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4714" w14:textId="62A453A2" w:rsidR="0089746B" w:rsidRPr="00971138" w:rsidRDefault="0089746B" w:rsidP="00177F37">
      <w:pPr>
        <w:spacing w:after="200"/>
        <w:jc w:val="center"/>
        <w:rPr>
          <w:rFonts w:ascii="Arial Narrow" w:hAnsi="Arial Narrow"/>
          <w:b/>
          <w:bCs/>
          <w:sz w:val="32"/>
          <w:szCs w:val="32"/>
          <w:lang w:val="ru-RU"/>
        </w:rPr>
      </w:pPr>
      <w:r w:rsidRPr="00971138">
        <w:rPr>
          <w:rFonts w:ascii="Arial Narrow" w:hAnsi="Arial Narrow"/>
          <w:b/>
          <w:bCs/>
          <w:sz w:val="32"/>
          <w:szCs w:val="32"/>
          <w:lang w:val="ru-RU"/>
        </w:rPr>
        <w:t>Титульный лист</w:t>
      </w:r>
    </w:p>
    <w:p w14:paraId="55CD4C90" w14:textId="51BC53D1" w:rsidR="004601B3" w:rsidRPr="004601B3" w:rsidRDefault="004601B3" w:rsidP="00177F37">
      <w:pPr>
        <w:spacing w:after="440"/>
        <w:rPr>
          <w:rFonts w:ascii="Arial Narrow" w:hAnsi="Arial Narrow"/>
          <w:b/>
          <w:bCs/>
          <w:sz w:val="28"/>
          <w:szCs w:val="28"/>
        </w:rPr>
      </w:pPr>
      <w:r w:rsidRPr="004601B3">
        <w:rPr>
          <w:rFonts w:ascii="Arial Narrow" w:hAnsi="Arial Narrow"/>
          <w:b/>
          <w:bCs/>
          <w:sz w:val="28"/>
          <w:szCs w:val="28"/>
        </w:rPr>
        <w:t>Цифровая платформа токенизации недвижимости</w:t>
      </w:r>
    </w:p>
    <w:p w14:paraId="2E99C42C" w14:textId="7D5F0C1C" w:rsidR="00533FFF" w:rsidRPr="0090110D" w:rsidRDefault="00533FFF" w:rsidP="00110986">
      <w:r w:rsidRPr="0090110D">
        <w:t>Команда №12 @vl_btc</w:t>
      </w:r>
    </w:p>
    <w:p w14:paraId="5C07A8BF" w14:textId="77777777" w:rsidR="00533FFF" w:rsidRPr="0090110D" w:rsidRDefault="00533FFF" w:rsidP="00110986">
      <w:r w:rsidRPr="0090110D">
        <w:t>«ВАВТ Минэкономразвития России»</w:t>
      </w:r>
    </w:p>
    <w:p w14:paraId="2CE17C48" w14:textId="77777777" w:rsidR="00533FFF" w:rsidRPr="0090110D" w:rsidRDefault="00533FFF" w:rsidP="00110986">
      <w:r w:rsidRPr="0090110D">
        <w:t>«Факультет экономистов-международников (ФЭМ)»</w:t>
      </w:r>
    </w:p>
    <w:p w14:paraId="0872E2FA" w14:textId="736ABBCD" w:rsidR="0090110D" w:rsidRPr="0090110D" w:rsidRDefault="00533FFF" w:rsidP="00110986">
      <w:pPr>
        <w:autoSpaceDE w:val="0"/>
        <w:autoSpaceDN w:val="0"/>
        <w:adjustRightInd w:val="0"/>
        <w:rPr>
          <w:lang w:val="ru-RU"/>
        </w:rPr>
      </w:pPr>
      <w:r w:rsidRPr="0090110D">
        <w:rPr>
          <w:lang w:val="ru-RU"/>
        </w:rPr>
        <w:t>Первый курс магистратуры «Современная торговая политика и международные переговоры»</w:t>
      </w:r>
    </w:p>
    <w:p w14:paraId="6FFCDA50" w14:textId="2F09A673" w:rsidR="0089746B" w:rsidRPr="005D1F57" w:rsidRDefault="004601B3" w:rsidP="004601B3">
      <w:pPr>
        <w:rPr>
          <w:lang w:val="ru-RU"/>
        </w:rPr>
      </w:pPr>
      <w:r w:rsidRPr="00406FD4">
        <w:t>Проблем</w:t>
      </w:r>
      <w:r>
        <w:t>а</w:t>
      </w:r>
      <w:r w:rsidRPr="00406FD4">
        <w:t xml:space="preserve"> фрагментированной доступности рынка недвижимости и ее решение: сервис «Цифрополис»</w:t>
      </w:r>
      <w:r w:rsidR="0089746B">
        <w:br w:type="page"/>
      </w:r>
    </w:p>
    <w:p w14:paraId="20435263" w14:textId="77777777" w:rsidR="004601B3" w:rsidRPr="0089746B" w:rsidRDefault="004601B3" w:rsidP="004601B3">
      <w:pPr>
        <w:rPr>
          <w:lang w:val="ru-RU"/>
        </w:rPr>
      </w:pPr>
    </w:p>
    <w:p w14:paraId="44AB645A" w14:textId="175AC431" w:rsidR="00533FFF" w:rsidRPr="005D1F57" w:rsidRDefault="00533FFF" w:rsidP="005D1F57">
      <w:pPr>
        <w:pStyle w:val="10"/>
        <w:spacing w:before="0" w:after="440"/>
        <w:ind w:left="723"/>
        <w:rPr>
          <w:b/>
          <w:bCs/>
        </w:rPr>
      </w:pPr>
      <w:r w:rsidRPr="005D1F57">
        <w:rPr>
          <w:b/>
          <w:bCs/>
        </w:rPr>
        <w:t>ОПИСАНИЕ ПРОБЛЕМЫ</w:t>
      </w:r>
    </w:p>
    <w:p w14:paraId="2C0BDAF5" w14:textId="6006B9C8" w:rsidR="00945364" w:rsidRPr="00F53F7E" w:rsidRDefault="004601B3" w:rsidP="00964122">
      <w:pPr>
        <w:ind w:firstLine="709"/>
        <w:jc w:val="both"/>
        <w:rPr>
          <w:noProof/>
        </w:rPr>
      </w:pPr>
      <w:r w:rsidRPr="004601B3">
        <w:t>Российский рынок коммерческой недвижимости остаётся закрытым и негибким. Высокий порог входа, низкая ликвидность, громоздкие юридические процедуры и посредники делают владение и инвестиции сложными и затратными. В результате</w:t>
      </w:r>
      <w:r>
        <w:rPr>
          <w:lang w:val="ru-RU"/>
        </w:rPr>
        <w:t xml:space="preserve"> – </w:t>
      </w:r>
      <w:r w:rsidRPr="004601B3">
        <w:t>капиталы замораживаются, а развитие рынка тормозится</w:t>
      </w:r>
      <w:r w:rsidR="00945364">
        <w:rPr>
          <w:lang w:val="ru-RU"/>
        </w:rPr>
        <w:t xml:space="preserve">, в чем можно убедиться посмотрев на </w:t>
      </w:r>
      <w:r w:rsidR="00945364">
        <w:rPr>
          <w:lang w:val="ru-RU"/>
        </w:rPr>
        <w:fldChar w:fldCharType="begin"/>
      </w:r>
      <w:r w:rsidR="00945364">
        <w:rPr>
          <w:lang w:val="ru-RU"/>
        </w:rPr>
        <w:instrText xml:space="preserve"> TOC \n \p " " \h \z \c "Рисунок" </w:instrText>
      </w:r>
      <w:r w:rsidR="00945364">
        <w:rPr>
          <w:lang w:val="ru-RU"/>
        </w:rPr>
        <w:fldChar w:fldCharType="separate"/>
      </w:r>
      <w:r w:rsidR="00945364">
        <w:fldChar w:fldCharType="begin"/>
      </w:r>
      <w:r w:rsidR="00945364">
        <w:instrText>HYPERLINK \l "_Toc213887016"</w:instrText>
      </w:r>
      <w:r w:rsidR="00945364">
        <w:fldChar w:fldCharType="separate"/>
      </w:r>
      <w:r w:rsidR="00945364" w:rsidRPr="002C1FB2">
        <w:rPr>
          <w:rStyle w:val="af7"/>
          <w:rFonts w:eastAsiaTheme="majorEastAsia"/>
          <w:noProof/>
        </w:rPr>
        <w:t>Рисунок 1</w:t>
      </w:r>
      <w:r w:rsidR="00945364" w:rsidRPr="002C1FB2">
        <w:rPr>
          <w:rStyle w:val="af7"/>
          <w:rFonts w:eastAsiaTheme="majorEastAsia"/>
          <w:noProof/>
          <w:lang w:val="ru-RU"/>
        </w:rPr>
        <w:t xml:space="preserve">. Схема </w:t>
      </w:r>
      <w:r w:rsidR="00945364" w:rsidRPr="00F53F7E">
        <w:rPr>
          <w:rStyle w:val="af7"/>
          <w:rFonts w:eastAsiaTheme="majorEastAsia"/>
          <w:noProof/>
          <w:lang w:val="ru-RU"/>
        </w:rPr>
        <w:t>“</w:t>
      </w:r>
      <w:r w:rsidR="00945364" w:rsidRPr="002C1FB2">
        <w:rPr>
          <w:rStyle w:val="af7"/>
          <w:rFonts w:eastAsiaTheme="majorEastAsia"/>
          <w:noProof/>
          <w:lang w:val="en-US"/>
        </w:rPr>
        <w:t>AS</w:t>
      </w:r>
      <w:r w:rsidR="00945364" w:rsidRPr="00F53F7E">
        <w:rPr>
          <w:rStyle w:val="af7"/>
          <w:rFonts w:eastAsiaTheme="majorEastAsia"/>
          <w:noProof/>
          <w:lang w:val="ru-RU"/>
        </w:rPr>
        <w:t xml:space="preserve"> </w:t>
      </w:r>
      <w:r w:rsidR="00945364" w:rsidRPr="002C1FB2">
        <w:rPr>
          <w:rStyle w:val="af7"/>
          <w:rFonts w:eastAsiaTheme="majorEastAsia"/>
          <w:noProof/>
          <w:lang w:val="en-US"/>
        </w:rPr>
        <w:t>IS</w:t>
      </w:r>
      <w:r w:rsidR="00945364" w:rsidRPr="00F53F7E">
        <w:rPr>
          <w:rStyle w:val="af7"/>
          <w:rFonts w:eastAsiaTheme="majorEastAsia"/>
          <w:noProof/>
          <w:lang w:val="ru-RU"/>
        </w:rPr>
        <w:t>”</w:t>
      </w:r>
      <w:r w:rsidR="00945364">
        <w:fldChar w:fldCharType="end"/>
      </w:r>
    </w:p>
    <w:p w14:paraId="4347CA03" w14:textId="2D6BE1E2" w:rsidR="002A79AA" w:rsidRDefault="00945364" w:rsidP="009C0EE8">
      <w:pPr>
        <w:pStyle w:val="2"/>
        <w:numPr>
          <w:ilvl w:val="1"/>
          <w:numId w:val="10"/>
        </w:numPr>
        <w:spacing w:after="440"/>
        <w:ind w:left="1276" w:hanging="709"/>
        <w:jc w:val="both"/>
      </w:pPr>
      <w:r>
        <w:rPr>
          <w:lang w:val="ru-RU"/>
        </w:rPr>
        <w:fldChar w:fldCharType="end"/>
      </w:r>
      <w:r w:rsidR="002A79AA" w:rsidRPr="0090110D">
        <w:t>Категории затронутых участников</w:t>
      </w:r>
    </w:p>
    <w:p w14:paraId="2DD854B8" w14:textId="299D5723" w:rsidR="004601B3" w:rsidRDefault="004601B3" w:rsidP="00293B94">
      <w:pPr>
        <w:pStyle w:val="a7"/>
        <w:numPr>
          <w:ilvl w:val="0"/>
          <w:numId w:val="20"/>
        </w:numPr>
        <w:jc w:val="both"/>
      </w:pPr>
      <w:r>
        <w:t>Инвесторы</w:t>
      </w:r>
      <w:r>
        <w:rPr>
          <w:lang w:val="ru-RU"/>
        </w:rPr>
        <w:t xml:space="preserve"> – х</w:t>
      </w:r>
      <w:r>
        <w:t>отят надёжный и ликвидный инструмент, но не могут войти на рынок без миллионов и юрсопровождения.</w:t>
      </w:r>
    </w:p>
    <w:p w14:paraId="5F36D7E1" w14:textId="13C92FE4" w:rsidR="004601B3" w:rsidRDefault="004601B3" w:rsidP="00293B94">
      <w:pPr>
        <w:pStyle w:val="a7"/>
        <w:numPr>
          <w:ilvl w:val="0"/>
          <w:numId w:val="20"/>
        </w:numPr>
        <w:jc w:val="both"/>
      </w:pPr>
      <w:r>
        <w:t>Девелоперы</w:t>
      </w:r>
      <w:r>
        <w:rPr>
          <w:lang w:val="ru-RU"/>
        </w:rPr>
        <w:t xml:space="preserve"> – и</w:t>
      </w:r>
      <w:r>
        <w:t>спытывают сложности с привлечением капитала и продажей долей в объектах.</w:t>
      </w:r>
    </w:p>
    <w:p w14:paraId="5604C60D" w14:textId="5E78A992" w:rsidR="004601B3" w:rsidRDefault="004601B3" w:rsidP="00293B94">
      <w:pPr>
        <w:pStyle w:val="a7"/>
        <w:numPr>
          <w:ilvl w:val="0"/>
          <w:numId w:val="20"/>
        </w:numPr>
        <w:jc w:val="both"/>
      </w:pPr>
      <w:r>
        <w:t>Управляющие компании</w:t>
      </w:r>
      <w:r>
        <w:rPr>
          <w:lang w:val="ru-RU"/>
        </w:rPr>
        <w:t xml:space="preserve"> – з</w:t>
      </w:r>
      <w:r>
        <w:t>авязаны на ручных процессах, не имеют прозрачных цифровых данных.</w:t>
      </w:r>
    </w:p>
    <w:p w14:paraId="102ECF78" w14:textId="2BAECA8E" w:rsidR="004601B3" w:rsidRDefault="004601B3" w:rsidP="00293B94">
      <w:pPr>
        <w:pStyle w:val="a7"/>
        <w:numPr>
          <w:ilvl w:val="0"/>
          <w:numId w:val="20"/>
        </w:numPr>
        <w:jc w:val="both"/>
      </w:pPr>
      <w:r>
        <w:t>Владельцы недвижимости</w:t>
      </w:r>
      <w:r>
        <w:rPr>
          <w:lang w:val="ru-RU"/>
        </w:rPr>
        <w:t xml:space="preserve"> – н</w:t>
      </w:r>
      <w:r>
        <w:t>е могут продать долю актива быстро и по рыночной цене.</w:t>
      </w:r>
    </w:p>
    <w:p w14:paraId="3435BDE6" w14:textId="446AE90A" w:rsidR="00C55238" w:rsidRPr="00C55238" w:rsidRDefault="004601B3" w:rsidP="00293B94">
      <w:pPr>
        <w:pStyle w:val="a7"/>
        <w:numPr>
          <w:ilvl w:val="0"/>
          <w:numId w:val="20"/>
        </w:numPr>
        <w:jc w:val="both"/>
      </w:pPr>
      <w:r>
        <w:t>Покупатели (граждане/физлица)</w:t>
      </w:r>
      <w:r>
        <w:rPr>
          <w:lang w:val="ru-RU"/>
        </w:rPr>
        <w:t xml:space="preserve"> – л</w:t>
      </w:r>
      <w:r>
        <w:t>ишены возможности участвовать в прибыльных проектах без покупки целого объекта.</w:t>
      </w:r>
    </w:p>
    <w:p w14:paraId="624FE9E4" w14:textId="3D26A5BE" w:rsidR="006A74B4" w:rsidRDefault="002A79AA" w:rsidP="00F53F7E">
      <w:pPr>
        <w:pStyle w:val="2"/>
        <w:numPr>
          <w:ilvl w:val="1"/>
          <w:numId w:val="10"/>
        </w:numPr>
        <w:spacing w:after="440"/>
        <w:ind w:left="1287"/>
        <w:jc w:val="both"/>
      </w:pPr>
      <w:r w:rsidRPr="0090110D">
        <w:t>Как они страдают</w:t>
      </w:r>
    </w:p>
    <w:p w14:paraId="5BC5FB73" w14:textId="554C63B6" w:rsidR="00C55238" w:rsidRPr="00D94033" w:rsidRDefault="00CC0DCF" w:rsidP="00964122">
      <w:pPr>
        <w:ind w:firstLine="709"/>
        <w:jc w:val="both"/>
        <w:rPr>
          <w:lang w:val="ru-RU"/>
        </w:rPr>
      </w:pPr>
      <w:r w:rsidRPr="00CC0DCF">
        <w:t>Инвесторы</w:t>
      </w:r>
      <w:r>
        <w:rPr>
          <w:lang w:val="ru-RU"/>
        </w:rPr>
        <w:t xml:space="preserve"> – </w:t>
      </w:r>
      <w:r w:rsidRPr="00CC0DCF">
        <w:t>теряют время и доходность, девелоперы</w:t>
      </w:r>
      <w:r>
        <w:rPr>
          <w:lang w:val="ru-RU"/>
        </w:rPr>
        <w:t xml:space="preserve"> – о</w:t>
      </w:r>
      <w:r w:rsidRPr="00CC0DCF">
        <w:t>борот и гибкость, управляющие компании</w:t>
      </w:r>
      <w:r>
        <w:rPr>
          <w:lang w:val="ru-RU"/>
        </w:rPr>
        <w:t xml:space="preserve"> – </w:t>
      </w:r>
      <w:r w:rsidRPr="00CC0DCF">
        <w:t>прозрачность, владельцы</w:t>
      </w:r>
      <w:r>
        <w:rPr>
          <w:lang w:val="ru-RU"/>
        </w:rPr>
        <w:t xml:space="preserve"> – </w:t>
      </w:r>
      <w:r w:rsidRPr="00CC0DCF">
        <w:t>ликвидность, а граждане</w:t>
      </w:r>
      <w:r>
        <w:rPr>
          <w:lang w:val="ru-RU"/>
        </w:rPr>
        <w:t xml:space="preserve"> – </w:t>
      </w:r>
      <w:r w:rsidRPr="00CC0DCF">
        <w:t>доступ к инструментам, доступным только крупным игрокам.</w:t>
      </w:r>
      <w:r w:rsidR="00D94033">
        <w:br w:type="page"/>
      </w:r>
    </w:p>
    <w:p w14:paraId="6D59BE38" w14:textId="77777777" w:rsidR="004F1A5D" w:rsidRPr="005D1F57" w:rsidRDefault="00533FFF" w:rsidP="005D1F57">
      <w:pPr>
        <w:pStyle w:val="10"/>
        <w:spacing w:before="0" w:after="440"/>
        <w:ind w:left="723"/>
        <w:rPr>
          <w:b/>
          <w:bCs/>
        </w:rPr>
      </w:pPr>
      <w:r w:rsidRPr="005D1F57">
        <w:rPr>
          <w:b/>
          <w:bCs/>
        </w:rPr>
        <w:lastRenderedPageBreak/>
        <w:t>ИДЕЯ СЕРВИСА</w:t>
      </w:r>
    </w:p>
    <w:p w14:paraId="5405EFC4" w14:textId="26E367B3" w:rsidR="005B4345" w:rsidRPr="004F1A5D" w:rsidRDefault="004F1A5D" w:rsidP="00964122">
      <w:pPr>
        <w:spacing w:line="276" w:lineRule="auto"/>
        <w:ind w:firstLine="709"/>
        <w:jc w:val="both"/>
      </w:pPr>
      <w:r w:rsidRPr="004F1A5D">
        <w:t>К</w:t>
      </w:r>
      <w:r w:rsidR="00CC0DCF" w:rsidRPr="004F1A5D">
        <w:t>ючевая идея сервиса – превратить коммерческую недвижимость из громоздкого, неликвидного актива в цифровой, торгуемый инструмент, доступный каждому инвестору. Цель – создать платформу, где каждый объект проходит процедуру токенизации – разделяется на цифровые доли (ЦФА), обеспеченные правами на доход и участие в управлении. Все операции – от процедуры выпуска и покупки токенов до распределения прибыли – выполняются автоматически через смарт-контракты в корпоративном блокчейне Hyperledger Fabric. Каждое право собственности подтверждается верифицируемыми документами из Росреестра, а расчёты происходят в цифровом рубле, исключая риски и задержки</w:t>
      </w:r>
      <w:r w:rsidR="00945364" w:rsidRPr="004F1A5D">
        <w:rPr>
          <w:lang w:val="ru-RU"/>
        </w:rPr>
        <w:t xml:space="preserve">, в чем можно убедиться посмотрев на </w:t>
      </w:r>
      <w:r w:rsidR="005B4345" w:rsidRPr="004F1A5D">
        <w:rPr>
          <w:lang w:val="ru-RU"/>
        </w:rPr>
        <w:fldChar w:fldCharType="begin"/>
      </w:r>
      <w:r w:rsidR="005B4345" w:rsidRPr="004F1A5D">
        <w:rPr>
          <w:lang w:val="ru-RU"/>
        </w:rPr>
        <w:instrText xml:space="preserve"> TOC \n \p " " \h \z \c "Рисунок" </w:instrText>
      </w:r>
      <w:r w:rsidR="005B4345" w:rsidRPr="004F1A5D">
        <w:rPr>
          <w:lang w:val="ru-RU"/>
        </w:rPr>
        <w:fldChar w:fldCharType="separate"/>
      </w:r>
      <w:hyperlink w:anchor="_Toc213887504" w:history="1">
        <w:r w:rsidR="005B4345" w:rsidRPr="004F1A5D">
          <w:rPr>
            <w:rStyle w:val="af7"/>
            <w:rFonts w:eastAsiaTheme="majorEastAsia"/>
          </w:rPr>
          <w:t xml:space="preserve">Рисунок 2 Схема </w:t>
        </w:r>
        <w:r w:rsidR="005B4345" w:rsidRPr="004F1A5D">
          <w:rPr>
            <w:rStyle w:val="af7"/>
            <w:rFonts w:eastAsiaTheme="majorEastAsia"/>
            <w:lang w:val="ru-RU"/>
          </w:rPr>
          <w:t>“</w:t>
        </w:r>
        <w:r w:rsidR="005B4345" w:rsidRPr="004F1A5D">
          <w:rPr>
            <w:rStyle w:val="af7"/>
            <w:rFonts w:eastAsiaTheme="majorEastAsia"/>
          </w:rPr>
          <w:t>To</w:t>
        </w:r>
        <w:r w:rsidR="005B4345" w:rsidRPr="004F1A5D">
          <w:rPr>
            <w:rStyle w:val="af7"/>
            <w:rFonts w:eastAsiaTheme="majorEastAsia"/>
            <w:lang w:val="ru-RU"/>
          </w:rPr>
          <w:t xml:space="preserve"> </w:t>
        </w:r>
        <w:r w:rsidR="005B4345" w:rsidRPr="004F1A5D">
          <w:rPr>
            <w:rStyle w:val="af7"/>
            <w:rFonts w:eastAsiaTheme="majorEastAsia"/>
          </w:rPr>
          <w:t>BE”</w:t>
        </w:r>
      </w:hyperlink>
    </w:p>
    <w:p w14:paraId="345A7F63" w14:textId="607A1D9C" w:rsidR="0039072F" w:rsidRDefault="005B4345" w:rsidP="00F53F7E">
      <w:pPr>
        <w:pStyle w:val="2"/>
        <w:spacing w:after="440"/>
        <w:ind w:left="992" w:hanging="425"/>
      </w:pPr>
      <w:r w:rsidRPr="004F1A5D">
        <w:fldChar w:fldCharType="end"/>
      </w:r>
      <w:r w:rsidR="00E362C6">
        <w:rPr>
          <w:lang w:val="ru-RU"/>
        </w:rPr>
        <w:t xml:space="preserve"> </w:t>
      </w:r>
      <w:r w:rsidR="0039072F" w:rsidRPr="0039072F">
        <w:t>Как идея решает проблему</w:t>
      </w:r>
    </w:p>
    <w:p w14:paraId="6AFFAD9A" w14:textId="46BF8BAF" w:rsidR="00C55238" w:rsidRPr="00CC0DCF" w:rsidRDefault="00CC0DCF" w:rsidP="00964122">
      <w:pPr>
        <w:spacing w:line="276" w:lineRule="auto"/>
        <w:ind w:firstLine="709"/>
        <w:jc w:val="both"/>
      </w:pPr>
      <w:r w:rsidRPr="00CC0DCF">
        <w:t xml:space="preserve">Сервис убирает посредников, </w:t>
      </w:r>
      <w:r w:rsidRPr="00406FD4">
        <w:t>превращая недвижимость в прозрачный, стандартизированный и ликвидный актив, которым можно владеть, торговать и управлять так же просто, как акциями на бирже</w:t>
      </w:r>
      <w:r>
        <w:rPr>
          <w:lang w:val="ru-RU"/>
        </w:rPr>
        <w:t>, с</w:t>
      </w:r>
      <w:r w:rsidRPr="00CC0DCF">
        <w:t>нижа</w:t>
      </w:r>
      <w:r>
        <w:rPr>
          <w:lang w:val="ru-RU"/>
        </w:rPr>
        <w:t>я</w:t>
      </w:r>
      <w:r w:rsidRPr="00CC0DCF">
        <w:t xml:space="preserve"> порог входа. Инвестор может купить долю даже за</w:t>
      </w:r>
      <w:r>
        <w:rPr>
          <w:lang w:val="ru-RU"/>
        </w:rPr>
        <w:t xml:space="preserve"> 50 000 </w:t>
      </w:r>
      <w:proofErr w:type="spellStart"/>
      <w:r>
        <w:rPr>
          <w:lang w:val="ru-RU"/>
        </w:rPr>
        <w:t>руб</w:t>
      </w:r>
      <w:proofErr w:type="spellEnd"/>
      <w:r w:rsidRPr="00CC0DCF">
        <w:t>, а девелопер</w:t>
      </w:r>
      <w:r>
        <w:rPr>
          <w:lang w:val="ru-RU"/>
        </w:rPr>
        <w:t xml:space="preserve"> – </w:t>
      </w:r>
      <w:r w:rsidRPr="00CC0DCF">
        <w:t>привлечь капитал без кредитов. Всё</w:t>
      </w:r>
      <w:r>
        <w:rPr>
          <w:lang w:val="ru-RU"/>
        </w:rPr>
        <w:t xml:space="preserve"> </w:t>
      </w:r>
      <w:r w:rsidRPr="00CC0DCF">
        <w:t>быстро, прозрачно и юридически корректно.</w:t>
      </w:r>
    </w:p>
    <w:p w14:paraId="25C060C9" w14:textId="77777777" w:rsidR="00D94033" w:rsidRDefault="00D94033" w:rsidP="0039072F">
      <w:pPr>
        <w:pStyle w:val="10"/>
        <w:sectPr w:rsidR="00D94033" w:rsidSect="004E6810">
          <w:footerReference w:type="even" r:id="rId8"/>
          <w:footerReference w:type="default" r:id="rId9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A15EFDF" w14:textId="77777777" w:rsidR="00533FFF" w:rsidRPr="005D1F57" w:rsidRDefault="00533FFF" w:rsidP="005D1F57">
      <w:pPr>
        <w:pStyle w:val="10"/>
        <w:spacing w:before="0" w:after="440"/>
        <w:ind w:left="723"/>
        <w:rPr>
          <w:b/>
          <w:bCs/>
        </w:rPr>
      </w:pPr>
      <w:r w:rsidRPr="005D1F57">
        <w:rPr>
          <w:b/>
          <w:bCs/>
        </w:rPr>
        <w:lastRenderedPageBreak/>
        <w:t>УЧАСТНИКИ СЕРВИСА</w:t>
      </w:r>
    </w:p>
    <w:p w14:paraId="7D7C953E" w14:textId="5E2F5295" w:rsidR="00CC0DCF" w:rsidRDefault="00CC0DCF" w:rsidP="00964122">
      <w:pPr>
        <w:pStyle w:val="a7"/>
        <w:numPr>
          <w:ilvl w:val="0"/>
          <w:numId w:val="21"/>
        </w:numPr>
        <w:spacing w:line="276" w:lineRule="auto"/>
        <w:ind w:hanging="11"/>
        <w:jc w:val="both"/>
      </w:pPr>
      <w:r>
        <w:t>Оператор информационной системы (ОИС)</w:t>
      </w:r>
    </w:p>
    <w:p w14:paraId="2F7673D2" w14:textId="51D27397" w:rsidR="00CC0DCF" w:rsidRDefault="00CC0DCF" w:rsidP="00293B94">
      <w:pPr>
        <w:spacing w:line="276" w:lineRule="auto"/>
        <w:jc w:val="both"/>
      </w:pPr>
      <w:r>
        <w:t>Кто:</w:t>
      </w:r>
      <w:r>
        <w:rPr>
          <w:lang w:val="ru-RU"/>
        </w:rPr>
        <w:t xml:space="preserve"> </w:t>
      </w:r>
      <w:r>
        <w:t>Юридическое лицо с лицензией ЦБ РФ, ответственное за функционирование платформы (например, ООО «Цифрополис»).</w:t>
      </w:r>
    </w:p>
    <w:p w14:paraId="6E460259" w14:textId="77777777" w:rsidR="00CC0DCF" w:rsidRDefault="00CC0DCF" w:rsidP="00293B94">
      <w:pPr>
        <w:spacing w:line="276" w:lineRule="auto"/>
        <w:jc w:val="both"/>
      </w:pPr>
      <w:r>
        <w:t>Функции: обеспечивает выпуск, обращение и хранение цифровых финансовых активов (ЦФА); администрирует смарт-контракты; обновляет данные из Росреестра, банков и оценочных компаний.</w:t>
      </w:r>
    </w:p>
    <w:p w14:paraId="0ED4FFFA" w14:textId="77777777" w:rsidR="00CC0DCF" w:rsidRDefault="00CC0DCF" w:rsidP="00293B94">
      <w:pPr>
        <w:spacing w:line="276" w:lineRule="auto"/>
        <w:jc w:val="both"/>
      </w:pPr>
      <w:r>
        <w:t>Выгоды: получает комиссии за выпуск и торговлю токенами, расширяет клиентскую базу, получает доход от подписок (для эмитентов и инвесторов), формирует репутацию технологического и юридического хаба рынка ЦФА недвижимости.</w:t>
      </w:r>
    </w:p>
    <w:p w14:paraId="1C6CE606" w14:textId="64E5329A" w:rsidR="00CC0DCF" w:rsidRDefault="00CC0DCF" w:rsidP="00964122">
      <w:pPr>
        <w:pStyle w:val="a7"/>
        <w:numPr>
          <w:ilvl w:val="0"/>
          <w:numId w:val="21"/>
        </w:numPr>
        <w:spacing w:before="120" w:line="276" w:lineRule="auto"/>
        <w:ind w:hanging="11"/>
        <w:jc w:val="both"/>
      </w:pPr>
      <w:r>
        <w:t>Эмитент (SPV-компания)</w:t>
      </w:r>
    </w:p>
    <w:p w14:paraId="18C1439B" w14:textId="67C66831" w:rsidR="00CC0DCF" w:rsidRDefault="00CC0DCF" w:rsidP="00293B94">
      <w:pPr>
        <w:spacing w:line="276" w:lineRule="auto"/>
        <w:jc w:val="both"/>
      </w:pPr>
      <w:r>
        <w:t>Кто:</w:t>
      </w:r>
      <w:r>
        <w:rPr>
          <w:lang w:val="ru-RU"/>
        </w:rPr>
        <w:t xml:space="preserve"> </w:t>
      </w:r>
      <w:r>
        <w:t>Специально созданное юридическое лицо, владеющее конкретным объектом недвижимости.</w:t>
      </w:r>
    </w:p>
    <w:p w14:paraId="494B5977" w14:textId="77777777" w:rsidR="00CC0DCF" w:rsidRDefault="00CC0DCF" w:rsidP="00293B94">
      <w:pPr>
        <w:spacing w:line="276" w:lineRule="auto"/>
        <w:jc w:val="both"/>
      </w:pPr>
      <w:r>
        <w:t>Функции: держит актив на балансе, выпускает ЦФА, обеспеченные правами на доход; взаимодействует с инвесторами и управляющей компанией.</w:t>
      </w:r>
    </w:p>
    <w:p w14:paraId="6AB400FF" w14:textId="77777777" w:rsidR="00CC0DCF" w:rsidRDefault="00CC0DCF" w:rsidP="00293B94">
      <w:pPr>
        <w:spacing w:line="276" w:lineRule="auto"/>
        <w:jc w:val="both"/>
      </w:pPr>
      <w:r>
        <w:t>Выгоды: получает капитал без кредитов и залогов, снижает риски и повышает ликвидность проекта.</w:t>
      </w:r>
    </w:p>
    <w:p w14:paraId="16971D84" w14:textId="13BD097F" w:rsidR="00CC0DCF" w:rsidRDefault="00CC0DCF" w:rsidP="00964122">
      <w:pPr>
        <w:pStyle w:val="a7"/>
        <w:numPr>
          <w:ilvl w:val="0"/>
          <w:numId w:val="21"/>
        </w:numPr>
        <w:spacing w:before="120" w:line="276" w:lineRule="auto"/>
        <w:ind w:hanging="11"/>
        <w:jc w:val="both"/>
      </w:pPr>
      <w:r>
        <w:t>Управляющая компания (УК)</w:t>
      </w:r>
    </w:p>
    <w:p w14:paraId="3E54137D" w14:textId="30AAB01C" w:rsidR="00CC0DCF" w:rsidRDefault="00CC0DCF" w:rsidP="00293B94">
      <w:pPr>
        <w:spacing w:line="276" w:lineRule="auto"/>
        <w:jc w:val="both"/>
      </w:pPr>
      <w:r>
        <w:t>Кто: Операционный партнёр, управляющий объектом недвижимости.</w:t>
      </w:r>
    </w:p>
    <w:p w14:paraId="3A7C87A4" w14:textId="0949860A" w:rsidR="00CC0DCF" w:rsidRDefault="00CC0DCF" w:rsidP="00293B94">
      <w:pPr>
        <w:spacing w:line="276" w:lineRule="auto"/>
        <w:jc w:val="both"/>
      </w:pPr>
      <w:r>
        <w:t>Функции: обеспечивает эксплуатацию объекта, сбор арендных платежей, отчётность и взаимодействие с оракул</w:t>
      </w:r>
      <w:proofErr w:type="spellStart"/>
      <w:r>
        <w:rPr>
          <w:lang w:val="ru-RU"/>
        </w:rPr>
        <w:t>ами</w:t>
      </w:r>
      <w:proofErr w:type="spellEnd"/>
      <w:r>
        <w:t xml:space="preserve"> данных.</w:t>
      </w:r>
    </w:p>
    <w:p w14:paraId="566C6143" w14:textId="77777777" w:rsidR="00CC0DCF" w:rsidRDefault="00CC0DCF" w:rsidP="00293B94">
      <w:pPr>
        <w:spacing w:line="276" w:lineRule="auto"/>
        <w:jc w:val="both"/>
      </w:pPr>
      <w:r>
        <w:t>Выгоды: получает фиксированную комиссию и бонусы за эффективность, повышает доверие инвесторов за счёт прозрачности показателей.</w:t>
      </w:r>
    </w:p>
    <w:p w14:paraId="16DC3A82" w14:textId="1FF79B9B" w:rsidR="00CC0DCF" w:rsidRDefault="00CC0DCF" w:rsidP="00964122">
      <w:pPr>
        <w:pStyle w:val="a7"/>
        <w:numPr>
          <w:ilvl w:val="0"/>
          <w:numId w:val="21"/>
        </w:numPr>
        <w:spacing w:before="120" w:line="276" w:lineRule="auto"/>
        <w:ind w:hanging="11"/>
        <w:jc w:val="both"/>
      </w:pPr>
      <w:r>
        <w:t>Инвесторы (физические и юридические лица)</w:t>
      </w:r>
    </w:p>
    <w:p w14:paraId="19BD47AC" w14:textId="77777777" w:rsidR="00CC0DCF" w:rsidRDefault="00CC0DCF" w:rsidP="00293B94">
      <w:pPr>
        <w:spacing w:line="276" w:lineRule="auto"/>
        <w:jc w:val="both"/>
      </w:pPr>
      <w:r>
        <w:t>Кто: Частные лица, венчурные и институциональные инвесторы, желающие инвестировать в доходную недвижимость.</w:t>
      </w:r>
    </w:p>
    <w:p w14:paraId="0D735F0A" w14:textId="77777777" w:rsidR="00CC0DCF" w:rsidRDefault="00CC0DCF" w:rsidP="00293B94">
      <w:pPr>
        <w:spacing w:line="276" w:lineRule="auto"/>
        <w:jc w:val="both"/>
      </w:pPr>
      <w:r>
        <w:t>Функции: приобретают токены, получают доход от аренды, участвуют в голосованиях по управлению SPV.</w:t>
      </w:r>
    </w:p>
    <w:p w14:paraId="1E11B609" w14:textId="77777777" w:rsidR="00CC0DCF" w:rsidRDefault="00CC0DCF" w:rsidP="00293B94">
      <w:pPr>
        <w:spacing w:line="276" w:lineRule="auto"/>
        <w:jc w:val="both"/>
      </w:pPr>
      <w:r>
        <w:t>Выгоды: доступ к рынку недвижимости с минимальным порогом входа, стабильный пассивный доход и возможность быстрой продажи ЦФА на вторичном рынке.</w:t>
      </w:r>
    </w:p>
    <w:p w14:paraId="288141FA" w14:textId="09F1E10E" w:rsidR="00CC0DCF" w:rsidRDefault="00CC0DCF" w:rsidP="00964122">
      <w:pPr>
        <w:pStyle w:val="a7"/>
        <w:numPr>
          <w:ilvl w:val="0"/>
          <w:numId w:val="21"/>
        </w:numPr>
        <w:spacing w:before="120" w:line="276" w:lineRule="auto"/>
        <w:ind w:hanging="11"/>
        <w:jc w:val="both"/>
      </w:pPr>
      <w:r>
        <w:t>Государственные структуры (ЦБ РФ, Росреестр, ФНС)</w:t>
      </w:r>
    </w:p>
    <w:p w14:paraId="01CCCAF9" w14:textId="77777777" w:rsidR="00CC0DCF" w:rsidRDefault="00CC0DCF" w:rsidP="00293B94">
      <w:pPr>
        <w:spacing w:line="276" w:lineRule="auto"/>
        <w:jc w:val="both"/>
      </w:pPr>
      <w:r>
        <w:t>Кто: Государственные регуляторы и органы контроля.</w:t>
      </w:r>
    </w:p>
    <w:p w14:paraId="289359F2" w14:textId="77777777" w:rsidR="00CC0DCF" w:rsidRDefault="00CC0DCF" w:rsidP="00293B94">
      <w:pPr>
        <w:spacing w:line="276" w:lineRule="auto"/>
        <w:jc w:val="both"/>
      </w:pPr>
      <w:r>
        <w:t>Функции: обеспечивают правовую основу для ЦФА, верификацию прав собственности, налоговый контроль и участие в регуляторной песочнице.</w:t>
      </w:r>
    </w:p>
    <w:p w14:paraId="37EE6831" w14:textId="77777777" w:rsidR="00CC0DCF" w:rsidRDefault="00CC0DCF" w:rsidP="00293B94">
      <w:pPr>
        <w:spacing w:line="276" w:lineRule="auto"/>
        <w:jc w:val="both"/>
      </w:pPr>
      <w:r>
        <w:t>Выгоды: рост прозрачности сделок, контроль над финансовыми потоками, развитие рынка цифровых активов под государственным надзором, новые налоговые поступления.</w:t>
      </w:r>
    </w:p>
    <w:p w14:paraId="501FF106" w14:textId="0E4A5154" w:rsidR="00CC0DCF" w:rsidRDefault="00CC0DCF" w:rsidP="00964122">
      <w:pPr>
        <w:pStyle w:val="a7"/>
        <w:numPr>
          <w:ilvl w:val="0"/>
          <w:numId w:val="21"/>
        </w:numPr>
        <w:spacing w:before="120" w:line="276" w:lineRule="auto"/>
        <w:ind w:hanging="11"/>
        <w:jc w:val="both"/>
      </w:pPr>
      <w:r>
        <w:t>Технологические партнёры (банки, оценщики, IT-компании)</w:t>
      </w:r>
    </w:p>
    <w:p w14:paraId="746E491F" w14:textId="77777777" w:rsidR="00CC0DCF" w:rsidRDefault="00CC0DCF" w:rsidP="00293B94">
      <w:pPr>
        <w:spacing w:line="276" w:lineRule="auto"/>
        <w:jc w:val="both"/>
      </w:pPr>
      <w:r>
        <w:t>Кто: Банки (Сбер, Тинькофф), оценочные компании, разработчики и провайдеры цифровых сервисов (например, Яндекс, Kaspersky).</w:t>
      </w:r>
    </w:p>
    <w:p w14:paraId="45F81137" w14:textId="77777777" w:rsidR="00CC0DCF" w:rsidRDefault="00CC0DCF" w:rsidP="00293B94">
      <w:pPr>
        <w:spacing w:line="276" w:lineRule="auto"/>
        <w:jc w:val="both"/>
      </w:pPr>
      <w:r>
        <w:t>Функции: интеграция цифрового рубля, проведение оценки активов, обеспечение кибербезопасности, API-доступ к данным.</w:t>
      </w:r>
    </w:p>
    <w:p w14:paraId="25A715B7" w14:textId="58B9347C" w:rsidR="00C55238" w:rsidRPr="00C55238" w:rsidRDefault="00CC0DCF" w:rsidP="00293B94">
      <w:pPr>
        <w:spacing w:line="276" w:lineRule="auto"/>
        <w:jc w:val="both"/>
      </w:pPr>
      <w:r>
        <w:lastRenderedPageBreak/>
        <w:t>Выгоды: участие в перспективном сегменте рынка, получение вознаграждения, повышение узнаваемости бренда.</w:t>
      </w:r>
    </w:p>
    <w:p w14:paraId="604DC6CD" w14:textId="77777777" w:rsidR="00D94033" w:rsidRDefault="00D94033" w:rsidP="003F4EC2">
      <w:pPr>
        <w:pStyle w:val="10"/>
        <w:sectPr w:rsidR="00D94033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6A03CB7" w14:textId="184039D9" w:rsidR="00533FFF" w:rsidRPr="005D1F57" w:rsidRDefault="00533FFF" w:rsidP="005D1F57">
      <w:pPr>
        <w:pStyle w:val="10"/>
        <w:spacing w:before="0" w:after="440"/>
        <w:ind w:left="723"/>
        <w:rPr>
          <w:b/>
          <w:bCs/>
        </w:rPr>
      </w:pPr>
      <w:r w:rsidRPr="005D1F57">
        <w:rPr>
          <w:b/>
          <w:bCs/>
        </w:rPr>
        <w:lastRenderedPageBreak/>
        <w:t>ПРОЦЕССЫ В СЕРВИСЕ И ИХ ОПИСАНИЕ</w:t>
      </w:r>
    </w:p>
    <w:p w14:paraId="1B6C5890" w14:textId="088CFF78" w:rsidR="00CC0DCF" w:rsidRDefault="00CC0DCF" w:rsidP="00964122">
      <w:pPr>
        <w:pStyle w:val="a7"/>
        <w:numPr>
          <w:ilvl w:val="0"/>
          <w:numId w:val="21"/>
        </w:numPr>
        <w:spacing w:line="276" w:lineRule="auto"/>
        <w:ind w:left="723" w:hanging="14"/>
        <w:jc w:val="both"/>
      </w:pPr>
      <w:r>
        <w:t>Токенизация объекта недвижимости</w:t>
      </w:r>
    </w:p>
    <w:p w14:paraId="268E39CC" w14:textId="77777777" w:rsidR="00CC0DCF" w:rsidRPr="008C7747" w:rsidRDefault="00CC0DCF" w:rsidP="004F1A5D">
      <w:pPr>
        <w:spacing w:line="276" w:lineRule="auto"/>
        <w:ind w:firstLine="363"/>
        <w:jc w:val="both"/>
        <w:rPr>
          <w:lang w:val="ru-RU"/>
        </w:rPr>
      </w:pPr>
      <w:r>
        <w:t>Это базовый процесс, в рамках которого реальный объект (например, бизнес-центр или апарт-комплекс) проходит цифровую верификацию и разделяется на токены (ЦФА), обеспеченные правами на доход. Процесс включает юридическую проверку объекта, регистрацию SPV-компании, интеграцию данных из Росреестра и выпуск токенов в корпоративном блокчейне Hyperledger Fabric. После этого актив становится доступным для инвесторов в виде ЦФА с уникальными идентификаторами и прозрачной историей происхождения.</w:t>
      </w:r>
    </w:p>
    <w:p w14:paraId="394C0467" w14:textId="38A20427" w:rsidR="00CC0DCF" w:rsidRDefault="00CC0DCF" w:rsidP="00964122">
      <w:pPr>
        <w:pStyle w:val="a7"/>
        <w:numPr>
          <w:ilvl w:val="0"/>
          <w:numId w:val="21"/>
        </w:numPr>
        <w:spacing w:before="120" w:line="276" w:lineRule="auto"/>
        <w:ind w:left="723" w:hanging="14"/>
        <w:jc w:val="both"/>
      </w:pPr>
      <w:r>
        <w:t>Инвестирование и распределение дохода</w:t>
      </w:r>
    </w:p>
    <w:p w14:paraId="3451AD39" w14:textId="49488FFF" w:rsidR="00CC0DCF" w:rsidRDefault="00CC0DCF" w:rsidP="004F1A5D">
      <w:pPr>
        <w:spacing w:line="276" w:lineRule="auto"/>
        <w:ind w:firstLine="363"/>
        <w:jc w:val="both"/>
      </w:pPr>
      <w:r>
        <w:t>Инвесторы приобретают токены на платформе через смарт-контракт, используя цифровой рубль</w:t>
      </w:r>
      <w:r w:rsidR="001D66C9">
        <w:rPr>
          <w:lang w:val="ru-RU"/>
        </w:rPr>
        <w:t xml:space="preserve"> (предполагается гибридная модель интеграции)</w:t>
      </w:r>
      <w:r>
        <w:t>. Полученные средства поступают на счёт SPV, а арендные платежи, собираемые управляющей компанией, автоматически распределяются между держателями токенов пропорционально их доле. Все операции фиксируются в блокчейне и доступны в BI-панели в режиме реального времени</w:t>
      </w:r>
      <w:r w:rsidR="001D66C9">
        <w:rPr>
          <w:lang w:val="ru-RU"/>
        </w:rPr>
        <w:t>, в которой в том числе отображается последний полученный доход, количество токенов и расчет предполагаемого дохода на следующий месяц, на основании</w:t>
      </w:r>
      <w:r w:rsidR="00285DCC">
        <w:rPr>
          <w:lang w:val="ru-RU"/>
        </w:rPr>
        <w:t xml:space="preserve"> истории доходов</w:t>
      </w:r>
      <w:r>
        <w:t>.</w:t>
      </w:r>
    </w:p>
    <w:p w14:paraId="3C6F3A53" w14:textId="60D67919" w:rsidR="00CC0DCF" w:rsidRDefault="00CC0DCF" w:rsidP="00964122">
      <w:pPr>
        <w:pStyle w:val="a7"/>
        <w:numPr>
          <w:ilvl w:val="0"/>
          <w:numId w:val="21"/>
        </w:numPr>
        <w:spacing w:before="120" w:line="276" w:lineRule="auto"/>
        <w:ind w:left="723" w:hanging="14"/>
        <w:jc w:val="both"/>
      </w:pPr>
      <w:r>
        <w:t>Вторичный рынок и выход инвестора</w:t>
      </w:r>
    </w:p>
    <w:p w14:paraId="0EFF0143" w14:textId="7E48B7AE" w:rsidR="00501621" w:rsidRDefault="00CC0DCF" w:rsidP="004F1A5D">
      <w:pPr>
        <w:spacing w:line="276" w:lineRule="auto"/>
        <w:ind w:firstLine="360"/>
        <w:jc w:val="both"/>
        <w:rPr>
          <w:lang w:val="ru-RU"/>
        </w:rPr>
      </w:pPr>
      <w:r>
        <w:t>Инвестор может продать свои токены на встроенной торговой площадке. Сделка совершается мгновенно через смарт-контракт, обеспечива</w:t>
      </w:r>
      <w:proofErr w:type="spellStart"/>
      <w:r w:rsidR="00285DCC">
        <w:rPr>
          <w:lang w:val="ru-RU"/>
        </w:rPr>
        <w:t>ющий</w:t>
      </w:r>
      <w:proofErr w:type="spellEnd"/>
      <w:r w:rsidR="00285DCC">
        <w:rPr>
          <w:lang w:val="ru-RU"/>
        </w:rPr>
        <w:t xml:space="preserve"> </w:t>
      </w:r>
      <w:r>
        <w:t>прозрачную передачу прав новому владельцу. Таким образом, недвижимость становится активом с полноценным оборотом, аналогичным акциям или облигациям, но с реальным материальным обеспечением.</w:t>
      </w:r>
    </w:p>
    <w:p w14:paraId="550E045E" w14:textId="46BB9681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  <w:r w:rsidRPr="00EB43C2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36C0AE66" wp14:editId="78F3E471">
            <wp:simplePos x="0" y="0"/>
            <wp:positionH relativeFrom="column">
              <wp:posOffset>1301973</wp:posOffset>
            </wp:positionH>
            <wp:positionV relativeFrom="paragraph">
              <wp:posOffset>46650</wp:posOffset>
            </wp:positionV>
            <wp:extent cx="3433222" cy="3155324"/>
            <wp:effectExtent l="0" t="0" r="0" b="0"/>
            <wp:wrapNone/>
            <wp:docPr id="15577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235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222" cy="3155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C2192" w14:textId="19398051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2BCC39EF" w14:textId="49C03220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3259FED0" w14:textId="7096005C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472F725A" w14:textId="0A50A02D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0A830899" w14:textId="37C0AF36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518621A1" w14:textId="7FD11A50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48EE9473" w14:textId="77777777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490E2AAB" w14:textId="26AED552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2A289334" w14:textId="77777777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6D9BBB09" w14:textId="111BF257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70305B66" w14:textId="77777777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0A0E2CAA" w14:textId="0D0B0830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4DBB8A60" w14:textId="77777777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166F8973" w14:textId="77E884BF" w:rsid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2250E13D" w14:textId="022D784F" w:rsidR="00401DC3" w:rsidRPr="00401DC3" w:rsidRDefault="00401DC3" w:rsidP="004F1A5D">
      <w:pPr>
        <w:spacing w:line="276" w:lineRule="auto"/>
        <w:ind w:firstLine="360"/>
        <w:jc w:val="both"/>
        <w:rPr>
          <w:lang w:val="ru-RU"/>
        </w:rPr>
      </w:pPr>
    </w:p>
    <w:p w14:paraId="6211E2D3" w14:textId="14F9E761" w:rsidR="00945364" w:rsidRPr="00401DC3" w:rsidRDefault="00945364" w:rsidP="00401DC3">
      <w:pPr>
        <w:pStyle w:val="10"/>
        <w:numPr>
          <w:ilvl w:val="0"/>
          <w:numId w:val="0"/>
        </w:numPr>
        <w:spacing w:before="240" w:after="360"/>
        <w:ind w:left="723" w:hanging="360"/>
        <w:rPr>
          <w:i/>
          <w:iCs/>
          <w:sz w:val="24"/>
          <w:szCs w:val="32"/>
          <w:lang w:val="ru-RU"/>
        </w:rPr>
      </w:pPr>
      <w:bookmarkStart w:id="0" w:name="_Toc213886932"/>
      <w:bookmarkStart w:id="1" w:name="_Toc213886974"/>
      <w:bookmarkStart w:id="2" w:name="_Toc213887016"/>
      <w:bookmarkStart w:id="3" w:name="_Toc213887181"/>
      <w:bookmarkStart w:id="4" w:name="_Toc213887503"/>
      <w:bookmarkStart w:id="5" w:name="_Toc213887862"/>
      <w:bookmarkStart w:id="6" w:name="_Toc213888117"/>
      <w:bookmarkStart w:id="7" w:name="_Toc213888232"/>
      <w:bookmarkStart w:id="8" w:name="_Toc213888365"/>
      <w:bookmarkStart w:id="9" w:name="_Toc213888579"/>
      <w:bookmarkStart w:id="10" w:name="_Toc213888839"/>
      <w:bookmarkStart w:id="11" w:name="_Toc213889098"/>
      <w:bookmarkStart w:id="12" w:name="_Toc213889194"/>
      <w:r w:rsidRPr="00401DC3">
        <w:rPr>
          <w:rFonts w:ascii="Arial" w:hAnsi="Arial" w:cs="Arial"/>
          <w:i/>
          <w:iCs/>
          <w:sz w:val="24"/>
          <w:szCs w:val="32"/>
        </w:rPr>
        <w:t>Рисунок</w:t>
      </w:r>
      <w:r w:rsidRPr="00401DC3">
        <w:rPr>
          <w:i/>
          <w:iCs/>
          <w:sz w:val="24"/>
          <w:szCs w:val="32"/>
        </w:rPr>
        <w:t xml:space="preserve"> </w:t>
      </w:r>
      <w:r w:rsidRPr="00401DC3">
        <w:rPr>
          <w:i/>
          <w:iCs/>
          <w:sz w:val="24"/>
          <w:szCs w:val="32"/>
        </w:rPr>
        <w:fldChar w:fldCharType="begin"/>
      </w:r>
      <w:r w:rsidRPr="00401DC3">
        <w:rPr>
          <w:i/>
          <w:iCs/>
          <w:sz w:val="24"/>
          <w:szCs w:val="32"/>
        </w:rPr>
        <w:instrText xml:space="preserve"> SEQ </w:instrText>
      </w:r>
      <w:r w:rsidRPr="00401DC3">
        <w:rPr>
          <w:rFonts w:ascii="Arial" w:hAnsi="Arial" w:cs="Arial"/>
          <w:i/>
          <w:iCs/>
          <w:sz w:val="24"/>
          <w:szCs w:val="32"/>
        </w:rPr>
        <w:instrText>Рисунок</w:instrText>
      </w:r>
      <w:r w:rsidRPr="00401DC3">
        <w:rPr>
          <w:i/>
          <w:iCs/>
          <w:sz w:val="24"/>
          <w:szCs w:val="32"/>
        </w:rPr>
        <w:instrText xml:space="preserve"> \* ARABIC </w:instrText>
      </w:r>
      <w:r w:rsidRPr="00401DC3">
        <w:rPr>
          <w:i/>
          <w:iCs/>
          <w:sz w:val="24"/>
          <w:szCs w:val="32"/>
        </w:rPr>
        <w:fldChar w:fldCharType="separate"/>
      </w:r>
      <w:r w:rsidR="006E79A4" w:rsidRPr="00401DC3">
        <w:rPr>
          <w:i/>
          <w:iCs/>
          <w:noProof/>
          <w:sz w:val="24"/>
          <w:szCs w:val="32"/>
        </w:rPr>
        <w:t>1</w:t>
      </w:r>
      <w:r w:rsidRPr="00401DC3">
        <w:rPr>
          <w:i/>
          <w:iCs/>
          <w:sz w:val="24"/>
          <w:szCs w:val="32"/>
        </w:rPr>
        <w:fldChar w:fldCharType="end"/>
      </w:r>
      <w:r w:rsidRPr="00401DC3">
        <w:rPr>
          <w:i/>
          <w:iCs/>
          <w:sz w:val="24"/>
          <w:szCs w:val="32"/>
          <w:lang w:val="ru-RU"/>
        </w:rPr>
        <w:t xml:space="preserve">. </w:t>
      </w:r>
      <w:r w:rsidRPr="00401DC3">
        <w:rPr>
          <w:rFonts w:ascii="Arial" w:hAnsi="Arial" w:cs="Arial"/>
          <w:i/>
          <w:iCs/>
          <w:sz w:val="24"/>
          <w:szCs w:val="32"/>
          <w:lang w:val="ru-RU"/>
        </w:rPr>
        <w:t>Схема</w:t>
      </w:r>
      <w:r w:rsidRPr="00401DC3">
        <w:rPr>
          <w:i/>
          <w:iCs/>
          <w:sz w:val="24"/>
          <w:szCs w:val="32"/>
          <w:lang w:val="ru-RU"/>
        </w:rPr>
        <w:t xml:space="preserve"> “</w:t>
      </w:r>
      <w:r w:rsidRPr="00401DC3">
        <w:rPr>
          <w:i/>
          <w:iCs/>
          <w:sz w:val="24"/>
          <w:szCs w:val="32"/>
          <w:lang w:val="en-US"/>
        </w:rPr>
        <w:t>AS</w:t>
      </w:r>
      <w:r w:rsidRPr="00401DC3">
        <w:rPr>
          <w:i/>
          <w:iCs/>
          <w:sz w:val="24"/>
          <w:szCs w:val="32"/>
          <w:lang w:val="ru-RU"/>
        </w:rPr>
        <w:t xml:space="preserve"> </w:t>
      </w:r>
      <w:r w:rsidRPr="00401DC3">
        <w:rPr>
          <w:i/>
          <w:iCs/>
          <w:sz w:val="24"/>
          <w:szCs w:val="32"/>
          <w:lang w:val="en-US"/>
        </w:rPr>
        <w:t>IS</w:t>
      </w:r>
      <w:r w:rsidRPr="00401DC3">
        <w:rPr>
          <w:i/>
          <w:iCs/>
          <w:sz w:val="24"/>
          <w:szCs w:val="32"/>
          <w:lang w:val="ru-RU"/>
        </w:rPr>
        <w:t>”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572F5B84" w14:textId="156F35C7" w:rsidR="007B0299" w:rsidRDefault="00317BE4" w:rsidP="00293B94">
      <w:pPr>
        <w:spacing w:line="276" w:lineRule="auto"/>
        <w:jc w:val="both"/>
        <w:rPr>
          <w:lang w:val="ru-RU"/>
        </w:rPr>
      </w:pPr>
      <w:r>
        <w:rPr>
          <w:lang w:val="ru-RU"/>
        </w:rPr>
        <w:t>Описание:</w:t>
      </w:r>
    </w:p>
    <w:p w14:paraId="4E284FEC" w14:textId="77777777" w:rsidR="00EB43C2" w:rsidRPr="00EB43C2" w:rsidRDefault="00EB43C2" w:rsidP="00293B94">
      <w:pPr>
        <w:spacing w:line="276" w:lineRule="auto"/>
        <w:jc w:val="both"/>
      </w:pPr>
      <w:r w:rsidRPr="00EB43C2">
        <w:lastRenderedPageBreak/>
        <w:t>1. Инвестор начинает поиск объекта по возможным каналам</w:t>
      </w:r>
    </w:p>
    <w:p w14:paraId="7B8EFA74" w14:textId="77777777" w:rsidR="00EB43C2" w:rsidRPr="00EB43C2" w:rsidRDefault="00EB43C2" w:rsidP="00293B94">
      <w:pPr>
        <w:spacing w:line="276" w:lineRule="auto"/>
        <w:jc w:val="both"/>
      </w:pPr>
      <w:r w:rsidRPr="00EB43C2">
        <w:t>2. Инвестор находит объект</w:t>
      </w:r>
    </w:p>
    <w:p w14:paraId="372B3FA8" w14:textId="77777777" w:rsidR="00EB43C2" w:rsidRPr="00EB43C2" w:rsidRDefault="00EB43C2" w:rsidP="00293B94">
      <w:pPr>
        <w:spacing w:line="276" w:lineRule="auto"/>
        <w:jc w:val="both"/>
      </w:pPr>
      <w:r w:rsidRPr="00EB43C2">
        <w:t>3. Продавец обращается в риелсторское агентство</w:t>
      </w:r>
    </w:p>
    <w:p w14:paraId="1135F21E" w14:textId="77777777" w:rsidR="00EB43C2" w:rsidRPr="00EB43C2" w:rsidRDefault="00EB43C2" w:rsidP="00293B94">
      <w:pPr>
        <w:spacing w:line="276" w:lineRule="auto"/>
        <w:jc w:val="both"/>
      </w:pPr>
      <w:r w:rsidRPr="00EB43C2">
        <w:t>4. Агентство готовит объект к продаже</w:t>
      </w:r>
    </w:p>
    <w:p w14:paraId="5D961375" w14:textId="77777777" w:rsidR="00EB43C2" w:rsidRPr="00EB43C2" w:rsidRDefault="00EB43C2" w:rsidP="00293B94">
      <w:pPr>
        <w:spacing w:line="276" w:lineRule="auto"/>
        <w:jc w:val="both"/>
      </w:pPr>
      <w:r w:rsidRPr="00EB43C2">
        <w:t>5. Агентство по различным каналам начинает поиск инвестора</w:t>
      </w:r>
    </w:p>
    <w:p w14:paraId="61754FEF" w14:textId="77777777" w:rsidR="00EB43C2" w:rsidRPr="00EB43C2" w:rsidRDefault="00EB43C2" w:rsidP="00293B94">
      <w:pPr>
        <w:spacing w:line="276" w:lineRule="auto"/>
        <w:jc w:val="both"/>
      </w:pPr>
      <w:r w:rsidRPr="00EB43C2">
        <w:t>6. Агентство находит инвестора</w:t>
      </w:r>
    </w:p>
    <w:p w14:paraId="6C887B42" w14:textId="77777777" w:rsidR="00EB43C2" w:rsidRPr="00EB43C2" w:rsidRDefault="00EB43C2" w:rsidP="00293B94">
      <w:pPr>
        <w:spacing w:line="276" w:lineRule="auto"/>
        <w:jc w:val="both"/>
      </w:pPr>
      <w:r w:rsidRPr="00EB43C2">
        <w:t>7. Инвестор и продавец согласуют условия сделки</w:t>
      </w:r>
    </w:p>
    <w:p w14:paraId="4AED8158" w14:textId="77777777" w:rsidR="00EB43C2" w:rsidRPr="00EB43C2" w:rsidRDefault="00EB43C2" w:rsidP="00293B94">
      <w:pPr>
        <w:spacing w:line="276" w:lineRule="auto"/>
        <w:jc w:val="both"/>
      </w:pPr>
      <w:r w:rsidRPr="00EB43C2">
        <w:t>8. Создается аккредитив в банке</w:t>
      </w:r>
    </w:p>
    <w:p w14:paraId="1487FC3E" w14:textId="77777777" w:rsidR="00EB43C2" w:rsidRPr="00EB43C2" w:rsidRDefault="00EB43C2" w:rsidP="00293B94">
      <w:pPr>
        <w:spacing w:line="276" w:lineRule="auto"/>
        <w:jc w:val="both"/>
      </w:pPr>
      <w:r w:rsidRPr="00EB43C2">
        <w:t>9. Продавец подписывает документы о передачи прав собственности</w:t>
      </w:r>
    </w:p>
    <w:p w14:paraId="3FE47FE2" w14:textId="77777777" w:rsidR="00EB43C2" w:rsidRPr="00EB43C2" w:rsidRDefault="00EB43C2" w:rsidP="00293B94">
      <w:pPr>
        <w:spacing w:line="276" w:lineRule="auto"/>
        <w:jc w:val="both"/>
      </w:pPr>
      <w:r w:rsidRPr="00EB43C2">
        <w:t>10. Банк передает средства продавцу</w:t>
      </w:r>
    </w:p>
    <w:p w14:paraId="3C0AE522" w14:textId="6CEE8C84" w:rsidR="00EB43C2" w:rsidRPr="00EB43C2" w:rsidRDefault="00EB43C2" w:rsidP="00293B94">
      <w:pPr>
        <w:spacing w:line="276" w:lineRule="auto"/>
        <w:jc w:val="both"/>
      </w:pPr>
      <w:r w:rsidRPr="00EB43C2">
        <w:t>11. Инвестор получает права собственности</w:t>
      </w:r>
    </w:p>
    <w:p w14:paraId="35199400" w14:textId="2215B7EF" w:rsidR="005B4345" w:rsidRPr="00E362C6" w:rsidRDefault="00EB43C2" w:rsidP="00E362C6">
      <w:pPr>
        <w:spacing w:line="276" w:lineRule="auto"/>
        <w:jc w:val="both"/>
        <w:rPr>
          <w:lang w:val="ru-RU"/>
        </w:rPr>
      </w:pPr>
      <w:r w:rsidRPr="00EB43C2">
        <w:t>12. Инвестор регистрирует права собственности</w:t>
      </w:r>
    </w:p>
    <w:p w14:paraId="01A24DF2" w14:textId="16918CB5" w:rsidR="00401DC3" w:rsidRDefault="00401DC3" w:rsidP="005B4345">
      <w:pPr>
        <w:pStyle w:val="10"/>
        <w:numPr>
          <w:ilvl w:val="0"/>
          <w:numId w:val="0"/>
        </w:numPr>
        <w:ind w:left="720"/>
        <w:jc w:val="left"/>
        <w:rPr>
          <w:szCs w:val="32"/>
          <w:lang w:val="ru-RU"/>
        </w:rPr>
      </w:pPr>
      <w:bookmarkStart w:id="13" w:name="_Toc213887504"/>
      <w:bookmarkStart w:id="14" w:name="_Toc213887863"/>
      <w:bookmarkStart w:id="15" w:name="_Toc213888118"/>
      <w:bookmarkStart w:id="16" w:name="_Toc213888233"/>
      <w:bookmarkStart w:id="17" w:name="_Toc213888366"/>
      <w:bookmarkStart w:id="18" w:name="_Toc213888580"/>
      <w:bookmarkStart w:id="19" w:name="_Toc213888840"/>
      <w:bookmarkStart w:id="20" w:name="_Toc213889099"/>
      <w:bookmarkStart w:id="21" w:name="_Toc213889195"/>
      <w:r w:rsidRPr="00EB43C2">
        <w:rPr>
          <w:noProof/>
          <w:lang w:val="ru-RU"/>
        </w:rPr>
        <w:drawing>
          <wp:anchor distT="0" distB="0" distL="114300" distR="114300" simplePos="0" relativeHeight="251666432" behindDoc="1" locked="0" layoutInCell="1" allowOverlap="1" wp14:anchorId="70E2FE33" wp14:editId="1542F79A">
            <wp:simplePos x="0" y="0"/>
            <wp:positionH relativeFrom="column">
              <wp:posOffset>-671195</wp:posOffset>
            </wp:positionH>
            <wp:positionV relativeFrom="paragraph">
              <wp:posOffset>144530</wp:posOffset>
            </wp:positionV>
            <wp:extent cx="6880557" cy="3692770"/>
            <wp:effectExtent l="0" t="0" r="3175" b="3175"/>
            <wp:wrapNone/>
            <wp:docPr id="107517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190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557" cy="369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251F9" w14:textId="62F25A56" w:rsidR="00401DC3" w:rsidRDefault="00401DC3" w:rsidP="005B4345">
      <w:pPr>
        <w:pStyle w:val="10"/>
        <w:numPr>
          <w:ilvl w:val="0"/>
          <w:numId w:val="0"/>
        </w:numPr>
        <w:ind w:left="720"/>
        <w:jc w:val="left"/>
        <w:rPr>
          <w:szCs w:val="32"/>
          <w:lang w:val="ru-RU"/>
        </w:rPr>
      </w:pPr>
    </w:p>
    <w:p w14:paraId="2DC0FCA0" w14:textId="2C9ED79E" w:rsidR="00401DC3" w:rsidRDefault="00401DC3" w:rsidP="005B4345">
      <w:pPr>
        <w:pStyle w:val="10"/>
        <w:numPr>
          <w:ilvl w:val="0"/>
          <w:numId w:val="0"/>
        </w:numPr>
        <w:ind w:left="720"/>
        <w:jc w:val="left"/>
        <w:rPr>
          <w:szCs w:val="32"/>
          <w:lang w:val="ru-RU"/>
        </w:rPr>
      </w:pPr>
    </w:p>
    <w:p w14:paraId="57822EE7" w14:textId="7C28F40F" w:rsidR="00401DC3" w:rsidRDefault="00401DC3" w:rsidP="005B4345">
      <w:pPr>
        <w:pStyle w:val="10"/>
        <w:numPr>
          <w:ilvl w:val="0"/>
          <w:numId w:val="0"/>
        </w:numPr>
        <w:ind w:left="720"/>
        <w:jc w:val="left"/>
        <w:rPr>
          <w:szCs w:val="32"/>
          <w:lang w:val="ru-RU"/>
        </w:rPr>
      </w:pPr>
    </w:p>
    <w:p w14:paraId="0DFEB707" w14:textId="77777777" w:rsidR="00401DC3" w:rsidRDefault="00401DC3" w:rsidP="005B4345">
      <w:pPr>
        <w:pStyle w:val="10"/>
        <w:numPr>
          <w:ilvl w:val="0"/>
          <w:numId w:val="0"/>
        </w:numPr>
        <w:ind w:left="720"/>
        <w:jc w:val="left"/>
        <w:rPr>
          <w:szCs w:val="32"/>
          <w:lang w:val="ru-RU"/>
        </w:rPr>
      </w:pPr>
    </w:p>
    <w:p w14:paraId="0DF8313B" w14:textId="77777777" w:rsidR="00401DC3" w:rsidRDefault="00401DC3" w:rsidP="005B4345">
      <w:pPr>
        <w:pStyle w:val="10"/>
        <w:numPr>
          <w:ilvl w:val="0"/>
          <w:numId w:val="0"/>
        </w:numPr>
        <w:ind w:left="720"/>
        <w:jc w:val="left"/>
        <w:rPr>
          <w:szCs w:val="32"/>
          <w:lang w:val="ru-RU"/>
        </w:rPr>
      </w:pPr>
    </w:p>
    <w:p w14:paraId="6956429F" w14:textId="77777777" w:rsidR="00401DC3" w:rsidRDefault="00401DC3" w:rsidP="005B4345">
      <w:pPr>
        <w:pStyle w:val="10"/>
        <w:numPr>
          <w:ilvl w:val="0"/>
          <w:numId w:val="0"/>
        </w:numPr>
        <w:ind w:left="720"/>
        <w:jc w:val="left"/>
        <w:rPr>
          <w:szCs w:val="32"/>
          <w:lang w:val="ru-RU"/>
        </w:rPr>
      </w:pPr>
    </w:p>
    <w:p w14:paraId="760790EA" w14:textId="68CFACAE" w:rsidR="00EB43C2" w:rsidRPr="00401DC3" w:rsidRDefault="005B4345" w:rsidP="00401DC3">
      <w:pPr>
        <w:pStyle w:val="10"/>
        <w:numPr>
          <w:ilvl w:val="0"/>
          <w:numId w:val="0"/>
        </w:numPr>
        <w:spacing w:after="360"/>
        <w:ind w:left="720"/>
        <w:rPr>
          <w:i/>
          <w:iCs/>
          <w:sz w:val="24"/>
          <w:szCs w:val="24"/>
          <w:lang w:val="ru-RU"/>
        </w:rPr>
      </w:pPr>
      <w:r w:rsidRPr="00401DC3">
        <w:rPr>
          <w:rFonts w:ascii="Arial" w:hAnsi="Arial" w:cs="Arial"/>
          <w:i/>
          <w:iCs/>
          <w:sz w:val="24"/>
          <w:szCs w:val="24"/>
        </w:rPr>
        <w:t>Рисунок</w:t>
      </w:r>
      <w:r w:rsidRPr="00401DC3">
        <w:rPr>
          <w:i/>
          <w:iCs/>
          <w:sz w:val="24"/>
          <w:szCs w:val="24"/>
        </w:rPr>
        <w:t xml:space="preserve"> </w:t>
      </w:r>
      <w:r w:rsidRPr="00401DC3">
        <w:rPr>
          <w:i/>
          <w:iCs/>
          <w:sz w:val="24"/>
          <w:szCs w:val="24"/>
        </w:rPr>
        <w:fldChar w:fldCharType="begin"/>
      </w:r>
      <w:r w:rsidRPr="00401DC3">
        <w:rPr>
          <w:i/>
          <w:iCs/>
          <w:sz w:val="24"/>
          <w:szCs w:val="24"/>
        </w:rPr>
        <w:instrText xml:space="preserve"> SEQ </w:instrText>
      </w:r>
      <w:r w:rsidRPr="00401DC3">
        <w:rPr>
          <w:rFonts w:ascii="Arial" w:hAnsi="Arial" w:cs="Arial"/>
          <w:i/>
          <w:iCs/>
          <w:sz w:val="24"/>
          <w:szCs w:val="24"/>
        </w:rPr>
        <w:instrText>Рисунок</w:instrText>
      </w:r>
      <w:r w:rsidRPr="00401DC3">
        <w:rPr>
          <w:i/>
          <w:iCs/>
          <w:sz w:val="24"/>
          <w:szCs w:val="24"/>
        </w:rPr>
        <w:instrText xml:space="preserve"> \* ARABIC </w:instrText>
      </w:r>
      <w:r w:rsidRPr="00401DC3">
        <w:rPr>
          <w:i/>
          <w:iCs/>
          <w:sz w:val="24"/>
          <w:szCs w:val="24"/>
        </w:rPr>
        <w:fldChar w:fldCharType="separate"/>
      </w:r>
      <w:r w:rsidR="006E79A4" w:rsidRPr="00401DC3">
        <w:rPr>
          <w:i/>
          <w:iCs/>
          <w:noProof/>
          <w:sz w:val="24"/>
          <w:szCs w:val="24"/>
        </w:rPr>
        <w:t>2</w:t>
      </w:r>
      <w:r w:rsidRPr="00401DC3">
        <w:rPr>
          <w:i/>
          <w:iCs/>
          <w:sz w:val="24"/>
          <w:szCs w:val="24"/>
        </w:rPr>
        <w:fldChar w:fldCharType="end"/>
      </w:r>
      <w:r w:rsidR="00401DC3" w:rsidRPr="00401DC3">
        <w:rPr>
          <w:i/>
          <w:iCs/>
          <w:sz w:val="24"/>
          <w:szCs w:val="24"/>
          <w:lang w:val="ru-RU"/>
        </w:rPr>
        <w:t>.</w:t>
      </w:r>
      <w:r w:rsidRPr="00401DC3">
        <w:rPr>
          <w:i/>
          <w:iCs/>
          <w:sz w:val="24"/>
          <w:szCs w:val="24"/>
        </w:rPr>
        <w:t xml:space="preserve"> </w:t>
      </w:r>
      <w:r w:rsidRPr="00401DC3">
        <w:rPr>
          <w:rFonts w:ascii="Arial" w:hAnsi="Arial" w:cs="Arial"/>
          <w:i/>
          <w:iCs/>
          <w:sz w:val="24"/>
          <w:szCs w:val="24"/>
        </w:rPr>
        <w:t>Схема</w:t>
      </w:r>
      <w:r w:rsidRPr="00401DC3">
        <w:rPr>
          <w:i/>
          <w:iCs/>
          <w:sz w:val="24"/>
          <w:szCs w:val="24"/>
        </w:rPr>
        <w:t xml:space="preserve"> </w:t>
      </w:r>
      <w:r w:rsidRPr="00401DC3">
        <w:rPr>
          <w:i/>
          <w:iCs/>
          <w:sz w:val="24"/>
          <w:szCs w:val="24"/>
          <w:lang w:val="ru-RU"/>
        </w:rPr>
        <w:t>“</w:t>
      </w:r>
      <w:r w:rsidRPr="00401DC3">
        <w:rPr>
          <w:i/>
          <w:iCs/>
          <w:sz w:val="24"/>
          <w:szCs w:val="24"/>
        </w:rPr>
        <w:t>To</w:t>
      </w:r>
      <w:r w:rsidRPr="00401DC3">
        <w:rPr>
          <w:i/>
          <w:iCs/>
          <w:sz w:val="24"/>
          <w:szCs w:val="24"/>
          <w:lang w:val="ru-RU"/>
        </w:rPr>
        <w:t xml:space="preserve"> </w:t>
      </w:r>
      <w:r w:rsidRPr="00401DC3">
        <w:rPr>
          <w:i/>
          <w:iCs/>
          <w:sz w:val="24"/>
          <w:szCs w:val="24"/>
        </w:rPr>
        <w:t>BE”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0EF2EBBE" w14:textId="293A5ADD" w:rsidR="007B0299" w:rsidRPr="00945364" w:rsidRDefault="007B0299" w:rsidP="00293B94">
      <w:pPr>
        <w:spacing w:line="276" w:lineRule="auto"/>
        <w:jc w:val="both"/>
        <w:rPr>
          <w:lang w:val="ru-RU"/>
        </w:rPr>
      </w:pPr>
      <w:r>
        <w:rPr>
          <w:lang w:val="ru-RU"/>
        </w:rPr>
        <w:t>Описание</w:t>
      </w:r>
      <w:r w:rsidRPr="00945364">
        <w:rPr>
          <w:lang w:val="ru-RU"/>
        </w:rPr>
        <w:t>:</w:t>
      </w:r>
    </w:p>
    <w:p w14:paraId="2ECFEAA6" w14:textId="77777777" w:rsidR="007B0299" w:rsidRPr="007B0299" w:rsidRDefault="007B0299" w:rsidP="00293B94">
      <w:pPr>
        <w:spacing w:line="276" w:lineRule="auto"/>
        <w:jc w:val="both"/>
      </w:pPr>
      <w:r w:rsidRPr="007B0299">
        <w:t>1. У застройщика есть объект, который он хотел бы токенизировать</w:t>
      </w:r>
    </w:p>
    <w:p w14:paraId="7969A25D" w14:textId="77777777" w:rsidR="007B0299" w:rsidRPr="007B0299" w:rsidRDefault="007B0299" w:rsidP="00293B94">
      <w:pPr>
        <w:spacing w:line="276" w:lineRule="auto"/>
        <w:jc w:val="both"/>
      </w:pPr>
      <w:r w:rsidRPr="007B0299">
        <w:t>2. Застройщик создает SPV от лица которого будет происходить токенизация</w:t>
      </w:r>
    </w:p>
    <w:p w14:paraId="6486D599" w14:textId="77777777" w:rsidR="007B0299" w:rsidRPr="007B0299" w:rsidRDefault="007B0299" w:rsidP="00293B94">
      <w:pPr>
        <w:spacing w:line="276" w:lineRule="auto"/>
        <w:jc w:val="both"/>
      </w:pPr>
      <w:r w:rsidRPr="007B0299">
        <w:t>3. Застройщик передаёт объект недвижимости SPV для дальнейшей операционной деятельности</w:t>
      </w:r>
    </w:p>
    <w:p w14:paraId="23BD4C8A" w14:textId="77777777" w:rsidR="007B0299" w:rsidRPr="007B0299" w:rsidRDefault="007B0299" w:rsidP="00293B94">
      <w:pPr>
        <w:spacing w:line="276" w:lineRule="auto"/>
        <w:jc w:val="both"/>
      </w:pPr>
      <w:r w:rsidRPr="007B0299">
        <w:t>4. От лица SPV происходит регистрация на платформе с целью токенизации объекта недвижимости</w:t>
      </w:r>
    </w:p>
    <w:p w14:paraId="302E0A93" w14:textId="77777777" w:rsidR="007B0299" w:rsidRPr="007B0299" w:rsidRDefault="007B0299" w:rsidP="00293B94">
      <w:pPr>
        <w:spacing w:line="276" w:lineRule="auto"/>
        <w:jc w:val="both"/>
      </w:pPr>
      <w:r w:rsidRPr="007B0299">
        <w:t>5. Платформа инициирует процедуру верификации SPV и объекта недвижимости, который будет токенизирован</w:t>
      </w:r>
    </w:p>
    <w:p w14:paraId="715864F8" w14:textId="77777777" w:rsidR="007B0299" w:rsidRPr="007B0299" w:rsidRDefault="007B0299" w:rsidP="00293B94">
      <w:pPr>
        <w:spacing w:line="276" w:lineRule="auto"/>
        <w:jc w:val="both"/>
      </w:pPr>
      <w:r w:rsidRPr="007B0299">
        <w:t>6. В процедуру верификации SPV и объекта недвижимости входит Compliance на соответствие требованиям платформы, Юр.проверка и оценка стоимости</w:t>
      </w:r>
    </w:p>
    <w:p w14:paraId="67266771" w14:textId="77777777" w:rsidR="007B0299" w:rsidRPr="007B0299" w:rsidRDefault="007B0299" w:rsidP="00293B94">
      <w:pPr>
        <w:spacing w:line="276" w:lineRule="auto"/>
        <w:jc w:val="both"/>
      </w:pPr>
      <w:r w:rsidRPr="007B0299">
        <w:lastRenderedPageBreak/>
        <w:t>7. После успешного прохождения верификации на платформе происходит выпуск ЦФА токенов</w:t>
      </w:r>
    </w:p>
    <w:p w14:paraId="475B42BA" w14:textId="77777777" w:rsidR="007B0299" w:rsidRPr="007B0299" w:rsidRDefault="007B0299" w:rsidP="00293B94">
      <w:pPr>
        <w:spacing w:line="276" w:lineRule="auto"/>
        <w:jc w:val="both"/>
      </w:pPr>
      <w:r w:rsidRPr="007B0299">
        <w:t>8. Выпущенные токены фиксируются в DLT</w:t>
      </w:r>
    </w:p>
    <w:p w14:paraId="131BA9E6" w14:textId="77777777" w:rsidR="007B0299" w:rsidRPr="007B0299" w:rsidRDefault="007B0299" w:rsidP="00293B94">
      <w:pPr>
        <w:spacing w:line="276" w:lineRule="auto"/>
        <w:jc w:val="both"/>
      </w:pPr>
      <w:r w:rsidRPr="007B0299">
        <w:t>9. Выпущенные токены становятся доступными для покупки на платформе</w:t>
      </w:r>
    </w:p>
    <w:p w14:paraId="2751853E" w14:textId="77777777" w:rsidR="007B0299" w:rsidRPr="007B0299" w:rsidRDefault="007B0299" w:rsidP="00293B94">
      <w:pPr>
        <w:spacing w:line="276" w:lineRule="auto"/>
        <w:jc w:val="both"/>
      </w:pPr>
      <w:r w:rsidRPr="007B0299">
        <w:t>10. Инвесторы покупают токены</w:t>
      </w:r>
    </w:p>
    <w:p w14:paraId="7D716733" w14:textId="77777777" w:rsidR="007B0299" w:rsidRPr="007B0299" w:rsidRDefault="007B0299" w:rsidP="00293B94">
      <w:pPr>
        <w:spacing w:line="276" w:lineRule="auto"/>
        <w:jc w:val="both"/>
      </w:pPr>
      <w:r w:rsidRPr="007B0299">
        <w:t>11. В DLT записывается информация о новых владельцах токенов</w:t>
      </w:r>
    </w:p>
    <w:p w14:paraId="0290FAE7" w14:textId="77777777" w:rsidR="007B0299" w:rsidRPr="007B0299" w:rsidRDefault="007B0299" w:rsidP="00293B94">
      <w:pPr>
        <w:spacing w:line="276" w:lineRule="auto"/>
        <w:jc w:val="both"/>
      </w:pPr>
      <w:r w:rsidRPr="007B0299">
        <w:t>12. Для распределения токенов и полученных средств - платформой создается смарт-контракт №1</w:t>
      </w:r>
    </w:p>
    <w:p w14:paraId="0EF62EA3" w14:textId="77777777" w:rsidR="007B0299" w:rsidRPr="007B0299" w:rsidRDefault="007B0299" w:rsidP="00293B94">
      <w:pPr>
        <w:spacing w:line="276" w:lineRule="auto"/>
        <w:jc w:val="both"/>
      </w:pPr>
      <w:r w:rsidRPr="007B0299">
        <w:t>13. Смарт контракт №1 берет данные о торгах в DLT</w:t>
      </w:r>
    </w:p>
    <w:p w14:paraId="1567D7F8" w14:textId="77777777" w:rsidR="007B0299" w:rsidRPr="007B0299" w:rsidRDefault="007B0299" w:rsidP="00293B94">
      <w:pPr>
        <w:spacing w:line="276" w:lineRule="auto"/>
        <w:jc w:val="both"/>
      </w:pPr>
      <w:r w:rsidRPr="007B0299">
        <w:t>14. Средства полученные от торгов блокируются платформой в смарт-контракте до их распределения</w:t>
      </w:r>
    </w:p>
    <w:p w14:paraId="4BD50AC7" w14:textId="77777777" w:rsidR="007B0299" w:rsidRPr="007B0299" w:rsidRDefault="007B0299" w:rsidP="00293B94">
      <w:pPr>
        <w:spacing w:line="276" w:lineRule="auto"/>
        <w:jc w:val="both"/>
      </w:pPr>
      <w:r w:rsidRPr="007B0299">
        <w:t>15. В рамках смарт-контракта №1 происходит атомарная транзакция распределения прибыли от реализации ЦФА токенов на баланс SPV, комиссионной прибыли платформе и токенов инвесторам</w:t>
      </w:r>
    </w:p>
    <w:p w14:paraId="470B4B49" w14:textId="77777777" w:rsidR="007B0299" w:rsidRPr="007B0299" w:rsidRDefault="007B0299" w:rsidP="00293B94">
      <w:pPr>
        <w:spacing w:line="276" w:lineRule="auto"/>
        <w:jc w:val="both"/>
      </w:pPr>
      <w:r w:rsidRPr="007B0299">
        <w:t>16. SPV находит на платформе партнерскую УК для дальнейшей сдачи объекта в аренду</w:t>
      </w:r>
    </w:p>
    <w:p w14:paraId="175404F1" w14:textId="77777777" w:rsidR="007B0299" w:rsidRPr="007B0299" w:rsidRDefault="007B0299" w:rsidP="00293B94">
      <w:pPr>
        <w:spacing w:line="276" w:lineRule="auto"/>
        <w:jc w:val="both"/>
      </w:pPr>
      <w:r w:rsidRPr="007B0299">
        <w:t>17. УК сдаёт Объект недвижимости в аренду</w:t>
      </w:r>
    </w:p>
    <w:p w14:paraId="0D4E47BA" w14:textId="77777777" w:rsidR="007B0299" w:rsidRPr="007B0299" w:rsidRDefault="007B0299" w:rsidP="00293B94">
      <w:pPr>
        <w:spacing w:line="276" w:lineRule="auto"/>
        <w:jc w:val="both"/>
      </w:pPr>
      <w:r w:rsidRPr="007B0299">
        <w:t>18. Объект эксплуатируется арендателем</w:t>
      </w:r>
    </w:p>
    <w:p w14:paraId="0F226A90" w14:textId="77777777" w:rsidR="007B0299" w:rsidRPr="007B0299" w:rsidRDefault="007B0299" w:rsidP="00293B94">
      <w:pPr>
        <w:spacing w:line="276" w:lineRule="auto"/>
        <w:jc w:val="both"/>
      </w:pPr>
      <w:r w:rsidRPr="007B0299">
        <w:t>19. Арендатель платит УК за эксплуатацию объекта</w:t>
      </w:r>
    </w:p>
    <w:p w14:paraId="365ECE6F" w14:textId="77777777" w:rsidR="007B0299" w:rsidRPr="007B0299" w:rsidRDefault="007B0299" w:rsidP="00293B94">
      <w:pPr>
        <w:spacing w:line="276" w:lineRule="auto"/>
        <w:jc w:val="both"/>
      </w:pPr>
      <w:r w:rsidRPr="007B0299">
        <w:t>20. УК передает прибыль SPV</w:t>
      </w:r>
    </w:p>
    <w:p w14:paraId="6E225409" w14:textId="77777777" w:rsidR="007B0299" w:rsidRPr="007B0299" w:rsidRDefault="007B0299" w:rsidP="00293B94">
      <w:pPr>
        <w:spacing w:line="276" w:lineRule="auto"/>
        <w:jc w:val="both"/>
      </w:pPr>
      <w:r w:rsidRPr="007B0299">
        <w:t>21. Для распределения доходов от сдачи объекта недвижимости в аренду платформой создается Смарт-контракт №2</w:t>
      </w:r>
    </w:p>
    <w:p w14:paraId="35FEC3B3" w14:textId="77777777" w:rsidR="007B0299" w:rsidRPr="007B0299" w:rsidRDefault="007B0299" w:rsidP="00293B94">
      <w:pPr>
        <w:spacing w:line="276" w:lineRule="auto"/>
        <w:jc w:val="both"/>
      </w:pPr>
      <w:r w:rsidRPr="007B0299">
        <w:t>22. Переданные SPV средства блокируются в смарт контракте №2 до распределения</w:t>
      </w:r>
    </w:p>
    <w:p w14:paraId="09A66932" w14:textId="77777777" w:rsidR="007B0299" w:rsidRPr="007B0299" w:rsidRDefault="007B0299" w:rsidP="00293B94">
      <w:pPr>
        <w:spacing w:line="276" w:lineRule="auto"/>
        <w:jc w:val="both"/>
      </w:pPr>
      <w:r w:rsidRPr="007B0299">
        <w:t>23. В рамках смарт контракта совершается атомарная транзакция SPV, инвесторам и УК</w:t>
      </w:r>
    </w:p>
    <w:p w14:paraId="501E5B5C" w14:textId="77777777" w:rsidR="007B0299" w:rsidRPr="007B0299" w:rsidRDefault="007B0299" w:rsidP="00293B94">
      <w:pPr>
        <w:spacing w:line="276" w:lineRule="auto"/>
        <w:jc w:val="both"/>
      </w:pPr>
      <w:r w:rsidRPr="007B0299">
        <w:t>24. Дрежатели токенов, желающие продать свои ЦФА токены (E) заходят на P2P секцию платформы</w:t>
      </w:r>
    </w:p>
    <w:p w14:paraId="37A3BB1A" w14:textId="77777777" w:rsidR="007B0299" w:rsidRPr="007B0299" w:rsidRDefault="007B0299" w:rsidP="00293B94">
      <w:pPr>
        <w:spacing w:line="276" w:lineRule="auto"/>
        <w:jc w:val="both"/>
      </w:pPr>
      <w:r w:rsidRPr="007B0299">
        <w:t>25. Инвесторы желающие купить ЦФА токены (G) заходят на P2P секцию платформы</w:t>
      </w:r>
    </w:p>
    <w:p w14:paraId="1F4DB6C1" w14:textId="77777777" w:rsidR="007B0299" w:rsidRPr="007B0299" w:rsidRDefault="007B0299" w:rsidP="00293B94">
      <w:pPr>
        <w:spacing w:line="276" w:lineRule="auto"/>
        <w:jc w:val="both"/>
      </w:pPr>
      <w:r w:rsidRPr="007B0299">
        <w:t>26. Для сделки купли/продажи ЦФА токенов создается смарт-контракт №3</w:t>
      </w:r>
    </w:p>
    <w:p w14:paraId="0368C995" w14:textId="77777777" w:rsidR="007B0299" w:rsidRPr="007B0299" w:rsidRDefault="007B0299" w:rsidP="00293B94">
      <w:pPr>
        <w:spacing w:line="276" w:lineRule="auto"/>
        <w:jc w:val="both"/>
      </w:pPr>
      <w:r w:rsidRPr="007B0299">
        <w:t>27. В рамках смарт контракта происходит атомарная транзакция передачи токенов Инвестору G, средств инвестору E и комиссионных платформе</w:t>
      </w:r>
    </w:p>
    <w:p w14:paraId="660A06D5" w14:textId="764557AB" w:rsidR="007B0299" w:rsidRDefault="007B0299" w:rsidP="00293B94">
      <w:pPr>
        <w:spacing w:line="276" w:lineRule="auto"/>
        <w:jc w:val="both"/>
      </w:pPr>
      <w:r w:rsidRPr="007B0299">
        <w:t>28. Информация о новых держателях токенов фиксируется в DLT</w:t>
      </w:r>
    </w:p>
    <w:p w14:paraId="12A88A46" w14:textId="5AFD9522" w:rsidR="005B4345" w:rsidRDefault="005B4345" w:rsidP="00293B94">
      <w:pPr>
        <w:spacing w:line="276" w:lineRule="auto"/>
        <w:jc w:val="both"/>
      </w:pPr>
    </w:p>
    <w:p w14:paraId="5AA83B91" w14:textId="663445FB" w:rsidR="005B4345" w:rsidRPr="005B4345" w:rsidRDefault="005B4345" w:rsidP="00293B94">
      <w:pPr>
        <w:spacing w:line="276" w:lineRule="auto"/>
        <w:jc w:val="both"/>
        <w:rPr>
          <w:noProof/>
        </w:rPr>
      </w:pPr>
      <w:r>
        <w:rPr>
          <w:lang w:val="ru-RU"/>
        </w:rPr>
        <w:t xml:space="preserve">Чтобы лучше понять устройство предлагается посмотреть </w:t>
      </w:r>
      <w:r w:rsidRPr="005B4345">
        <w:rPr>
          <w:lang w:val="ru-RU"/>
        </w:rPr>
        <w:t xml:space="preserve">на </w:t>
      </w:r>
      <w:r w:rsidRPr="005B4345">
        <w:rPr>
          <w:lang w:val="ru-RU"/>
        </w:rPr>
        <w:fldChar w:fldCharType="begin"/>
      </w:r>
      <w:r w:rsidRPr="005B4345">
        <w:rPr>
          <w:lang w:val="ru-RU"/>
        </w:rPr>
        <w:instrText xml:space="preserve"> TOC \n \h \z \c "Рисунок" </w:instrText>
      </w:r>
      <w:r w:rsidRPr="005B4345">
        <w:rPr>
          <w:lang w:val="ru-RU"/>
        </w:rPr>
        <w:fldChar w:fldCharType="separate"/>
      </w:r>
      <w:hyperlink w:anchor="_Toc213887864" w:history="1">
        <w:r w:rsidRPr="005B4345">
          <w:rPr>
            <w:rStyle w:val="af7"/>
            <w:rFonts w:eastAsiaTheme="majorEastAsia"/>
            <w:noProof/>
          </w:rPr>
          <w:t>Рисунок 3 Схема “Устройство”</w:t>
        </w:r>
      </w:hyperlink>
    </w:p>
    <w:p w14:paraId="71F491C8" w14:textId="0F872468" w:rsidR="005B4345" w:rsidRPr="005B4345" w:rsidRDefault="005B4345" w:rsidP="00293B94">
      <w:pPr>
        <w:spacing w:line="276" w:lineRule="auto"/>
        <w:jc w:val="both"/>
        <w:rPr>
          <w:lang w:val="ru-RU"/>
        </w:rPr>
      </w:pPr>
      <w:r w:rsidRPr="005B4345">
        <w:rPr>
          <w:lang w:val="ru-RU"/>
        </w:rPr>
        <w:fldChar w:fldCharType="end"/>
      </w:r>
    </w:p>
    <w:p w14:paraId="596D091D" w14:textId="76EBBF8E" w:rsidR="007B0299" w:rsidRPr="007B0299" w:rsidRDefault="007B0299" w:rsidP="003F3AC6"/>
    <w:p w14:paraId="081D1025" w14:textId="5E5CFBA0" w:rsidR="007B0299" w:rsidRDefault="007B0299" w:rsidP="003F3AC6">
      <w:pPr>
        <w:rPr>
          <w:lang w:val="ru-RU"/>
        </w:rPr>
      </w:pPr>
    </w:p>
    <w:p w14:paraId="49EE047B" w14:textId="77777777" w:rsidR="005B4345" w:rsidRDefault="005B4345" w:rsidP="003F3AC6">
      <w:pPr>
        <w:rPr>
          <w:lang w:val="ru-RU"/>
        </w:rPr>
      </w:pPr>
    </w:p>
    <w:p w14:paraId="419C495F" w14:textId="361599F0" w:rsidR="00E362C6" w:rsidRDefault="00E362C6" w:rsidP="003F3AC6">
      <w:pPr>
        <w:rPr>
          <w:lang w:val="ru-RU"/>
        </w:rPr>
      </w:pPr>
    </w:p>
    <w:p w14:paraId="562F4C3F" w14:textId="2385665A" w:rsidR="00E362C6" w:rsidRDefault="00E362C6" w:rsidP="003F3AC6">
      <w:pPr>
        <w:rPr>
          <w:lang w:val="ru-RU"/>
        </w:rPr>
      </w:pPr>
    </w:p>
    <w:p w14:paraId="7AD1CB8C" w14:textId="77777777" w:rsidR="00E362C6" w:rsidRDefault="00E362C6" w:rsidP="003F3AC6">
      <w:pPr>
        <w:rPr>
          <w:lang w:val="ru-RU"/>
        </w:rPr>
      </w:pPr>
    </w:p>
    <w:p w14:paraId="72422640" w14:textId="32B3A4C5" w:rsidR="00E362C6" w:rsidRDefault="00E362C6" w:rsidP="003F3AC6">
      <w:pPr>
        <w:rPr>
          <w:lang w:val="ru-RU"/>
        </w:rPr>
      </w:pPr>
    </w:p>
    <w:p w14:paraId="681EA80C" w14:textId="6E552678" w:rsidR="00E362C6" w:rsidRDefault="00E362C6" w:rsidP="003F3AC6">
      <w:pPr>
        <w:rPr>
          <w:lang w:val="ru-RU"/>
        </w:rPr>
      </w:pPr>
    </w:p>
    <w:p w14:paraId="14CDE113" w14:textId="0284AE2A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  <w:bookmarkStart w:id="22" w:name="_Toc213887864"/>
      <w:bookmarkStart w:id="23" w:name="_Toc213888119"/>
      <w:bookmarkStart w:id="24" w:name="_Toc213888234"/>
      <w:bookmarkStart w:id="25" w:name="_Toc213888367"/>
      <w:bookmarkStart w:id="26" w:name="_Toc213888581"/>
      <w:bookmarkStart w:id="27" w:name="_Toc213888841"/>
      <w:bookmarkStart w:id="28" w:name="_Toc213889100"/>
      <w:bookmarkStart w:id="29" w:name="_Toc213889196"/>
      <w:r w:rsidRPr="00E51D02">
        <w:rPr>
          <w:noProof/>
          <w:lang w:val="ru-RU"/>
        </w:rPr>
        <w:lastRenderedPageBreak/>
        <w:drawing>
          <wp:anchor distT="0" distB="0" distL="114300" distR="114300" simplePos="0" relativeHeight="251670528" behindDoc="1" locked="0" layoutInCell="1" allowOverlap="1" wp14:anchorId="202521A2" wp14:editId="6CB52AC0">
            <wp:simplePos x="0" y="0"/>
            <wp:positionH relativeFrom="column">
              <wp:posOffset>-456565</wp:posOffset>
            </wp:positionH>
            <wp:positionV relativeFrom="paragraph">
              <wp:posOffset>-332973</wp:posOffset>
            </wp:positionV>
            <wp:extent cx="6464935" cy="4782820"/>
            <wp:effectExtent l="0" t="0" r="0" b="5080"/>
            <wp:wrapNone/>
            <wp:docPr id="204815513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474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F7212" w14:textId="3F8EAE00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</w:p>
    <w:p w14:paraId="159AF832" w14:textId="36B61B75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</w:p>
    <w:p w14:paraId="5771F6AA" w14:textId="3C94E573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</w:p>
    <w:p w14:paraId="7F34B856" w14:textId="377C13CD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</w:p>
    <w:p w14:paraId="5C437AE3" w14:textId="77777777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</w:p>
    <w:p w14:paraId="3C056522" w14:textId="5DE9AEB6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</w:p>
    <w:p w14:paraId="0FABD37D" w14:textId="77777777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</w:p>
    <w:p w14:paraId="3458A5C0" w14:textId="0B1B49E4" w:rsidR="00401DC3" w:rsidRDefault="00401DC3" w:rsidP="00F917BA">
      <w:pPr>
        <w:pStyle w:val="10"/>
        <w:numPr>
          <w:ilvl w:val="0"/>
          <w:numId w:val="0"/>
        </w:numPr>
        <w:jc w:val="left"/>
        <w:rPr>
          <w:rFonts w:cs="Arial"/>
          <w:szCs w:val="32"/>
          <w:lang w:val="ru-RU"/>
        </w:rPr>
      </w:pPr>
    </w:p>
    <w:p w14:paraId="248E9E35" w14:textId="72F597DE" w:rsidR="00BC5B56" w:rsidRPr="00401DC3" w:rsidRDefault="005B4345" w:rsidP="00401DC3">
      <w:pPr>
        <w:pStyle w:val="10"/>
        <w:numPr>
          <w:ilvl w:val="0"/>
          <w:numId w:val="0"/>
        </w:numPr>
        <w:spacing w:after="360"/>
        <w:rPr>
          <w:rFonts w:cs="Arial"/>
          <w:i/>
          <w:iCs/>
          <w:sz w:val="24"/>
          <w:szCs w:val="24"/>
        </w:rPr>
      </w:pPr>
      <w:r w:rsidRPr="00401DC3">
        <w:rPr>
          <w:rFonts w:ascii="Arial" w:hAnsi="Arial" w:cs="Arial"/>
          <w:i/>
          <w:iCs/>
          <w:sz w:val="24"/>
          <w:szCs w:val="24"/>
        </w:rPr>
        <w:t>Рисунок</w:t>
      </w:r>
      <w:r w:rsidRPr="00401DC3">
        <w:rPr>
          <w:rFonts w:cs="Arial"/>
          <w:i/>
          <w:iCs/>
          <w:sz w:val="24"/>
          <w:szCs w:val="24"/>
        </w:rPr>
        <w:t xml:space="preserve"> </w:t>
      </w:r>
      <w:r w:rsidRPr="00401DC3">
        <w:rPr>
          <w:rFonts w:cs="Arial"/>
          <w:i/>
          <w:iCs/>
          <w:sz w:val="24"/>
          <w:szCs w:val="24"/>
        </w:rPr>
        <w:fldChar w:fldCharType="begin"/>
      </w:r>
      <w:r w:rsidRPr="00401DC3">
        <w:rPr>
          <w:rFonts w:cs="Arial"/>
          <w:i/>
          <w:iCs/>
          <w:sz w:val="24"/>
          <w:szCs w:val="24"/>
        </w:rPr>
        <w:instrText xml:space="preserve"> SEQ </w:instrText>
      </w:r>
      <w:r w:rsidRPr="00401DC3">
        <w:rPr>
          <w:rFonts w:ascii="Arial" w:hAnsi="Arial" w:cs="Arial"/>
          <w:i/>
          <w:iCs/>
          <w:sz w:val="24"/>
          <w:szCs w:val="24"/>
        </w:rPr>
        <w:instrText>Рисунок</w:instrText>
      </w:r>
      <w:r w:rsidRPr="00401DC3">
        <w:rPr>
          <w:rFonts w:cs="Arial"/>
          <w:i/>
          <w:iCs/>
          <w:sz w:val="24"/>
          <w:szCs w:val="24"/>
        </w:rPr>
        <w:instrText xml:space="preserve"> \* ARABIC </w:instrText>
      </w:r>
      <w:r w:rsidRPr="00401DC3">
        <w:rPr>
          <w:rFonts w:cs="Arial"/>
          <w:i/>
          <w:iCs/>
          <w:sz w:val="24"/>
          <w:szCs w:val="24"/>
        </w:rPr>
        <w:fldChar w:fldCharType="separate"/>
      </w:r>
      <w:r w:rsidR="006E79A4" w:rsidRPr="00401DC3">
        <w:rPr>
          <w:rFonts w:cs="Arial"/>
          <w:i/>
          <w:iCs/>
          <w:noProof/>
          <w:sz w:val="24"/>
          <w:szCs w:val="24"/>
        </w:rPr>
        <w:t>3</w:t>
      </w:r>
      <w:r w:rsidRPr="00401DC3">
        <w:rPr>
          <w:rFonts w:cs="Arial"/>
          <w:i/>
          <w:iCs/>
          <w:sz w:val="24"/>
          <w:szCs w:val="24"/>
        </w:rPr>
        <w:fldChar w:fldCharType="end"/>
      </w:r>
      <w:r w:rsidR="00401DC3">
        <w:rPr>
          <w:rFonts w:cs="Arial"/>
          <w:i/>
          <w:iCs/>
          <w:sz w:val="24"/>
          <w:szCs w:val="24"/>
          <w:lang w:val="ru-RU"/>
        </w:rPr>
        <w:t>.</w:t>
      </w:r>
      <w:r w:rsidRPr="00401DC3">
        <w:rPr>
          <w:rFonts w:cs="Arial"/>
          <w:i/>
          <w:iCs/>
          <w:sz w:val="24"/>
          <w:szCs w:val="24"/>
        </w:rPr>
        <w:t xml:space="preserve"> </w:t>
      </w:r>
      <w:r w:rsidRPr="00401DC3">
        <w:rPr>
          <w:rFonts w:ascii="Arial" w:hAnsi="Arial" w:cs="Arial"/>
          <w:i/>
          <w:iCs/>
          <w:sz w:val="24"/>
          <w:szCs w:val="24"/>
        </w:rPr>
        <w:t>Схема</w:t>
      </w:r>
      <w:r w:rsidRPr="00401DC3">
        <w:rPr>
          <w:rFonts w:cs="Arial"/>
          <w:i/>
          <w:iCs/>
          <w:sz w:val="24"/>
          <w:szCs w:val="24"/>
        </w:rPr>
        <w:t xml:space="preserve"> “</w:t>
      </w:r>
      <w:r w:rsidRPr="00401DC3">
        <w:rPr>
          <w:rFonts w:ascii="Arial" w:hAnsi="Arial" w:cs="Arial"/>
          <w:i/>
          <w:iCs/>
          <w:sz w:val="24"/>
          <w:szCs w:val="24"/>
        </w:rPr>
        <w:t>Устройство</w:t>
      </w:r>
      <w:r w:rsidRPr="00401DC3">
        <w:rPr>
          <w:rFonts w:cs="Arial"/>
          <w:i/>
          <w:iCs/>
          <w:sz w:val="24"/>
          <w:szCs w:val="24"/>
        </w:rPr>
        <w:t>”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001DE6CF" w14:textId="21A392B6" w:rsidR="00BC5B56" w:rsidRDefault="00333BCE" w:rsidP="00964122">
      <w:pPr>
        <w:spacing w:line="276" w:lineRule="auto"/>
        <w:ind w:firstLine="284"/>
        <w:jc w:val="both"/>
        <w:rPr>
          <w:lang w:val="ru-RU"/>
        </w:rPr>
      </w:pPr>
      <w:r>
        <w:rPr>
          <w:lang w:val="ru-RU"/>
        </w:rPr>
        <w:t xml:space="preserve">Описание: </w:t>
      </w:r>
    </w:p>
    <w:p w14:paraId="64725778" w14:textId="4C243283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Совет директоров</w:t>
      </w:r>
      <w:r w:rsidRPr="00575C10">
        <w:t xml:space="preserve"> –</w:t>
      </w:r>
      <w:r w:rsidRPr="00575C10">
        <w:rPr>
          <w:lang w:val="ru-RU"/>
        </w:rPr>
        <w:t xml:space="preserve"> стратегический центр принятия решений, утверждает развитие платформы, политику рисков и взаимодействие с регуляторами.</w:t>
      </w:r>
    </w:p>
    <w:p w14:paraId="693EC13A" w14:textId="37EBC882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Отдел инноваций</w:t>
      </w:r>
      <w:r w:rsidRPr="00575C10">
        <w:t xml:space="preserve"> – </w:t>
      </w:r>
      <w:r w:rsidRPr="00575C10">
        <w:rPr>
          <w:lang w:val="ru-RU"/>
        </w:rPr>
        <w:t xml:space="preserve">разрабатывает новые функции, исследует технологии блокчейна, DID/VC и </w:t>
      </w:r>
      <w:proofErr w:type="spellStart"/>
      <w:r w:rsidRPr="00575C10">
        <w:rPr>
          <w:lang w:val="ru-RU"/>
        </w:rPr>
        <w:t>DeFi</w:t>
      </w:r>
      <w:proofErr w:type="spellEnd"/>
      <w:r w:rsidRPr="00575C10">
        <w:rPr>
          <w:lang w:val="ru-RU"/>
        </w:rPr>
        <w:t xml:space="preserve"> для интеграции в платформу.</w:t>
      </w:r>
    </w:p>
    <w:p w14:paraId="2787B506" w14:textId="36EB63C3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Отдел рекламы и маркетинга</w:t>
      </w:r>
      <w:r w:rsidRPr="00575C10">
        <w:t xml:space="preserve"> –</w:t>
      </w:r>
      <w:r w:rsidRPr="00575C10">
        <w:rPr>
          <w:lang w:val="ru-RU"/>
        </w:rPr>
        <w:t xml:space="preserve"> отвечает за продвижение сервиса, взаимодействие с медиа и привлечение новых пользователей.</w:t>
      </w:r>
    </w:p>
    <w:p w14:paraId="1C3870B0" w14:textId="09235213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 xml:space="preserve">Отдел работы с гос. </w:t>
      </w:r>
      <w:r w:rsidRPr="00575C10">
        <w:t>О</w:t>
      </w:r>
      <w:proofErr w:type="spellStart"/>
      <w:r w:rsidRPr="00575C10">
        <w:rPr>
          <w:lang w:val="ru-RU"/>
        </w:rPr>
        <w:t>рганами</w:t>
      </w:r>
      <w:proofErr w:type="spellEnd"/>
      <w:r w:rsidRPr="00575C10">
        <w:t xml:space="preserve"> – </w:t>
      </w:r>
      <w:r w:rsidRPr="00575C10">
        <w:rPr>
          <w:lang w:val="ru-RU"/>
        </w:rPr>
        <w:t>обеспечивает коммуникацию с ЦБ РФ, Росреестром, ФНС и другими регуляторами, участвует в правовых согласованиях.</w:t>
      </w:r>
    </w:p>
    <w:p w14:paraId="3C47CAAF" w14:textId="0752720B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интеграции и работы с ЦР</w:t>
      </w:r>
      <w:r w:rsidRPr="00575C10">
        <w:t xml:space="preserve"> – </w:t>
      </w:r>
      <w:r w:rsidRPr="00575C10">
        <w:rPr>
          <w:lang w:val="ru-RU"/>
        </w:rPr>
        <w:t>соединяет платформу с инфраструктурой цифрового рубля, платёжных шлюзов и госреестров.</w:t>
      </w:r>
    </w:p>
    <w:p w14:paraId="29375EA3" w14:textId="5AE0F153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ЦИФРОПОЛИС (ядро платформы) </w:t>
      </w:r>
      <w:r w:rsidRPr="00575C10">
        <w:t>–</w:t>
      </w:r>
      <w:r w:rsidRPr="00575C10">
        <w:rPr>
          <w:lang w:val="ru-RU"/>
        </w:rPr>
        <w:t xml:space="preserve"> главный управляющий узел, координирующий все модули, хранение данных и транзакции в DLT.</w:t>
      </w:r>
    </w:p>
    <w:p w14:paraId="4C365C7F" w14:textId="14124739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P2P секция платформы</w:t>
      </w:r>
      <w:r w:rsidRPr="00575C10">
        <w:t xml:space="preserve"> –</w:t>
      </w:r>
      <w:r w:rsidRPr="00575C10">
        <w:rPr>
          <w:lang w:val="ru-RU"/>
        </w:rPr>
        <w:t xml:space="preserve"> обеспечивает вторичный рынок ЦФА, где пользователи могут продавать и покупать токены напрямую через смарт-контракты.</w:t>
      </w:r>
    </w:p>
    <w:p w14:paraId="5C874056" w14:textId="2EF4B3AD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поддержки</w:t>
      </w:r>
      <w:r w:rsidRPr="00575C10">
        <w:t xml:space="preserve"> – </w:t>
      </w:r>
      <w:r w:rsidRPr="00575C10">
        <w:rPr>
          <w:lang w:val="ru-RU"/>
        </w:rPr>
        <w:t>служба обратной связи и технической помощи для пользователей, инвесторов и партнёров.</w:t>
      </w:r>
    </w:p>
    <w:p w14:paraId="4BBC1907" w14:textId="258FF996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DLT (распределённый реестр)</w:t>
      </w:r>
      <w:r w:rsidRPr="00575C10">
        <w:t xml:space="preserve"> – </w:t>
      </w:r>
      <w:r w:rsidRPr="00575C10">
        <w:rPr>
          <w:lang w:val="ru-RU"/>
        </w:rPr>
        <w:t>хранит все данные о выпущенных токенах, смарт-контрактах и операциях, обеспечивая прозрачность и неизменность записей.</w:t>
      </w:r>
    </w:p>
    <w:p w14:paraId="0A191011" w14:textId="618FA95E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верификации</w:t>
      </w:r>
      <w:r w:rsidRPr="00575C10">
        <w:t xml:space="preserve"> – </w:t>
      </w:r>
      <w:r w:rsidRPr="00575C10">
        <w:rPr>
          <w:lang w:val="ru-RU"/>
        </w:rPr>
        <w:t>проверяет личность, статус и документы пользователей, застройщиков и собственников через KYC/AML и интеграцию с Росреестром.</w:t>
      </w:r>
    </w:p>
    <w:p w14:paraId="7E8A0C93" w14:textId="10909321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lastRenderedPageBreak/>
        <w:t>Модуль первичного листинга</w:t>
      </w:r>
      <w:r w:rsidRPr="00575C10">
        <w:t xml:space="preserve"> – </w:t>
      </w:r>
      <w:r w:rsidRPr="00575C10">
        <w:rPr>
          <w:lang w:val="ru-RU"/>
        </w:rPr>
        <w:t>отвечает за размещение новых объектов и выпуск токенов (ЦФА) на платформе.</w:t>
      </w:r>
    </w:p>
    <w:p w14:paraId="111170A5" w14:textId="6228D93A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работы с объектами</w:t>
      </w:r>
      <w:r w:rsidRPr="00575C10">
        <w:t xml:space="preserve"> – </w:t>
      </w:r>
      <w:r w:rsidRPr="00575C10">
        <w:rPr>
          <w:lang w:val="ru-RU"/>
        </w:rPr>
        <w:t>управляет данными о недвижимости, обновляет статус аренды, доходности и технических характеристик.</w:t>
      </w:r>
    </w:p>
    <w:p w14:paraId="651B2C8D" w14:textId="4C9F635D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партнёрских УК</w:t>
      </w:r>
      <w:r w:rsidRPr="00575C10">
        <w:t xml:space="preserve"> – </w:t>
      </w:r>
      <w:r w:rsidRPr="00575C10">
        <w:rPr>
          <w:lang w:val="ru-RU"/>
        </w:rPr>
        <w:t>обеспечивает взаимодействие с управляющими компаниями, автоматизирует отчётность и сбор арендных платежей.</w:t>
      </w:r>
    </w:p>
    <w:p w14:paraId="5E89096B" w14:textId="10E10917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личных кабинетов пользователей</w:t>
      </w:r>
      <w:r w:rsidRPr="00575C10">
        <w:t xml:space="preserve"> – </w:t>
      </w:r>
      <w:r w:rsidRPr="00575C10">
        <w:rPr>
          <w:lang w:val="ru-RU"/>
        </w:rPr>
        <w:t>интерфейс инвестора и эмитента: показывает токены, доходность, отчёты и позволяет участвовать в голосованиях.</w:t>
      </w:r>
    </w:p>
    <w:p w14:paraId="4A3B32CD" w14:textId="61646F9E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торгов </w:t>
      </w:r>
      <w:r w:rsidRPr="00575C10">
        <w:t xml:space="preserve">– </w:t>
      </w:r>
      <w:r w:rsidRPr="00575C10">
        <w:rPr>
          <w:lang w:val="ru-RU"/>
        </w:rPr>
        <w:t>организует первичные и вторичные продажи токенов, включая функции ордеров и смарт-исполнения сделок.</w:t>
      </w:r>
    </w:p>
    <w:p w14:paraId="5C18AFA6" w14:textId="0D96FACB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смарт-контрактов</w:t>
      </w:r>
      <w:r w:rsidRPr="00575C10">
        <w:t xml:space="preserve"> – </w:t>
      </w:r>
      <w:r w:rsidRPr="00575C10">
        <w:rPr>
          <w:lang w:val="ru-RU"/>
        </w:rPr>
        <w:t>автоматизирует все финансовые и юридические операции: выпуск токенов, распределение доходов, передачи прав.</w:t>
      </w:r>
    </w:p>
    <w:p w14:paraId="3A175097" w14:textId="0B8D05CA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оракулов</w:t>
      </w:r>
      <w:r w:rsidRPr="00575C10">
        <w:t xml:space="preserve"> – </w:t>
      </w:r>
      <w:r w:rsidRPr="00575C10">
        <w:rPr>
          <w:lang w:val="ru-RU"/>
        </w:rPr>
        <w:t>получает внешние данные</w:t>
      </w:r>
      <w:r w:rsidRPr="00575C10">
        <w:t xml:space="preserve"> о сданных объектах, а также</w:t>
      </w:r>
      <w:r w:rsidRPr="00575C10">
        <w:rPr>
          <w:lang w:val="ru-RU"/>
        </w:rPr>
        <w:t xml:space="preserve"> арендные ставки, курс цифрового рубля, рыночные индексы</w:t>
      </w:r>
      <w:r w:rsidRPr="00575C10">
        <w:t xml:space="preserve"> и тд</w:t>
      </w:r>
      <w:proofErr w:type="gramStart"/>
      <w:r w:rsidRPr="00575C10">
        <w:t>.</w:t>
      </w:r>
      <w:proofErr w:type="gramEnd"/>
      <w:r w:rsidRPr="00575C10">
        <w:rPr>
          <w:lang w:val="ru-RU"/>
        </w:rPr>
        <w:t xml:space="preserve"> и передаёт их в смарт-контракты.</w:t>
      </w:r>
      <w:r w:rsidRPr="00575C10">
        <w:t xml:space="preserve"> </w:t>
      </w:r>
    </w:p>
    <w:p w14:paraId="2B7B902A" w14:textId="4D213DEF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rPr>
          <w:lang w:val="ru-RU"/>
        </w:rPr>
        <w:t>Модуль P2P секции</w:t>
      </w:r>
      <w:r w:rsidRPr="00575C10">
        <w:t xml:space="preserve"> – </w:t>
      </w:r>
      <w:r w:rsidRPr="00575C10">
        <w:rPr>
          <w:lang w:val="ru-RU"/>
        </w:rPr>
        <w:t>соединяет покупателей и продавцов токенов напрямую через безопасные сделки без посредников.</w:t>
      </w:r>
    </w:p>
    <w:p w14:paraId="33149B80" w14:textId="7FD2D2DC" w:rsidR="00333BCE" w:rsidRPr="00575C10" w:rsidRDefault="00333BCE" w:rsidP="00124598">
      <w:pPr>
        <w:pStyle w:val="a7"/>
        <w:numPr>
          <w:ilvl w:val="0"/>
          <w:numId w:val="33"/>
        </w:numPr>
        <w:spacing w:line="276" w:lineRule="auto"/>
        <w:jc w:val="both"/>
      </w:pPr>
      <w:r w:rsidRPr="00575C10">
        <w:rPr>
          <w:lang w:val="ru-RU"/>
        </w:rPr>
        <w:t>Модуль ордеров продажи / покупки</w:t>
      </w:r>
      <w:r w:rsidR="00575C10" w:rsidRPr="00575C10">
        <w:t xml:space="preserve"> –</w:t>
      </w:r>
      <w:r w:rsidRPr="00575C10">
        <w:rPr>
          <w:lang w:val="ru-RU"/>
        </w:rPr>
        <w:t xml:space="preserve"> обеспечивает выставление, поиск и автоматическое исполнение заявок на продажу и покупку ЦФА.</w:t>
      </w:r>
    </w:p>
    <w:p w14:paraId="7EC6648B" w14:textId="0B141453" w:rsidR="00575C10" w:rsidRPr="00575C10" w:rsidRDefault="00575C10" w:rsidP="00124598">
      <w:pPr>
        <w:pStyle w:val="a7"/>
        <w:numPr>
          <w:ilvl w:val="0"/>
          <w:numId w:val="33"/>
        </w:numPr>
        <w:spacing w:line="276" w:lineRule="auto"/>
        <w:jc w:val="both"/>
      </w:pPr>
      <w:r w:rsidRPr="00575C10">
        <w:t xml:space="preserve">Аналитический отдел – Отвечает за сбор, обработку и интерпретацию данных по всем сегментам платформы </w:t>
      </w:r>
      <w:r w:rsidR="005618A1">
        <w:rPr>
          <w:lang w:val="ru-RU"/>
        </w:rPr>
        <w:t>–</w:t>
      </w:r>
      <w:r w:rsidRPr="00575C10">
        <w:t xml:space="preserve"> от пользовательской активности до финансовых потоков SPV. Формирует стратегические отчёты для совета директоров, прогнозирует динамику рынка ЦФА и оптимизирует бизнес-модель на основе реальных показателей.</w:t>
      </w:r>
    </w:p>
    <w:p w14:paraId="23CD0A0C" w14:textId="42CDAC04" w:rsidR="00575C10" w:rsidRPr="00575C10" w:rsidRDefault="00575C10" w:rsidP="00124598">
      <w:pPr>
        <w:pStyle w:val="a7"/>
        <w:numPr>
          <w:ilvl w:val="0"/>
          <w:numId w:val="33"/>
        </w:numPr>
        <w:spacing w:line="276" w:lineRule="auto"/>
        <w:jc w:val="both"/>
      </w:pPr>
      <w:r w:rsidRPr="00575C10">
        <w:t>Модуль BI</w:t>
      </w:r>
      <w:r w:rsidRPr="00575C10">
        <w:rPr>
          <w:lang w:val="ru-RU"/>
        </w:rPr>
        <w:t>-</w:t>
      </w:r>
      <w:r w:rsidRPr="00575C10">
        <w:t>отчетности – Ядро визуальной аналитики и мониторинга всей экосистемы. Обеспечивает прозрачный доступ к данным в реальном времени: динамика сделок, доходность токенов, структура держателей, активность на вторичном рынке. Модуль интегрируется с аналитическим отделом и автоматически генерирует отчёты для инвесторов, регуляторов и управляющих компаний.</w:t>
      </w:r>
    </w:p>
    <w:p w14:paraId="7406E68B" w14:textId="1A041018" w:rsidR="00575C10" w:rsidRPr="00575C10" w:rsidRDefault="00575C10" w:rsidP="00124598">
      <w:pPr>
        <w:pStyle w:val="a7"/>
        <w:numPr>
          <w:ilvl w:val="0"/>
          <w:numId w:val="33"/>
        </w:numPr>
        <w:spacing w:line="276" w:lineRule="auto"/>
        <w:jc w:val="both"/>
      </w:pPr>
      <w:r w:rsidRPr="00575C10">
        <w:t>Модуль уведомлений – Система интеллектуальных оповещений для всех участников платформы. Автоматически информирует пользователей о начислениях доходов, статусах сделок, изменениях в смарт-контрактах и новых листингах. Поддерживает рассылки через e-mail, Telegram, push-уведомления и интеграцию с корпоративными мессенджерами.</w:t>
      </w:r>
    </w:p>
    <w:p w14:paraId="0D104C1E" w14:textId="70127C27" w:rsidR="00575C10" w:rsidRPr="00575C10" w:rsidRDefault="00575C10" w:rsidP="00124598">
      <w:pPr>
        <w:pStyle w:val="a7"/>
        <w:numPr>
          <w:ilvl w:val="0"/>
          <w:numId w:val="33"/>
        </w:numPr>
        <w:spacing w:line="276" w:lineRule="auto"/>
        <w:jc w:val="both"/>
      </w:pPr>
      <w:r w:rsidRPr="00575C10">
        <w:t>Модуль AI</w:t>
      </w:r>
      <w:r w:rsidRPr="00575C10">
        <w:rPr>
          <w:lang w:val="ru-RU"/>
        </w:rPr>
        <w:t>-</w:t>
      </w:r>
      <w:r w:rsidRPr="00575C10">
        <w:t>скоринга – Аналитический блок на базе машинного обучения, оценивающий риски и надёжность объектов, арендных потоков и пользователей. Использует поведенческие и финансовые данные для формирования рейтингов активов, прогнозирования дефолтов и оптимизации инвестиционных предложений. Данные AI-скоринга поступают в BI-модуль и влияют на рекомендации для инвесторов.</w:t>
      </w:r>
    </w:p>
    <w:p w14:paraId="0E888271" w14:textId="69F21BD9" w:rsidR="00575C10" w:rsidRPr="00575C10" w:rsidRDefault="00575C10" w:rsidP="00124598">
      <w:pPr>
        <w:pStyle w:val="a7"/>
        <w:numPr>
          <w:ilvl w:val="0"/>
          <w:numId w:val="33"/>
        </w:numPr>
        <w:spacing w:line="276" w:lineRule="auto"/>
        <w:jc w:val="both"/>
      </w:pPr>
      <w:r w:rsidRPr="00575C10">
        <w:t>Модуль казначейства – Отвечает за управление всеми потоками цифрового рубля внутри платформы. Обеспечивает автоматическое распределение арендных доходов между держателями токенов, резервирование средств SPV и формирование отчётности по финансовым операциям. Модуль интегрирован со смарт-контрактами и системой комплаенса для максимальной прозрачности.</w:t>
      </w:r>
    </w:p>
    <w:p w14:paraId="4CCA1588" w14:textId="7BC65C4F" w:rsidR="00575C10" w:rsidRPr="00575C10" w:rsidRDefault="00575C10" w:rsidP="00124598">
      <w:pPr>
        <w:pStyle w:val="a7"/>
        <w:numPr>
          <w:ilvl w:val="0"/>
          <w:numId w:val="33"/>
        </w:numPr>
        <w:spacing w:line="276" w:lineRule="auto"/>
        <w:jc w:val="both"/>
        <w:rPr>
          <w:lang w:val="ru-RU"/>
        </w:rPr>
      </w:pPr>
      <w:r w:rsidRPr="00575C10">
        <w:lastRenderedPageBreak/>
        <w:t>Модуль интеграции с внешними платформами – Интероперабельный шлюз для взаимодействия «Цифрополиса» с другими блокчейн-сетями и цифровыми экосистемами. Поддерживает кросс-чейн обмен токенами, интеграцию с Masterchain, Hyperledger Fabric и DeFi-платформами. Модуль обеспечивает переносимость цифровых активов и повышает ликвидность за счёт выхода на внешние рынки.</w:t>
      </w:r>
    </w:p>
    <w:p w14:paraId="557C653D" w14:textId="28459F11" w:rsidR="00501621" w:rsidRDefault="00501621" w:rsidP="003F3AC6">
      <w:pPr>
        <w:rPr>
          <w:lang w:val="ru-RU"/>
        </w:rPr>
      </w:pPr>
    </w:p>
    <w:p w14:paraId="22D080C3" w14:textId="2B55ED31" w:rsidR="000616F4" w:rsidRPr="00575C10" w:rsidRDefault="000616F4" w:rsidP="003F3AC6">
      <w:pPr>
        <w:rPr>
          <w:lang w:val="ru-RU"/>
        </w:rPr>
        <w:sectPr w:rsidR="000616F4" w:rsidRPr="00575C10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E480C1B" w14:textId="0FFE860E" w:rsidR="00C55238" w:rsidRPr="005D1F57" w:rsidRDefault="00533FFF" w:rsidP="00177F37">
      <w:pPr>
        <w:pStyle w:val="10"/>
        <w:spacing w:before="0"/>
        <w:ind w:left="723"/>
        <w:rPr>
          <w:b/>
          <w:bCs/>
        </w:rPr>
      </w:pPr>
      <w:r w:rsidRPr="005D1F57">
        <w:rPr>
          <w:b/>
          <w:bCs/>
        </w:rPr>
        <w:lastRenderedPageBreak/>
        <w:t>РЕКЛАМА И МАРКЕТИНГ</w:t>
      </w:r>
    </w:p>
    <w:p w14:paraId="054D2172" w14:textId="6A298AB0" w:rsidR="00591A2A" w:rsidRDefault="00FA00A8" w:rsidP="00177F37">
      <w:pPr>
        <w:pStyle w:val="2"/>
        <w:numPr>
          <w:ilvl w:val="1"/>
          <w:numId w:val="10"/>
        </w:numPr>
        <w:spacing w:before="0" w:after="440"/>
        <w:ind w:left="1287"/>
        <w:jc w:val="both"/>
      </w:pPr>
      <w:r w:rsidRPr="0090110D">
        <w:t>Целевая аудитория</w:t>
      </w:r>
    </w:p>
    <w:p w14:paraId="334BCEA6" w14:textId="030EA7C6" w:rsidR="00C55238" w:rsidRPr="00C55238" w:rsidRDefault="00852534" w:rsidP="00964122">
      <w:pPr>
        <w:spacing w:line="276" w:lineRule="auto"/>
        <w:ind w:firstLine="709"/>
        <w:jc w:val="both"/>
      </w:pPr>
      <w:r w:rsidRPr="00852534">
        <w:t>Основная аудитория сервиса – частные и институциональные инвесторы, девелоперы и управляющие компании. Для инвесторов платформа открывает доступ к участию в доходах от сдачи коммерческой недвижимости без необходимости покупать объект целиком. Для девелоперов – это инструмент привлечения капитала и ускорения продаж за счёт токенизации объектов.</w:t>
      </w:r>
    </w:p>
    <w:p w14:paraId="6EF4BD75" w14:textId="7B2C363C" w:rsidR="00FA00A8" w:rsidRDefault="00FA00A8" w:rsidP="004F76B1">
      <w:pPr>
        <w:pStyle w:val="2"/>
        <w:numPr>
          <w:ilvl w:val="1"/>
          <w:numId w:val="10"/>
        </w:numPr>
        <w:spacing w:after="440"/>
        <w:ind w:left="1287"/>
        <w:jc w:val="both"/>
      </w:pPr>
      <w:r w:rsidRPr="0090110D">
        <w:t>Каналы продвижения</w:t>
      </w:r>
    </w:p>
    <w:p w14:paraId="7F1DA2B5" w14:textId="1DE06F26" w:rsidR="00C55238" w:rsidRDefault="00852534" w:rsidP="004F1A5D">
      <w:pPr>
        <w:spacing w:after="120" w:line="276" w:lineRule="auto"/>
        <w:ind w:firstLine="708"/>
        <w:jc w:val="both"/>
        <w:rPr>
          <w:lang w:val="ru-RU"/>
        </w:rPr>
      </w:pPr>
      <w:r w:rsidRPr="00852534">
        <w:t>Продвижение будет строиться через отраслевые выставки и конференции в сфере недвижимости и финтеха, специализированные медиа (например, Forbes Real Estate, РБК Недвижимость), партнёрские программы с девелоперами и банками, а также образовательный контент – вебинары и демонстрации кейсов токенизации. Пользователи выберут платформу благодаря прозрачности, хорошей доходности и простоте.</w:t>
      </w:r>
    </w:p>
    <w:p w14:paraId="561177D8" w14:textId="400FA03C" w:rsidR="00852534" w:rsidRPr="00852534" w:rsidRDefault="00852534" w:rsidP="004F1A5D">
      <w:pPr>
        <w:spacing w:line="276" w:lineRule="auto"/>
        <w:ind w:firstLine="708"/>
        <w:jc w:val="both"/>
        <w:rPr>
          <w:lang w:val="ru-RU"/>
        </w:rPr>
      </w:pPr>
      <w:r w:rsidRPr="00DE461E">
        <w:t>Платформа встроена в полный цикл владения активом – от первичного размещения токенов до вторичного оборота и получения дохода. Это создаёт долгосрочную вовлечённость пользователей, которые продолжают использовать сервис для мониторинга прибыли, управления токенами и участия в новых проектах.</w:t>
      </w:r>
    </w:p>
    <w:p w14:paraId="3DDA6339" w14:textId="1670A9BB" w:rsidR="00FA00A8" w:rsidRDefault="00FA00A8" w:rsidP="004F76B1">
      <w:pPr>
        <w:pStyle w:val="2"/>
        <w:numPr>
          <w:ilvl w:val="1"/>
          <w:numId w:val="10"/>
        </w:numPr>
        <w:spacing w:after="440"/>
        <w:ind w:left="1287"/>
        <w:jc w:val="both"/>
      </w:pPr>
      <w:r w:rsidRPr="0090110D">
        <w:t>Привлекательность</w:t>
      </w:r>
    </w:p>
    <w:p w14:paraId="6ED37FB3" w14:textId="330CEC3D" w:rsidR="00852534" w:rsidRDefault="00852534" w:rsidP="00124598">
      <w:pPr>
        <w:pStyle w:val="a7"/>
        <w:numPr>
          <w:ilvl w:val="0"/>
          <w:numId w:val="21"/>
        </w:numPr>
        <w:spacing w:line="276" w:lineRule="auto"/>
        <w:jc w:val="both"/>
      </w:pPr>
      <w:r>
        <w:t>Инвесторы: низкий порог входа, диверсификация, возможность ликвидного выхода.</w:t>
      </w:r>
    </w:p>
    <w:p w14:paraId="42D6F614" w14:textId="681F8F2E" w:rsidR="00852534" w:rsidRDefault="00852534" w:rsidP="00124598">
      <w:pPr>
        <w:pStyle w:val="a7"/>
        <w:numPr>
          <w:ilvl w:val="0"/>
          <w:numId w:val="21"/>
        </w:numPr>
        <w:spacing w:line="276" w:lineRule="auto"/>
        <w:jc w:val="both"/>
      </w:pPr>
      <w:r>
        <w:t>Девелоперы: новый инструмент финансирования и ускорение продаж.</w:t>
      </w:r>
    </w:p>
    <w:p w14:paraId="79D58267" w14:textId="2103FB8E" w:rsidR="00C55238" w:rsidRPr="00C55238" w:rsidRDefault="00852534" w:rsidP="00124598">
      <w:pPr>
        <w:pStyle w:val="a7"/>
        <w:numPr>
          <w:ilvl w:val="0"/>
          <w:numId w:val="21"/>
        </w:numPr>
        <w:spacing w:line="276" w:lineRule="auto"/>
        <w:jc w:val="both"/>
      </w:pPr>
      <w:r>
        <w:t>Регуляторы и партнёры: прозрачность, соответствие требованиям законодательства и комплаенса.</w:t>
      </w:r>
    </w:p>
    <w:p w14:paraId="02AD5C2F" w14:textId="3774C9DB" w:rsidR="00FA00A8" w:rsidRDefault="00FA00A8" w:rsidP="004F76B1">
      <w:pPr>
        <w:pStyle w:val="2"/>
        <w:numPr>
          <w:ilvl w:val="1"/>
          <w:numId w:val="10"/>
        </w:numPr>
        <w:spacing w:after="440"/>
        <w:ind w:left="1287"/>
      </w:pPr>
      <w:r w:rsidRPr="0090110D">
        <w:t>Конкуренты</w:t>
      </w:r>
    </w:p>
    <w:p w14:paraId="74C6A7F9" w14:textId="3BB761A6" w:rsidR="00C55238" w:rsidRPr="00C55238" w:rsidRDefault="00713793" w:rsidP="00964122">
      <w:pPr>
        <w:spacing w:line="276" w:lineRule="auto"/>
        <w:ind w:firstLine="709"/>
        <w:jc w:val="both"/>
      </w:pPr>
      <w:r w:rsidRPr="00713793">
        <w:t>Главные конкуренты – локальные площадки, в первую очередь «А-Токен», «Атомайз», «Realt One». Преимущество нашего сервиса – юридическая чистота сделок в российской юрисдикции, перспектива интеграции с Росреестром и использование цифрового рубля для расчётов, что создаёт доверие у инвесторов и институциональных участников рынка. Более того ещё нигде не реализована механика сервиса через смарт-контрактую инфраструктуру, автоматизирующую получение доходов с ЦФА от сдачи коммерческой недвижимости.</w:t>
      </w:r>
    </w:p>
    <w:p w14:paraId="33E88DF6" w14:textId="77777777" w:rsidR="00D94033" w:rsidRDefault="00D94033" w:rsidP="00591A2A">
      <w:pPr>
        <w:pStyle w:val="10"/>
        <w:sectPr w:rsidR="00D94033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643B78E" w14:textId="3B02205F" w:rsidR="00C55238" w:rsidRPr="005D1F57" w:rsidRDefault="00533FFF" w:rsidP="005D1F57">
      <w:pPr>
        <w:pStyle w:val="10"/>
        <w:spacing w:before="0" w:after="440"/>
        <w:ind w:left="723"/>
        <w:rPr>
          <w:b/>
          <w:bCs/>
        </w:rPr>
      </w:pPr>
      <w:r w:rsidRPr="005D1F57">
        <w:rPr>
          <w:b/>
          <w:bCs/>
        </w:rPr>
        <w:lastRenderedPageBreak/>
        <w:t>ВЫВОД</w:t>
      </w:r>
    </w:p>
    <w:p w14:paraId="1479B000" w14:textId="77777777" w:rsidR="00713793" w:rsidRPr="00713793" w:rsidRDefault="00713793" w:rsidP="00964122">
      <w:pPr>
        <w:spacing w:line="276" w:lineRule="auto"/>
        <w:ind w:firstLine="709"/>
        <w:jc w:val="both"/>
        <w:rPr>
          <w:lang w:val="ru-RU"/>
        </w:rPr>
      </w:pPr>
      <w:r w:rsidRPr="00713793">
        <w:rPr>
          <w:lang w:val="ru-RU"/>
        </w:rPr>
        <w:t>Платформа токенизации коммерческой недвижимости делает рынок капитала и реальных активов ближе массовому потребителю, прозрачнее и технологичнее. Для девелоперов она открывает путь к более гибкому и быстрому привлечению инвестиций, а для инвесторов – к безопасному и простому способу участия в прибыльных проектах без бюрократии и крупных вложений. Каждый участник чётко понимает свою роль: объект – это цифровой актив, а сделка – автоматизированный процесс, защищённый смарт-контрактом и подтверждённый юридически значимыми цифровыми документами.</w:t>
      </w:r>
    </w:p>
    <w:p w14:paraId="7EE6B9AD" w14:textId="1B619BB0" w:rsidR="00591A2A" w:rsidRDefault="00713793" w:rsidP="00964122">
      <w:pPr>
        <w:spacing w:line="276" w:lineRule="auto"/>
        <w:ind w:firstLine="709"/>
        <w:jc w:val="both"/>
        <w:rPr>
          <w:lang w:val="ru-RU"/>
        </w:rPr>
      </w:pPr>
      <w:r w:rsidRPr="00713793">
        <w:rPr>
          <w:lang w:val="ru-RU"/>
        </w:rPr>
        <w:t>Лично я пользовался бы таким сервисом, потому что он объединяет надёжность недвижимости с ликвидностью и доступностью цифровых инструментов. Кроме того, как для молодого человека, такой инструмент может быть очень грамотной копилкой, для будущего приобретения в собственность недвижимости.</w:t>
      </w:r>
    </w:p>
    <w:p w14:paraId="7D62EEF2" w14:textId="77777777" w:rsidR="00DD3167" w:rsidRDefault="00DD3167" w:rsidP="00713793">
      <w:pPr>
        <w:rPr>
          <w:lang w:val="ru-RU"/>
        </w:rPr>
        <w:sectPr w:rsidR="00DD3167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5C2EE1D6" w14:textId="77777777" w:rsidR="00ED07C3" w:rsidRDefault="00ED07C3" w:rsidP="00713793">
      <w:pPr>
        <w:rPr>
          <w:lang w:val="ru-RU"/>
        </w:rPr>
      </w:pPr>
    </w:p>
    <w:p w14:paraId="5E5B7417" w14:textId="77777777" w:rsidR="00ED07C3" w:rsidRPr="005D1F57" w:rsidRDefault="00ED07C3" w:rsidP="00177F37">
      <w:pPr>
        <w:pStyle w:val="2"/>
        <w:numPr>
          <w:ilvl w:val="0"/>
          <w:numId w:val="0"/>
        </w:numPr>
        <w:spacing w:before="0" w:line="271" w:lineRule="auto"/>
        <w:ind w:left="142" w:right="176"/>
        <w:jc w:val="center"/>
        <w:rPr>
          <w:rFonts w:ascii="Arial" w:hAnsi="Arial"/>
          <w:w w:val="80"/>
          <w:sz w:val="32"/>
          <w:szCs w:val="36"/>
          <w:lang w:val="ru-RU"/>
        </w:rPr>
      </w:pPr>
      <w:r w:rsidRPr="005D1F57">
        <w:rPr>
          <w:rFonts w:ascii="Arial" w:hAnsi="Arial"/>
          <w:w w:val="80"/>
          <w:sz w:val="32"/>
          <w:szCs w:val="36"/>
        </w:rPr>
        <w:t>Титульный лист</w:t>
      </w:r>
    </w:p>
    <w:p w14:paraId="75818EFD" w14:textId="77777777" w:rsidR="00ED07C3" w:rsidRDefault="00ED07C3" w:rsidP="00177F37">
      <w:pPr>
        <w:pStyle w:val="2"/>
        <w:numPr>
          <w:ilvl w:val="0"/>
          <w:numId w:val="0"/>
        </w:numPr>
        <w:spacing w:before="0" w:after="440" w:line="271" w:lineRule="auto"/>
        <w:ind w:left="141" w:right="176"/>
        <w:rPr>
          <w:rFonts w:ascii="Arial" w:hAnsi="Arial"/>
        </w:rPr>
      </w:pPr>
      <w:r>
        <w:rPr>
          <w:rFonts w:ascii="Arial" w:hAnsi="Arial"/>
          <w:w w:val="80"/>
        </w:rPr>
        <w:t>Системы децентрализованной идентификации (DID) и удостоверяемых прав (VC)</w:t>
      </w:r>
      <w:r>
        <w:rPr>
          <w:rFonts w:ascii="Arial" w:hAnsi="Arial"/>
          <w:spacing w:val="40"/>
        </w:rPr>
        <w:t xml:space="preserve"> </w:t>
      </w:r>
      <w:r>
        <w:rPr>
          <w:rFonts w:ascii="Arial" w:hAnsi="Arial"/>
          <w:w w:val="90"/>
        </w:rPr>
        <w:t>в</w:t>
      </w:r>
      <w:r>
        <w:rPr>
          <w:rFonts w:ascii="Arial" w:hAnsi="Arial"/>
          <w:spacing w:val="-12"/>
          <w:w w:val="90"/>
        </w:rPr>
        <w:t xml:space="preserve"> </w:t>
      </w:r>
      <w:r>
        <w:rPr>
          <w:rFonts w:ascii="Arial" w:hAnsi="Arial"/>
          <w:w w:val="90"/>
        </w:rPr>
        <w:t>недвижимости</w:t>
      </w:r>
    </w:p>
    <w:p w14:paraId="06576AB0" w14:textId="77777777" w:rsidR="00ED07C3" w:rsidRDefault="00ED07C3" w:rsidP="00ED07C3">
      <w:pPr>
        <w:pStyle w:val="af1"/>
        <w:spacing w:before="11"/>
      </w:pPr>
      <w:r>
        <w:t>Команда</w:t>
      </w:r>
      <w:r>
        <w:rPr>
          <w:spacing w:val="-14"/>
        </w:rPr>
        <w:t xml:space="preserve"> </w:t>
      </w:r>
      <w:r>
        <w:t>№12</w:t>
      </w:r>
      <w:r>
        <w:rPr>
          <w:spacing w:val="-11"/>
        </w:rPr>
        <w:t xml:space="preserve"> </w:t>
      </w:r>
      <w:r>
        <w:rPr>
          <w:spacing w:val="-2"/>
        </w:rPr>
        <w:t>@vl_btc</w:t>
      </w:r>
    </w:p>
    <w:p w14:paraId="62A48F44" w14:textId="77777777" w:rsidR="00ED07C3" w:rsidRDefault="00ED07C3" w:rsidP="00ED07C3">
      <w:pPr>
        <w:pStyle w:val="af1"/>
        <w:spacing w:before="44"/>
      </w:pPr>
      <w:r>
        <w:rPr>
          <w:spacing w:val="-2"/>
        </w:rPr>
        <w:t>«ВАВТ Минэкономразвития</w:t>
      </w:r>
      <w:r>
        <w:rPr>
          <w:spacing w:val="2"/>
        </w:rPr>
        <w:t xml:space="preserve"> </w:t>
      </w:r>
      <w:r>
        <w:rPr>
          <w:spacing w:val="-2"/>
        </w:rPr>
        <w:t>России»</w:t>
      </w:r>
    </w:p>
    <w:p w14:paraId="5E191FC8" w14:textId="77777777" w:rsidR="00ED07C3" w:rsidRDefault="00ED07C3" w:rsidP="00ED07C3">
      <w:pPr>
        <w:pStyle w:val="af1"/>
        <w:spacing w:before="39"/>
      </w:pPr>
      <w:r>
        <w:rPr>
          <w:spacing w:val="-2"/>
        </w:rPr>
        <w:t>«Факультет</w:t>
      </w:r>
      <w:r>
        <w:rPr>
          <w:spacing w:val="-4"/>
        </w:rPr>
        <w:t xml:space="preserve"> </w:t>
      </w:r>
      <w:r>
        <w:rPr>
          <w:spacing w:val="-2"/>
        </w:rPr>
        <w:t>экономистов-международников (ФЭМ)»</w:t>
      </w:r>
    </w:p>
    <w:p w14:paraId="04E53412" w14:textId="77777777" w:rsidR="00ED07C3" w:rsidRDefault="00ED07C3" w:rsidP="00ED07C3">
      <w:pPr>
        <w:pStyle w:val="af1"/>
        <w:tabs>
          <w:tab w:val="left" w:pos="1165"/>
          <w:tab w:val="left" w:pos="1845"/>
          <w:tab w:val="left" w:pos="3494"/>
          <w:tab w:val="left" w:pos="5193"/>
          <w:tab w:val="left" w:pos="6306"/>
          <w:tab w:val="left" w:pos="7480"/>
          <w:tab w:val="left" w:pos="7839"/>
        </w:tabs>
        <w:spacing w:before="39" w:line="242" w:lineRule="auto"/>
        <w:ind w:right="140"/>
      </w:pPr>
      <w:r>
        <w:rPr>
          <w:spacing w:val="-2"/>
        </w:rPr>
        <w:t>Первый</w:t>
      </w:r>
      <w:r>
        <w:tab/>
      </w:r>
      <w:r>
        <w:rPr>
          <w:spacing w:val="-4"/>
        </w:rPr>
        <w:t>курс</w:t>
      </w:r>
      <w:r>
        <w:tab/>
      </w:r>
      <w:r>
        <w:rPr>
          <w:spacing w:val="-2"/>
        </w:rPr>
        <w:t>магистратуры</w:t>
      </w:r>
      <w:r>
        <w:tab/>
      </w:r>
      <w:r>
        <w:rPr>
          <w:spacing w:val="-2"/>
        </w:rPr>
        <w:t>«Современная</w:t>
      </w:r>
      <w:r>
        <w:tab/>
      </w:r>
      <w:r>
        <w:rPr>
          <w:spacing w:val="-2"/>
        </w:rPr>
        <w:t>торговая</w:t>
      </w:r>
      <w:r>
        <w:tab/>
      </w:r>
      <w:r>
        <w:rPr>
          <w:spacing w:val="-2"/>
        </w:rPr>
        <w:t>политика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международные переговоры»</w:t>
      </w:r>
    </w:p>
    <w:p w14:paraId="3C378B07" w14:textId="60E0B354" w:rsidR="004E6810" w:rsidRPr="004E6810" w:rsidRDefault="00ED07C3" w:rsidP="00E362C6">
      <w:pPr>
        <w:pStyle w:val="af1"/>
        <w:spacing w:line="273" w:lineRule="auto"/>
      </w:pPr>
      <w:r>
        <w:t>Проблема</w:t>
      </w:r>
      <w:r>
        <w:rPr>
          <w:spacing w:val="73"/>
        </w:rPr>
        <w:t xml:space="preserve"> </w:t>
      </w:r>
      <w:r>
        <w:t>недоверия</w:t>
      </w:r>
      <w:r>
        <w:rPr>
          <w:spacing w:val="79"/>
        </w:rPr>
        <w:t xml:space="preserve"> </w:t>
      </w:r>
      <w:r>
        <w:t>и</w:t>
      </w:r>
      <w:r>
        <w:rPr>
          <w:spacing w:val="76"/>
        </w:rPr>
        <w:t xml:space="preserve"> </w:t>
      </w:r>
      <w:r>
        <w:t>бюрократии</w:t>
      </w:r>
      <w:r>
        <w:rPr>
          <w:spacing w:val="76"/>
        </w:rPr>
        <w:t xml:space="preserve"> </w:t>
      </w:r>
      <w:r>
        <w:t>при</w:t>
      </w:r>
      <w:r>
        <w:rPr>
          <w:spacing w:val="76"/>
        </w:rPr>
        <w:t xml:space="preserve"> </w:t>
      </w:r>
      <w:r>
        <w:t>подтверждении</w:t>
      </w:r>
      <w:r>
        <w:rPr>
          <w:spacing w:val="76"/>
        </w:rPr>
        <w:t xml:space="preserve"> </w:t>
      </w:r>
      <w:r>
        <w:t>прав</w:t>
      </w:r>
      <w:r>
        <w:rPr>
          <w:spacing w:val="76"/>
        </w:rPr>
        <w:t xml:space="preserve"> </w:t>
      </w:r>
      <w:r>
        <w:t>на</w:t>
      </w:r>
      <w:r>
        <w:rPr>
          <w:spacing w:val="73"/>
        </w:rPr>
        <w:t xml:space="preserve"> </w:t>
      </w:r>
      <w:r>
        <w:t>недвижимость</w:t>
      </w:r>
      <w:r>
        <w:rPr>
          <w:spacing w:val="80"/>
        </w:rPr>
        <w:t xml:space="preserve"> </w:t>
      </w:r>
      <w:r>
        <w:t>и</w:t>
      </w:r>
      <w:r>
        <w:rPr>
          <w:spacing w:val="76"/>
        </w:rPr>
        <w:t xml:space="preserve"> </w:t>
      </w:r>
      <w:r>
        <w:t>её решение. – внедрение DID/VC</w:t>
      </w:r>
    </w:p>
    <w:p w14:paraId="680B460B" w14:textId="1A16245E" w:rsidR="004E6810" w:rsidRPr="00293B94" w:rsidRDefault="004E6810" w:rsidP="004E6810">
      <w:pPr>
        <w:tabs>
          <w:tab w:val="center" w:pos="4821"/>
        </w:tabs>
        <w:rPr>
          <w:lang w:val="ru-RU"/>
        </w:rPr>
        <w:sectPr w:rsidR="004E6810" w:rsidRPr="00293B94" w:rsidSect="00293B94">
          <w:footerReference w:type="default" r:id="rId13"/>
          <w:pgSz w:w="11910" w:h="16840"/>
          <w:pgMar w:top="1060" w:right="708" w:bottom="280" w:left="1559" w:header="720" w:footer="720" w:gutter="0"/>
          <w:cols w:space="720"/>
          <w:titlePg/>
          <w:docGrid w:linePitch="326"/>
        </w:sectPr>
      </w:pPr>
    </w:p>
    <w:p w14:paraId="138AF3FB" w14:textId="77777777" w:rsidR="00ED07C3" w:rsidRDefault="00ED07C3" w:rsidP="00ED07C3">
      <w:pPr>
        <w:pStyle w:val="af1"/>
        <w:spacing w:line="273" w:lineRule="auto"/>
      </w:pPr>
    </w:p>
    <w:p w14:paraId="54BEB1CF" w14:textId="77777777" w:rsidR="00ED07C3" w:rsidRDefault="00ED07C3" w:rsidP="00ED07C3">
      <w:pPr>
        <w:pStyle w:val="af1"/>
        <w:spacing w:before="167"/>
        <w:ind w:left="0"/>
      </w:pPr>
    </w:p>
    <w:p w14:paraId="32B832EF" w14:textId="77777777" w:rsidR="00ED07C3" w:rsidRPr="005D1F57" w:rsidRDefault="00ED07C3" w:rsidP="005D1F57">
      <w:pPr>
        <w:pStyle w:val="10"/>
        <w:numPr>
          <w:ilvl w:val="0"/>
          <w:numId w:val="27"/>
        </w:numPr>
        <w:tabs>
          <w:tab w:val="num" w:pos="720"/>
          <w:tab w:val="left" w:pos="3616"/>
        </w:tabs>
        <w:spacing w:before="0" w:after="440"/>
        <w:ind w:left="3613" w:hanging="359"/>
        <w:jc w:val="left"/>
        <w:rPr>
          <w:b/>
          <w:bCs/>
        </w:rPr>
      </w:pPr>
      <w:bookmarkStart w:id="30" w:name="1._ОПИСАНИЕ_ПРОБЛЕМЫ"/>
      <w:bookmarkEnd w:id="30"/>
      <w:r w:rsidRPr="005D1F57">
        <w:rPr>
          <w:b/>
          <w:bCs/>
          <w:w w:val="80"/>
        </w:rPr>
        <w:t>ОПИСАНИЕ</w:t>
      </w:r>
      <w:r w:rsidRPr="005D1F57">
        <w:rPr>
          <w:b/>
          <w:bCs/>
          <w:spacing w:val="6"/>
        </w:rPr>
        <w:t xml:space="preserve"> </w:t>
      </w:r>
      <w:r w:rsidRPr="005D1F57">
        <w:rPr>
          <w:b/>
          <w:bCs/>
          <w:spacing w:val="-2"/>
          <w:w w:val="90"/>
        </w:rPr>
        <w:t>ПРОБЛЕМЫ</w:t>
      </w:r>
    </w:p>
    <w:p w14:paraId="1AE530F1" w14:textId="3D65DCB7" w:rsidR="00F917BA" w:rsidRPr="00F917BA" w:rsidRDefault="00ED07C3" w:rsidP="004F1A5D">
      <w:pPr>
        <w:pStyle w:val="af1"/>
        <w:spacing w:before="254" w:line="276" w:lineRule="auto"/>
        <w:ind w:left="0" w:right="140" w:firstLine="708"/>
        <w:jc w:val="both"/>
        <w:rPr>
          <w:noProof/>
        </w:rPr>
      </w:pPr>
      <w:r>
        <w:t>Рынок недвижимости в России сталкивается с хронической проблемой – отсутствием единой, быстрой и внушающей доверие системы подтверждения прав</w:t>
      </w:r>
      <w:r w:rsidR="00124598">
        <w:t xml:space="preserve"> </w:t>
      </w:r>
      <w:r>
        <w:t>собственности</w:t>
      </w:r>
      <w:r w:rsidR="00F917BA">
        <w:t xml:space="preserve">, в чем можно убедиться взглянув на </w:t>
      </w:r>
      <w:r w:rsidR="00F917BA">
        <w:fldChar w:fldCharType="begin"/>
      </w:r>
      <w:r w:rsidR="00F917BA">
        <w:instrText xml:space="preserve"> TOC \n \p " " \h \z \c "Рисунок" </w:instrText>
      </w:r>
      <w:r w:rsidR="00F917BA">
        <w:fldChar w:fldCharType="separate"/>
      </w:r>
      <w:hyperlink w:anchor="_Toc213888120" w:history="1">
        <w:r w:rsidR="00F917BA" w:rsidRPr="00F917BA">
          <w:rPr>
            <w:rStyle w:val="af7"/>
            <w:rFonts w:eastAsiaTheme="majorEastAsia"/>
            <w:noProof/>
          </w:rPr>
          <w:t>Рисунок 4 Схема “AS IS”</w:t>
        </w:r>
      </w:hyperlink>
    </w:p>
    <w:p w14:paraId="4FB690AA" w14:textId="6792CB28" w:rsidR="00ED07C3" w:rsidRDefault="00F917BA" w:rsidP="005D1F57">
      <w:pPr>
        <w:pStyle w:val="af1"/>
        <w:spacing w:line="276" w:lineRule="auto"/>
        <w:ind w:left="0" w:right="140"/>
        <w:jc w:val="both"/>
      </w:pPr>
      <w:r>
        <w:fldChar w:fldCharType="end"/>
      </w:r>
      <w:r w:rsidR="00ED07C3">
        <w:t xml:space="preserve">Любая сделка требует десятков бумажных процедур, дублирующихся проверок и посредников, которые не только замедляют процесс, но и создают почву для </w:t>
      </w:r>
      <w:r w:rsidR="00ED07C3">
        <w:rPr>
          <w:spacing w:val="-2"/>
        </w:rPr>
        <w:t>мошенничества.</w:t>
      </w:r>
    </w:p>
    <w:p w14:paraId="29D8BA74" w14:textId="6876FA7F" w:rsidR="00ED07C3" w:rsidRDefault="00ED07C3" w:rsidP="004F76B1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after="440"/>
        <w:ind w:left="924" w:hanging="357"/>
        <w:jc w:val="both"/>
      </w:pPr>
      <w:bookmarkStart w:id="31" w:name="1.1._Категории_затронутых_участников:"/>
      <w:bookmarkEnd w:id="31"/>
      <w:r>
        <w:t>Категории</w:t>
      </w:r>
      <w:r>
        <w:rPr>
          <w:spacing w:val="-17"/>
        </w:rPr>
        <w:t xml:space="preserve"> </w:t>
      </w:r>
      <w:r>
        <w:t>затронутых</w:t>
      </w:r>
      <w:r>
        <w:rPr>
          <w:spacing w:val="-14"/>
        </w:rPr>
        <w:t xml:space="preserve"> </w:t>
      </w:r>
      <w:r>
        <w:rPr>
          <w:spacing w:val="-2"/>
        </w:rPr>
        <w:t>участников</w:t>
      </w:r>
    </w:p>
    <w:p w14:paraId="7A75AECE" w14:textId="77777777" w:rsidR="00ED07C3" w:rsidRDefault="00ED07C3" w:rsidP="00610E3A">
      <w:pPr>
        <w:pStyle w:val="af1"/>
        <w:tabs>
          <w:tab w:val="left" w:pos="1594"/>
          <w:tab w:val="left" w:pos="2302"/>
          <w:tab w:val="left" w:pos="2637"/>
          <w:tab w:val="left" w:pos="5088"/>
          <w:tab w:val="left" w:pos="5432"/>
          <w:tab w:val="left" w:pos="6802"/>
          <w:tab w:val="left" w:pos="8470"/>
          <w:tab w:val="left" w:pos="9390"/>
        </w:tabs>
        <w:spacing w:before="251" w:line="276" w:lineRule="auto"/>
        <w:ind w:right="139" w:firstLine="568"/>
        <w:jc w:val="both"/>
      </w:pPr>
      <w:r>
        <w:rPr>
          <w:spacing w:val="-2"/>
        </w:rPr>
        <w:t>Физические</w:t>
      </w:r>
      <w:r>
        <w:tab/>
      </w:r>
      <w:r>
        <w:rPr>
          <w:spacing w:val="-4"/>
        </w:rPr>
        <w:t>лица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продавцы/покупатели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инвесторы,</w:t>
      </w:r>
      <w:r>
        <w:tab/>
      </w:r>
      <w:r>
        <w:rPr>
          <w:spacing w:val="-2"/>
        </w:rPr>
        <w:t>совершающие</w:t>
      </w:r>
      <w:r>
        <w:tab/>
      </w:r>
      <w:r>
        <w:rPr>
          <w:spacing w:val="-2"/>
        </w:rPr>
        <w:t>сделки</w:t>
      </w:r>
      <w:r>
        <w:tab/>
      </w:r>
      <w:r>
        <w:rPr>
          <w:spacing w:val="-10"/>
        </w:rPr>
        <w:t xml:space="preserve">с </w:t>
      </w:r>
      <w:r>
        <w:rPr>
          <w:spacing w:val="-2"/>
        </w:rPr>
        <w:t>недвижимостью.</w:t>
      </w:r>
    </w:p>
    <w:p w14:paraId="172D764E" w14:textId="77777777" w:rsidR="00610E3A" w:rsidRDefault="00ED07C3" w:rsidP="00610E3A">
      <w:pPr>
        <w:pStyle w:val="af1"/>
        <w:spacing w:line="276" w:lineRule="auto"/>
        <w:ind w:left="142" w:right="176" w:firstLine="567"/>
        <w:jc w:val="both"/>
      </w:pPr>
      <w:r>
        <w:t>Банки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кредитные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ипотечные</w:t>
      </w:r>
      <w:r>
        <w:rPr>
          <w:spacing w:val="-10"/>
        </w:rPr>
        <w:t xml:space="preserve"> </w:t>
      </w:r>
      <w:r>
        <w:t>учреждения,</w:t>
      </w:r>
      <w:r>
        <w:rPr>
          <w:spacing w:val="-8"/>
        </w:rPr>
        <w:t xml:space="preserve"> </w:t>
      </w:r>
      <w:r>
        <w:t>проверяющие</w:t>
      </w:r>
      <w:r>
        <w:rPr>
          <w:spacing w:val="-10"/>
        </w:rPr>
        <w:t xml:space="preserve"> </w:t>
      </w:r>
      <w:r>
        <w:t>подлинность</w:t>
      </w:r>
      <w:r>
        <w:rPr>
          <w:spacing w:val="-9"/>
        </w:rPr>
        <w:t xml:space="preserve"> </w:t>
      </w:r>
      <w:r>
        <w:t>документов.</w:t>
      </w:r>
    </w:p>
    <w:p w14:paraId="0FC01DA9" w14:textId="46203EAA" w:rsidR="00ED07C3" w:rsidRDefault="00ED07C3" w:rsidP="00610E3A">
      <w:pPr>
        <w:pStyle w:val="af1"/>
        <w:spacing w:line="276" w:lineRule="auto"/>
        <w:ind w:left="142" w:right="176" w:firstLine="567"/>
        <w:jc w:val="both"/>
      </w:pPr>
      <w:r>
        <w:t>Застройщики – компании, выпускающие доли или ЦФА на объекты.</w:t>
      </w:r>
    </w:p>
    <w:p w14:paraId="71450526" w14:textId="7712D549" w:rsidR="00ED07C3" w:rsidRDefault="00ED07C3" w:rsidP="005D1F57">
      <w:pPr>
        <w:pStyle w:val="af1"/>
        <w:tabs>
          <w:tab w:val="left" w:pos="2105"/>
          <w:tab w:val="left" w:pos="3057"/>
          <w:tab w:val="left" w:pos="3392"/>
          <w:tab w:val="left" w:pos="4701"/>
          <w:tab w:val="left" w:pos="5496"/>
          <w:tab w:val="left" w:pos="7744"/>
        </w:tabs>
        <w:spacing w:line="276" w:lineRule="auto"/>
        <w:ind w:right="141"/>
        <w:jc w:val="both"/>
      </w:pPr>
      <w:r>
        <w:rPr>
          <w:spacing w:val="-2"/>
        </w:rPr>
        <w:t>Государственные</w:t>
      </w:r>
      <w:r>
        <w:tab/>
      </w:r>
      <w:r>
        <w:rPr>
          <w:spacing w:val="-2"/>
        </w:rPr>
        <w:t>органы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Росреестр,</w:t>
      </w:r>
      <w:r>
        <w:tab/>
      </w:r>
      <w:r>
        <w:rPr>
          <w:spacing w:val="-4"/>
        </w:rPr>
        <w:t>ФНС,</w:t>
      </w:r>
      <w:r>
        <w:tab/>
      </w:r>
      <w:r>
        <w:rPr>
          <w:spacing w:val="-2"/>
        </w:rPr>
        <w:t>Росфинмониторинг,</w:t>
      </w:r>
      <w:r>
        <w:tab/>
      </w:r>
      <w:r>
        <w:rPr>
          <w:spacing w:val="-2"/>
        </w:rPr>
        <w:t xml:space="preserve">обеспечивающие </w:t>
      </w:r>
      <w:r>
        <w:t>законность сделок.</w:t>
      </w:r>
    </w:p>
    <w:p w14:paraId="7FE37C1C" w14:textId="751CAF1E" w:rsidR="00ED07C3" w:rsidRDefault="00ED07C3" w:rsidP="00E362C6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after="440"/>
        <w:ind w:left="924" w:hanging="357"/>
        <w:jc w:val="both"/>
      </w:pPr>
      <w:bookmarkStart w:id="32" w:name="1.2._Как_они_страдают:"/>
      <w:bookmarkEnd w:id="32"/>
      <w:r>
        <w:t>Как</w:t>
      </w:r>
      <w:r>
        <w:rPr>
          <w:spacing w:val="-6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rPr>
          <w:spacing w:val="-2"/>
        </w:rPr>
        <w:t>страдают</w:t>
      </w:r>
    </w:p>
    <w:p w14:paraId="551D415F" w14:textId="77777777" w:rsidR="00ED07C3" w:rsidRDefault="00ED07C3" w:rsidP="009E5A36">
      <w:pPr>
        <w:pStyle w:val="af1"/>
        <w:spacing w:before="251" w:line="278" w:lineRule="auto"/>
        <w:ind w:right="176" w:firstLine="568"/>
        <w:jc w:val="both"/>
      </w:pPr>
      <w:r>
        <w:t>Покупатель:</w:t>
      </w:r>
      <w:r>
        <w:rPr>
          <w:spacing w:val="-8"/>
        </w:rPr>
        <w:t xml:space="preserve"> </w:t>
      </w:r>
      <w:r>
        <w:t>вынужден</w:t>
      </w:r>
      <w:r>
        <w:rPr>
          <w:spacing w:val="40"/>
        </w:rPr>
        <w:t xml:space="preserve"> </w:t>
      </w:r>
      <w:r>
        <w:t>заказывать</w:t>
      </w:r>
      <w:r>
        <w:rPr>
          <w:spacing w:val="40"/>
        </w:rPr>
        <w:t xml:space="preserve"> </w:t>
      </w:r>
      <w:r>
        <w:t>десятки</w:t>
      </w:r>
      <w:r>
        <w:rPr>
          <w:spacing w:val="40"/>
        </w:rPr>
        <w:t xml:space="preserve"> </w:t>
      </w:r>
      <w:r>
        <w:t>справок,</w:t>
      </w:r>
      <w:r>
        <w:rPr>
          <w:spacing w:val="40"/>
        </w:rPr>
        <w:t xml:space="preserve"> </w:t>
      </w:r>
      <w:r>
        <w:t>подтверждать</w:t>
      </w:r>
      <w:r>
        <w:rPr>
          <w:spacing w:val="40"/>
        </w:rPr>
        <w:t xml:space="preserve"> </w:t>
      </w:r>
      <w:r>
        <w:t>право</w:t>
      </w:r>
      <w:r>
        <w:rPr>
          <w:spacing w:val="40"/>
        </w:rPr>
        <w:t xml:space="preserve"> </w:t>
      </w:r>
      <w:r>
        <w:t>собственности продавца, проверять историю объекта, обращаться к нотариусу и платить комиссии.</w:t>
      </w:r>
    </w:p>
    <w:p w14:paraId="5E61B572" w14:textId="77777777" w:rsidR="00ED07C3" w:rsidRDefault="00ED07C3" w:rsidP="009E5A36">
      <w:pPr>
        <w:pStyle w:val="af1"/>
        <w:spacing w:line="271" w:lineRule="exact"/>
        <w:jc w:val="both"/>
      </w:pPr>
      <w:r>
        <w:t>Итог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недели</w:t>
      </w:r>
      <w:r>
        <w:rPr>
          <w:spacing w:val="-5"/>
        </w:rPr>
        <w:t xml:space="preserve"> </w:t>
      </w:r>
      <w:r>
        <w:t>ожидания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риск</w:t>
      </w:r>
      <w:r>
        <w:rPr>
          <w:spacing w:val="-7"/>
        </w:rPr>
        <w:t xml:space="preserve"> </w:t>
      </w:r>
      <w:r>
        <w:t>подделки</w:t>
      </w:r>
      <w:r>
        <w:rPr>
          <w:spacing w:val="-4"/>
        </w:rPr>
        <w:t xml:space="preserve"> </w:t>
      </w:r>
      <w:r>
        <w:rPr>
          <w:spacing w:val="-2"/>
        </w:rPr>
        <w:t>документов.</w:t>
      </w:r>
    </w:p>
    <w:p w14:paraId="0F8AAE65" w14:textId="77777777" w:rsidR="004F1A5D" w:rsidRDefault="00ED07C3" w:rsidP="009E5A36">
      <w:pPr>
        <w:pStyle w:val="af1"/>
        <w:spacing w:before="164" w:line="273" w:lineRule="auto"/>
        <w:ind w:right="176" w:firstLine="568"/>
        <w:jc w:val="both"/>
      </w:pPr>
      <w:r>
        <w:t>Банк:</w:t>
      </w:r>
      <w:r>
        <w:rPr>
          <w:spacing w:val="-7"/>
        </w:rPr>
        <w:t xml:space="preserve"> </w:t>
      </w:r>
      <w:r>
        <w:t>тратит ресурсы на ручную проверку пакета документов и юридическую экспертизу, что замедляет выдачу ипотеки и увеличивает операционные издержки.</w:t>
      </w:r>
    </w:p>
    <w:p w14:paraId="33CD657A" w14:textId="378BF6E0" w:rsidR="00ED07C3" w:rsidRDefault="00ED07C3" w:rsidP="009E5A36">
      <w:pPr>
        <w:pStyle w:val="af1"/>
        <w:spacing w:before="164" w:line="273" w:lineRule="auto"/>
        <w:ind w:right="176" w:firstLine="568"/>
        <w:jc w:val="both"/>
      </w:pPr>
      <w:r>
        <w:t>Застройщик:</w:t>
      </w:r>
      <w:r>
        <w:rPr>
          <w:spacing w:val="-8"/>
        </w:rPr>
        <w:t xml:space="preserve"> </w:t>
      </w:r>
      <w:r>
        <w:t>сталкивается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«зависшими»</w:t>
      </w:r>
      <w:r>
        <w:rPr>
          <w:spacing w:val="-8"/>
        </w:rPr>
        <w:t xml:space="preserve"> </w:t>
      </w:r>
      <w:r>
        <w:t>сделками,</w:t>
      </w:r>
      <w:r>
        <w:rPr>
          <w:spacing w:val="-8"/>
        </w:rPr>
        <w:t xml:space="preserve"> </w:t>
      </w:r>
      <w:r>
        <w:t>когда</w:t>
      </w:r>
      <w:r>
        <w:rPr>
          <w:spacing w:val="-9"/>
        </w:rPr>
        <w:t xml:space="preserve"> </w:t>
      </w:r>
      <w:r>
        <w:t>проверка</w:t>
      </w:r>
      <w:r>
        <w:rPr>
          <w:spacing w:val="-9"/>
        </w:rPr>
        <w:t xml:space="preserve"> </w:t>
      </w:r>
      <w:r>
        <w:t>инвестора</w:t>
      </w:r>
      <w:r>
        <w:rPr>
          <w:spacing w:val="-9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объекта затягивается, а потенциальные клиенты уходят к конкурентам.</w:t>
      </w:r>
    </w:p>
    <w:p w14:paraId="69BAD208" w14:textId="77777777" w:rsidR="00ED07C3" w:rsidRDefault="00ED07C3" w:rsidP="009E5A36">
      <w:pPr>
        <w:pStyle w:val="af1"/>
        <w:spacing w:before="126"/>
        <w:ind w:firstLine="568"/>
        <w:jc w:val="both"/>
      </w:pPr>
      <w:r>
        <w:rPr>
          <w:spacing w:val="-2"/>
        </w:rPr>
        <w:t>Всё</w:t>
      </w:r>
      <w:r>
        <w:rPr>
          <w:spacing w:val="-7"/>
        </w:rPr>
        <w:t xml:space="preserve"> </w:t>
      </w:r>
      <w:r>
        <w:rPr>
          <w:spacing w:val="-2"/>
        </w:rPr>
        <w:t>это</w:t>
      </w:r>
      <w:r>
        <w:rPr>
          <w:spacing w:val="-4"/>
        </w:rPr>
        <w:t xml:space="preserve"> </w:t>
      </w:r>
      <w:r>
        <w:rPr>
          <w:spacing w:val="-2"/>
        </w:rPr>
        <w:t>формирует атмосферу</w:t>
      </w:r>
      <w:r>
        <w:rPr>
          <w:spacing w:val="-3"/>
        </w:rPr>
        <w:t xml:space="preserve"> </w:t>
      </w:r>
      <w:r>
        <w:rPr>
          <w:spacing w:val="-2"/>
        </w:rPr>
        <w:t>недоверия,</w:t>
      </w:r>
      <w:r>
        <w:rPr>
          <w:spacing w:val="-4"/>
        </w:rPr>
        <w:t xml:space="preserve"> </w:t>
      </w:r>
      <w:r>
        <w:rPr>
          <w:spacing w:val="-2"/>
        </w:rPr>
        <w:t>неэффективности</w:t>
      </w:r>
      <w:r>
        <w:rPr>
          <w:spacing w:val="-1"/>
        </w:rPr>
        <w:t xml:space="preserve"> </w:t>
      </w:r>
      <w:r>
        <w:rPr>
          <w:spacing w:val="-2"/>
        </w:rPr>
        <w:t>и</w:t>
      </w:r>
      <w:r>
        <w:rPr>
          <w:spacing w:val="7"/>
        </w:rPr>
        <w:t xml:space="preserve"> </w:t>
      </w:r>
      <w:r>
        <w:rPr>
          <w:spacing w:val="-2"/>
        </w:rPr>
        <w:t>создаёт цепочку</w:t>
      </w:r>
      <w:r>
        <w:rPr>
          <w:spacing w:val="-1"/>
        </w:rPr>
        <w:t xml:space="preserve"> </w:t>
      </w:r>
      <w:r>
        <w:rPr>
          <w:spacing w:val="-2"/>
        </w:rPr>
        <w:t>посредников.</w:t>
      </w:r>
    </w:p>
    <w:p w14:paraId="3F187F82" w14:textId="77777777" w:rsidR="00ED07C3" w:rsidRDefault="00ED07C3" w:rsidP="009E5A36">
      <w:pPr>
        <w:spacing w:before="39"/>
        <w:ind w:left="141"/>
        <w:jc w:val="both"/>
        <w:rPr>
          <w:i/>
        </w:rPr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rPr>
          <w:i/>
        </w:rPr>
        <w:t>Рынку</w:t>
      </w:r>
      <w:r>
        <w:rPr>
          <w:i/>
          <w:spacing w:val="-8"/>
        </w:rPr>
        <w:t xml:space="preserve"> </w:t>
      </w:r>
      <w:r>
        <w:rPr>
          <w:i/>
        </w:rPr>
        <w:t>не</w:t>
      </w:r>
      <w:r>
        <w:rPr>
          <w:i/>
          <w:spacing w:val="-5"/>
        </w:rPr>
        <w:t xml:space="preserve"> </w:t>
      </w:r>
      <w:r>
        <w:rPr>
          <w:i/>
        </w:rPr>
        <w:t>хватает</w:t>
      </w:r>
      <w:r>
        <w:rPr>
          <w:i/>
          <w:spacing w:val="-2"/>
        </w:rPr>
        <w:t xml:space="preserve"> </w:t>
      </w:r>
      <w:r>
        <w:rPr>
          <w:i/>
        </w:rPr>
        <w:t>прозрачности</w:t>
      </w:r>
      <w:r>
        <w:rPr>
          <w:i/>
          <w:spacing w:val="-4"/>
        </w:rPr>
        <w:t xml:space="preserve"> </w:t>
      </w:r>
      <w:r>
        <w:rPr>
          <w:i/>
        </w:rPr>
        <w:t>и</w:t>
      </w:r>
      <w:r>
        <w:rPr>
          <w:i/>
          <w:spacing w:val="-3"/>
        </w:rPr>
        <w:t xml:space="preserve"> </w:t>
      </w:r>
      <w:r>
        <w:rPr>
          <w:i/>
        </w:rPr>
        <w:t>мгновенной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верификации.</w:t>
      </w:r>
    </w:p>
    <w:p w14:paraId="29E068B5" w14:textId="77777777" w:rsidR="00ED07C3" w:rsidRPr="005D1F57" w:rsidRDefault="00ED07C3" w:rsidP="005D1F57">
      <w:pPr>
        <w:pStyle w:val="10"/>
        <w:numPr>
          <w:ilvl w:val="0"/>
          <w:numId w:val="27"/>
        </w:numPr>
        <w:tabs>
          <w:tab w:val="num" w:pos="720"/>
          <w:tab w:val="left" w:pos="4142"/>
        </w:tabs>
        <w:spacing w:before="0" w:after="440"/>
        <w:ind w:left="4146" w:hanging="359"/>
        <w:jc w:val="left"/>
        <w:rPr>
          <w:b/>
          <w:bCs/>
        </w:rPr>
      </w:pPr>
      <w:bookmarkStart w:id="33" w:name="2._ИДЕЯ_СЕРВИСА"/>
      <w:bookmarkEnd w:id="33"/>
      <w:r w:rsidRPr="005D1F57">
        <w:rPr>
          <w:b/>
          <w:bCs/>
          <w:w w:val="75"/>
        </w:rPr>
        <w:lastRenderedPageBreak/>
        <w:t>ИДЕЯ</w:t>
      </w:r>
      <w:r w:rsidRPr="005D1F57">
        <w:rPr>
          <w:b/>
          <w:bCs/>
          <w:spacing w:val="22"/>
        </w:rPr>
        <w:t xml:space="preserve"> </w:t>
      </w:r>
      <w:r w:rsidRPr="005D1F57">
        <w:rPr>
          <w:b/>
          <w:bCs/>
          <w:spacing w:val="-2"/>
          <w:w w:val="85"/>
        </w:rPr>
        <w:t>СЕРВИСА</w:t>
      </w:r>
    </w:p>
    <w:p w14:paraId="211DB05D" w14:textId="77777777" w:rsidR="00ED07C3" w:rsidRDefault="00ED07C3" w:rsidP="004F1A5D">
      <w:pPr>
        <w:pStyle w:val="af1"/>
        <w:spacing w:before="254" w:line="276" w:lineRule="auto"/>
        <w:ind w:right="139" w:firstLine="567"/>
        <w:jc w:val="both"/>
      </w:pPr>
      <w:r>
        <w:t xml:space="preserve">Создать инфраструктуру, где каждому пользователю присваивается цифровой идентификатор (DID), а все документы выпускаются в виде удостоверяемых прав (VC). Пользователь хранит их в цифровом кошельке, встроенном в личный кабинет банка. Проверка подлинности происходит автоматически через </w:t>
      </w:r>
      <w:proofErr w:type="spellStart"/>
      <w:r>
        <w:t>premissioned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rPr>
          <w:spacing w:val="-2"/>
        </w:rPr>
        <w:t xml:space="preserve"> </w:t>
      </w:r>
      <w:r>
        <w:t xml:space="preserve">на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, где узлы принадлежат банкам, Росреестру, налоговым органам и платформ(е/</w:t>
      </w:r>
      <w:proofErr w:type="spellStart"/>
      <w:r>
        <w:t>ам</w:t>
      </w:r>
      <w:proofErr w:type="spellEnd"/>
      <w:r>
        <w:t>) токенизации.</w:t>
      </w:r>
    </w:p>
    <w:p w14:paraId="10BEE5A2" w14:textId="2260D890" w:rsidR="00F917BA" w:rsidRPr="00F917BA" w:rsidRDefault="00ED07C3" w:rsidP="004F1A5D">
      <w:pPr>
        <w:pStyle w:val="af1"/>
        <w:spacing w:before="1" w:line="276" w:lineRule="auto"/>
        <w:ind w:right="141" w:firstLine="567"/>
        <w:jc w:val="both"/>
        <w:rPr>
          <w:noProof/>
        </w:rPr>
      </w:pPr>
      <w:r>
        <w:t>Суть:</w:t>
      </w:r>
      <w:r>
        <w:rPr>
          <w:spacing w:val="-10"/>
        </w:rPr>
        <w:t xml:space="preserve"> </w:t>
      </w:r>
      <w:r>
        <w:t>привычный</w:t>
      </w:r>
      <w:r>
        <w:rPr>
          <w:spacing w:val="-8"/>
        </w:rPr>
        <w:t xml:space="preserve"> </w:t>
      </w:r>
      <w:r>
        <w:t>вход</w:t>
      </w:r>
      <w:r>
        <w:rPr>
          <w:spacing w:val="-12"/>
        </w:rPr>
        <w:t xml:space="preserve"> </w:t>
      </w:r>
      <w:r>
        <w:t>через</w:t>
      </w:r>
      <w:r>
        <w:rPr>
          <w:spacing w:val="-9"/>
        </w:rPr>
        <w:t xml:space="preserve"> </w:t>
      </w:r>
      <w:r>
        <w:t>онлайн-банк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кошелёк</w:t>
      </w:r>
      <w:r>
        <w:rPr>
          <w:spacing w:val="-11"/>
        </w:rPr>
        <w:t xml:space="preserve"> </w:t>
      </w:r>
      <w:r>
        <w:t>ЦР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DID/VC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быстрые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безопасные сделки с недвижимостью.</w:t>
      </w:r>
      <w:r w:rsidR="00F917BA">
        <w:t xml:space="preserve"> Подробнее </w:t>
      </w:r>
      <w:proofErr w:type="gramStart"/>
      <w:r w:rsidR="00F917BA">
        <w:t>можно узнать</w:t>
      </w:r>
      <w:proofErr w:type="gramEnd"/>
      <w:r w:rsidR="00F917BA">
        <w:t xml:space="preserve"> посмотрев на </w:t>
      </w:r>
      <w:r w:rsidR="00F917BA">
        <w:fldChar w:fldCharType="begin"/>
      </w:r>
      <w:r w:rsidR="00F917BA">
        <w:instrText xml:space="preserve"> TOC \n \p " " \h \z \c "Рисунок" </w:instrText>
      </w:r>
      <w:r w:rsidR="00F917BA">
        <w:fldChar w:fldCharType="separate"/>
      </w:r>
      <w:hyperlink w:anchor="_Toc213888369" w:history="1">
        <w:r w:rsidR="00F917BA" w:rsidRPr="00CB0639">
          <w:rPr>
            <w:rStyle w:val="af7"/>
            <w:rFonts w:eastAsiaTheme="majorEastAsia"/>
            <w:noProof/>
          </w:rPr>
          <w:t>Рисунок 5 Схема “TO BE”</w:t>
        </w:r>
      </w:hyperlink>
    </w:p>
    <w:p w14:paraId="74B8B4EE" w14:textId="13C6A904" w:rsidR="00ED07C3" w:rsidRDefault="00F917BA" w:rsidP="0053793C">
      <w:pPr>
        <w:pStyle w:val="2"/>
        <w:spacing w:after="440"/>
        <w:ind w:left="998" w:hanging="431"/>
        <w:jc w:val="both"/>
      </w:pPr>
      <w:r>
        <w:fldChar w:fldCharType="end"/>
      </w:r>
      <w:bookmarkStart w:id="34" w:name="2.1._Как_идея_решает_проблему:"/>
      <w:bookmarkEnd w:id="34"/>
      <w:r w:rsidR="00ED07C3">
        <w:t>Как</w:t>
      </w:r>
      <w:r w:rsidR="00ED07C3">
        <w:rPr>
          <w:spacing w:val="-7"/>
        </w:rPr>
        <w:t xml:space="preserve"> </w:t>
      </w:r>
      <w:r w:rsidR="00ED07C3">
        <w:t>идея</w:t>
      </w:r>
      <w:r w:rsidR="00ED07C3">
        <w:rPr>
          <w:spacing w:val="-5"/>
        </w:rPr>
        <w:t xml:space="preserve"> </w:t>
      </w:r>
      <w:r w:rsidR="00ED07C3">
        <w:t>решает</w:t>
      </w:r>
      <w:r w:rsidR="00ED07C3">
        <w:rPr>
          <w:spacing w:val="-3"/>
        </w:rPr>
        <w:t xml:space="preserve"> </w:t>
      </w:r>
      <w:r w:rsidR="00ED07C3">
        <w:rPr>
          <w:spacing w:val="-2"/>
        </w:rPr>
        <w:t>проблему</w:t>
      </w:r>
    </w:p>
    <w:p w14:paraId="6D0204EC" w14:textId="1FB686C8" w:rsidR="00ED07C3" w:rsidRDefault="00ED07C3" w:rsidP="004F1A5D">
      <w:pPr>
        <w:pStyle w:val="af1"/>
        <w:spacing w:before="251" w:line="276" w:lineRule="auto"/>
        <w:ind w:right="154" w:firstLine="567"/>
        <w:jc w:val="both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t>Она исключает необходимость посредников, сокращает время сделки с недель до минут и обеспечивает криптографическую достоверность документов</w:t>
      </w:r>
    </w:p>
    <w:p w14:paraId="345CAC83" w14:textId="77777777" w:rsidR="00ED07C3" w:rsidRDefault="00ED07C3" w:rsidP="00ED07C3">
      <w:pPr>
        <w:pStyle w:val="af1"/>
        <w:spacing w:before="169"/>
        <w:ind w:left="0"/>
      </w:pPr>
    </w:p>
    <w:p w14:paraId="6252E452" w14:textId="77777777" w:rsidR="00ED07C3" w:rsidRPr="001A01BD" w:rsidRDefault="00ED07C3" w:rsidP="001A01BD">
      <w:pPr>
        <w:pStyle w:val="10"/>
        <w:numPr>
          <w:ilvl w:val="0"/>
          <w:numId w:val="27"/>
        </w:numPr>
        <w:tabs>
          <w:tab w:val="num" w:pos="720"/>
          <w:tab w:val="left" w:pos="3716"/>
        </w:tabs>
        <w:spacing w:before="0" w:after="440"/>
        <w:ind w:left="3715" w:hanging="359"/>
        <w:jc w:val="left"/>
        <w:rPr>
          <w:b/>
          <w:bCs/>
        </w:rPr>
      </w:pPr>
      <w:bookmarkStart w:id="35" w:name="3._УЧАСТНИКИ_СЕРВИСА"/>
      <w:bookmarkEnd w:id="35"/>
      <w:r w:rsidRPr="001A01BD">
        <w:rPr>
          <w:b/>
          <w:bCs/>
          <w:w w:val="80"/>
        </w:rPr>
        <w:t>УЧАСТНИКИ</w:t>
      </w:r>
      <w:r w:rsidRPr="001A01BD">
        <w:rPr>
          <w:b/>
          <w:bCs/>
          <w:spacing w:val="-9"/>
          <w:w w:val="90"/>
        </w:rPr>
        <w:t xml:space="preserve"> </w:t>
      </w:r>
      <w:r w:rsidRPr="001A01BD">
        <w:rPr>
          <w:b/>
          <w:bCs/>
          <w:spacing w:val="-2"/>
          <w:w w:val="90"/>
        </w:rPr>
        <w:t>СЕРВИСА</w:t>
      </w:r>
    </w:p>
    <w:p w14:paraId="210E151D" w14:textId="77777777" w:rsidR="00ED07C3" w:rsidRDefault="00ED07C3" w:rsidP="009E5A36">
      <w:pPr>
        <w:pStyle w:val="af1"/>
        <w:spacing w:before="254" w:line="276" w:lineRule="auto"/>
        <w:ind w:firstLine="568"/>
        <w:jc w:val="both"/>
      </w:pPr>
      <w:r>
        <w:t>Физические</w:t>
      </w:r>
      <w:r>
        <w:rPr>
          <w:spacing w:val="-4"/>
        </w:rPr>
        <w:t xml:space="preserve"> </w:t>
      </w:r>
      <w:r>
        <w:t>лица</w:t>
      </w:r>
      <w:r>
        <w:rPr>
          <w:spacing w:val="-3"/>
        </w:rPr>
        <w:t xml:space="preserve"> </w:t>
      </w:r>
      <w:r>
        <w:t>(инвесторы,</w:t>
      </w:r>
      <w:r>
        <w:rPr>
          <w:spacing w:val="-1"/>
        </w:rPr>
        <w:t xml:space="preserve"> </w:t>
      </w:r>
      <w:r>
        <w:rPr>
          <w:spacing w:val="-2"/>
        </w:rPr>
        <w:t>покупатели):</w:t>
      </w:r>
    </w:p>
    <w:p w14:paraId="344CCA4F" w14:textId="77777777" w:rsidR="00ED07C3" w:rsidRDefault="00ED07C3" w:rsidP="00124598">
      <w:pPr>
        <w:pStyle w:val="af1"/>
        <w:spacing w:before="164" w:line="276" w:lineRule="auto"/>
        <w:jc w:val="both"/>
      </w:pPr>
      <w:r>
        <w:t>Роль:</w:t>
      </w:r>
      <w:r>
        <w:rPr>
          <w:spacing w:val="-11"/>
        </w:rPr>
        <w:t xml:space="preserve"> </w:t>
      </w:r>
      <w:r>
        <w:t>хранение</w:t>
      </w:r>
      <w:r>
        <w:rPr>
          <w:spacing w:val="-9"/>
        </w:rPr>
        <w:t xml:space="preserve"> </w:t>
      </w:r>
      <w:r>
        <w:t>DID/VC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банковском</w:t>
      </w:r>
      <w:r>
        <w:rPr>
          <w:spacing w:val="-10"/>
        </w:rPr>
        <w:t xml:space="preserve"> </w:t>
      </w:r>
      <w:r>
        <w:t>приложении,</w:t>
      </w:r>
      <w:r>
        <w:rPr>
          <w:spacing w:val="-8"/>
        </w:rPr>
        <w:t xml:space="preserve"> </w:t>
      </w:r>
      <w:r>
        <w:t>участие</w:t>
      </w:r>
      <w:r>
        <w:rPr>
          <w:spacing w:val="-10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сделках.</w:t>
      </w:r>
    </w:p>
    <w:p w14:paraId="00FA0B33" w14:textId="77777777" w:rsidR="00ED07C3" w:rsidRDefault="00ED07C3" w:rsidP="00124598">
      <w:pPr>
        <w:pStyle w:val="af1"/>
        <w:spacing w:before="39" w:line="276" w:lineRule="auto"/>
        <w:jc w:val="both"/>
      </w:pPr>
      <w:r>
        <w:t>Функции:</w:t>
      </w:r>
      <w:r>
        <w:rPr>
          <w:spacing w:val="25"/>
        </w:rPr>
        <w:t xml:space="preserve"> </w:t>
      </w:r>
      <w:r>
        <w:t>предоставляют</w:t>
      </w:r>
      <w:r>
        <w:rPr>
          <w:spacing w:val="26"/>
        </w:rPr>
        <w:t xml:space="preserve"> </w:t>
      </w:r>
      <w:r>
        <w:t>только</w:t>
      </w:r>
      <w:r>
        <w:rPr>
          <w:spacing w:val="26"/>
        </w:rPr>
        <w:t xml:space="preserve"> </w:t>
      </w:r>
      <w:r>
        <w:t>нужные</w:t>
      </w:r>
      <w:r>
        <w:rPr>
          <w:spacing w:val="25"/>
        </w:rPr>
        <w:t xml:space="preserve"> </w:t>
      </w:r>
      <w:r>
        <w:t>данные</w:t>
      </w:r>
      <w:r>
        <w:rPr>
          <w:spacing w:val="25"/>
        </w:rPr>
        <w:t xml:space="preserve"> </w:t>
      </w:r>
      <w:r>
        <w:t>(например,</w:t>
      </w:r>
      <w:r>
        <w:rPr>
          <w:spacing w:val="26"/>
        </w:rPr>
        <w:t xml:space="preserve"> </w:t>
      </w:r>
      <w:r>
        <w:t>кадастровый</w:t>
      </w:r>
      <w:r>
        <w:rPr>
          <w:spacing w:val="28"/>
        </w:rPr>
        <w:t xml:space="preserve"> </w:t>
      </w:r>
      <w:r>
        <w:t>номер</w:t>
      </w:r>
      <w:r>
        <w:rPr>
          <w:spacing w:val="26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 xml:space="preserve">долю </w:t>
      </w:r>
      <w:r>
        <w:rPr>
          <w:spacing w:val="-2"/>
        </w:rPr>
        <w:t>владения).</w:t>
      </w:r>
    </w:p>
    <w:p w14:paraId="138C567B" w14:textId="77777777" w:rsidR="00ED07C3" w:rsidRDefault="00ED07C3" w:rsidP="00124598">
      <w:pPr>
        <w:pStyle w:val="af1"/>
        <w:spacing w:line="276" w:lineRule="auto"/>
        <w:jc w:val="both"/>
      </w:pPr>
      <w:r>
        <w:t>Выгоды:</w:t>
      </w:r>
      <w:r>
        <w:rPr>
          <w:spacing w:val="37"/>
        </w:rPr>
        <w:t xml:space="preserve"> </w:t>
      </w:r>
      <w:r>
        <w:t>скорость,</w:t>
      </w:r>
      <w:r>
        <w:rPr>
          <w:spacing w:val="39"/>
        </w:rPr>
        <w:t xml:space="preserve"> </w:t>
      </w:r>
      <w:r>
        <w:t>защита</w:t>
      </w:r>
      <w:r>
        <w:rPr>
          <w:spacing w:val="37"/>
        </w:rPr>
        <w:t xml:space="preserve"> </w:t>
      </w:r>
      <w:r>
        <w:t>от</w:t>
      </w:r>
      <w:r>
        <w:rPr>
          <w:spacing w:val="38"/>
        </w:rPr>
        <w:t xml:space="preserve"> </w:t>
      </w:r>
      <w:r>
        <w:t>мошенничества,</w:t>
      </w:r>
      <w:r>
        <w:rPr>
          <w:spacing w:val="38"/>
        </w:rPr>
        <w:t xml:space="preserve"> </w:t>
      </w:r>
      <w:r>
        <w:t>доступ</w:t>
      </w:r>
      <w:r>
        <w:rPr>
          <w:spacing w:val="40"/>
        </w:rPr>
        <w:t xml:space="preserve"> </w:t>
      </w:r>
      <w:r>
        <w:t>к</w:t>
      </w:r>
      <w:r>
        <w:rPr>
          <w:spacing w:val="37"/>
        </w:rPr>
        <w:t xml:space="preserve"> </w:t>
      </w:r>
      <w:r>
        <w:t>инвестициям</w:t>
      </w:r>
      <w:r>
        <w:rPr>
          <w:spacing w:val="36"/>
        </w:rPr>
        <w:t xml:space="preserve"> </w:t>
      </w:r>
      <w:r>
        <w:t>с</w:t>
      </w:r>
      <w:r>
        <w:rPr>
          <w:spacing w:val="37"/>
        </w:rPr>
        <w:t xml:space="preserve"> </w:t>
      </w:r>
      <w:r>
        <w:t>низким</w:t>
      </w:r>
      <w:r>
        <w:rPr>
          <w:spacing w:val="37"/>
        </w:rPr>
        <w:t xml:space="preserve"> </w:t>
      </w:r>
      <w:r>
        <w:t xml:space="preserve">порогом </w:t>
      </w:r>
      <w:r>
        <w:rPr>
          <w:spacing w:val="-2"/>
        </w:rPr>
        <w:t>входа.</w:t>
      </w:r>
    </w:p>
    <w:p w14:paraId="09DE73F2" w14:textId="77777777" w:rsidR="00ED07C3" w:rsidRDefault="00ED07C3" w:rsidP="009E5A36">
      <w:pPr>
        <w:pStyle w:val="af1"/>
        <w:spacing w:before="110" w:line="276" w:lineRule="auto"/>
        <w:ind w:firstLine="568"/>
        <w:jc w:val="both"/>
      </w:pPr>
      <w:r>
        <w:t>Банки</w:t>
      </w:r>
      <w:r>
        <w:rPr>
          <w:spacing w:val="-4"/>
        </w:rPr>
        <w:t xml:space="preserve"> </w:t>
      </w:r>
      <w:r>
        <w:t>(например,</w:t>
      </w:r>
      <w:r>
        <w:rPr>
          <w:spacing w:val="-4"/>
        </w:rPr>
        <w:t xml:space="preserve"> </w:t>
      </w:r>
      <w:r>
        <w:t>Сбер,</w:t>
      </w:r>
      <w:r>
        <w:rPr>
          <w:spacing w:val="-4"/>
        </w:rPr>
        <w:t xml:space="preserve"> </w:t>
      </w:r>
      <w:r>
        <w:t>ВТБ,</w:t>
      </w:r>
      <w:r>
        <w:rPr>
          <w:spacing w:val="-4"/>
        </w:rPr>
        <w:t xml:space="preserve"> </w:t>
      </w:r>
      <w:r>
        <w:t>Альфа-</w:t>
      </w:r>
      <w:r>
        <w:rPr>
          <w:spacing w:val="-2"/>
        </w:rPr>
        <w:t>Банк):</w:t>
      </w:r>
    </w:p>
    <w:p w14:paraId="3612BFED" w14:textId="77777777" w:rsidR="00ED07C3" w:rsidRDefault="00ED07C3" w:rsidP="00124598">
      <w:pPr>
        <w:pStyle w:val="af1"/>
        <w:spacing w:before="164" w:line="276" w:lineRule="auto"/>
        <w:ind w:right="176"/>
        <w:jc w:val="both"/>
      </w:pPr>
      <w:r>
        <w:t>Роль: лицензированные участники сети, выпускающие цифровые идентификаторы. Функции:</w:t>
      </w:r>
      <w:r>
        <w:rPr>
          <w:spacing w:val="-9"/>
        </w:rPr>
        <w:t xml:space="preserve"> </w:t>
      </w:r>
      <w:r>
        <w:t>оператор кошельков, верификация</w:t>
      </w:r>
      <w:r>
        <w:rPr>
          <w:spacing w:val="22"/>
        </w:rPr>
        <w:t xml:space="preserve"> </w:t>
      </w:r>
      <w:r>
        <w:t xml:space="preserve">VC, интеграция цифрового рубля в систему </w:t>
      </w:r>
      <w:r>
        <w:rPr>
          <w:spacing w:val="-2"/>
        </w:rPr>
        <w:t>расчётов.</w:t>
      </w:r>
    </w:p>
    <w:p w14:paraId="0859C15A" w14:textId="77777777" w:rsidR="00ED07C3" w:rsidRDefault="00ED07C3" w:rsidP="00124598">
      <w:pPr>
        <w:pStyle w:val="af1"/>
        <w:spacing w:line="276" w:lineRule="auto"/>
        <w:ind w:right="176"/>
        <w:jc w:val="both"/>
      </w:pPr>
      <w:r>
        <w:t>Выгоды:</w:t>
      </w:r>
      <w:r>
        <w:rPr>
          <w:spacing w:val="-3"/>
        </w:rPr>
        <w:t xml:space="preserve"> </w:t>
      </w:r>
      <w:r>
        <w:t>сокращение</w:t>
      </w:r>
      <w:r>
        <w:rPr>
          <w:spacing w:val="40"/>
        </w:rPr>
        <w:t xml:space="preserve"> </w:t>
      </w:r>
      <w:r>
        <w:t>рисков,</w:t>
      </w:r>
      <w:r>
        <w:rPr>
          <w:spacing w:val="40"/>
        </w:rPr>
        <w:t xml:space="preserve"> </w:t>
      </w:r>
      <w:r>
        <w:t>новые</w:t>
      </w:r>
      <w:r>
        <w:rPr>
          <w:spacing w:val="40"/>
        </w:rPr>
        <w:t xml:space="preserve"> </w:t>
      </w:r>
      <w:r>
        <w:t>финансовые</w:t>
      </w:r>
      <w:r>
        <w:rPr>
          <w:spacing w:val="40"/>
        </w:rPr>
        <w:t xml:space="preserve"> </w:t>
      </w:r>
      <w:r>
        <w:t>продукты</w:t>
      </w:r>
      <w:r>
        <w:rPr>
          <w:spacing w:val="40"/>
        </w:rPr>
        <w:t xml:space="preserve"> </w:t>
      </w:r>
      <w:r>
        <w:t>(ипотека</w:t>
      </w:r>
      <w:r>
        <w:rPr>
          <w:spacing w:val="40"/>
        </w:rPr>
        <w:t xml:space="preserve"> </w:t>
      </w:r>
      <w:r>
        <w:t>через</w:t>
      </w:r>
      <w:r>
        <w:rPr>
          <w:spacing w:val="40"/>
        </w:rPr>
        <w:t xml:space="preserve"> </w:t>
      </w:r>
      <w:r>
        <w:t>токены/ЦР), повышение доверия клиентов.</w:t>
      </w:r>
    </w:p>
    <w:p w14:paraId="765B582F" w14:textId="77777777" w:rsidR="00ED07C3" w:rsidRDefault="00ED07C3" w:rsidP="009E5A36">
      <w:pPr>
        <w:pStyle w:val="af1"/>
        <w:spacing w:before="124" w:line="276" w:lineRule="auto"/>
        <w:ind w:firstLine="568"/>
        <w:jc w:val="both"/>
      </w:pPr>
      <w:r>
        <w:rPr>
          <w:spacing w:val="-4"/>
        </w:rPr>
        <w:t>Государственные</w:t>
      </w:r>
      <w:r>
        <w:rPr>
          <w:spacing w:val="11"/>
        </w:rPr>
        <w:t xml:space="preserve"> </w:t>
      </w:r>
      <w:r>
        <w:rPr>
          <w:spacing w:val="-2"/>
        </w:rPr>
        <w:t>органы:</w:t>
      </w:r>
    </w:p>
    <w:p w14:paraId="2952EFA6" w14:textId="77777777" w:rsidR="00ED07C3" w:rsidRDefault="00ED07C3" w:rsidP="00124598">
      <w:pPr>
        <w:pStyle w:val="af1"/>
        <w:spacing w:before="159" w:line="276" w:lineRule="auto"/>
        <w:ind w:right="176"/>
        <w:jc w:val="both"/>
      </w:pPr>
      <w:r>
        <w:t>Росреестр:</w:t>
      </w:r>
      <w:r>
        <w:rPr>
          <w:spacing w:val="-3"/>
        </w:rPr>
        <w:t xml:space="preserve"> </w:t>
      </w:r>
      <w:r>
        <w:t>выпуск</w:t>
      </w:r>
      <w:r>
        <w:rPr>
          <w:spacing w:val="80"/>
        </w:rPr>
        <w:t xml:space="preserve"> </w:t>
      </w:r>
      <w:r>
        <w:t>VC,</w:t>
      </w:r>
      <w:r>
        <w:rPr>
          <w:spacing w:val="80"/>
        </w:rPr>
        <w:t xml:space="preserve"> </w:t>
      </w:r>
      <w:r>
        <w:t>подтверждающих</w:t>
      </w:r>
      <w:r>
        <w:rPr>
          <w:spacing w:val="80"/>
        </w:rPr>
        <w:t xml:space="preserve"> </w:t>
      </w:r>
      <w:r>
        <w:t>право</w:t>
      </w:r>
      <w:r>
        <w:rPr>
          <w:spacing w:val="80"/>
        </w:rPr>
        <w:t xml:space="preserve"> </w:t>
      </w:r>
      <w:r>
        <w:t>собственности,</w:t>
      </w:r>
      <w:r>
        <w:rPr>
          <w:spacing w:val="80"/>
        </w:rPr>
        <w:t xml:space="preserve"> </w:t>
      </w:r>
      <w:r>
        <w:t>отсутствие</w:t>
      </w:r>
      <w:r>
        <w:rPr>
          <w:spacing w:val="80"/>
        </w:rPr>
        <w:t xml:space="preserve"> </w:t>
      </w:r>
      <w:r>
        <w:t>арестов</w:t>
      </w:r>
      <w:r>
        <w:rPr>
          <w:spacing w:val="80"/>
        </w:rPr>
        <w:t xml:space="preserve"> </w:t>
      </w:r>
      <w:r>
        <w:t xml:space="preserve">и </w:t>
      </w:r>
      <w:r>
        <w:rPr>
          <w:spacing w:val="-2"/>
        </w:rPr>
        <w:t>залогов.</w:t>
      </w:r>
    </w:p>
    <w:p w14:paraId="6DC06E6C" w14:textId="77777777" w:rsidR="00ED07C3" w:rsidRDefault="00ED07C3" w:rsidP="00124598">
      <w:pPr>
        <w:pStyle w:val="af1"/>
        <w:spacing w:line="276" w:lineRule="auto"/>
        <w:ind w:right="550"/>
        <w:jc w:val="both"/>
      </w:pPr>
      <w:r>
        <w:t>ФНС: выпуск VC о налоговой чистоте объекта и участника сделки. Росфинмониторинг:</w:t>
      </w:r>
      <w:r>
        <w:rPr>
          <w:spacing w:val="-11"/>
        </w:rPr>
        <w:t xml:space="preserve"> </w:t>
      </w:r>
      <w:r>
        <w:t>контроль</w:t>
      </w:r>
      <w:r>
        <w:rPr>
          <w:spacing w:val="-12"/>
        </w:rPr>
        <w:t xml:space="preserve"> </w:t>
      </w:r>
      <w:r>
        <w:t>легальности</w:t>
      </w:r>
      <w:r>
        <w:rPr>
          <w:spacing w:val="-11"/>
        </w:rPr>
        <w:t xml:space="preserve"> </w:t>
      </w:r>
      <w:r>
        <w:t>источников</w:t>
      </w:r>
      <w:r>
        <w:rPr>
          <w:spacing w:val="-11"/>
        </w:rPr>
        <w:t xml:space="preserve"> </w:t>
      </w:r>
      <w:r>
        <w:t>средств</w:t>
      </w:r>
      <w:r>
        <w:rPr>
          <w:spacing w:val="-1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AML-проверки.</w:t>
      </w:r>
    </w:p>
    <w:p w14:paraId="0A590B24" w14:textId="77777777" w:rsidR="00ED07C3" w:rsidRDefault="00ED07C3" w:rsidP="00124598">
      <w:pPr>
        <w:pStyle w:val="af1"/>
        <w:spacing w:line="276" w:lineRule="auto"/>
        <w:ind w:right="176"/>
        <w:jc w:val="both"/>
      </w:pPr>
      <w:r>
        <w:t>Выгоды:</w:t>
      </w:r>
      <w:r>
        <w:rPr>
          <w:spacing w:val="-8"/>
        </w:rPr>
        <w:t xml:space="preserve"> </w:t>
      </w:r>
      <w:r>
        <w:t xml:space="preserve">прозрачность сделок, снижение теневых операций, контроль в режиме реального </w:t>
      </w:r>
      <w:r>
        <w:rPr>
          <w:spacing w:val="-2"/>
        </w:rPr>
        <w:t>времени.</w:t>
      </w:r>
    </w:p>
    <w:p w14:paraId="150D18C1" w14:textId="77777777" w:rsidR="00ED07C3" w:rsidRDefault="00ED07C3" w:rsidP="009E5A36">
      <w:pPr>
        <w:pStyle w:val="af1"/>
        <w:spacing w:before="105" w:line="276" w:lineRule="auto"/>
        <w:ind w:firstLine="568"/>
        <w:jc w:val="both"/>
      </w:pPr>
      <w:r>
        <w:t>Платформа</w:t>
      </w:r>
      <w:r>
        <w:rPr>
          <w:spacing w:val="-12"/>
        </w:rPr>
        <w:t xml:space="preserve"> </w:t>
      </w:r>
      <w:r>
        <w:t>токенизации</w:t>
      </w:r>
      <w:r>
        <w:rPr>
          <w:spacing w:val="-7"/>
        </w:rPr>
        <w:t xml:space="preserve"> </w:t>
      </w:r>
      <w:r>
        <w:t>недвижимости</w:t>
      </w:r>
      <w:r>
        <w:rPr>
          <w:spacing w:val="-2"/>
        </w:rPr>
        <w:t xml:space="preserve"> </w:t>
      </w:r>
      <w:r>
        <w:t>(например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Цифрополис</w:t>
      </w:r>
      <w:proofErr w:type="spellEnd"/>
      <w:r>
        <w:rPr>
          <w:spacing w:val="-2"/>
        </w:rPr>
        <w:t>”):</w:t>
      </w:r>
    </w:p>
    <w:p w14:paraId="327B7231" w14:textId="77777777" w:rsidR="00ED07C3" w:rsidRDefault="00ED07C3" w:rsidP="00124598">
      <w:pPr>
        <w:pStyle w:val="af1"/>
        <w:spacing w:before="164" w:line="276" w:lineRule="auto"/>
        <w:jc w:val="both"/>
      </w:pPr>
      <w:r>
        <w:rPr>
          <w:spacing w:val="-2"/>
        </w:rPr>
        <w:t>Кто:</w:t>
      </w:r>
      <w:r>
        <w:rPr>
          <w:spacing w:val="-3"/>
        </w:rPr>
        <w:t xml:space="preserve"> </w:t>
      </w:r>
      <w:r>
        <w:rPr>
          <w:spacing w:val="-2"/>
        </w:rPr>
        <w:t>оператор</w:t>
      </w:r>
      <w:r>
        <w:rPr>
          <w:spacing w:val="-1"/>
        </w:rPr>
        <w:t xml:space="preserve"> </w:t>
      </w:r>
      <w:r>
        <w:rPr>
          <w:spacing w:val="-2"/>
        </w:rPr>
        <w:t>блокчейн-инфраструктуры.</w:t>
      </w:r>
    </w:p>
    <w:p w14:paraId="40EBEAEF" w14:textId="3094AEF7" w:rsidR="00DD3167" w:rsidRDefault="00ED07C3" w:rsidP="00124598">
      <w:pPr>
        <w:pStyle w:val="af1"/>
        <w:spacing w:before="40" w:line="276" w:lineRule="auto"/>
        <w:ind w:right="176"/>
        <w:jc w:val="both"/>
      </w:pPr>
      <w:r>
        <w:t>Функции:</w:t>
      </w:r>
      <w:r>
        <w:rPr>
          <w:spacing w:val="-9"/>
        </w:rPr>
        <w:t xml:space="preserve"> </w:t>
      </w:r>
      <w:r>
        <w:t>развёртывание</w:t>
      </w:r>
      <w:r>
        <w:rPr>
          <w:spacing w:val="40"/>
        </w:rPr>
        <w:t xml:space="preserve"> </w:t>
      </w:r>
      <w:r>
        <w:t>смарт-контрактов,</w:t>
      </w:r>
      <w:r>
        <w:rPr>
          <w:spacing w:val="40"/>
        </w:rPr>
        <w:t xml:space="preserve"> </w:t>
      </w:r>
      <w:r>
        <w:t>торговля</w:t>
      </w:r>
      <w:r>
        <w:rPr>
          <w:spacing w:val="40"/>
        </w:rPr>
        <w:t xml:space="preserve"> </w:t>
      </w:r>
      <w:r>
        <w:t>токенами,</w:t>
      </w:r>
      <w:r>
        <w:rPr>
          <w:spacing w:val="40"/>
        </w:rPr>
        <w:t xml:space="preserve"> </w:t>
      </w:r>
      <w:r>
        <w:t>площадка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торговли объектами недвижимости с использованием VC, аудит операций</w:t>
      </w:r>
      <w:r w:rsidR="00DD3167">
        <w:t xml:space="preserve">. </w:t>
      </w:r>
    </w:p>
    <w:p w14:paraId="40A4A49E" w14:textId="1514AE66" w:rsidR="00DD3167" w:rsidRDefault="00DD3167" w:rsidP="00124598">
      <w:pPr>
        <w:pStyle w:val="af1"/>
        <w:spacing w:before="76" w:line="276" w:lineRule="auto"/>
        <w:ind w:left="0" w:right="146"/>
        <w:jc w:val="both"/>
        <w:sectPr w:rsidR="00DD3167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t>Выгоды:</w:t>
      </w:r>
      <w:r>
        <w:rPr>
          <w:spacing w:val="-5"/>
        </w:rPr>
        <w:t xml:space="preserve"> </w:t>
      </w:r>
      <w:r>
        <w:t>комиссии с транзакций, привлечение институциональных клиентов, масштабируемость сервиса</w:t>
      </w:r>
    </w:p>
    <w:p w14:paraId="1F52C17F" w14:textId="4DD2AFF0" w:rsidR="00ED07C3" w:rsidRPr="001A01BD" w:rsidRDefault="00ED07C3" w:rsidP="00177F37">
      <w:pPr>
        <w:pStyle w:val="10"/>
        <w:numPr>
          <w:ilvl w:val="0"/>
          <w:numId w:val="27"/>
        </w:numPr>
        <w:tabs>
          <w:tab w:val="num" w:pos="720"/>
          <w:tab w:val="left" w:pos="2466"/>
        </w:tabs>
        <w:spacing w:before="0"/>
        <w:ind w:left="2474" w:hanging="359"/>
        <w:jc w:val="left"/>
        <w:rPr>
          <w:b/>
          <w:bCs/>
        </w:rPr>
      </w:pPr>
      <w:r w:rsidRPr="001A01BD">
        <w:rPr>
          <w:b/>
          <w:bCs/>
          <w:w w:val="80"/>
        </w:rPr>
        <w:lastRenderedPageBreak/>
        <w:t>ПРОЦЕССЫ</w:t>
      </w:r>
      <w:r w:rsidRPr="001A01BD">
        <w:rPr>
          <w:b/>
          <w:bCs/>
          <w:spacing w:val="1"/>
        </w:rPr>
        <w:t xml:space="preserve"> </w:t>
      </w:r>
      <w:r w:rsidRPr="001A01BD">
        <w:rPr>
          <w:b/>
          <w:bCs/>
          <w:w w:val="80"/>
        </w:rPr>
        <w:t>В</w:t>
      </w:r>
      <w:r w:rsidRPr="001A01BD">
        <w:rPr>
          <w:b/>
          <w:bCs/>
          <w:spacing w:val="-4"/>
        </w:rPr>
        <w:t xml:space="preserve"> </w:t>
      </w:r>
      <w:r w:rsidRPr="001A01BD">
        <w:rPr>
          <w:b/>
          <w:bCs/>
          <w:w w:val="80"/>
        </w:rPr>
        <w:t>СЕРВИСЕ</w:t>
      </w:r>
      <w:r w:rsidRPr="001A01BD">
        <w:rPr>
          <w:b/>
          <w:bCs/>
          <w:spacing w:val="-5"/>
        </w:rPr>
        <w:t xml:space="preserve"> </w:t>
      </w:r>
      <w:r w:rsidRPr="001A01BD">
        <w:rPr>
          <w:b/>
          <w:bCs/>
          <w:w w:val="80"/>
        </w:rPr>
        <w:t>И</w:t>
      </w:r>
      <w:r w:rsidRPr="001A01BD">
        <w:rPr>
          <w:b/>
          <w:bCs/>
          <w:spacing w:val="2"/>
        </w:rPr>
        <w:t xml:space="preserve"> </w:t>
      </w:r>
      <w:r w:rsidRPr="001A01BD">
        <w:rPr>
          <w:b/>
          <w:bCs/>
          <w:w w:val="80"/>
        </w:rPr>
        <w:t>ИХ</w:t>
      </w:r>
      <w:r w:rsidRPr="001A01BD">
        <w:rPr>
          <w:b/>
          <w:bCs/>
          <w:spacing w:val="-6"/>
        </w:rPr>
        <w:t xml:space="preserve"> </w:t>
      </w:r>
      <w:r w:rsidRPr="001A01BD">
        <w:rPr>
          <w:b/>
          <w:bCs/>
          <w:spacing w:val="-2"/>
          <w:w w:val="80"/>
        </w:rPr>
        <w:t>ОПИСАНИЕ</w:t>
      </w:r>
    </w:p>
    <w:p w14:paraId="44D5EC9E" w14:textId="354BBD96" w:rsidR="00ED07C3" w:rsidRDefault="00ED07C3" w:rsidP="00177F37">
      <w:pPr>
        <w:pStyle w:val="2"/>
        <w:numPr>
          <w:ilvl w:val="1"/>
          <w:numId w:val="27"/>
        </w:numPr>
        <w:tabs>
          <w:tab w:val="num" w:pos="1440"/>
          <w:tab w:val="left" w:pos="2222"/>
          <w:tab w:val="left" w:pos="3371"/>
          <w:tab w:val="left" w:pos="4890"/>
          <w:tab w:val="left" w:pos="5645"/>
          <w:tab w:val="left" w:pos="6359"/>
          <w:tab w:val="left" w:pos="8488"/>
        </w:tabs>
        <w:spacing w:before="200" w:after="440" w:line="276" w:lineRule="auto"/>
        <w:ind w:left="1276" w:right="147" w:hanging="357"/>
        <w:jc w:val="both"/>
      </w:pPr>
      <w:bookmarkStart w:id="36" w:name="4.1._Группа_процессов_№1:_«До_использова"/>
      <w:bookmarkEnd w:id="36"/>
      <w:r>
        <w:rPr>
          <w:spacing w:val="-2"/>
        </w:rPr>
        <w:t>Группа</w:t>
      </w:r>
      <w:r w:rsidR="00E362C6">
        <w:rPr>
          <w:lang w:val="ru-RU"/>
        </w:rPr>
        <w:t xml:space="preserve"> </w:t>
      </w:r>
      <w:r>
        <w:rPr>
          <w:spacing w:val="-2"/>
        </w:rPr>
        <w:t>процессов</w:t>
      </w:r>
      <w:r w:rsidR="00E362C6">
        <w:rPr>
          <w:lang w:val="ru-RU"/>
        </w:rPr>
        <w:t xml:space="preserve"> </w:t>
      </w:r>
      <w:r>
        <w:rPr>
          <w:spacing w:val="-4"/>
        </w:rPr>
        <w:t>№1:</w:t>
      </w:r>
      <w:r w:rsidR="00E362C6">
        <w:rPr>
          <w:lang w:val="ru-RU"/>
        </w:rPr>
        <w:t xml:space="preserve"> </w:t>
      </w:r>
      <w:r>
        <w:rPr>
          <w:spacing w:val="-4"/>
        </w:rPr>
        <w:t>«До</w:t>
      </w:r>
      <w:r w:rsidR="00E362C6">
        <w:rPr>
          <w:lang w:val="ru-RU"/>
        </w:rPr>
        <w:t xml:space="preserve"> </w:t>
      </w:r>
      <w:r>
        <w:rPr>
          <w:spacing w:val="-2"/>
        </w:rPr>
        <w:t>использования</w:t>
      </w:r>
      <w:r w:rsidR="00E362C6">
        <w:rPr>
          <w:lang w:val="ru-RU"/>
        </w:rPr>
        <w:t xml:space="preserve"> </w:t>
      </w:r>
      <w:r>
        <w:rPr>
          <w:spacing w:val="-2"/>
        </w:rPr>
        <w:t>первым клиентом»</w:t>
      </w:r>
    </w:p>
    <w:p w14:paraId="5DE34E2D" w14:textId="77777777" w:rsidR="00ED07C3" w:rsidRDefault="00ED07C3" w:rsidP="00964122">
      <w:pPr>
        <w:pStyle w:val="af1"/>
        <w:spacing w:before="202" w:line="276" w:lineRule="auto"/>
        <w:ind w:right="148" w:firstLine="568"/>
        <w:jc w:val="both"/>
      </w:pPr>
      <w:r>
        <w:t xml:space="preserve">Прежде чем первый пользователь сможет провести сделку, должна быть создана </w:t>
      </w:r>
      <w:r>
        <w:rPr>
          <w:spacing w:val="-2"/>
        </w:rPr>
        <w:t>инфраструктура:</w:t>
      </w:r>
    </w:p>
    <w:p w14:paraId="743AF9F3" w14:textId="77777777" w:rsidR="00ED07C3" w:rsidRDefault="00ED07C3" w:rsidP="00124598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line="276" w:lineRule="auto"/>
        <w:ind w:left="861" w:right="138"/>
        <w:contextualSpacing w:val="0"/>
        <w:jc w:val="both"/>
      </w:pPr>
      <w:r>
        <w:t>Развёртывание сети: банки, Росреестр, ФНС и платформа токенизации поднимают узлы в permissioned blockchain (HyperLedger Fabric).</w:t>
      </w:r>
    </w:p>
    <w:p w14:paraId="1593C4CF" w14:textId="77777777" w:rsidR="00ED07C3" w:rsidRDefault="00ED07C3" w:rsidP="00124598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before="9" w:line="276" w:lineRule="auto"/>
        <w:ind w:left="861" w:right="143"/>
        <w:contextualSpacing w:val="0"/>
        <w:jc w:val="both"/>
      </w:pPr>
      <w:r>
        <w:rPr>
          <w:spacing w:val="-2"/>
        </w:rPr>
        <w:t>Интеграция с</w:t>
      </w:r>
      <w:r>
        <w:rPr>
          <w:spacing w:val="-3"/>
        </w:rPr>
        <w:t xml:space="preserve"> </w:t>
      </w:r>
      <w:r>
        <w:rPr>
          <w:spacing w:val="-2"/>
        </w:rPr>
        <w:t>банками:</w:t>
      </w:r>
      <w:r>
        <w:rPr>
          <w:spacing w:val="-3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онлайн-кабинеты</w:t>
      </w:r>
      <w:r>
        <w:rPr>
          <w:spacing w:val="-3"/>
        </w:rPr>
        <w:t xml:space="preserve"> </w:t>
      </w:r>
      <w:r>
        <w:rPr>
          <w:spacing w:val="-2"/>
        </w:rPr>
        <w:t>банков</w:t>
      </w:r>
      <w:r>
        <w:rPr>
          <w:spacing w:val="-6"/>
        </w:rPr>
        <w:t xml:space="preserve"> </w:t>
      </w:r>
      <w:r>
        <w:rPr>
          <w:spacing w:val="-2"/>
        </w:rPr>
        <w:t>встраиваются цифровые</w:t>
      </w:r>
      <w:r>
        <w:rPr>
          <w:spacing w:val="-3"/>
        </w:rPr>
        <w:t xml:space="preserve"> </w:t>
      </w:r>
      <w:r>
        <w:rPr>
          <w:spacing w:val="-2"/>
        </w:rPr>
        <w:t xml:space="preserve">кошельки </w:t>
      </w:r>
      <w:r>
        <w:t>с DID и VC, а также поддержка цифрового рубля.</w:t>
      </w:r>
    </w:p>
    <w:p w14:paraId="60F1F178" w14:textId="77777777" w:rsidR="00ED07C3" w:rsidRDefault="00ED07C3" w:rsidP="00124598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before="17" w:line="276" w:lineRule="auto"/>
        <w:ind w:left="861" w:right="135"/>
        <w:contextualSpacing w:val="0"/>
        <w:jc w:val="both"/>
      </w:pPr>
      <w:r>
        <w:t>Выпуск</w:t>
      </w:r>
      <w:r>
        <w:rPr>
          <w:spacing w:val="-12"/>
        </w:rPr>
        <w:t xml:space="preserve"> </w:t>
      </w:r>
      <w:r>
        <w:t>удостоверяемых</w:t>
      </w:r>
      <w:r>
        <w:rPr>
          <w:spacing w:val="-10"/>
        </w:rPr>
        <w:t xml:space="preserve"> </w:t>
      </w:r>
      <w:r>
        <w:t>прав</w:t>
      </w:r>
      <w:r>
        <w:rPr>
          <w:spacing w:val="-9"/>
        </w:rPr>
        <w:t xml:space="preserve"> </w:t>
      </w:r>
      <w:r>
        <w:t>(VC):</w:t>
      </w:r>
      <w:r>
        <w:rPr>
          <w:spacing w:val="-12"/>
        </w:rPr>
        <w:t xml:space="preserve"> </w:t>
      </w:r>
      <w:r>
        <w:t>госорганы,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запросу</w:t>
      </w:r>
      <w:r>
        <w:rPr>
          <w:spacing w:val="-15"/>
        </w:rPr>
        <w:t xml:space="preserve"> </w:t>
      </w:r>
      <w:r>
        <w:t>пользователей,</w:t>
      </w:r>
      <w:r>
        <w:rPr>
          <w:spacing w:val="-8"/>
        </w:rPr>
        <w:t xml:space="preserve"> </w:t>
      </w:r>
      <w:r>
        <w:t xml:space="preserve">начинают выдавать цифровые документы – право собственности, отсутствие долгов, статус </w:t>
      </w:r>
      <w:r>
        <w:rPr>
          <w:spacing w:val="-2"/>
        </w:rPr>
        <w:t>инвестора.</w:t>
      </w:r>
    </w:p>
    <w:p w14:paraId="3CC9723E" w14:textId="77777777" w:rsidR="00ED07C3" w:rsidRDefault="00ED07C3" w:rsidP="00124598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before="6" w:line="276" w:lineRule="auto"/>
        <w:ind w:left="861" w:right="147"/>
        <w:contextualSpacing w:val="0"/>
        <w:jc w:val="both"/>
      </w:pPr>
      <w:r>
        <w:t>Настройка смарт-контрактов(шаблонов): прописываются правила сделок, передачи прав и автоматических выплат.</w:t>
      </w:r>
    </w:p>
    <w:p w14:paraId="3D790FF5" w14:textId="77AA8A12" w:rsidR="00ED07C3" w:rsidRDefault="00ED07C3" w:rsidP="00124598">
      <w:pPr>
        <w:pStyle w:val="af1"/>
        <w:spacing w:before="123" w:line="276" w:lineRule="auto"/>
        <w:jc w:val="both"/>
      </w:pPr>
      <w:r>
        <w:t>Результат:</w:t>
      </w:r>
      <w:r>
        <w:rPr>
          <w:spacing w:val="-16"/>
        </w:rPr>
        <w:t xml:space="preserve"> </w:t>
      </w:r>
      <w:r>
        <w:t>создаётся</w:t>
      </w:r>
      <w:r>
        <w:rPr>
          <w:spacing w:val="-13"/>
        </w:rPr>
        <w:t xml:space="preserve"> </w:t>
      </w:r>
      <w:r>
        <w:t>цифровая</w:t>
      </w:r>
      <w:r>
        <w:rPr>
          <w:spacing w:val="-12"/>
        </w:rPr>
        <w:t xml:space="preserve"> </w:t>
      </w:r>
      <w:r>
        <w:t>экосистема,</w:t>
      </w:r>
      <w:r>
        <w:rPr>
          <w:spacing w:val="-12"/>
        </w:rPr>
        <w:t xml:space="preserve"> </w:t>
      </w:r>
      <w:r>
        <w:t>готовая</w:t>
      </w:r>
      <w:r>
        <w:rPr>
          <w:spacing w:val="-13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использованию</w:t>
      </w:r>
      <w:r>
        <w:rPr>
          <w:spacing w:val="-12"/>
        </w:rPr>
        <w:t xml:space="preserve"> </w:t>
      </w:r>
      <w:r>
        <w:t>обычными</w:t>
      </w:r>
      <w:r>
        <w:rPr>
          <w:spacing w:val="-11"/>
        </w:rPr>
        <w:t xml:space="preserve"> </w:t>
      </w:r>
      <w:r>
        <w:rPr>
          <w:spacing w:val="-2"/>
        </w:rPr>
        <w:t>людьми.</w:t>
      </w:r>
    </w:p>
    <w:p w14:paraId="6865FA8D" w14:textId="77777777" w:rsidR="00ED07C3" w:rsidRDefault="00ED07C3" w:rsidP="004F76B1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after="440"/>
        <w:ind w:left="1276" w:hanging="357"/>
        <w:jc w:val="both"/>
      </w:pPr>
      <w:bookmarkStart w:id="37" w:name="4.2._Группа_процессов_№2:_«Пользовательс"/>
      <w:bookmarkEnd w:id="37"/>
      <w:r>
        <w:t>Группа</w:t>
      </w:r>
      <w:r>
        <w:rPr>
          <w:spacing w:val="-18"/>
        </w:rPr>
        <w:t xml:space="preserve"> </w:t>
      </w:r>
      <w:r>
        <w:t>процессов</w:t>
      </w:r>
      <w:r>
        <w:rPr>
          <w:spacing w:val="-18"/>
        </w:rPr>
        <w:t xml:space="preserve"> </w:t>
      </w:r>
      <w:r>
        <w:t>№2:</w:t>
      </w:r>
      <w:r>
        <w:rPr>
          <w:spacing w:val="-15"/>
        </w:rPr>
        <w:t xml:space="preserve"> </w:t>
      </w:r>
      <w:r>
        <w:t>«Пользовательский</w:t>
      </w:r>
      <w:r>
        <w:rPr>
          <w:spacing w:val="-17"/>
        </w:rPr>
        <w:t xml:space="preserve"> </w:t>
      </w:r>
      <w:r>
        <w:rPr>
          <w:spacing w:val="-2"/>
        </w:rPr>
        <w:t>опыт»</w:t>
      </w:r>
    </w:p>
    <w:p w14:paraId="2B49D72E" w14:textId="77777777" w:rsidR="00ED07C3" w:rsidRDefault="00ED07C3" w:rsidP="00964122">
      <w:pPr>
        <w:pStyle w:val="af1"/>
        <w:spacing w:before="250" w:line="276" w:lineRule="auto"/>
        <w:ind w:right="176" w:firstLine="568"/>
        <w:jc w:val="both"/>
      </w:pPr>
      <w:r>
        <w:t>Здесь</w:t>
      </w:r>
      <w:r>
        <w:rPr>
          <w:spacing w:val="40"/>
        </w:rPr>
        <w:t xml:space="preserve"> </w:t>
      </w:r>
      <w:r>
        <w:t>рассмотрим</w:t>
      </w:r>
      <w:r>
        <w:rPr>
          <w:spacing w:val="40"/>
        </w:rPr>
        <w:t xml:space="preserve"> </w:t>
      </w:r>
      <w:r>
        <w:t>реальную</w:t>
      </w:r>
      <w:r>
        <w:rPr>
          <w:spacing w:val="40"/>
        </w:rPr>
        <w:t xml:space="preserve"> </w:t>
      </w:r>
      <w:r>
        <w:t>сделку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Пользователем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(продавцом</w:t>
      </w:r>
      <w:r>
        <w:rPr>
          <w:spacing w:val="40"/>
        </w:rPr>
        <w:t xml:space="preserve"> </w:t>
      </w:r>
      <w:r>
        <w:t>квартиры)</w:t>
      </w:r>
      <w:r>
        <w:rPr>
          <w:spacing w:val="40"/>
        </w:rPr>
        <w:t xml:space="preserve"> </w:t>
      </w:r>
      <w:r>
        <w:t>и Пользователем Б (покупателем).</w:t>
      </w:r>
    </w:p>
    <w:p w14:paraId="4AD0BF06" w14:textId="77777777" w:rsidR="00ED07C3" w:rsidRDefault="00ED07C3" w:rsidP="00124598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before="10" w:line="276" w:lineRule="auto"/>
        <w:ind w:left="861"/>
        <w:contextualSpacing w:val="0"/>
        <w:jc w:val="both"/>
      </w:pPr>
      <w:r>
        <w:t>Продавец</w:t>
      </w:r>
      <w:r>
        <w:rPr>
          <w:spacing w:val="-15"/>
        </w:rPr>
        <w:t xml:space="preserve"> </w:t>
      </w:r>
      <w:r>
        <w:rPr>
          <w:spacing w:val="-4"/>
        </w:rPr>
        <w:t>(А):</w:t>
      </w:r>
    </w:p>
    <w:p w14:paraId="453D35AD" w14:textId="77777777" w:rsidR="00ED07C3" w:rsidRDefault="00ED07C3" w:rsidP="00124598">
      <w:pPr>
        <w:pStyle w:val="a7"/>
        <w:widowControl w:val="0"/>
        <w:numPr>
          <w:ilvl w:val="0"/>
          <w:numId w:val="25"/>
        </w:numPr>
        <w:tabs>
          <w:tab w:val="left" w:pos="561"/>
        </w:tabs>
        <w:autoSpaceDE w:val="0"/>
        <w:autoSpaceDN w:val="0"/>
        <w:spacing w:before="38" w:line="276" w:lineRule="auto"/>
        <w:ind w:left="561"/>
        <w:contextualSpacing w:val="0"/>
        <w:jc w:val="both"/>
      </w:pPr>
      <w:r>
        <w:t>Заходит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онлайн-банк,</w:t>
      </w:r>
      <w:r>
        <w:rPr>
          <w:spacing w:val="-7"/>
        </w:rPr>
        <w:t xml:space="preserve"> </w:t>
      </w:r>
      <w:r>
        <w:t>где</w:t>
      </w:r>
      <w:r>
        <w:rPr>
          <w:spacing w:val="-9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него</w:t>
      </w:r>
      <w:r>
        <w:rPr>
          <w:spacing w:val="-4"/>
        </w:rPr>
        <w:t xml:space="preserve"> </w:t>
      </w:r>
      <w:r>
        <w:t>уже</w:t>
      </w:r>
      <w:r>
        <w:rPr>
          <w:spacing w:val="-8"/>
        </w:rPr>
        <w:t xml:space="preserve"> </w:t>
      </w:r>
      <w:r>
        <w:t>есть</w:t>
      </w:r>
      <w:r>
        <w:rPr>
          <w:spacing w:val="-4"/>
        </w:rPr>
        <w:t xml:space="preserve"> DID.</w:t>
      </w:r>
    </w:p>
    <w:p w14:paraId="58410849" w14:textId="77777777" w:rsidR="00ED07C3" w:rsidRDefault="00ED07C3" w:rsidP="00124598">
      <w:pPr>
        <w:pStyle w:val="a7"/>
        <w:widowControl w:val="0"/>
        <w:numPr>
          <w:ilvl w:val="0"/>
          <w:numId w:val="25"/>
        </w:numPr>
        <w:tabs>
          <w:tab w:val="left" w:pos="600"/>
        </w:tabs>
        <w:autoSpaceDE w:val="0"/>
        <w:autoSpaceDN w:val="0"/>
        <w:spacing w:before="39" w:line="276" w:lineRule="auto"/>
        <w:ind w:left="141" w:right="145" w:firstLine="120"/>
        <w:contextualSpacing w:val="0"/>
        <w:jc w:val="both"/>
      </w:pPr>
      <w:r>
        <w:t>В</w:t>
      </w:r>
      <w:r>
        <w:rPr>
          <w:spacing w:val="80"/>
        </w:rPr>
        <w:t xml:space="preserve"> </w:t>
      </w:r>
      <w:r>
        <w:t>кошельке</w:t>
      </w:r>
      <w:r>
        <w:rPr>
          <w:spacing w:val="80"/>
        </w:rPr>
        <w:t xml:space="preserve"> </w:t>
      </w:r>
      <w:r>
        <w:t>подтягивается</w:t>
      </w:r>
      <w:r>
        <w:rPr>
          <w:spacing w:val="80"/>
        </w:rPr>
        <w:t xml:space="preserve"> </w:t>
      </w:r>
      <w:r>
        <w:t>VC-документ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Росреестра,</w:t>
      </w:r>
      <w:r>
        <w:rPr>
          <w:spacing w:val="80"/>
        </w:rPr>
        <w:t xml:space="preserve"> </w:t>
      </w:r>
      <w:r>
        <w:t>подтверждающий</w:t>
      </w:r>
      <w:r>
        <w:rPr>
          <w:spacing w:val="80"/>
        </w:rPr>
        <w:t xml:space="preserve"> </w:t>
      </w:r>
      <w:r>
        <w:t xml:space="preserve">право </w:t>
      </w:r>
      <w:r>
        <w:rPr>
          <w:spacing w:val="-2"/>
        </w:rPr>
        <w:t>собственности.</w:t>
      </w:r>
    </w:p>
    <w:p w14:paraId="51E7BB93" w14:textId="77777777" w:rsidR="00ED07C3" w:rsidRDefault="00ED07C3" w:rsidP="00124598">
      <w:pPr>
        <w:pStyle w:val="a7"/>
        <w:widowControl w:val="0"/>
        <w:numPr>
          <w:ilvl w:val="0"/>
          <w:numId w:val="25"/>
        </w:numPr>
        <w:tabs>
          <w:tab w:val="left" w:pos="561"/>
        </w:tabs>
        <w:autoSpaceDE w:val="0"/>
        <w:autoSpaceDN w:val="0"/>
        <w:spacing w:line="276" w:lineRule="auto"/>
        <w:ind w:left="561"/>
        <w:contextualSpacing w:val="0"/>
        <w:jc w:val="both"/>
      </w:pPr>
      <w:r>
        <w:t>“А”</w:t>
      </w:r>
      <w:r>
        <w:rPr>
          <w:spacing w:val="-10"/>
        </w:rPr>
        <w:t xml:space="preserve"> </w:t>
      </w:r>
      <w:r>
        <w:t>выставляет</w:t>
      </w:r>
      <w:r>
        <w:rPr>
          <w:spacing w:val="-6"/>
        </w:rPr>
        <w:t xml:space="preserve"> </w:t>
      </w:r>
      <w:r>
        <w:t>квартиру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продажу</w:t>
      </w:r>
      <w:r>
        <w:rPr>
          <w:spacing w:val="-6"/>
        </w:rPr>
        <w:t xml:space="preserve"> </w:t>
      </w:r>
      <w:r>
        <w:t>через</w:t>
      </w:r>
      <w:r>
        <w:rPr>
          <w:spacing w:val="-6"/>
        </w:rPr>
        <w:t xml:space="preserve"> </w:t>
      </w:r>
      <w:r>
        <w:t>платформу</w:t>
      </w:r>
      <w:r>
        <w:rPr>
          <w:spacing w:val="-6"/>
        </w:rPr>
        <w:t xml:space="preserve"> </w:t>
      </w:r>
      <w:r>
        <w:rPr>
          <w:spacing w:val="-2"/>
        </w:rPr>
        <w:t>токенизации.</w:t>
      </w:r>
    </w:p>
    <w:p w14:paraId="4213D530" w14:textId="77777777" w:rsidR="00ED07C3" w:rsidRDefault="00ED07C3" w:rsidP="00124598">
      <w:pPr>
        <w:pStyle w:val="a7"/>
        <w:widowControl w:val="0"/>
        <w:numPr>
          <w:ilvl w:val="1"/>
          <w:numId w:val="25"/>
        </w:numPr>
        <w:tabs>
          <w:tab w:val="left" w:pos="861"/>
        </w:tabs>
        <w:autoSpaceDE w:val="0"/>
        <w:autoSpaceDN w:val="0"/>
        <w:spacing w:before="42" w:line="276" w:lineRule="auto"/>
        <w:ind w:left="861"/>
        <w:contextualSpacing w:val="0"/>
        <w:jc w:val="both"/>
      </w:pPr>
      <w:r>
        <w:t>Покупатель</w:t>
      </w:r>
      <w:r>
        <w:rPr>
          <w:spacing w:val="-13"/>
        </w:rPr>
        <w:t xml:space="preserve"> </w:t>
      </w:r>
      <w:r>
        <w:rPr>
          <w:spacing w:val="-4"/>
        </w:rPr>
        <w:t>(Б):</w:t>
      </w:r>
    </w:p>
    <w:p w14:paraId="0DE663AA" w14:textId="77777777" w:rsidR="00ED07C3" w:rsidRDefault="00ED07C3" w:rsidP="00124598">
      <w:pPr>
        <w:pStyle w:val="a7"/>
        <w:widowControl w:val="0"/>
        <w:numPr>
          <w:ilvl w:val="0"/>
          <w:numId w:val="24"/>
        </w:numPr>
        <w:tabs>
          <w:tab w:val="left" w:pos="530"/>
        </w:tabs>
        <w:autoSpaceDE w:val="0"/>
        <w:autoSpaceDN w:val="0"/>
        <w:spacing w:before="38" w:line="276" w:lineRule="auto"/>
        <w:ind w:right="138" w:firstLine="120"/>
        <w:contextualSpacing w:val="0"/>
        <w:jc w:val="both"/>
      </w:pPr>
      <w:r>
        <w:rPr>
          <w:spacing w:val="-2"/>
        </w:rPr>
        <w:t>Входит</w:t>
      </w:r>
      <w:r>
        <w:rPr>
          <w:spacing w:val="-9"/>
        </w:rPr>
        <w:t xml:space="preserve"> </w:t>
      </w:r>
      <w:r>
        <w:rPr>
          <w:spacing w:val="-2"/>
        </w:rPr>
        <w:t>в</w:t>
      </w:r>
      <w:r>
        <w:rPr>
          <w:spacing w:val="-8"/>
        </w:rPr>
        <w:t xml:space="preserve"> </w:t>
      </w:r>
      <w:r>
        <w:rPr>
          <w:spacing w:val="-2"/>
        </w:rPr>
        <w:t>свой</w:t>
      </w:r>
      <w:r>
        <w:rPr>
          <w:spacing w:val="-8"/>
        </w:rPr>
        <w:t xml:space="preserve"> </w:t>
      </w:r>
      <w:r>
        <w:rPr>
          <w:spacing w:val="-2"/>
        </w:rPr>
        <w:t>онлайн-банк,</w:t>
      </w:r>
      <w:r>
        <w:rPr>
          <w:spacing w:val="-10"/>
        </w:rPr>
        <w:t xml:space="preserve"> </w:t>
      </w:r>
      <w:r>
        <w:rPr>
          <w:spacing w:val="-2"/>
        </w:rPr>
        <w:t>где</w:t>
      </w:r>
      <w:r>
        <w:rPr>
          <w:spacing w:val="-12"/>
        </w:rPr>
        <w:t xml:space="preserve"> </w:t>
      </w:r>
      <w:r>
        <w:rPr>
          <w:spacing w:val="-2"/>
        </w:rPr>
        <w:t>также</w:t>
      </w:r>
      <w:r>
        <w:rPr>
          <w:spacing w:val="-12"/>
        </w:rPr>
        <w:t xml:space="preserve"> </w:t>
      </w:r>
      <w:r>
        <w:rPr>
          <w:spacing w:val="-2"/>
        </w:rPr>
        <w:t>есть</w:t>
      </w:r>
      <w:r>
        <w:rPr>
          <w:spacing w:val="-6"/>
        </w:rPr>
        <w:t xml:space="preserve"> </w:t>
      </w:r>
      <w:r>
        <w:rPr>
          <w:spacing w:val="-2"/>
        </w:rPr>
        <w:t>DID</w:t>
      </w:r>
      <w:r>
        <w:rPr>
          <w:spacing w:val="-7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VC</w:t>
      </w:r>
      <w:r>
        <w:rPr>
          <w:spacing w:val="-10"/>
        </w:rPr>
        <w:t xml:space="preserve"> </w:t>
      </w:r>
      <w:r>
        <w:rPr>
          <w:spacing w:val="-2"/>
        </w:rPr>
        <w:t>(подтверждение</w:t>
      </w:r>
      <w:r>
        <w:rPr>
          <w:spacing w:val="-12"/>
        </w:rPr>
        <w:t xml:space="preserve"> </w:t>
      </w:r>
      <w:r>
        <w:rPr>
          <w:spacing w:val="-2"/>
        </w:rPr>
        <w:t>дохода,</w:t>
      </w:r>
      <w:r>
        <w:rPr>
          <w:spacing w:val="-10"/>
        </w:rPr>
        <w:t xml:space="preserve"> </w:t>
      </w:r>
      <w:r>
        <w:rPr>
          <w:spacing w:val="-2"/>
        </w:rPr>
        <w:t>отсутствие долгов).</w:t>
      </w:r>
    </w:p>
    <w:p w14:paraId="5A8A2056" w14:textId="77777777" w:rsidR="00ED07C3" w:rsidRDefault="00ED07C3" w:rsidP="00124598">
      <w:pPr>
        <w:pStyle w:val="a7"/>
        <w:widowControl w:val="0"/>
        <w:numPr>
          <w:ilvl w:val="0"/>
          <w:numId w:val="24"/>
        </w:numPr>
        <w:tabs>
          <w:tab w:val="left" w:pos="561"/>
        </w:tabs>
        <w:autoSpaceDE w:val="0"/>
        <w:autoSpaceDN w:val="0"/>
        <w:spacing w:line="276" w:lineRule="auto"/>
        <w:ind w:left="561" w:hanging="300"/>
        <w:contextualSpacing w:val="0"/>
        <w:jc w:val="both"/>
      </w:pPr>
      <w:r>
        <w:t>Находит</w:t>
      </w:r>
      <w:r>
        <w:rPr>
          <w:spacing w:val="-14"/>
        </w:rPr>
        <w:t xml:space="preserve"> </w:t>
      </w:r>
      <w:r>
        <w:t>квартиру</w:t>
      </w:r>
      <w:r>
        <w:rPr>
          <w:spacing w:val="-11"/>
        </w:rPr>
        <w:t xml:space="preserve"> </w:t>
      </w:r>
      <w:r>
        <w:t>продавца,</w:t>
      </w:r>
      <w:r>
        <w:rPr>
          <w:spacing w:val="-11"/>
        </w:rPr>
        <w:t xml:space="preserve"> </w:t>
      </w:r>
      <w:r>
        <w:t>видит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подтверждённые</w:t>
      </w:r>
      <w:r>
        <w:rPr>
          <w:spacing w:val="-12"/>
        </w:rPr>
        <w:t xml:space="preserve"> </w:t>
      </w:r>
      <w:r>
        <w:rPr>
          <w:spacing w:val="-2"/>
        </w:rPr>
        <w:t>документы.</w:t>
      </w:r>
    </w:p>
    <w:p w14:paraId="00076A33" w14:textId="77777777" w:rsidR="00ED07C3" w:rsidRDefault="00ED07C3" w:rsidP="00124598">
      <w:pPr>
        <w:pStyle w:val="a7"/>
        <w:widowControl w:val="0"/>
        <w:numPr>
          <w:ilvl w:val="0"/>
          <w:numId w:val="24"/>
        </w:numPr>
        <w:tabs>
          <w:tab w:val="left" w:pos="561"/>
        </w:tabs>
        <w:autoSpaceDE w:val="0"/>
        <w:autoSpaceDN w:val="0"/>
        <w:spacing w:before="44" w:line="276" w:lineRule="auto"/>
        <w:ind w:left="561" w:hanging="300"/>
        <w:contextualSpacing w:val="0"/>
        <w:jc w:val="both"/>
      </w:pPr>
      <w:r>
        <w:rPr>
          <w:spacing w:val="-2"/>
        </w:rPr>
        <w:t>Подтверждает</w:t>
      </w:r>
      <w:r>
        <w:t xml:space="preserve"> </w:t>
      </w:r>
      <w:r>
        <w:rPr>
          <w:spacing w:val="-2"/>
        </w:rPr>
        <w:t>сделку,</w:t>
      </w:r>
      <w:r>
        <w:rPr>
          <w:spacing w:val="3"/>
        </w:rPr>
        <w:t xml:space="preserve"> </w:t>
      </w:r>
      <w:r>
        <w:rPr>
          <w:spacing w:val="-2"/>
        </w:rPr>
        <w:t>подтверждает</w:t>
      </w:r>
      <w:r>
        <w:rPr>
          <w:spacing w:val="2"/>
        </w:rPr>
        <w:t xml:space="preserve"> </w:t>
      </w:r>
      <w:r>
        <w:rPr>
          <w:spacing w:val="-2"/>
        </w:rPr>
        <w:t>перевод</w:t>
      </w:r>
      <w:r>
        <w:rPr>
          <w:spacing w:val="4"/>
        </w:rPr>
        <w:t xml:space="preserve"> </w:t>
      </w:r>
      <w:r>
        <w:rPr>
          <w:spacing w:val="-5"/>
        </w:rPr>
        <w:t>ЦР.</w:t>
      </w:r>
    </w:p>
    <w:p w14:paraId="3781C9AB" w14:textId="77777777" w:rsidR="00ED07C3" w:rsidRDefault="00ED07C3" w:rsidP="00124598">
      <w:pPr>
        <w:pStyle w:val="a7"/>
        <w:widowControl w:val="0"/>
        <w:numPr>
          <w:ilvl w:val="1"/>
          <w:numId w:val="24"/>
        </w:numPr>
        <w:tabs>
          <w:tab w:val="left" w:pos="861"/>
        </w:tabs>
        <w:autoSpaceDE w:val="0"/>
        <w:autoSpaceDN w:val="0"/>
        <w:spacing w:before="42" w:line="276" w:lineRule="auto"/>
        <w:ind w:left="861"/>
        <w:contextualSpacing w:val="0"/>
        <w:jc w:val="both"/>
      </w:pPr>
      <w:r>
        <w:rPr>
          <w:spacing w:val="-2"/>
        </w:rPr>
        <w:t>Сервис:</w:t>
      </w:r>
    </w:p>
    <w:p w14:paraId="0922863C" w14:textId="77777777" w:rsidR="00ED07C3" w:rsidRDefault="00ED07C3" w:rsidP="00124598">
      <w:pPr>
        <w:pStyle w:val="a7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38" w:line="276" w:lineRule="auto"/>
        <w:ind w:left="501"/>
        <w:contextualSpacing w:val="0"/>
        <w:jc w:val="both"/>
      </w:pPr>
      <w:r>
        <w:t>Смарт-контракт</w:t>
      </w:r>
      <w:r>
        <w:rPr>
          <w:spacing w:val="-9"/>
        </w:rPr>
        <w:t xml:space="preserve"> </w:t>
      </w:r>
      <w:r>
        <w:t>проверяет</w:t>
      </w:r>
      <w:r>
        <w:rPr>
          <w:spacing w:val="-7"/>
        </w:rPr>
        <w:t xml:space="preserve"> </w:t>
      </w:r>
      <w:r>
        <w:t>VC</w:t>
      </w:r>
      <w:r>
        <w:rPr>
          <w:spacing w:val="-8"/>
        </w:rPr>
        <w:t xml:space="preserve"> </w:t>
      </w:r>
      <w:r>
        <w:t>обеих</w:t>
      </w:r>
      <w:r>
        <w:rPr>
          <w:spacing w:val="-8"/>
        </w:rPr>
        <w:t xml:space="preserve"> </w:t>
      </w:r>
      <w:r>
        <w:rPr>
          <w:spacing w:val="-2"/>
        </w:rPr>
        <w:t>сторон.</w:t>
      </w:r>
    </w:p>
    <w:p w14:paraId="0C845623" w14:textId="77777777" w:rsidR="00ED07C3" w:rsidRDefault="00ED07C3" w:rsidP="00124598">
      <w:pPr>
        <w:pStyle w:val="a7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44" w:line="276" w:lineRule="auto"/>
        <w:ind w:left="501"/>
        <w:contextualSpacing w:val="0"/>
        <w:jc w:val="both"/>
      </w:pPr>
      <w:r>
        <w:t>Сделка</w:t>
      </w:r>
      <w:r>
        <w:rPr>
          <w:spacing w:val="-10"/>
        </w:rPr>
        <w:t xml:space="preserve"> </w:t>
      </w:r>
      <w:r>
        <w:t>фиксируется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блокчейне.</w:t>
      </w:r>
    </w:p>
    <w:p w14:paraId="4BE921E1" w14:textId="77777777" w:rsidR="00ED07C3" w:rsidRDefault="00ED07C3" w:rsidP="00124598">
      <w:pPr>
        <w:pStyle w:val="a7"/>
        <w:widowControl w:val="0"/>
        <w:numPr>
          <w:ilvl w:val="0"/>
          <w:numId w:val="23"/>
        </w:numPr>
        <w:tabs>
          <w:tab w:val="left" w:pos="571"/>
        </w:tabs>
        <w:autoSpaceDE w:val="0"/>
        <w:autoSpaceDN w:val="0"/>
        <w:spacing w:before="39" w:line="276" w:lineRule="auto"/>
        <w:ind w:left="141" w:right="144" w:firstLine="120"/>
        <w:contextualSpacing w:val="0"/>
        <w:jc w:val="both"/>
      </w:pPr>
      <w:r>
        <w:t>Деньги</w:t>
      </w:r>
      <w:r>
        <w:rPr>
          <w:spacing w:val="40"/>
        </w:rPr>
        <w:t xml:space="preserve"> </w:t>
      </w:r>
      <w:r>
        <w:t>автоматически</w:t>
      </w:r>
      <w:r>
        <w:rPr>
          <w:spacing w:val="40"/>
        </w:rPr>
        <w:t xml:space="preserve"> </w:t>
      </w:r>
      <w:r>
        <w:t>переводятся</w:t>
      </w:r>
      <w:r>
        <w:rPr>
          <w:spacing w:val="40"/>
        </w:rPr>
        <w:t xml:space="preserve"> </w:t>
      </w:r>
      <w:r>
        <w:t>продавцу,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новый</w:t>
      </w:r>
      <w:r>
        <w:rPr>
          <w:spacing w:val="40"/>
        </w:rPr>
        <w:t xml:space="preserve"> </w:t>
      </w:r>
      <w:r>
        <w:t>VC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праве</w:t>
      </w:r>
      <w:r>
        <w:rPr>
          <w:spacing w:val="40"/>
        </w:rPr>
        <w:t xml:space="preserve"> </w:t>
      </w:r>
      <w:r>
        <w:t>собственности выпускается на имя покупателя.</w:t>
      </w:r>
    </w:p>
    <w:p w14:paraId="49C5922C" w14:textId="77777777" w:rsidR="00ED07C3" w:rsidRDefault="00ED07C3" w:rsidP="00124598">
      <w:pPr>
        <w:pStyle w:val="af1"/>
        <w:spacing w:before="116" w:line="276" w:lineRule="auto"/>
        <w:jc w:val="both"/>
      </w:pPr>
      <w:r>
        <w:t>Результат:</w:t>
      </w:r>
      <w:r>
        <w:rPr>
          <w:spacing w:val="-15"/>
        </w:rPr>
        <w:t xml:space="preserve"> </w:t>
      </w:r>
      <w:r>
        <w:t>сделка</w:t>
      </w:r>
      <w:r>
        <w:rPr>
          <w:spacing w:val="-12"/>
        </w:rPr>
        <w:t xml:space="preserve"> </w:t>
      </w:r>
      <w:r>
        <w:t>проходит</w:t>
      </w:r>
      <w:r>
        <w:rPr>
          <w:spacing w:val="-10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часы,</w:t>
      </w:r>
      <w:r>
        <w:rPr>
          <w:spacing w:val="-11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бумажной</w:t>
      </w:r>
      <w:r>
        <w:rPr>
          <w:spacing w:val="-10"/>
        </w:rPr>
        <w:t xml:space="preserve"> </w:t>
      </w:r>
      <w:r>
        <w:t>волокиты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риска</w:t>
      </w:r>
      <w:r>
        <w:rPr>
          <w:spacing w:val="-12"/>
        </w:rPr>
        <w:t xml:space="preserve"> </w:t>
      </w:r>
      <w:r>
        <w:t>подделки</w:t>
      </w:r>
      <w:r>
        <w:rPr>
          <w:spacing w:val="-9"/>
        </w:rPr>
        <w:t xml:space="preserve"> </w:t>
      </w:r>
      <w:r>
        <w:rPr>
          <w:spacing w:val="-2"/>
        </w:rPr>
        <w:t>документов.</w:t>
      </w:r>
    </w:p>
    <w:p w14:paraId="3B858F3B" w14:textId="77777777" w:rsidR="00ED07C3" w:rsidRDefault="00ED07C3" w:rsidP="00ED07C3">
      <w:pPr>
        <w:pStyle w:val="af1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0DD49DD5" w14:textId="77777777" w:rsidR="00ED07C3" w:rsidRDefault="00ED07C3" w:rsidP="00177F37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before="0" w:after="440" w:line="276" w:lineRule="auto"/>
        <w:ind w:left="924" w:right="147" w:hanging="73"/>
        <w:jc w:val="both"/>
      </w:pPr>
      <w:bookmarkStart w:id="38" w:name="4.3._Группа_процессов_№3:_«Процессы_посл"/>
      <w:bookmarkEnd w:id="38"/>
      <w:r>
        <w:lastRenderedPageBreak/>
        <w:t>Группа</w:t>
      </w:r>
      <w:r>
        <w:rPr>
          <w:spacing w:val="25"/>
        </w:rPr>
        <w:t xml:space="preserve"> </w:t>
      </w:r>
      <w:r>
        <w:t>процессов</w:t>
      </w:r>
      <w:r>
        <w:rPr>
          <w:spacing w:val="24"/>
        </w:rPr>
        <w:t xml:space="preserve"> </w:t>
      </w:r>
      <w:r>
        <w:t>№3:</w:t>
      </w:r>
      <w:r>
        <w:rPr>
          <w:spacing w:val="26"/>
        </w:rPr>
        <w:t xml:space="preserve"> </w:t>
      </w:r>
      <w:r>
        <w:t>«Процессы</w:t>
      </w:r>
      <w:r>
        <w:rPr>
          <w:spacing w:val="25"/>
        </w:rPr>
        <w:t xml:space="preserve"> </w:t>
      </w:r>
      <w:r>
        <w:t>после</w:t>
      </w:r>
      <w:r>
        <w:rPr>
          <w:spacing w:val="25"/>
        </w:rPr>
        <w:t xml:space="preserve"> </w:t>
      </w:r>
      <w:r>
        <w:t>использования сервиса пользователем»</w:t>
      </w:r>
    </w:p>
    <w:p w14:paraId="30B7AE3A" w14:textId="77777777" w:rsidR="00ED07C3" w:rsidRDefault="00ED07C3" w:rsidP="00124598">
      <w:pPr>
        <w:pStyle w:val="af1"/>
        <w:spacing w:before="202" w:line="276" w:lineRule="auto"/>
        <w:jc w:val="both"/>
      </w:pPr>
      <w:r>
        <w:t>После</w:t>
      </w:r>
      <w:r>
        <w:rPr>
          <w:spacing w:val="-10"/>
        </w:rPr>
        <w:t xml:space="preserve"> </w:t>
      </w:r>
      <w:r>
        <w:t>завершения</w:t>
      </w:r>
      <w:r>
        <w:rPr>
          <w:spacing w:val="-5"/>
        </w:rPr>
        <w:t xml:space="preserve"> </w:t>
      </w:r>
      <w:r>
        <w:t>сделки</w:t>
      </w:r>
      <w:r>
        <w:rPr>
          <w:spacing w:val="-4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продолжает</w:t>
      </w:r>
      <w:r>
        <w:rPr>
          <w:spacing w:val="-5"/>
        </w:rPr>
        <w:t xml:space="preserve"> </w:t>
      </w:r>
      <w:r>
        <w:rPr>
          <w:spacing w:val="-2"/>
        </w:rPr>
        <w:t>работать:</w:t>
      </w:r>
    </w:p>
    <w:p w14:paraId="11A3A33E" w14:textId="77777777" w:rsidR="00ED07C3" w:rsidRDefault="00ED07C3" w:rsidP="00124598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2" w:line="276" w:lineRule="auto"/>
        <w:ind w:left="861" w:right="140"/>
        <w:contextualSpacing w:val="0"/>
        <w:jc w:val="both"/>
      </w:pPr>
      <w:r>
        <w:t>Для</w:t>
      </w:r>
      <w:r>
        <w:rPr>
          <w:spacing w:val="-6"/>
        </w:rPr>
        <w:t xml:space="preserve"> </w:t>
      </w:r>
      <w:r>
        <w:t>покупателя:</w:t>
      </w:r>
      <w:r>
        <w:rPr>
          <w:spacing w:val="-8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цифровом</w:t>
      </w:r>
      <w:r>
        <w:rPr>
          <w:spacing w:val="-8"/>
        </w:rPr>
        <w:t xml:space="preserve"> </w:t>
      </w:r>
      <w:r>
        <w:t>кошельке</w:t>
      </w:r>
      <w:r>
        <w:rPr>
          <w:spacing w:val="-8"/>
        </w:rPr>
        <w:t xml:space="preserve"> </w:t>
      </w:r>
      <w:r>
        <w:t>хранится</w:t>
      </w:r>
      <w:r>
        <w:rPr>
          <w:spacing w:val="-3"/>
        </w:rPr>
        <w:t xml:space="preserve"> </w:t>
      </w:r>
      <w:r>
        <w:t>VC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праве</w:t>
      </w:r>
      <w:r>
        <w:rPr>
          <w:spacing w:val="-8"/>
        </w:rPr>
        <w:t xml:space="preserve"> </w:t>
      </w:r>
      <w:r>
        <w:t>собственности.</w:t>
      </w:r>
      <w:r>
        <w:rPr>
          <w:spacing w:val="-6"/>
        </w:rPr>
        <w:t xml:space="preserve"> </w:t>
      </w:r>
      <w:r>
        <w:t>При необходимости он может использовать его для ипотеки, залога или перепродажи.</w:t>
      </w:r>
    </w:p>
    <w:p w14:paraId="4DBA2F87" w14:textId="77777777" w:rsidR="00ED07C3" w:rsidRDefault="00ED07C3" w:rsidP="00124598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76" w:lineRule="auto"/>
        <w:ind w:left="861" w:right="145"/>
        <w:contextualSpacing w:val="0"/>
        <w:jc w:val="both"/>
      </w:pPr>
      <w:r>
        <w:t>Для продавца: цифровые рубли уже на счёте, он может сразу использовать их для новых покупок или инвестиций.</w:t>
      </w:r>
    </w:p>
    <w:p w14:paraId="7ABE3C1C" w14:textId="77777777" w:rsidR="00ED07C3" w:rsidRDefault="00ED07C3" w:rsidP="00124598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6" w:lineRule="auto"/>
        <w:ind w:left="861" w:right="145"/>
        <w:contextualSpacing w:val="0"/>
        <w:jc w:val="both"/>
      </w:pPr>
      <w:r>
        <w:t>Для</w:t>
      </w:r>
      <w:r>
        <w:rPr>
          <w:spacing w:val="30"/>
        </w:rPr>
        <w:t xml:space="preserve"> </w:t>
      </w:r>
      <w:r>
        <w:t>государства:</w:t>
      </w:r>
      <w:r>
        <w:rPr>
          <w:spacing w:val="29"/>
        </w:rPr>
        <w:t xml:space="preserve"> </w:t>
      </w:r>
      <w:r>
        <w:t>сделка</w:t>
      </w:r>
      <w:r>
        <w:rPr>
          <w:spacing w:val="29"/>
        </w:rPr>
        <w:t xml:space="preserve"> </w:t>
      </w:r>
      <w:r>
        <w:t>автоматически</w:t>
      </w:r>
      <w:r>
        <w:rPr>
          <w:spacing w:val="32"/>
        </w:rPr>
        <w:t xml:space="preserve"> </w:t>
      </w:r>
      <w:r>
        <w:t>отражена</w:t>
      </w:r>
      <w:r>
        <w:rPr>
          <w:spacing w:val="29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блокчейне,</w:t>
      </w:r>
      <w:r>
        <w:rPr>
          <w:spacing w:val="30"/>
        </w:rPr>
        <w:t xml:space="preserve"> </w:t>
      </w:r>
      <w:r>
        <w:t>налоги</w:t>
      </w:r>
      <w:r>
        <w:rPr>
          <w:spacing w:val="32"/>
        </w:rPr>
        <w:t xml:space="preserve"> </w:t>
      </w:r>
      <w:r>
        <w:t>удержаны, данные прозрачны и доступны для аудита.</w:t>
      </w:r>
    </w:p>
    <w:p w14:paraId="418307E3" w14:textId="5C549104" w:rsidR="00F917BA" w:rsidRPr="00F917BA" w:rsidRDefault="00ED07C3" w:rsidP="00124598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76" w:lineRule="auto"/>
        <w:ind w:left="861" w:right="143"/>
        <w:contextualSpacing w:val="0"/>
        <w:jc w:val="both"/>
      </w:pPr>
      <w:r>
        <w:t>Для</w:t>
      </w:r>
      <w:r>
        <w:rPr>
          <w:spacing w:val="40"/>
        </w:rPr>
        <w:t xml:space="preserve"> </w:t>
      </w:r>
      <w:r>
        <w:t>платформы(через</w:t>
      </w:r>
      <w:r>
        <w:rPr>
          <w:spacing w:val="40"/>
        </w:rPr>
        <w:t xml:space="preserve"> </w:t>
      </w:r>
      <w:r>
        <w:t>которую</w:t>
      </w:r>
      <w:r>
        <w:rPr>
          <w:spacing w:val="40"/>
        </w:rPr>
        <w:t xml:space="preserve"> </w:t>
      </w:r>
      <w:r>
        <w:t>совершалась</w:t>
      </w:r>
      <w:r>
        <w:rPr>
          <w:spacing w:val="40"/>
        </w:rPr>
        <w:t xml:space="preserve"> </w:t>
      </w:r>
      <w:r>
        <w:t>сделка):</w:t>
      </w:r>
      <w:r>
        <w:rPr>
          <w:spacing w:val="40"/>
        </w:rPr>
        <w:t xml:space="preserve"> </w:t>
      </w:r>
      <w:r>
        <w:t>фиксируется</w:t>
      </w:r>
      <w:r>
        <w:rPr>
          <w:spacing w:val="40"/>
        </w:rPr>
        <w:t xml:space="preserve"> </w:t>
      </w:r>
      <w:r>
        <w:t>комиссия</w:t>
      </w:r>
      <w:r>
        <w:rPr>
          <w:spacing w:val="40"/>
        </w:rPr>
        <w:t xml:space="preserve"> </w:t>
      </w:r>
      <w:r>
        <w:t>за</w:t>
      </w:r>
      <w:r>
        <w:rPr>
          <w:spacing w:val="40"/>
        </w:rPr>
        <w:t xml:space="preserve"> </w:t>
      </w:r>
      <w:r>
        <w:t>сделку, обновляется история транзакций.</w:t>
      </w:r>
    </w:p>
    <w:p w14:paraId="4ECCF342" w14:textId="334C33F6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  <w:bookmarkStart w:id="39" w:name="_Toc213888120"/>
      <w:bookmarkStart w:id="40" w:name="_Toc213888235"/>
      <w:bookmarkStart w:id="41" w:name="_Toc213888368"/>
      <w:bookmarkStart w:id="42" w:name="_Toc213888582"/>
      <w:bookmarkStart w:id="43" w:name="_Toc213888842"/>
      <w:bookmarkStart w:id="44" w:name="_Toc213889101"/>
      <w:bookmarkStart w:id="45" w:name="_Toc213889197"/>
      <w:r w:rsidRPr="009229A1">
        <w:rPr>
          <w:noProof/>
          <w:lang w:val="ru-RU"/>
        </w:rPr>
        <w:drawing>
          <wp:anchor distT="0" distB="0" distL="114300" distR="114300" simplePos="0" relativeHeight="251667456" behindDoc="1" locked="0" layoutInCell="1" allowOverlap="1" wp14:anchorId="0B25FB8C" wp14:editId="497B408C">
            <wp:simplePos x="0" y="0"/>
            <wp:positionH relativeFrom="column">
              <wp:posOffset>-658096</wp:posOffset>
            </wp:positionH>
            <wp:positionV relativeFrom="paragraph">
              <wp:posOffset>134182</wp:posOffset>
            </wp:positionV>
            <wp:extent cx="6971456" cy="4421393"/>
            <wp:effectExtent l="0" t="0" r="1270" b="0"/>
            <wp:wrapNone/>
            <wp:docPr id="305069693" name="Рисунок 1" descr="Изображение выглядит как снимок экрана, прямоугольный, линия, Симмет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69693" name="Рисунок 1" descr="Изображение выглядит как снимок экрана, прямоугольный, линия, Симметр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456" cy="4421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5A71E" w14:textId="1DFE1FB0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</w:p>
    <w:p w14:paraId="007F035B" w14:textId="7BCC78AF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</w:p>
    <w:p w14:paraId="406189B9" w14:textId="5AC39771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</w:p>
    <w:p w14:paraId="422E3EF7" w14:textId="03E5EE42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</w:p>
    <w:p w14:paraId="3DBE39BF" w14:textId="304F464F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</w:p>
    <w:p w14:paraId="14527B51" w14:textId="25C93801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</w:p>
    <w:p w14:paraId="50FC511F" w14:textId="77777777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</w:p>
    <w:p w14:paraId="5DC8BE77" w14:textId="77777777" w:rsidR="00401DC3" w:rsidRDefault="00401DC3" w:rsidP="00401DC3">
      <w:pPr>
        <w:pStyle w:val="10"/>
        <w:numPr>
          <w:ilvl w:val="0"/>
          <w:numId w:val="0"/>
        </w:numPr>
        <w:rPr>
          <w:i/>
          <w:iCs/>
          <w:sz w:val="24"/>
          <w:szCs w:val="24"/>
          <w:lang w:val="ru-RU"/>
        </w:rPr>
      </w:pPr>
    </w:p>
    <w:p w14:paraId="591A29B3" w14:textId="2343094E" w:rsidR="00751B94" w:rsidRPr="00401DC3" w:rsidRDefault="00F917BA" w:rsidP="00401DC3">
      <w:pPr>
        <w:pStyle w:val="10"/>
        <w:numPr>
          <w:ilvl w:val="0"/>
          <w:numId w:val="0"/>
        </w:numPr>
        <w:spacing w:before="240" w:after="360"/>
        <w:rPr>
          <w:i/>
          <w:iCs/>
          <w:sz w:val="21"/>
          <w:szCs w:val="21"/>
        </w:rPr>
      </w:pPr>
      <w:r w:rsidRPr="00401DC3">
        <w:rPr>
          <w:rFonts w:ascii="Arial" w:hAnsi="Arial" w:cs="Arial"/>
          <w:i/>
          <w:iCs/>
          <w:sz w:val="24"/>
          <w:szCs w:val="24"/>
        </w:rPr>
        <w:t>Рисунок</w:t>
      </w:r>
      <w:r w:rsidRPr="00401DC3">
        <w:rPr>
          <w:i/>
          <w:iCs/>
          <w:sz w:val="24"/>
          <w:szCs w:val="24"/>
        </w:rPr>
        <w:t xml:space="preserve"> </w:t>
      </w:r>
      <w:r w:rsidRPr="00401DC3">
        <w:rPr>
          <w:i/>
          <w:iCs/>
          <w:sz w:val="24"/>
          <w:szCs w:val="24"/>
        </w:rPr>
        <w:fldChar w:fldCharType="begin"/>
      </w:r>
      <w:r w:rsidRPr="00401DC3">
        <w:rPr>
          <w:i/>
          <w:iCs/>
          <w:sz w:val="24"/>
          <w:szCs w:val="24"/>
        </w:rPr>
        <w:instrText xml:space="preserve"> SEQ </w:instrText>
      </w:r>
      <w:r w:rsidRPr="00401DC3">
        <w:rPr>
          <w:rFonts w:ascii="Arial" w:hAnsi="Arial" w:cs="Arial"/>
          <w:i/>
          <w:iCs/>
          <w:sz w:val="24"/>
          <w:szCs w:val="24"/>
        </w:rPr>
        <w:instrText>Рисунок</w:instrText>
      </w:r>
      <w:r w:rsidRPr="00401DC3">
        <w:rPr>
          <w:i/>
          <w:iCs/>
          <w:sz w:val="24"/>
          <w:szCs w:val="24"/>
        </w:rPr>
        <w:instrText xml:space="preserve"> \* ARABIC </w:instrText>
      </w:r>
      <w:r w:rsidRPr="00401DC3">
        <w:rPr>
          <w:i/>
          <w:iCs/>
          <w:sz w:val="24"/>
          <w:szCs w:val="24"/>
        </w:rPr>
        <w:fldChar w:fldCharType="separate"/>
      </w:r>
      <w:r w:rsidR="006E79A4" w:rsidRPr="00401DC3">
        <w:rPr>
          <w:i/>
          <w:iCs/>
          <w:noProof/>
          <w:sz w:val="24"/>
          <w:szCs w:val="24"/>
        </w:rPr>
        <w:t>4</w:t>
      </w:r>
      <w:r w:rsidRPr="00401DC3">
        <w:rPr>
          <w:i/>
          <w:iCs/>
          <w:sz w:val="24"/>
          <w:szCs w:val="24"/>
        </w:rPr>
        <w:fldChar w:fldCharType="end"/>
      </w:r>
      <w:r w:rsidR="00401DC3" w:rsidRPr="00401DC3">
        <w:rPr>
          <w:i/>
          <w:iCs/>
          <w:sz w:val="24"/>
          <w:szCs w:val="24"/>
          <w:lang w:val="ru-RU"/>
        </w:rPr>
        <w:t>.</w:t>
      </w:r>
      <w:r w:rsidRPr="00401DC3">
        <w:rPr>
          <w:i/>
          <w:iCs/>
          <w:sz w:val="24"/>
          <w:szCs w:val="24"/>
        </w:rPr>
        <w:t xml:space="preserve"> </w:t>
      </w:r>
      <w:r w:rsidRPr="00401DC3">
        <w:rPr>
          <w:rFonts w:ascii="Arial" w:hAnsi="Arial" w:cs="Arial"/>
          <w:i/>
          <w:iCs/>
          <w:sz w:val="24"/>
          <w:szCs w:val="24"/>
          <w:lang w:val="ru-RU"/>
        </w:rPr>
        <w:t>Схема</w:t>
      </w:r>
      <w:r w:rsidRPr="00401DC3">
        <w:rPr>
          <w:i/>
          <w:iCs/>
          <w:sz w:val="24"/>
          <w:szCs w:val="24"/>
          <w:lang w:val="ru-RU"/>
        </w:rPr>
        <w:t xml:space="preserve"> “AS IS”</w:t>
      </w:r>
      <w:bookmarkEnd w:id="39"/>
      <w:bookmarkEnd w:id="40"/>
      <w:bookmarkEnd w:id="41"/>
      <w:bookmarkEnd w:id="42"/>
      <w:bookmarkEnd w:id="43"/>
      <w:bookmarkEnd w:id="44"/>
      <w:bookmarkEnd w:id="45"/>
    </w:p>
    <w:p w14:paraId="429F1E5B" w14:textId="4504E132" w:rsidR="009229A1" w:rsidRDefault="009229A1" w:rsidP="00124598">
      <w:pPr>
        <w:tabs>
          <w:tab w:val="left" w:pos="861"/>
        </w:tabs>
        <w:spacing w:before="11" w:line="276" w:lineRule="auto"/>
        <w:ind w:right="143"/>
        <w:jc w:val="both"/>
        <w:rPr>
          <w:lang w:val="ru-RU"/>
        </w:rPr>
      </w:pPr>
      <w:r>
        <w:rPr>
          <w:lang w:val="ru-RU"/>
        </w:rPr>
        <w:t xml:space="preserve">Описание: </w:t>
      </w:r>
    </w:p>
    <w:p w14:paraId="77B4A68B" w14:textId="77777777" w:rsidR="009229A1" w:rsidRDefault="009229A1" w:rsidP="00124598">
      <w:pPr>
        <w:spacing w:line="276" w:lineRule="auto"/>
        <w:jc w:val="both"/>
      </w:pPr>
      <w:r>
        <w:t>1. Продавец начинает подготовку объекта к продаже</w:t>
      </w:r>
    </w:p>
    <w:p w14:paraId="68661A3B" w14:textId="77777777" w:rsidR="009229A1" w:rsidRPr="00751B94" w:rsidRDefault="009229A1" w:rsidP="00124598">
      <w:pPr>
        <w:spacing w:before="120" w:line="276" w:lineRule="auto"/>
        <w:jc w:val="both"/>
        <w:rPr>
          <w:b/>
          <w:bCs/>
          <w:i/>
          <w:iCs/>
        </w:rPr>
      </w:pPr>
      <w:r w:rsidRPr="00751B94">
        <w:rPr>
          <w:b/>
          <w:bCs/>
          <w:i/>
          <w:iCs/>
        </w:rPr>
        <w:t>В рамках подготовки объекта продавец:</w:t>
      </w:r>
    </w:p>
    <w:p w14:paraId="30092D50" w14:textId="77777777" w:rsidR="009229A1" w:rsidRDefault="009229A1" w:rsidP="00124598">
      <w:pPr>
        <w:spacing w:line="276" w:lineRule="auto"/>
        <w:jc w:val="both"/>
      </w:pPr>
      <w:r>
        <w:t>2. Обращается в Росреестр с целью получить выписку из ЕГРН</w:t>
      </w:r>
    </w:p>
    <w:p w14:paraId="6B1C34C5" w14:textId="77777777" w:rsidR="009229A1" w:rsidRDefault="009229A1" w:rsidP="00124598">
      <w:pPr>
        <w:spacing w:line="276" w:lineRule="auto"/>
        <w:jc w:val="both"/>
      </w:pPr>
      <w:r>
        <w:t>3. Росреестр выдаёт выписку из ЕГРН в течении 1-3 дней</w:t>
      </w:r>
    </w:p>
    <w:p w14:paraId="34215A2F" w14:textId="77777777" w:rsidR="009229A1" w:rsidRDefault="009229A1" w:rsidP="00124598">
      <w:pPr>
        <w:spacing w:line="276" w:lineRule="auto"/>
        <w:jc w:val="both"/>
      </w:pPr>
      <w:r>
        <w:t>4. Обращается УК|ТCЖ за справкой об отсутствии долгов по комм. платежам</w:t>
      </w:r>
    </w:p>
    <w:p w14:paraId="7E8D9736" w14:textId="77777777" w:rsidR="009229A1" w:rsidRDefault="009229A1" w:rsidP="00124598">
      <w:pPr>
        <w:spacing w:line="276" w:lineRule="auto"/>
        <w:jc w:val="both"/>
      </w:pPr>
      <w:r>
        <w:t>5. УК|ТCЖ выдает справку в течении 1-3 дней</w:t>
      </w:r>
    </w:p>
    <w:p w14:paraId="18EEE02A" w14:textId="77777777" w:rsidR="009229A1" w:rsidRDefault="009229A1" w:rsidP="00124598">
      <w:pPr>
        <w:spacing w:line="276" w:lineRule="auto"/>
        <w:jc w:val="both"/>
      </w:pPr>
      <w:r>
        <w:t>6. Обращается в БТИ|МФЦ за Тех.планом объекта</w:t>
      </w:r>
    </w:p>
    <w:p w14:paraId="1F1A742A" w14:textId="77777777" w:rsidR="009229A1" w:rsidRDefault="009229A1" w:rsidP="00124598">
      <w:pPr>
        <w:spacing w:line="276" w:lineRule="auto"/>
        <w:jc w:val="both"/>
      </w:pPr>
      <w:r>
        <w:lastRenderedPageBreak/>
        <w:t>7. БТИ|МФЦ выдает тех.план в течении 3-7 дней</w:t>
      </w:r>
    </w:p>
    <w:p w14:paraId="54E73EFB" w14:textId="77777777" w:rsidR="009229A1" w:rsidRDefault="009229A1" w:rsidP="00124598">
      <w:pPr>
        <w:spacing w:line="276" w:lineRule="auto"/>
        <w:jc w:val="both"/>
      </w:pPr>
      <w:r>
        <w:t>8. Просит супругу(а) подтвердить согласие на продажу объекта</w:t>
      </w:r>
    </w:p>
    <w:p w14:paraId="46680736" w14:textId="77777777" w:rsidR="009229A1" w:rsidRDefault="009229A1" w:rsidP="00124598">
      <w:pPr>
        <w:spacing w:line="276" w:lineRule="auto"/>
        <w:jc w:val="both"/>
      </w:pPr>
      <w:r>
        <w:t>9. Супруг(а) обращается к нотариусу, что бы заверить согласие</w:t>
      </w:r>
    </w:p>
    <w:p w14:paraId="1FE98F44" w14:textId="77777777" w:rsidR="009229A1" w:rsidRDefault="009229A1" w:rsidP="00124598">
      <w:pPr>
        <w:spacing w:line="276" w:lineRule="auto"/>
        <w:jc w:val="both"/>
      </w:pPr>
      <w:r>
        <w:t>10. Нотариус заверяет согласие</w:t>
      </w:r>
    </w:p>
    <w:p w14:paraId="5E29E5B7" w14:textId="77777777" w:rsidR="009229A1" w:rsidRDefault="009229A1" w:rsidP="00124598">
      <w:pPr>
        <w:spacing w:line="276" w:lineRule="auto"/>
        <w:jc w:val="both"/>
      </w:pPr>
      <w:r>
        <w:t>11. Продавец получает нотариально заверенное согласие супруга(и)</w:t>
      </w:r>
    </w:p>
    <w:p w14:paraId="085E784C" w14:textId="77777777" w:rsidR="009229A1" w:rsidRDefault="009229A1" w:rsidP="00124598">
      <w:pPr>
        <w:spacing w:line="276" w:lineRule="auto"/>
        <w:jc w:val="both"/>
      </w:pPr>
    </w:p>
    <w:p w14:paraId="2B39B4C8" w14:textId="77777777" w:rsidR="009229A1" w:rsidRDefault="009229A1" w:rsidP="00124598">
      <w:pPr>
        <w:spacing w:line="276" w:lineRule="auto"/>
        <w:jc w:val="both"/>
      </w:pPr>
      <w:r>
        <w:t>12. Для поиска и проведения сделки с объектом недвижимости покупатель нанимает риэлтора</w:t>
      </w:r>
    </w:p>
    <w:p w14:paraId="5FD926D5" w14:textId="77777777" w:rsidR="009229A1" w:rsidRDefault="009229A1" w:rsidP="00124598">
      <w:pPr>
        <w:spacing w:line="276" w:lineRule="auto"/>
        <w:jc w:val="both"/>
      </w:pPr>
      <w:r>
        <w:t>13. После нахождения подходящего объекта Риелтор начинает проверку объекта и продавца</w:t>
      </w:r>
    </w:p>
    <w:p w14:paraId="28B3B2D7" w14:textId="77777777" w:rsidR="009229A1" w:rsidRPr="00751B94" w:rsidRDefault="009229A1" w:rsidP="00124598">
      <w:pPr>
        <w:spacing w:before="120" w:line="276" w:lineRule="auto"/>
        <w:jc w:val="both"/>
        <w:rPr>
          <w:b/>
          <w:bCs/>
          <w:i/>
          <w:iCs/>
        </w:rPr>
      </w:pPr>
      <w:r w:rsidRPr="00751B94">
        <w:rPr>
          <w:b/>
          <w:bCs/>
          <w:i/>
          <w:iCs/>
        </w:rPr>
        <w:t>В рамках проверки риелтор от лица покупателя:</w:t>
      </w:r>
    </w:p>
    <w:p w14:paraId="10E0A671" w14:textId="77777777" w:rsidR="009229A1" w:rsidRDefault="009229A1" w:rsidP="00124598">
      <w:pPr>
        <w:spacing w:line="276" w:lineRule="auto"/>
        <w:jc w:val="both"/>
      </w:pPr>
      <w:r>
        <w:t>14. Обращается в Росреестр за выпиской из ЕГРН</w:t>
      </w:r>
    </w:p>
    <w:p w14:paraId="155E09B5" w14:textId="77777777" w:rsidR="009229A1" w:rsidRDefault="009229A1" w:rsidP="00124598">
      <w:pPr>
        <w:spacing w:line="276" w:lineRule="auto"/>
        <w:jc w:val="both"/>
      </w:pPr>
      <w:r>
        <w:t>15. Росреестр выдает выписку</w:t>
      </w:r>
    </w:p>
    <w:p w14:paraId="53A71143" w14:textId="77777777" w:rsidR="009229A1" w:rsidRDefault="009229A1" w:rsidP="00124598">
      <w:pPr>
        <w:spacing w:line="276" w:lineRule="auto"/>
        <w:jc w:val="both"/>
      </w:pPr>
      <w:r>
        <w:t>16.Обращается в ФССП для получения справки об арестах и долгах</w:t>
      </w:r>
    </w:p>
    <w:p w14:paraId="4B4E0D22" w14:textId="77777777" w:rsidR="009229A1" w:rsidRDefault="009229A1" w:rsidP="00124598">
      <w:pPr>
        <w:spacing w:line="276" w:lineRule="auto"/>
        <w:jc w:val="both"/>
      </w:pPr>
      <w:r>
        <w:t>17. ФССП выдает справку</w:t>
      </w:r>
    </w:p>
    <w:p w14:paraId="0C5AAA5F" w14:textId="77777777" w:rsidR="009229A1" w:rsidRDefault="009229A1" w:rsidP="00124598">
      <w:pPr>
        <w:spacing w:line="276" w:lineRule="auto"/>
        <w:jc w:val="both"/>
      </w:pPr>
      <w:r>
        <w:t>18. Обращается в ФНС за информацией о банкротстве</w:t>
      </w:r>
    </w:p>
    <w:p w14:paraId="0D46A9E6" w14:textId="77777777" w:rsidR="009229A1" w:rsidRDefault="009229A1" w:rsidP="00124598">
      <w:pPr>
        <w:spacing w:line="276" w:lineRule="auto"/>
        <w:jc w:val="both"/>
      </w:pPr>
      <w:r>
        <w:t>19. ФНС раскрывает информацию</w:t>
      </w:r>
    </w:p>
    <w:p w14:paraId="6AF0968C" w14:textId="77777777" w:rsidR="009229A1" w:rsidRDefault="009229A1" w:rsidP="00124598">
      <w:pPr>
        <w:spacing w:line="276" w:lineRule="auto"/>
        <w:jc w:val="both"/>
      </w:pPr>
      <w:r>
        <w:t>20. Обращается к судебным реестрам с целью узнать о текущих делах</w:t>
      </w:r>
    </w:p>
    <w:p w14:paraId="2ACC6954" w14:textId="77777777" w:rsidR="009229A1" w:rsidRDefault="009229A1" w:rsidP="00124598">
      <w:pPr>
        <w:spacing w:line="276" w:lineRule="auto"/>
        <w:jc w:val="both"/>
      </w:pPr>
      <w:r>
        <w:t>21. Находит необходимую информацию</w:t>
      </w:r>
    </w:p>
    <w:p w14:paraId="5A99987C" w14:textId="77777777" w:rsidR="00751B94" w:rsidRDefault="00751B94" w:rsidP="00124598">
      <w:pPr>
        <w:spacing w:line="276" w:lineRule="auto"/>
        <w:jc w:val="both"/>
      </w:pPr>
    </w:p>
    <w:p w14:paraId="7EF187B7" w14:textId="77777777" w:rsidR="009229A1" w:rsidRDefault="009229A1" w:rsidP="00124598">
      <w:pPr>
        <w:spacing w:line="276" w:lineRule="auto"/>
        <w:jc w:val="both"/>
      </w:pPr>
      <w:r>
        <w:t>22. Для юридического сопровождения продавец нанимает юриста</w:t>
      </w:r>
    </w:p>
    <w:p w14:paraId="12F06D45" w14:textId="77777777" w:rsidR="009229A1" w:rsidRDefault="009229A1" w:rsidP="00124598">
      <w:pPr>
        <w:spacing w:line="276" w:lineRule="auto"/>
        <w:jc w:val="both"/>
      </w:pPr>
      <w:r>
        <w:t>23. Юрист, риелтор, продавец и покупатель - сверяют все оригиналы (либо нотариально заверенные копии) документов</w:t>
      </w:r>
    </w:p>
    <w:p w14:paraId="2C9CB839" w14:textId="77777777" w:rsidR="009229A1" w:rsidRDefault="009229A1" w:rsidP="00124598">
      <w:pPr>
        <w:spacing w:line="276" w:lineRule="auto"/>
        <w:jc w:val="both"/>
      </w:pPr>
      <w:r>
        <w:t>24. После сверки документов юрист продавца и риелтор покупателя составляют договор купли-продажи</w:t>
      </w:r>
    </w:p>
    <w:p w14:paraId="1354397A" w14:textId="77777777" w:rsidR="009229A1" w:rsidRDefault="009229A1" w:rsidP="00124598">
      <w:pPr>
        <w:spacing w:line="276" w:lineRule="auto"/>
        <w:jc w:val="both"/>
      </w:pPr>
      <w:r>
        <w:t>25. Покупатель обращается к нотариусу чтобы тот составил договор аккредитива в банке</w:t>
      </w:r>
    </w:p>
    <w:p w14:paraId="212DBDD6" w14:textId="77777777" w:rsidR="009229A1" w:rsidRDefault="009229A1" w:rsidP="00124598">
      <w:pPr>
        <w:spacing w:line="276" w:lineRule="auto"/>
        <w:jc w:val="both"/>
      </w:pPr>
      <w:r>
        <w:t>26. Нотариус составляет договор аккредитива</w:t>
      </w:r>
    </w:p>
    <w:p w14:paraId="72D87D47" w14:textId="77777777" w:rsidR="009229A1" w:rsidRDefault="009229A1" w:rsidP="00124598">
      <w:pPr>
        <w:spacing w:line="276" w:lineRule="auto"/>
        <w:jc w:val="both"/>
      </w:pPr>
      <w:r>
        <w:t>27. Покупатель обращается в банк, чтобы открыть аккредитив</w:t>
      </w:r>
    </w:p>
    <w:p w14:paraId="764AF205" w14:textId="77777777" w:rsidR="009229A1" w:rsidRDefault="009229A1" w:rsidP="00124598">
      <w:pPr>
        <w:spacing w:line="276" w:lineRule="auto"/>
        <w:jc w:val="both"/>
      </w:pPr>
      <w:r>
        <w:t>28. Банк открывает аккредитив</w:t>
      </w:r>
    </w:p>
    <w:p w14:paraId="343392F1" w14:textId="77777777" w:rsidR="009229A1" w:rsidRDefault="009229A1" w:rsidP="00124598">
      <w:pPr>
        <w:spacing w:line="276" w:lineRule="auto"/>
        <w:jc w:val="both"/>
      </w:pPr>
      <w:r>
        <w:t>29. Покупатель и продавец подписывают ДКП</w:t>
      </w:r>
    </w:p>
    <w:p w14:paraId="3998FB65" w14:textId="77777777" w:rsidR="009229A1" w:rsidRDefault="009229A1" w:rsidP="00124598">
      <w:pPr>
        <w:spacing w:line="276" w:lineRule="auto"/>
        <w:jc w:val="both"/>
      </w:pPr>
      <w:r>
        <w:t>30. Покупатель и продавец обращаются к нотариусу, что бы тот составил и заверил акт приема-передачи объекта</w:t>
      </w:r>
    </w:p>
    <w:p w14:paraId="3CF13559" w14:textId="77777777" w:rsidR="009229A1" w:rsidRDefault="009229A1" w:rsidP="00124598">
      <w:pPr>
        <w:spacing w:line="276" w:lineRule="auto"/>
        <w:jc w:val="both"/>
      </w:pPr>
      <w:r>
        <w:t>31. покупатель вносит в банк оплату на аккредитив</w:t>
      </w:r>
    </w:p>
    <w:p w14:paraId="0C986124" w14:textId="77777777" w:rsidR="009229A1" w:rsidRDefault="009229A1" w:rsidP="00124598">
      <w:pPr>
        <w:spacing w:line="276" w:lineRule="auto"/>
        <w:jc w:val="both"/>
      </w:pPr>
      <w:r>
        <w:t>32. Банк блокирует средства до регистрации</w:t>
      </w:r>
    </w:p>
    <w:p w14:paraId="4CD35255" w14:textId="77777777" w:rsidR="009229A1" w:rsidRDefault="009229A1" w:rsidP="00124598">
      <w:pPr>
        <w:spacing w:line="276" w:lineRule="auto"/>
        <w:jc w:val="both"/>
      </w:pPr>
      <w:r>
        <w:t>33. Обе стороны обращаются в росреестр с пакетом документов (ДКП, акт приема-передачи, паспорта, согласие супруга(и) выписка из ЕГРН) и заявлением о регистрации перехода права собственности</w:t>
      </w:r>
    </w:p>
    <w:p w14:paraId="620A5FD1" w14:textId="77777777" w:rsidR="009229A1" w:rsidRDefault="009229A1" w:rsidP="00124598">
      <w:pPr>
        <w:spacing w:line="276" w:lineRule="auto"/>
        <w:jc w:val="both"/>
      </w:pPr>
      <w:r>
        <w:t>34. Росреестр регистрирует переход права собственности</w:t>
      </w:r>
    </w:p>
    <w:p w14:paraId="430AC611" w14:textId="77777777" w:rsidR="009229A1" w:rsidRDefault="009229A1" w:rsidP="00124598">
      <w:pPr>
        <w:spacing w:line="276" w:lineRule="auto"/>
        <w:jc w:val="both"/>
      </w:pPr>
      <w:r>
        <w:t>35. Росреестр формирует новую выписку из ЕГРН</w:t>
      </w:r>
    </w:p>
    <w:p w14:paraId="0F5D5EA8" w14:textId="77777777" w:rsidR="009229A1" w:rsidRDefault="009229A1" w:rsidP="00124598">
      <w:pPr>
        <w:spacing w:line="276" w:lineRule="auto"/>
        <w:jc w:val="both"/>
      </w:pPr>
      <w:r>
        <w:t>36. Покупатель получает выписку из ЕГРН о своем праве собственности</w:t>
      </w:r>
    </w:p>
    <w:p w14:paraId="0C051CC4" w14:textId="77777777" w:rsidR="009229A1" w:rsidRDefault="009229A1" w:rsidP="00124598">
      <w:pPr>
        <w:spacing w:line="276" w:lineRule="auto"/>
        <w:jc w:val="both"/>
      </w:pPr>
      <w:r>
        <w:t>37. Покупатель подтверждает регистрацию своего права собственности в банке</w:t>
      </w:r>
    </w:p>
    <w:p w14:paraId="3B2D347D" w14:textId="77777777" w:rsidR="009229A1" w:rsidRDefault="009229A1" w:rsidP="00124598">
      <w:pPr>
        <w:spacing w:line="276" w:lineRule="auto"/>
        <w:jc w:val="both"/>
      </w:pPr>
      <w:r>
        <w:t>38. Банк разблокирует средства на оплату</w:t>
      </w:r>
    </w:p>
    <w:p w14:paraId="39B98783" w14:textId="6105AEEF" w:rsidR="00401DC3" w:rsidRPr="00401DC3" w:rsidRDefault="009229A1" w:rsidP="00401DC3">
      <w:pPr>
        <w:spacing w:line="276" w:lineRule="auto"/>
        <w:jc w:val="both"/>
        <w:rPr>
          <w:lang w:val="ru-RU"/>
        </w:rPr>
      </w:pPr>
      <w:r>
        <w:t>39. Оплата поступает продавцу</w:t>
      </w:r>
      <w:bookmarkStart w:id="46" w:name="_Toc213888369"/>
      <w:bookmarkStart w:id="47" w:name="_Toc213888583"/>
      <w:bookmarkStart w:id="48" w:name="_Toc213888843"/>
      <w:bookmarkStart w:id="49" w:name="_Toc213889102"/>
      <w:bookmarkStart w:id="50" w:name="_Toc213889198"/>
    </w:p>
    <w:p w14:paraId="107AEB04" w14:textId="77777777" w:rsidR="00401DC3" w:rsidRDefault="00401DC3" w:rsidP="00F917BA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  <w:r w:rsidRPr="009229A1">
        <w:rPr>
          <w:noProof/>
          <w:lang w:val="ru-RU"/>
        </w:rPr>
        <w:lastRenderedPageBreak/>
        <w:drawing>
          <wp:inline distT="0" distB="0" distL="0" distR="0" wp14:anchorId="13D527D3" wp14:editId="7F79708F">
            <wp:extent cx="5325035" cy="6354921"/>
            <wp:effectExtent l="0" t="0" r="0" b="0"/>
            <wp:docPr id="1682314425" name="Рисунок 1" descr="Изображение выглядит как снимок экрана, круг, Симмет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14425" name="Рисунок 1" descr="Изображение выглядит как снимок экрана, круг, Симметр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8933" cy="638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8093" w14:textId="37D5D8F8" w:rsidR="009229A1" w:rsidRPr="00401DC3" w:rsidRDefault="00F917BA" w:rsidP="00401DC3">
      <w:pPr>
        <w:pStyle w:val="10"/>
        <w:numPr>
          <w:ilvl w:val="0"/>
          <w:numId w:val="0"/>
        </w:numPr>
        <w:spacing w:before="120" w:after="360"/>
        <w:rPr>
          <w:i/>
          <w:iCs/>
          <w:sz w:val="24"/>
          <w:szCs w:val="24"/>
          <w:lang w:val="ru-RU"/>
        </w:rPr>
      </w:pPr>
      <w:r w:rsidRPr="00401DC3">
        <w:rPr>
          <w:rFonts w:ascii="Arial" w:hAnsi="Arial" w:cs="Arial"/>
          <w:i/>
          <w:iCs/>
          <w:sz w:val="24"/>
          <w:szCs w:val="24"/>
        </w:rPr>
        <w:t>Рисунок</w:t>
      </w:r>
      <w:r w:rsidRPr="00401DC3">
        <w:rPr>
          <w:i/>
          <w:iCs/>
          <w:sz w:val="24"/>
          <w:szCs w:val="24"/>
        </w:rPr>
        <w:t xml:space="preserve"> </w:t>
      </w:r>
      <w:r w:rsidRPr="00401DC3">
        <w:rPr>
          <w:i/>
          <w:iCs/>
          <w:sz w:val="24"/>
          <w:szCs w:val="24"/>
        </w:rPr>
        <w:fldChar w:fldCharType="begin"/>
      </w:r>
      <w:r w:rsidRPr="00401DC3">
        <w:rPr>
          <w:i/>
          <w:iCs/>
          <w:sz w:val="24"/>
          <w:szCs w:val="24"/>
        </w:rPr>
        <w:instrText xml:space="preserve"> SEQ </w:instrText>
      </w:r>
      <w:r w:rsidRPr="00401DC3">
        <w:rPr>
          <w:rFonts w:ascii="Arial" w:hAnsi="Arial" w:cs="Arial"/>
          <w:i/>
          <w:iCs/>
          <w:sz w:val="24"/>
          <w:szCs w:val="24"/>
        </w:rPr>
        <w:instrText>Рисунок</w:instrText>
      </w:r>
      <w:r w:rsidRPr="00401DC3">
        <w:rPr>
          <w:i/>
          <w:iCs/>
          <w:sz w:val="24"/>
          <w:szCs w:val="24"/>
        </w:rPr>
        <w:instrText xml:space="preserve"> \* ARABIC </w:instrText>
      </w:r>
      <w:r w:rsidRPr="00401DC3">
        <w:rPr>
          <w:i/>
          <w:iCs/>
          <w:sz w:val="24"/>
          <w:szCs w:val="24"/>
        </w:rPr>
        <w:fldChar w:fldCharType="separate"/>
      </w:r>
      <w:r w:rsidR="006E79A4" w:rsidRPr="00401DC3">
        <w:rPr>
          <w:i/>
          <w:iCs/>
          <w:noProof/>
          <w:sz w:val="24"/>
          <w:szCs w:val="24"/>
        </w:rPr>
        <w:t>5</w:t>
      </w:r>
      <w:r w:rsidRPr="00401DC3">
        <w:rPr>
          <w:i/>
          <w:iCs/>
          <w:sz w:val="24"/>
          <w:szCs w:val="24"/>
        </w:rPr>
        <w:fldChar w:fldCharType="end"/>
      </w:r>
      <w:r w:rsidR="00401DC3" w:rsidRPr="00401DC3">
        <w:rPr>
          <w:i/>
          <w:iCs/>
          <w:sz w:val="24"/>
          <w:szCs w:val="24"/>
          <w:lang w:val="ru-RU"/>
        </w:rPr>
        <w:t>.</w:t>
      </w:r>
      <w:r w:rsidRPr="00401DC3">
        <w:rPr>
          <w:i/>
          <w:iCs/>
          <w:sz w:val="24"/>
          <w:szCs w:val="24"/>
        </w:rPr>
        <w:t xml:space="preserve"> </w:t>
      </w:r>
      <w:r w:rsidRPr="00401DC3">
        <w:rPr>
          <w:rFonts w:ascii="Arial" w:hAnsi="Arial" w:cs="Arial"/>
          <w:i/>
          <w:iCs/>
          <w:sz w:val="24"/>
          <w:szCs w:val="24"/>
          <w:lang w:val="ru-RU"/>
        </w:rPr>
        <w:t>Схема</w:t>
      </w:r>
      <w:r w:rsidRPr="00401DC3">
        <w:rPr>
          <w:i/>
          <w:iCs/>
          <w:sz w:val="24"/>
          <w:szCs w:val="24"/>
          <w:lang w:val="ru-RU"/>
        </w:rPr>
        <w:t xml:space="preserve"> “TO BE”</w:t>
      </w:r>
      <w:bookmarkEnd w:id="46"/>
      <w:bookmarkEnd w:id="47"/>
      <w:bookmarkEnd w:id="48"/>
      <w:bookmarkEnd w:id="49"/>
      <w:bookmarkEnd w:id="50"/>
    </w:p>
    <w:p w14:paraId="5476FB61" w14:textId="7A213196" w:rsidR="009229A1" w:rsidRDefault="009229A1" w:rsidP="00C74E93">
      <w:pPr>
        <w:tabs>
          <w:tab w:val="left" w:pos="861"/>
        </w:tabs>
        <w:spacing w:before="11" w:line="276" w:lineRule="auto"/>
        <w:ind w:right="143"/>
        <w:jc w:val="both"/>
        <w:rPr>
          <w:lang w:val="ru-RU"/>
        </w:rPr>
      </w:pPr>
      <w:r>
        <w:rPr>
          <w:lang w:val="ru-RU"/>
        </w:rPr>
        <w:t xml:space="preserve">Описание: </w:t>
      </w:r>
    </w:p>
    <w:p w14:paraId="650289E2" w14:textId="77777777" w:rsidR="009229A1" w:rsidRDefault="009229A1" w:rsidP="00C74E93">
      <w:pPr>
        <w:spacing w:line="276" w:lineRule="auto"/>
        <w:jc w:val="both"/>
      </w:pPr>
      <w:r>
        <w:t>1. Создается DLT объединяющий в себе информацию из различных баз, включая: Росреестр, ФНС, ФССП, Судебный реестр, Цифрополис и тд</w:t>
      </w:r>
    </w:p>
    <w:p w14:paraId="2D709166" w14:textId="77777777" w:rsidR="009229A1" w:rsidRDefault="009229A1" w:rsidP="00C74E93">
      <w:pPr>
        <w:spacing w:line="276" w:lineRule="auto"/>
        <w:jc w:val="both"/>
      </w:pPr>
      <w:r>
        <w:t>2. DLT связан и интегрирован в банковскую структуру</w:t>
      </w:r>
    </w:p>
    <w:p w14:paraId="5286B7EA" w14:textId="77777777" w:rsidR="009229A1" w:rsidRDefault="009229A1" w:rsidP="00C74E93">
      <w:pPr>
        <w:spacing w:line="276" w:lineRule="auto"/>
        <w:jc w:val="both"/>
      </w:pPr>
      <w:r>
        <w:t>3. Необходимая для пользователя из DLT информация доступна в личном кабинете банка</w:t>
      </w:r>
    </w:p>
    <w:p w14:paraId="154A7F40" w14:textId="77777777" w:rsidR="009229A1" w:rsidRDefault="009229A1" w:rsidP="00C74E93">
      <w:pPr>
        <w:spacing w:line="276" w:lineRule="auto"/>
        <w:jc w:val="both"/>
      </w:pPr>
      <w:r>
        <w:t>4. В личном кабинете создается Цифровой кошелек ЦР</w:t>
      </w:r>
    </w:p>
    <w:p w14:paraId="66007BA9" w14:textId="77777777" w:rsidR="009229A1" w:rsidRDefault="009229A1" w:rsidP="00C74E93">
      <w:pPr>
        <w:spacing w:line="276" w:lineRule="auto"/>
        <w:jc w:val="both"/>
      </w:pPr>
      <w:r>
        <w:t>5. В цифровом кошельке пользователь может получить DID</w:t>
      </w:r>
    </w:p>
    <w:p w14:paraId="3B94F230" w14:textId="77777777" w:rsidR="009229A1" w:rsidRDefault="009229A1" w:rsidP="00C74E93">
      <w:pPr>
        <w:spacing w:line="276" w:lineRule="auto"/>
        <w:jc w:val="both"/>
      </w:pPr>
      <w:r>
        <w:t>6. После DID пользователь может получить необходимы VC</w:t>
      </w:r>
    </w:p>
    <w:p w14:paraId="5C1BF593" w14:textId="77777777" w:rsidR="009229A1" w:rsidRDefault="009229A1" w:rsidP="00C74E93">
      <w:pPr>
        <w:spacing w:line="276" w:lineRule="auto"/>
        <w:jc w:val="both"/>
      </w:pPr>
      <w:r>
        <w:t>7. VC становятся доступны для пользователя и отображаются в Цифровом Кошельке</w:t>
      </w:r>
    </w:p>
    <w:p w14:paraId="37A8F5F3" w14:textId="77777777" w:rsidR="009229A1" w:rsidRDefault="009229A1" w:rsidP="00C74E93">
      <w:pPr>
        <w:spacing w:line="276" w:lineRule="auto"/>
        <w:jc w:val="both"/>
      </w:pPr>
      <w:r>
        <w:t>8. Покупатель и продавец недвижимости получают DID</w:t>
      </w:r>
    </w:p>
    <w:p w14:paraId="67F0342E" w14:textId="77777777" w:rsidR="009229A1" w:rsidRDefault="009229A1" w:rsidP="00C74E93">
      <w:pPr>
        <w:spacing w:line="276" w:lineRule="auto"/>
        <w:jc w:val="both"/>
      </w:pPr>
      <w:r>
        <w:t>9. Покупатель и продавец получают необходимые VC для предстоящей сделки</w:t>
      </w:r>
    </w:p>
    <w:p w14:paraId="050EBECD" w14:textId="77777777" w:rsidR="009229A1" w:rsidRDefault="009229A1" w:rsidP="00C74E93">
      <w:pPr>
        <w:spacing w:line="276" w:lineRule="auto"/>
        <w:jc w:val="both"/>
      </w:pPr>
      <w:r>
        <w:t>10. Продавец и покупатель заходят на платформу Цифрополис</w:t>
      </w:r>
    </w:p>
    <w:p w14:paraId="21BA7C24" w14:textId="77777777" w:rsidR="009229A1" w:rsidRDefault="009229A1" w:rsidP="00C74E93">
      <w:pPr>
        <w:spacing w:line="276" w:lineRule="auto"/>
        <w:jc w:val="both"/>
      </w:pPr>
      <w:r>
        <w:lastRenderedPageBreak/>
        <w:t>11. В рамках платформы продавец и покупатель для проведения сделки используют шаблон смарт-контракта куда предоставляют свои VС</w:t>
      </w:r>
    </w:p>
    <w:p w14:paraId="0A39375D" w14:textId="77777777" w:rsidR="009229A1" w:rsidRDefault="009229A1" w:rsidP="00C74E93">
      <w:pPr>
        <w:spacing w:line="276" w:lineRule="auto"/>
        <w:jc w:val="both"/>
      </w:pPr>
      <w:r>
        <w:t>12. смарт-контракт в DLT верифицирует полученные VС, замораживает средства покупателя и VC продавца</w:t>
      </w:r>
    </w:p>
    <w:p w14:paraId="500DACCC" w14:textId="77777777" w:rsidR="009229A1" w:rsidRDefault="009229A1" w:rsidP="00C74E93">
      <w:pPr>
        <w:spacing w:line="276" w:lineRule="auto"/>
        <w:jc w:val="both"/>
      </w:pPr>
      <w:r>
        <w:t>13. DLT подтверждает наличие средств покупателя и валидность VC продавца, передавая информацию в смарт-контракт</w:t>
      </w:r>
    </w:p>
    <w:p w14:paraId="37AAE8EC" w14:textId="77777777" w:rsidR="009229A1" w:rsidRDefault="009229A1" w:rsidP="00C74E93">
      <w:pPr>
        <w:spacing w:line="276" w:lineRule="auto"/>
        <w:jc w:val="both"/>
      </w:pPr>
      <w:r>
        <w:t>14. Сделка успешно реализуется в смарт-контракте, смарт контракт передает обновленную информацию на платформу</w:t>
      </w:r>
    </w:p>
    <w:p w14:paraId="32B68545" w14:textId="77777777" w:rsidR="009229A1" w:rsidRDefault="009229A1" w:rsidP="00C74E93">
      <w:pPr>
        <w:spacing w:line="276" w:lineRule="auto"/>
        <w:jc w:val="both"/>
      </w:pPr>
      <w:r>
        <w:t>15. Данные с платформы синхронизируются с DLT</w:t>
      </w:r>
    </w:p>
    <w:p w14:paraId="46EDD0FB" w14:textId="77777777" w:rsidR="0000630F" w:rsidRDefault="009229A1" w:rsidP="004F1A5D">
      <w:pPr>
        <w:spacing w:line="276" w:lineRule="auto"/>
        <w:jc w:val="both"/>
        <w:rPr>
          <w:lang w:val="ru-RU"/>
        </w:rPr>
      </w:pPr>
      <w:r>
        <w:t>16. Данные с платформы отображаются в цифровых кошельках пользователей: У продавца сгорает VC и отображается сумма на балансе, у покупателя появляются VC и обновляется баланс за вычетом суммы оплаты</w:t>
      </w:r>
    </w:p>
    <w:p w14:paraId="26CFD943" w14:textId="4A2D4CF3" w:rsidR="00751B94" w:rsidRPr="004F1A5D" w:rsidRDefault="0000630F" w:rsidP="004F1A5D">
      <w:pPr>
        <w:spacing w:line="276" w:lineRule="auto"/>
        <w:jc w:val="both"/>
        <w:rPr>
          <w:lang w:val="ru-RU"/>
        </w:rPr>
      </w:pPr>
      <w:r w:rsidRPr="006B0CDE">
        <w:rPr>
          <w:noProof/>
        </w:rPr>
        <w:drawing>
          <wp:inline distT="0" distB="0" distL="0" distR="0" wp14:anchorId="7321B891" wp14:editId="16CCCEFC">
            <wp:extent cx="6123305" cy="4473575"/>
            <wp:effectExtent l="0" t="0" r="0" b="0"/>
            <wp:docPr id="1948154544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4544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5935" w14:textId="557C9DD5" w:rsidR="00DD3167" w:rsidRPr="0000630F" w:rsidRDefault="00751B94" w:rsidP="0000630F">
      <w:pPr>
        <w:pStyle w:val="10"/>
        <w:numPr>
          <w:ilvl w:val="0"/>
          <w:numId w:val="0"/>
        </w:numPr>
        <w:spacing w:before="120" w:after="360"/>
        <w:ind w:left="720"/>
        <w:rPr>
          <w:i/>
          <w:iCs/>
          <w:sz w:val="21"/>
          <w:szCs w:val="32"/>
          <w:lang w:val="ru-RU"/>
        </w:rPr>
      </w:pPr>
      <w:r w:rsidRPr="0000630F">
        <w:rPr>
          <w:rFonts w:ascii="Arial" w:hAnsi="Arial" w:cs="Arial"/>
          <w:i/>
          <w:iCs/>
          <w:sz w:val="24"/>
          <w:szCs w:val="32"/>
          <w:lang w:val="ru-RU"/>
        </w:rPr>
        <w:t>Схема</w:t>
      </w:r>
      <w:r w:rsidRPr="0000630F">
        <w:rPr>
          <w:i/>
          <w:iCs/>
          <w:sz w:val="24"/>
          <w:szCs w:val="32"/>
          <w:lang w:val="ru-RU"/>
        </w:rPr>
        <w:t xml:space="preserve"> </w:t>
      </w:r>
      <w:r w:rsidRPr="0000630F">
        <w:rPr>
          <w:rFonts w:ascii="Arial" w:hAnsi="Arial" w:cs="Arial"/>
          <w:i/>
          <w:iCs/>
          <w:sz w:val="24"/>
          <w:szCs w:val="32"/>
          <w:lang w:val="ru-RU"/>
        </w:rPr>
        <w:t>№</w:t>
      </w:r>
      <w:r w:rsidRPr="0000630F">
        <w:rPr>
          <w:i/>
          <w:iCs/>
          <w:sz w:val="24"/>
          <w:szCs w:val="32"/>
          <w:lang w:val="ru-RU"/>
        </w:rPr>
        <w:t xml:space="preserve">2.1 </w:t>
      </w:r>
      <w:r w:rsidRPr="0000630F">
        <w:rPr>
          <w:i/>
          <w:iCs/>
          <w:sz w:val="24"/>
          <w:szCs w:val="32"/>
          <w:lang w:val="en-US"/>
        </w:rPr>
        <w:t>“To BE”</w:t>
      </w:r>
    </w:p>
    <w:p w14:paraId="5EAC9290" w14:textId="550DB339" w:rsidR="006E79A4" w:rsidRPr="006E79A4" w:rsidRDefault="00F917BA" w:rsidP="00C74E93">
      <w:pPr>
        <w:tabs>
          <w:tab w:val="left" w:pos="861"/>
        </w:tabs>
        <w:spacing w:before="11" w:line="276" w:lineRule="auto"/>
        <w:ind w:right="143"/>
        <w:jc w:val="both"/>
        <w:rPr>
          <w:noProof/>
        </w:rPr>
      </w:pPr>
      <w:r>
        <w:rPr>
          <w:lang w:val="ru-RU"/>
        </w:rPr>
        <w:t xml:space="preserve">Чтобы лучше понять устройство предлагается посмотреть </w:t>
      </w:r>
      <w:r w:rsidRPr="005B4345">
        <w:rPr>
          <w:lang w:val="ru-RU"/>
        </w:rPr>
        <w:t>на</w:t>
      </w:r>
      <w:r>
        <w:rPr>
          <w:lang w:val="ru-RU"/>
        </w:rPr>
        <w:t xml:space="preserve"> </w:t>
      </w:r>
      <w:r w:rsidR="006E79A4">
        <w:rPr>
          <w:lang w:val="ru-RU"/>
        </w:rPr>
        <w:fldChar w:fldCharType="begin"/>
      </w:r>
      <w:r w:rsidR="006E79A4">
        <w:rPr>
          <w:lang w:val="ru-RU"/>
        </w:rPr>
        <w:instrText xml:space="preserve"> TOC \n \h \z \c "Рисунок" </w:instrText>
      </w:r>
      <w:r w:rsidR="006E79A4">
        <w:rPr>
          <w:lang w:val="ru-RU"/>
        </w:rPr>
        <w:fldChar w:fldCharType="separate"/>
      </w:r>
      <w:hyperlink w:anchor="_Toc213888584" w:history="1">
        <w:r w:rsidR="006E79A4" w:rsidRPr="00705EEA">
          <w:rPr>
            <w:rStyle w:val="af7"/>
            <w:rFonts w:eastAsiaTheme="majorEastAsia"/>
            <w:noProof/>
          </w:rPr>
          <w:t xml:space="preserve">Рисунок 6 </w:t>
        </w:r>
        <w:r w:rsidR="006E79A4" w:rsidRPr="00705EEA">
          <w:rPr>
            <w:rStyle w:val="af7"/>
            <w:rFonts w:eastAsiaTheme="majorEastAsia"/>
            <w:noProof/>
            <w:lang w:val="ru-RU"/>
          </w:rPr>
          <w:t>Схема “Устройство”</w:t>
        </w:r>
      </w:hyperlink>
    </w:p>
    <w:p w14:paraId="5A3BF298" w14:textId="299AB2BB" w:rsidR="00DD3167" w:rsidRDefault="006E79A4" w:rsidP="00C74E93">
      <w:pPr>
        <w:tabs>
          <w:tab w:val="left" w:pos="861"/>
        </w:tabs>
        <w:spacing w:before="11" w:line="276" w:lineRule="auto"/>
        <w:ind w:right="143"/>
        <w:jc w:val="both"/>
        <w:rPr>
          <w:lang w:val="ru-RU"/>
        </w:rPr>
      </w:pPr>
      <w:r>
        <w:rPr>
          <w:lang w:val="ru-RU"/>
        </w:rPr>
        <w:fldChar w:fldCharType="end"/>
      </w:r>
    </w:p>
    <w:p w14:paraId="778EED2C" w14:textId="77777777" w:rsidR="00F917BA" w:rsidRDefault="00F917BA" w:rsidP="00F917BA">
      <w:pPr>
        <w:rPr>
          <w:rFonts w:ascii="Arial Narrow" w:hAnsi="Arial Narrow"/>
          <w:sz w:val="32"/>
          <w:szCs w:val="32"/>
          <w:lang w:val="ru-RU"/>
        </w:rPr>
      </w:pPr>
    </w:p>
    <w:p w14:paraId="0DEE12E7" w14:textId="77777777" w:rsidR="00F917BA" w:rsidRDefault="00F917BA" w:rsidP="00F917BA">
      <w:pPr>
        <w:rPr>
          <w:rFonts w:ascii="Arial Narrow" w:hAnsi="Arial Narrow"/>
          <w:sz w:val="32"/>
          <w:szCs w:val="32"/>
          <w:lang w:val="ru-RU"/>
        </w:rPr>
      </w:pPr>
    </w:p>
    <w:p w14:paraId="21DEEAFF" w14:textId="77777777" w:rsidR="00F917BA" w:rsidRDefault="00F917BA" w:rsidP="00F917BA">
      <w:pPr>
        <w:rPr>
          <w:rFonts w:ascii="Arial Narrow" w:hAnsi="Arial Narrow"/>
          <w:sz w:val="32"/>
          <w:szCs w:val="32"/>
          <w:lang w:val="ru-RU"/>
        </w:rPr>
      </w:pPr>
    </w:p>
    <w:p w14:paraId="5D877844" w14:textId="77777777" w:rsidR="00F917BA" w:rsidRDefault="00F917BA" w:rsidP="00F917BA">
      <w:pPr>
        <w:rPr>
          <w:rFonts w:ascii="Arial Narrow" w:hAnsi="Arial Narrow"/>
          <w:sz w:val="32"/>
          <w:szCs w:val="32"/>
          <w:lang w:val="ru-RU"/>
        </w:rPr>
      </w:pPr>
    </w:p>
    <w:p w14:paraId="0FB3A0A8" w14:textId="77777777" w:rsidR="0000630F" w:rsidRDefault="0000630F" w:rsidP="0000630F">
      <w:pPr>
        <w:pStyle w:val="10"/>
        <w:numPr>
          <w:ilvl w:val="0"/>
          <w:numId w:val="0"/>
        </w:numPr>
        <w:spacing w:before="480" w:after="360"/>
        <w:ind w:left="720" w:hanging="360"/>
        <w:rPr>
          <w:i/>
          <w:iCs/>
          <w:sz w:val="24"/>
          <w:szCs w:val="24"/>
          <w:lang w:val="ru-RU"/>
        </w:rPr>
      </w:pPr>
      <w:bookmarkStart w:id="51" w:name="_Toc213888584"/>
      <w:bookmarkStart w:id="52" w:name="_Toc213888844"/>
      <w:bookmarkStart w:id="53" w:name="_Toc213889103"/>
      <w:bookmarkStart w:id="54" w:name="_Toc213889199"/>
      <w:r w:rsidRPr="009C0E61">
        <w:rPr>
          <w:noProof/>
          <w:lang w:val="ru-RU"/>
        </w:rPr>
        <w:lastRenderedPageBreak/>
        <w:drawing>
          <wp:inline distT="0" distB="0" distL="0" distR="0" wp14:anchorId="148B25F5" wp14:editId="183287D0">
            <wp:extent cx="6123305" cy="2840355"/>
            <wp:effectExtent l="0" t="0" r="0" b="4445"/>
            <wp:docPr id="182249986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986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B9CF" w14:textId="50EC2E28" w:rsidR="00F917BA" w:rsidRPr="0000630F" w:rsidRDefault="00F917BA" w:rsidP="0000630F">
      <w:pPr>
        <w:pStyle w:val="10"/>
        <w:numPr>
          <w:ilvl w:val="0"/>
          <w:numId w:val="0"/>
        </w:numPr>
        <w:spacing w:before="240" w:after="360"/>
        <w:ind w:left="720" w:hanging="360"/>
        <w:rPr>
          <w:i/>
          <w:iCs/>
          <w:sz w:val="24"/>
          <w:szCs w:val="24"/>
        </w:rPr>
      </w:pPr>
      <w:r w:rsidRPr="0000630F">
        <w:rPr>
          <w:rFonts w:ascii="Arial" w:hAnsi="Arial" w:cs="Arial"/>
          <w:i/>
          <w:iCs/>
          <w:sz w:val="24"/>
          <w:szCs w:val="24"/>
        </w:rPr>
        <w:t>Рисунок</w:t>
      </w:r>
      <w:r w:rsidRPr="0000630F">
        <w:rPr>
          <w:i/>
          <w:iCs/>
          <w:sz w:val="24"/>
          <w:szCs w:val="24"/>
        </w:rPr>
        <w:t xml:space="preserve"> </w:t>
      </w:r>
      <w:r w:rsidRPr="0000630F">
        <w:rPr>
          <w:i/>
          <w:iCs/>
          <w:sz w:val="24"/>
          <w:szCs w:val="24"/>
        </w:rPr>
        <w:fldChar w:fldCharType="begin"/>
      </w:r>
      <w:r w:rsidRPr="0000630F">
        <w:rPr>
          <w:i/>
          <w:iCs/>
          <w:sz w:val="24"/>
          <w:szCs w:val="24"/>
        </w:rPr>
        <w:instrText xml:space="preserve"> SEQ </w:instrText>
      </w:r>
      <w:r w:rsidRPr="0000630F">
        <w:rPr>
          <w:rFonts w:ascii="Arial" w:hAnsi="Arial" w:cs="Arial"/>
          <w:i/>
          <w:iCs/>
          <w:sz w:val="24"/>
          <w:szCs w:val="24"/>
        </w:rPr>
        <w:instrText>Рисунок</w:instrText>
      </w:r>
      <w:r w:rsidRPr="0000630F">
        <w:rPr>
          <w:i/>
          <w:iCs/>
          <w:sz w:val="24"/>
          <w:szCs w:val="24"/>
        </w:rPr>
        <w:instrText xml:space="preserve"> \* ARABIC </w:instrText>
      </w:r>
      <w:r w:rsidRPr="0000630F">
        <w:rPr>
          <w:i/>
          <w:iCs/>
          <w:sz w:val="24"/>
          <w:szCs w:val="24"/>
        </w:rPr>
        <w:fldChar w:fldCharType="separate"/>
      </w:r>
      <w:r w:rsidR="006E79A4" w:rsidRPr="0000630F">
        <w:rPr>
          <w:i/>
          <w:iCs/>
          <w:noProof/>
          <w:sz w:val="24"/>
          <w:szCs w:val="24"/>
        </w:rPr>
        <w:t>6</w:t>
      </w:r>
      <w:r w:rsidRPr="0000630F">
        <w:rPr>
          <w:i/>
          <w:iCs/>
          <w:sz w:val="24"/>
          <w:szCs w:val="24"/>
        </w:rPr>
        <w:fldChar w:fldCharType="end"/>
      </w:r>
      <w:r w:rsidR="0000630F" w:rsidRPr="0000630F">
        <w:rPr>
          <w:i/>
          <w:iCs/>
          <w:sz w:val="24"/>
          <w:szCs w:val="24"/>
          <w:lang w:val="ru-RU"/>
        </w:rPr>
        <w:t>.</w:t>
      </w:r>
      <w:r w:rsidRPr="0000630F">
        <w:rPr>
          <w:i/>
          <w:iCs/>
          <w:sz w:val="24"/>
          <w:szCs w:val="24"/>
        </w:rPr>
        <w:t xml:space="preserve"> </w:t>
      </w:r>
      <w:r w:rsidRPr="0000630F">
        <w:rPr>
          <w:rFonts w:ascii="Arial" w:hAnsi="Arial" w:cs="Arial"/>
          <w:i/>
          <w:iCs/>
          <w:sz w:val="24"/>
          <w:szCs w:val="24"/>
          <w:lang w:val="ru-RU"/>
        </w:rPr>
        <w:t>Схема</w:t>
      </w:r>
      <w:r w:rsidRPr="0000630F">
        <w:rPr>
          <w:i/>
          <w:iCs/>
          <w:sz w:val="24"/>
          <w:szCs w:val="24"/>
          <w:lang w:val="ru-RU"/>
        </w:rPr>
        <w:t xml:space="preserve"> “</w:t>
      </w:r>
      <w:r w:rsidRPr="0000630F">
        <w:rPr>
          <w:rFonts w:ascii="Arial" w:hAnsi="Arial" w:cs="Arial"/>
          <w:i/>
          <w:iCs/>
          <w:sz w:val="24"/>
          <w:szCs w:val="24"/>
          <w:lang w:val="ru-RU"/>
        </w:rPr>
        <w:t>Устройство</w:t>
      </w:r>
      <w:r w:rsidRPr="0000630F">
        <w:rPr>
          <w:i/>
          <w:iCs/>
          <w:sz w:val="24"/>
          <w:szCs w:val="24"/>
          <w:lang w:val="ru-RU"/>
        </w:rPr>
        <w:t>”</w:t>
      </w:r>
      <w:bookmarkEnd w:id="51"/>
      <w:bookmarkEnd w:id="52"/>
      <w:bookmarkEnd w:id="53"/>
      <w:bookmarkEnd w:id="54"/>
    </w:p>
    <w:p w14:paraId="549A64E1" w14:textId="59C005F6" w:rsidR="00C8380B" w:rsidRPr="0043449C" w:rsidRDefault="00C8380B" w:rsidP="00C74E93">
      <w:pPr>
        <w:tabs>
          <w:tab w:val="left" w:pos="861"/>
        </w:tabs>
        <w:spacing w:before="11" w:line="276" w:lineRule="auto"/>
        <w:ind w:right="143"/>
        <w:jc w:val="both"/>
        <w:rPr>
          <w:lang w:val="en-US"/>
        </w:rPr>
      </w:pPr>
      <w:r>
        <w:rPr>
          <w:lang w:val="ru-RU"/>
        </w:rPr>
        <w:t xml:space="preserve">Описание: </w:t>
      </w:r>
    </w:p>
    <w:p w14:paraId="0D5B6050" w14:textId="77777777" w:rsidR="009C0E61" w:rsidRDefault="009C0E61" w:rsidP="00C74E93">
      <w:pPr>
        <w:pStyle w:val="ac"/>
        <w:numPr>
          <w:ilvl w:val="0"/>
          <w:numId w:val="34"/>
        </w:numPr>
        <w:spacing w:before="0" w:beforeAutospacing="0" w:after="0" w:afterAutospacing="0" w:line="276" w:lineRule="auto"/>
        <w:ind w:left="723"/>
        <w:jc w:val="both"/>
        <w:rPr>
          <w:color w:val="000000"/>
        </w:rPr>
      </w:pPr>
      <w:r>
        <w:rPr>
          <w:color w:val="000000"/>
        </w:rPr>
        <w:t>DLT-модуль - центральное ядро для записи и верификации данных в распределённом реестре</w:t>
      </w:r>
    </w:p>
    <w:p w14:paraId="058AA0E0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подключения пользователей - управление идентификацией и аутентификацией участников, связывание с DID и кошельками</w:t>
      </w:r>
    </w:p>
    <w:p w14:paraId="324A739D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подключения ФНС - проверка налогового статуса, ИНН, сведений об организациях и их руководителях</w:t>
      </w:r>
    </w:p>
    <w:p w14:paraId="6D421763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подключения Росреестра - проверка прав собственности, кадастровых данных и обременений</w:t>
      </w:r>
    </w:p>
    <w:p w14:paraId="1B882A80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подключения судебных реестров - проверка участников на судебные споры, банкротства и аресты</w:t>
      </w:r>
    </w:p>
    <w:p w14:paraId="51D33BCD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подключения ФССП - проверка исполнительных производств и задолженностей</w:t>
      </w:r>
    </w:p>
    <w:p w14:paraId="2FAA165E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подключения банков - взаимодействие с банковскими API (KYC, AML, escrow, подтверждение платежей)</w:t>
      </w:r>
    </w:p>
    <w:p w14:paraId="2B28E765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подключения цифрового рубля - проведение расчётов через платформу ЦБ с использованием цифрового рубля и смарт-контрактов</w:t>
      </w:r>
    </w:p>
    <w:p w14:paraId="5B41DFF6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подключения Цифрополиса - интеграция с системой цифровых профилей, удостоверяющих личность (цифровой паспорт, подписи, биометрия)</w:t>
      </w:r>
    </w:p>
    <w:p w14:paraId="0939CB25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взаимодействия с внешними платформами - обмен DID/VC-данными с другими экосистемами и корпоративными платформами</w:t>
      </w:r>
    </w:p>
    <w:p w14:paraId="0932F7B4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взаимодействия со смарт-контрактами - автоматизация бизнес-логики сделок и условий через DLT</w:t>
      </w:r>
    </w:p>
    <w:p w14:paraId="03555CC8" w14:textId="77777777" w:rsidR="009C0E61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управления DID|VC - выпуск, хранение, аннулирование, проверка и обновление статуса идентификаторов и удостоверений</w:t>
      </w:r>
    </w:p>
    <w:p w14:paraId="2BC7724D" w14:textId="2C2794C3" w:rsidR="009C0E61" w:rsidRPr="006E79A4" w:rsidRDefault="009C0E61" w:rsidP="00C74E93">
      <w:pPr>
        <w:pStyle w:val="ac"/>
        <w:numPr>
          <w:ilvl w:val="0"/>
          <w:numId w:val="34"/>
        </w:numPr>
        <w:spacing w:line="276" w:lineRule="auto"/>
        <w:jc w:val="both"/>
        <w:rPr>
          <w:color w:val="000000"/>
        </w:rPr>
      </w:pPr>
      <w:r>
        <w:rPr>
          <w:color w:val="000000"/>
        </w:rPr>
        <w:t>Модуль аудита и логирования - фиксация всех операций и обращений к данным для комплаенса и безопасности</w:t>
      </w:r>
    </w:p>
    <w:p w14:paraId="43492429" w14:textId="77777777" w:rsidR="00ED07C3" w:rsidRDefault="00ED07C3" w:rsidP="00ED07C3">
      <w:pPr>
        <w:pStyle w:val="af1"/>
        <w:spacing w:before="177"/>
        <w:ind w:left="0"/>
      </w:pPr>
    </w:p>
    <w:p w14:paraId="720110C3" w14:textId="79722203" w:rsidR="00ED07C3" w:rsidRPr="001A01BD" w:rsidRDefault="00ED07C3" w:rsidP="00177F37">
      <w:pPr>
        <w:pStyle w:val="10"/>
        <w:numPr>
          <w:ilvl w:val="0"/>
          <w:numId w:val="27"/>
        </w:numPr>
        <w:tabs>
          <w:tab w:val="num" w:pos="720"/>
          <w:tab w:val="left" w:pos="3601"/>
        </w:tabs>
        <w:spacing w:before="0"/>
        <w:ind w:left="3602" w:hanging="359"/>
        <w:jc w:val="left"/>
        <w:rPr>
          <w:b/>
          <w:bCs/>
        </w:rPr>
      </w:pPr>
      <w:bookmarkStart w:id="55" w:name="5._РЕКЛАМА_И_МАРКЕТИНГ"/>
      <w:bookmarkEnd w:id="55"/>
      <w:r w:rsidRPr="001A01BD">
        <w:rPr>
          <w:b/>
          <w:bCs/>
          <w:spacing w:val="-2"/>
          <w:w w:val="80"/>
        </w:rPr>
        <w:lastRenderedPageBreak/>
        <w:t>РЕКЛАМА</w:t>
      </w:r>
      <w:r w:rsidRPr="001A01BD">
        <w:rPr>
          <w:b/>
          <w:bCs/>
          <w:spacing w:val="-12"/>
        </w:rPr>
        <w:t xml:space="preserve"> </w:t>
      </w:r>
      <w:r w:rsidRPr="001A01BD">
        <w:rPr>
          <w:b/>
          <w:bCs/>
          <w:spacing w:val="-2"/>
          <w:w w:val="80"/>
        </w:rPr>
        <w:t>И</w:t>
      </w:r>
      <w:r w:rsidRPr="001A01BD">
        <w:rPr>
          <w:b/>
          <w:bCs/>
          <w:spacing w:val="-15"/>
        </w:rPr>
        <w:t xml:space="preserve"> </w:t>
      </w:r>
      <w:r w:rsidRPr="001A01BD">
        <w:rPr>
          <w:b/>
          <w:bCs/>
          <w:spacing w:val="-2"/>
          <w:w w:val="80"/>
        </w:rPr>
        <w:t>МАРКЕТИНГ</w:t>
      </w:r>
    </w:p>
    <w:p w14:paraId="2DECEDEB" w14:textId="57008ED2" w:rsidR="00ED07C3" w:rsidRDefault="00ED07C3" w:rsidP="00177F37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before="0" w:after="440"/>
        <w:ind w:left="924" w:hanging="73"/>
        <w:jc w:val="both"/>
      </w:pPr>
      <w:bookmarkStart w:id="56" w:name="5.1._Целевая_аудитория:"/>
      <w:bookmarkEnd w:id="56"/>
      <w:r>
        <w:t>Целевая</w:t>
      </w:r>
      <w:r>
        <w:rPr>
          <w:spacing w:val="-2"/>
        </w:rPr>
        <w:t xml:space="preserve"> аудитория</w:t>
      </w:r>
    </w:p>
    <w:p w14:paraId="75702B8E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254" w:line="276" w:lineRule="auto"/>
        <w:ind w:left="861" w:right="145"/>
        <w:contextualSpacing w:val="0"/>
        <w:jc w:val="both"/>
      </w:pPr>
      <w:r>
        <w:rPr>
          <w:spacing w:val="-2"/>
        </w:rPr>
        <w:t>Молодая</w:t>
      </w:r>
      <w:r>
        <w:rPr>
          <w:spacing w:val="-6"/>
        </w:rPr>
        <w:t xml:space="preserve"> </w:t>
      </w:r>
      <w:r>
        <w:rPr>
          <w:spacing w:val="-2"/>
        </w:rPr>
        <w:t>семья:</w:t>
      </w:r>
      <w:r>
        <w:rPr>
          <w:spacing w:val="-7"/>
        </w:rPr>
        <w:t xml:space="preserve"> </w:t>
      </w:r>
      <w:r>
        <w:rPr>
          <w:spacing w:val="-2"/>
        </w:rPr>
        <w:t>копят</w:t>
      </w:r>
      <w:r>
        <w:rPr>
          <w:spacing w:val="-11"/>
        </w:rPr>
        <w:t xml:space="preserve"> </w:t>
      </w:r>
      <w:r>
        <w:rPr>
          <w:spacing w:val="-2"/>
        </w:rPr>
        <w:t>на</w:t>
      </w:r>
      <w:r>
        <w:rPr>
          <w:spacing w:val="-12"/>
        </w:rPr>
        <w:t xml:space="preserve"> </w:t>
      </w:r>
      <w:r>
        <w:rPr>
          <w:spacing w:val="-2"/>
        </w:rPr>
        <w:t>первую</w:t>
      </w:r>
      <w:r>
        <w:rPr>
          <w:spacing w:val="-5"/>
        </w:rPr>
        <w:t xml:space="preserve"> </w:t>
      </w:r>
      <w:r>
        <w:rPr>
          <w:spacing w:val="-2"/>
        </w:rPr>
        <w:t>квартиру,</w:t>
      </w:r>
      <w:r>
        <w:rPr>
          <w:spacing w:val="-11"/>
        </w:rPr>
        <w:t xml:space="preserve"> </w:t>
      </w:r>
      <w:r>
        <w:rPr>
          <w:spacing w:val="-2"/>
        </w:rPr>
        <w:t>устали</w:t>
      </w:r>
      <w:r>
        <w:rPr>
          <w:spacing w:val="-9"/>
        </w:rPr>
        <w:t xml:space="preserve"> </w:t>
      </w:r>
      <w:r>
        <w:rPr>
          <w:spacing w:val="-2"/>
        </w:rPr>
        <w:t>от</w:t>
      </w:r>
      <w:r>
        <w:rPr>
          <w:spacing w:val="-10"/>
        </w:rPr>
        <w:t xml:space="preserve"> </w:t>
      </w:r>
      <w:r>
        <w:rPr>
          <w:spacing w:val="-2"/>
        </w:rPr>
        <w:t>бесконечных</w:t>
      </w:r>
      <w:r>
        <w:rPr>
          <w:spacing w:val="-11"/>
        </w:rPr>
        <w:t xml:space="preserve"> </w:t>
      </w:r>
      <w:r>
        <w:rPr>
          <w:spacing w:val="-2"/>
        </w:rPr>
        <w:t>справок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 xml:space="preserve">походов </w:t>
      </w:r>
      <w:r>
        <w:t>в МФЦ.</w:t>
      </w:r>
    </w:p>
    <w:p w14:paraId="6B43E8F5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76" w:lineRule="auto"/>
        <w:ind w:left="861" w:right="152"/>
        <w:contextualSpacing w:val="0"/>
        <w:jc w:val="both"/>
      </w:pPr>
      <w:r>
        <w:t>Обычный</w:t>
      </w:r>
      <w:r>
        <w:rPr>
          <w:spacing w:val="40"/>
        </w:rPr>
        <w:t xml:space="preserve"> </w:t>
      </w:r>
      <w:r>
        <w:t>покупатель:</w:t>
      </w:r>
      <w:r>
        <w:rPr>
          <w:spacing w:val="40"/>
        </w:rPr>
        <w:t xml:space="preserve"> </w:t>
      </w:r>
      <w:r>
        <w:t>хочет</w:t>
      </w:r>
      <w:r>
        <w:rPr>
          <w:spacing w:val="40"/>
        </w:rPr>
        <w:t xml:space="preserve"> </w:t>
      </w:r>
      <w:r>
        <w:t>быстро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безопасно</w:t>
      </w:r>
      <w:r>
        <w:rPr>
          <w:spacing w:val="40"/>
        </w:rPr>
        <w:t xml:space="preserve"> </w:t>
      </w:r>
      <w:r>
        <w:t>купить</w:t>
      </w:r>
      <w:r>
        <w:rPr>
          <w:spacing w:val="40"/>
        </w:rPr>
        <w:t xml:space="preserve"> </w:t>
      </w:r>
      <w:r>
        <w:t>жильё,</w:t>
      </w:r>
      <w:r>
        <w:rPr>
          <w:spacing w:val="38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разбираясь</w:t>
      </w:r>
      <w:r>
        <w:rPr>
          <w:spacing w:val="40"/>
        </w:rPr>
        <w:t xml:space="preserve"> </w:t>
      </w:r>
      <w:r>
        <w:t>в юридических тонкостях.</w:t>
      </w:r>
    </w:p>
    <w:p w14:paraId="274D014E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6" w:lineRule="auto"/>
        <w:ind w:left="861" w:right="149"/>
        <w:contextualSpacing w:val="0"/>
        <w:jc w:val="both"/>
      </w:pPr>
      <w:r>
        <w:t>Продавец:</w:t>
      </w:r>
      <w:r>
        <w:rPr>
          <w:spacing w:val="40"/>
        </w:rPr>
        <w:t xml:space="preserve"> </w:t>
      </w:r>
      <w:r>
        <w:t>человек,</w:t>
      </w:r>
      <w:r>
        <w:rPr>
          <w:spacing w:val="40"/>
        </w:rPr>
        <w:t xml:space="preserve"> </w:t>
      </w:r>
      <w:r>
        <w:t>которому</w:t>
      </w:r>
      <w:r>
        <w:rPr>
          <w:spacing w:val="40"/>
        </w:rPr>
        <w:t xml:space="preserve"> </w:t>
      </w:r>
      <w:r>
        <w:t>нужно</w:t>
      </w:r>
      <w:r>
        <w:rPr>
          <w:spacing w:val="40"/>
        </w:rPr>
        <w:t xml:space="preserve"> </w:t>
      </w:r>
      <w:r>
        <w:t>продать</w:t>
      </w:r>
      <w:r>
        <w:rPr>
          <w:spacing w:val="40"/>
        </w:rPr>
        <w:t xml:space="preserve"> </w:t>
      </w:r>
      <w:r>
        <w:t>квартиру</w:t>
      </w:r>
      <w:r>
        <w:rPr>
          <w:spacing w:val="40"/>
        </w:rPr>
        <w:t xml:space="preserve"> </w:t>
      </w:r>
      <w:r>
        <w:t>без</w:t>
      </w:r>
      <w:r>
        <w:rPr>
          <w:spacing w:val="40"/>
        </w:rPr>
        <w:t xml:space="preserve"> </w:t>
      </w:r>
      <w:r>
        <w:t>риска</w:t>
      </w:r>
      <w:r>
        <w:rPr>
          <w:spacing w:val="40"/>
        </w:rPr>
        <w:t xml:space="preserve"> </w:t>
      </w:r>
      <w:r>
        <w:t>нарваться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rPr>
          <w:spacing w:val="-2"/>
        </w:rPr>
        <w:t>мошенников.</w:t>
      </w:r>
    </w:p>
    <w:p w14:paraId="5037E261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76" w:lineRule="auto"/>
        <w:ind w:left="861" w:right="146"/>
        <w:contextualSpacing w:val="0"/>
        <w:jc w:val="both"/>
      </w:pPr>
      <w:r>
        <w:t>Инвестор-новичок: хочет вложить деньги</w:t>
      </w:r>
      <w:r>
        <w:rPr>
          <w:spacing w:val="-1"/>
        </w:rPr>
        <w:t xml:space="preserve"> </w:t>
      </w:r>
      <w:r>
        <w:t xml:space="preserve">в недвижимость, но боится сложностей и </w:t>
      </w:r>
      <w:r>
        <w:rPr>
          <w:spacing w:val="-2"/>
        </w:rPr>
        <w:t>подделок.</w:t>
      </w:r>
    </w:p>
    <w:p w14:paraId="0AF4834D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8" w:line="276" w:lineRule="auto"/>
        <w:ind w:left="861"/>
        <w:contextualSpacing w:val="0"/>
        <w:jc w:val="both"/>
      </w:pPr>
      <w:r>
        <w:t>Девелоперы,</w:t>
      </w:r>
      <w:r>
        <w:rPr>
          <w:spacing w:val="-3"/>
        </w:rPr>
        <w:t xml:space="preserve"> </w:t>
      </w:r>
      <w:r>
        <w:t>ищущие</w:t>
      </w:r>
      <w:r>
        <w:rPr>
          <w:spacing w:val="-5"/>
        </w:rPr>
        <w:t xml:space="preserve"> </w:t>
      </w:r>
      <w:r>
        <w:t>новые</w:t>
      </w:r>
      <w:r>
        <w:rPr>
          <w:spacing w:val="-4"/>
        </w:rPr>
        <w:t xml:space="preserve"> </w:t>
      </w:r>
      <w:r>
        <w:t>каналы</w:t>
      </w:r>
      <w:r>
        <w:rPr>
          <w:spacing w:val="-3"/>
        </w:rPr>
        <w:t xml:space="preserve"> </w:t>
      </w:r>
      <w:r>
        <w:rPr>
          <w:spacing w:val="-2"/>
        </w:rPr>
        <w:t>финансирования.</w:t>
      </w:r>
    </w:p>
    <w:p w14:paraId="66E2DA80" w14:textId="55D97B7A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Банки,</w:t>
      </w:r>
      <w:r>
        <w:rPr>
          <w:spacing w:val="-3"/>
        </w:rPr>
        <w:t xml:space="preserve"> </w:t>
      </w:r>
      <w:r>
        <w:t>заинтересованные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снижении</w:t>
      </w:r>
      <w:r>
        <w:rPr>
          <w:spacing w:val="-1"/>
        </w:rPr>
        <w:t xml:space="preserve"> </w:t>
      </w:r>
      <w:r>
        <w:rPr>
          <w:spacing w:val="-2"/>
        </w:rPr>
        <w:t>рисков.</w:t>
      </w:r>
    </w:p>
    <w:p w14:paraId="27E54DD2" w14:textId="09247747" w:rsidR="00ED07C3" w:rsidRDefault="00ED07C3" w:rsidP="004F76B1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after="440"/>
        <w:ind w:left="924" w:hanging="73"/>
        <w:jc w:val="both"/>
      </w:pPr>
      <w:bookmarkStart w:id="57" w:name="5.2._Каналы_продвижения:"/>
      <w:bookmarkEnd w:id="57"/>
      <w:r>
        <w:t>Каналы</w:t>
      </w:r>
      <w:r>
        <w:rPr>
          <w:spacing w:val="-8"/>
        </w:rPr>
        <w:t xml:space="preserve"> </w:t>
      </w:r>
      <w:r>
        <w:rPr>
          <w:spacing w:val="-2"/>
        </w:rPr>
        <w:t>продвижения</w:t>
      </w:r>
    </w:p>
    <w:p w14:paraId="22E74BA8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254" w:line="276" w:lineRule="auto"/>
        <w:ind w:left="861" w:right="148"/>
        <w:contextualSpacing w:val="0"/>
        <w:jc w:val="both"/>
      </w:pPr>
      <w:r>
        <w:t>Через</w:t>
      </w:r>
      <w:r>
        <w:rPr>
          <w:spacing w:val="28"/>
        </w:rPr>
        <w:t xml:space="preserve"> </w:t>
      </w:r>
      <w:r>
        <w:t>банк:</w:t>
      </w:r>
      <w:r>
        <w:rPr>
          <w:spacing w:val="26"/>
        </w:rPr>
        <w:t xml:space="preserve"> </w:t>
      </w:r>
      <w:r>
        <w:t>привычный</w:t>
      </w:r>
      <w:r>
        <w:rPr>
          <w:spacing w:val="29"/>
        </w:rPr>
        <w:t xml:space="preserve"> </w:t>
      </w:r>
      <w:r>
        <w:t>личный</w:t>
      </w:r>
      <w:r>
        <w:rPr>
          <w:spacing w:val="29"/>
        </w:rPr>
        <w:t xml:space="preserve"> </w:t>
      </w:r>
      <w:r>
        <w:t>кабинет,</w:t>
      </w:r>
      <w:r>
        <w:rPr>
          <w:spacing w:val="27"/>
        </w:rPr>
        <w:t xml:space="preserve"> </w:t>
      </w:r>
      <w:r>
        <w:t>где</w:t>
      </w:r>
      <w:r>
        <w:rPr>
          <w:spacing w:val="26"/>
        </w:rPr>
        <w:t xml:space="preserve"> </w:t>
      </w:r>
      <w:r>
        <w:t>появляется</w:t>
      </w:r>
      <w:r>
        <w:rPr>
          <w:spacing w:val="27"/>
        </w:rPr>
        <w:t xml:space="preserve"> </w:t>
      </w:r>
      <w:r>
        <w:t>новая</w:t>
      </w:r>
      <w:r>
        <w:rPr>
          <w:spacing w:val="31"/>
        </w:rPr>
        <w:t xml:space="preserve"> </w:t>
      </w:r>
      <w:r>
        <w:t>кнопка</w:t>
      </w:r>
      <w:r>
        <w:rPr>
          <w:spacing w:val="26"/>
        </w:rPr>
        <w:t xml:space="preserve"> </w:t>
      </w:r>
      <w:r>
        <w:t>«Сделки</w:t>
      </w:r>
      <w:r>
        <w:rPr>
          <w:spacing w:val="33"/>
        </w:rPr>
        <w:t xml:space="preserve"> </w:t>
      </w:r>
      <w:r>
        <w:t xml:space="preserve">с </w:t>
      </w:r>
      <w:r>
        <w:rPr>
          <w:spacing w:val="-2"/>
        </w:rPr>
        <w:t>недвижимостью».</w:t>
      </w:r>
    </w:p>
    <w:p w14:paraId="1E4E21C2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6" w:lineRule="auto"/>
        <w:ind w:left="861" w:right="147"/>
        <w:contextualSpacing w:val="0"/>
        <w:jc w:val="both"/>
      </w:pPr>
      <w:r>
        <w:t>Через</w:t>
      </w:r>
      <w:r>
        <w:rPr>
          <w:spacing w:val="40"/>
        </w:rPr>
        <w:t xml:space="preserve"> </w:t>
      </w:r>
      <w:r>
        <w:t>застройщика:</w:t>
      </w:r>
      <w:r>
        <w:rPr>
          <w:spacing w:val="40"/>
        </w:rPr>
        <w:t xml:space="preserve"> </w:t>
      </w:r>
      <w:r>
        <w:t>покупая</w:t>
      </w:r>
      <w:r>
        <w:rPr>
          <w:spacing w:val="40"/>
        </w:rPr>
        <w:t xml:space="preserve"> </w:t>
      </w:r>
      <w:r>
        <w:t>квартиру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новостройке,</w:t>
      </w:r>
      <w:r>
        <w:rPr>
          <w:spacing w:val="40"/>
        </w:rPr>
        <w:t xml:space="preserve"> </w:t>
      </w:r>
      <w:r>
        <w:t>клиенту</w:t>
      </w:r>
      <w:r>
        <w:rPr>
          <w:spacing w:val="40"/>
        </w:rPr>
        <w:t xml:space="preserve"> </w:t>
      </w:r>
      <w:r>
        <w:t>сразу</w:t>
      </w:r>
      <w:r>
        <w:rPr>
          <w:spacing w:val="40"/>
        </w:rPr>
        <w:t xml:space="preserve"> </w:t>
      </w:r>
      <w:r>
        <w:t>предлагают оформить сделку через DID/VC в ЦР.</w:t>
      </w:r>
    </w:p>
    <w:p w14:paraId="3671CC05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76" w:lineRule="auto"/>
        <w:ind w:left="861" w:right="141"/>
        <w:contextualSpacing w:val="0"/>
        <w:jc w:val="both"/>
      </w:pPr>
      <w:r>
        <w:t>Через</w:t>
      </w:r>
      <w:r>
        <w:rPr>
          <w:spacing w:val="-15"/>
        </w:rPr>
        <w:t xml:space="preserve"> </w:t>
      </w:r>
      <w:r>
        <w:t>знакомых:</w:t>
      </w:r>
      <w:r>
        <w:rPr>
          <w:spacing w:val="-15"/>
        </w:rPr>
        <w:t xml:space="preserve"> </w:t>
      </w:r>
      <w:r>
        <w:t>«Я</w:t>
      </w:r>
      <w:r>
        <w:rPr>
          <w:spacing w:val="-15"/>
        </w:rPr>
        <w:t xml:space="preserve"> </w:t>
      </w:r>
      <w:r>
        <w:t>продал</w:t>
      </w:r>
      <w:r>
        <w:rPr>
          <w:spacing w:val="-15"/>
        </w:rPr>
        <w:t xml:space="preserve"> </w:t>
      </w:r>
      <w:r>
        <w:t>квартиру</w:t>
      </w:r>
      <w:r>
        <w:rPr>
          <w:spacing w:val="-15"/>
        </w:rPr>
        <w:t xml:space="preserve"> </w:t>
      </w:r>
      <w:r>
        <w:t>за</w:t>
      </w:r>
      <w:r>
        <w:rPr>
          <w:spacing w:val="-15"/>
        </w:rPr>
        <w:t xml:space="preserve"> </w:t>
      </w:r>
      <w:r>
        <w:t>два</w:t>
      </w:r>
      <w:r>
        <w:rPr>
          <w:spacing w:val="-15"/>
        </w:rPr>
        <w:t xml:space="preserve"> </w:t>
      </w:r>
      <w:r>
        <w:t>дня,</w:t>
      </w:r>
      <w:r>
        <w:rPr>
          <w:spacing w:val="-15"/>
        </w:rPr>
        <w:t xml:space="preserve"> </w:t>
      </w:r>
      <w:r>
        <w:t>без</w:t>
      </w:r>
      <w:r>
        <w:rPr>
          <w:spacing w:val="-15"/>
        </w:rPr>
        <w:t xml:space="preserve"> </w:t>
      </w:r>
      <w:r>
        <w:t>нотариусов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беготни</w:t>
      </w:r>
      <w:r>
        <w:rPr>
          <w:spacing w:val="-9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всё</w:t>
      </w:r>
      <w:r>
        <w:rPr>
          <w:spacing w:val="-15"/>
        </w:rPr>
        <w:t xml:space="preserve"> </w:t>
      </w:r>
      <w:r>
        <w:t>через приложение банка».</w:t>
      </w:r>
    </w:p>
    <w:p w14:paraId="6968CF38" w14:textId="01ED973F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6" w:lineRule="auto"/>
        <w:ind w:left="861" w:right="134"/>
        <w:contextualSpacing w:val="0"/>
        <w:jc w:val="both"/>
      </w:pPr>
      <w:r>
        <w:t>Через медиа: простые истории в YouTube и Telegram – «Как я купил квартиру без очередей и справок».</w:t>
      </w:r>
    </w:p>
    <w:p w14:paraId="74E292E6" w14:textId="4263C90B" w:rsidR="00ED07C3" w:rsidRDefault="00ED07C3" w:rsidP="004F76B1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after="440"/>
        <w:ind w:left="924" w:hanging="73"/>
        <w:jc w:val="both"/>
      </w:pPr>
      <w:bookmarkStart w:id="58" w:name="5.3._Привлекательность:"/>
      <w:bookmarkEnd w:id="58"/>
      <w:r>
        <w:rPr>
          <w:spacing w:val="-2"/>
        </w:rPr>
        <w:t>Привлекательность</w:t>
      </w:r>
    </w:p>
    <w:p w14:paraId="332A6F8D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254" w:line="276" w:lineRule="auto"/>
        <w:ind w:left="861"/>
        <w:contextualSpacing w:val="0"/>
        <w:jc w:val="both"/>
      </w:pPr>
      <w:r>
        <w:t>Семья:</w:t>
      </w:r>
      <w:r>
        <w:rPr>
          <w:spacing w:val="-10"/>
        </w:rPr>
        <w:t xml:space="preserve"> </w:t>
      </w:r>
      <w:r>
        <w:t>потому</w:t>
      </w:r>
      <w:r>
        <w:rPr>
          <w:spacing w:val="-2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экономит</w:t>
      </w:r>
      <w:r>
        <w:rPr>
          <w:spacing w:val="-6"/>
        </w:rPr>
        <w:t xml:space="preserve"> </w:t>
      </w:r>
      <w:r>
        <w:t>месяцы</w:t>
      </w:r>
      <w:r>
        <w:rPr>
          <w:spacing w:val="-8"/>
        </w:rPr>
        <w:t xml:space="preserve"> </w:t>
      </w:r>
      <w:r>
        <w:t>времени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нервы.</w:t>
      </w:r>
    </w:p>
    <w:p w14:paraId="7E064092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Продавец:</w:t>
      </w:r>
      <w:r>
        <w:rPr>
          <w:spacing w:val="-14"/>
        </w:rPr>
        <w:t xml:space="preserve"> </w:t>
      </w:r>
      <w:r>
        <w:t>потому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деньги</w:t>
      </w:r>
      <w:r>
        <w:rPr>
          <w:spacing w:val="-9"/>
        </w:rPr>
        <w:t xml:space="preserve"> </w:t>
      </w:r>
      <w:r>
        <w:t>приходят</w:t>
      </w:r>
      <w:r>
        <w:rPr>
          <w:spacing w:val="-10"/>
        </w:rPr>
        <w:t xml:space="preserve"> </w:t>
      </w:r>
      <w:r>
        <w:t>сразу,</w:t>
      </w:r>
      <w:r>
        <w:rPr>
          <w:spacing w:val="-9"/>
        </w:rPr>
        <w:t xml:space="preserve"> </w:t>
      </w:r>
      <w:r>
        <w:t>а</w:t>
      </w:r>
      <w:r>
        <w:rPr>
          <w:spacing w:val="-12"/>
        </w:rPr>
        <w:t xml:space="preserve"> </w:t>
      </w:r>
      <w:r>
        <w:t>сделка</w:t>
      </w:r>
      <w:r>
        <w:rPr>
          <w:spacing w:val="-11"/>
        </w:rPr>
        <w:t xml:space="preserve"> </w:t>
      </w:r>
      <w:r>
        <w:t>юридически</w:t>
      </w:r>
      <w:r>
        <w:rPr>
          <w:spacing w:val="-9"/>
        </w:rPr>
        <w:t xml:space="preserve"> </w:t>
      </w:r>
      <w:r>
        <w:rPr>
          <w:spacing w:val="-2"/>
        </w:rPr>
        <w:t>чистая.</w:t>
      </w:r>
    </w:p>
    <w:p w14:paraId="74D7331D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79" w:line="276" w:lineRule="auto"/>
        <w:ind w:left="861" w:right="142"/>
        <w:contextualSpacing w:val="0"/>
        <w:jc w:val="both"/>
      </w:pPr>
      <w:r>
        <w:t>Покупатель:</w:t>
      </w:r>
      <w:r>
        <w:rPr>
          <w:spacing w:val="80"/>
        </w:rPr>
        <w:t xml:space="preserve"> </w:t>
      </w:r>
      <w:r>
        <w:t>потому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все</w:t>
      </w:r>
      <w:r>
        <w:rPr>
          <w:spacing w:val="80"/>
        </w:rPr>
        <w:t xml:space="preserve"> </w:t>
      </w:r>
      <w:r>
        <w:t>документы</w:t>
      </w:r>
      <w:r>
        <w:rPr>
          <w:spacing w:val="80"/>
        </w:rPr>
        <w:t xml:space="preserve"> </w:t>
      </w:r>
      <w:r>
        <w:t>проверены</w:t>
      </w:r>
      <w:r>
        <w:rPr>
          <w:spacing w:val="80"/>
        </w:rPr>
        <w:t xml:space="preserve"> </w:t>
      </w:r>
      <w:r>
        <w:t>автоматически,</w:t>
      </w:r>
      <w:r>
        <w:rPr>
          <w:spacing w:val="80"/>
        </w:rPr>
        <w:t xml:space="preserve"> </w:t>
      </w:r>
      <w:r>
        <w:t>без</w:t>
      </w:r>
      <w:r>
        <w:rPr>
          <w:spacing w:val="80"/>
        </w:rPr>
        <w:t xml:space="preserve"> </w:t>
      </w:r>
      <w:r>
        <w:t xml:space="preserve">риска </w:t>
      </w:r>
      <w:r>
        <w:rPr>
          <w:spacing w:val="-2"/>
        </w:rPr>
        <w:t>подделки.</w:t>
      </w:r>
    </w:p>
    <w:p w14:paraId="7ED0DD69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6" w:lineRule="auto"/>
        <w:ind w:left="861"/>
        <w:contextualSpacing w:val="0"/>
        <w:jc w:val="both"/>
      </w:pPr>
      <w:r>
        <w:t>Инвестор:</w:t>
      </w:r>
      <w:r>
        <w:rPr>
          <w:spacing w:val="-10"/>
        </w:rPr>
        <w:t xml:space="preserve"> </w:t>
      </w:r>
      <w:r>
        <w:t>потому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покупать</w:t>
      </w:r>
      <w:r>
        <w:rPr>
          <w:spacing w:val="-6"/>
        </w:rPr>
        <w:t xml:space="preserve"> </w:t>
      </w:r>
      <w:r>
        <w:t>доли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объектах</w:t>
      </w:r>
      <w:r>
        <w:rPr>
          <w:spacing w:val="-6"/>
        </w:rPr>
        <w:t xml:space="preserve"> </w:t>
      </w:r>
      <w:r>
        <w:t>так</w:t>
      </w:r>
      <w:r>
        <w:rPr>
          <w:spacing w:val="-8"/>
        </w:rPr>
        <w:t xml:space="preserve"> </w:t>
      </w:r>
      <w:r>
        <w:t>же</w:t>
      </w:r>
      <w:r>
        <w:rPr>
          <w:spacing w:val="-8"/>
        </w:rPr>
        <w:t xml:space="preserve"> </w:t>
      </w:r>
      <w:r>
        <w:t>легко,</w:t>
      </w:r>
      <w:r>
        <w:rPr>
          <w:spacing w:val="-6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rPr>
          <w:spacing w:val="-2"/>
        </w:rPr>
        <w:t>акции.</w:t>
      </w:r>
    </w:p>
    <w:p w14:paraId="2DCB0B58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Банки:</w:t>
      </w:r>
      <w:r>
        <w:rPr>
          <w:spacing w:val="-5"/>
        </w:rPr>
        <w:t xml:space="preserve"> </w:t>
      </w:r>
      <w:r>
        <w:t>новые</w:t>
      </w:r>
      <w:r>
        <w:rPr>
          <w:spacing w:val="-5"/>
        </w:rPr>
        <w:t xml:space="preserve"> </w:t>
      </w:r>
      <w:r>
        <w:t>продукты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комиссии.</w:t>
      </w:r>
    </w:p>
    <w:p w14:paraId="617EEEBB" w14:textId="77777777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Застройщики:</w:t>
      </w:r>
      <w:r>
        <w:rPr>
          <w:spacing w:val="-4"/>
        </w:rPr>
        <w:t xml:space="preserve"> </w:t>
      </w:r>
      <w:r>
        <w:rPr>
          <w:spacing w:val="-2"/>
        </w:rPr>
        <w:t>ликвидность.</w:t>
      </w:r>
    </w:p>
    <w:p w14:paraId="61CC5873" w14:textId="304BF15A" w:rsidR="00ED07C3" w:rsidRDefault="00ED07C3" w:rsidP="00C74E9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rPr>
          <w:spacing w:val="-2"/>
        </w:rPr>
        <w:t>Госорганы:</w:t>
      </w:r>
      <w:r>
        <w:rPr>
          <w:spacing w:val="-3"/>
        </w:rPr>
        <w:t xml:space="preserve"> </w:t>
      </w:r>
      <w:r>
        <w:rPr>
          <w:spacing w:val="-2"/>
        </w:rPr>
        <w:t>прозрачность.</w:t>
      </w:r>
    </w:p>
    <w:p w14:paraId="776A1914" w14:textId="679B0D8D" w:rsidR="00ED07C3" w:rsidRDefault="00ED07C3" w:rsidP="004F76B1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after="440"/>
        <w:ind w:left="924" w:hanging="73"/>
        <w:jc w:val="both"/>
      </w:pPr>
      <w:bookmarkStart w:id="59" w:name="5.4._Конкуренты:"/>
      <w:bookmarkEnd w:id="59"/>
      <w:r>
        <w:rPr>
          <w:spacing w:val="-2"/>
        </w:rPr>
        <w:t>Конкуренты</w:t>
      </w:r>
    </w:p>
    <w:p w14:paraId="3C510449" w14:textId="77777777" w:rsidR="00ED07C3" w:rsidRDefault="00ED07C3" w:rsidP="009E5A36">
      <w:pPr>
        <w:pStyle w:val="af1"/>
        <w:spacing w:before="251" w:line="276" w:lineRule="auto"/>
        <w:ind w:firstLine="568"/>
        <w:jc w:val="both"/>
      </w:pPr>
      <w:r>
        <w:t>Классические</w:t>
      </w:r>
      <w:r>
        <w:rPr>
          <w:spacing w:val="-9"/>
        </w:rPr>
        <w:t xml:space="preserve"> </w:t>
      </w:r>
      <w:r>
        <w:t>пути</w:t>
      </w:r>
      <w:r>
        <w:rPr>
          <w:spacing w:val="-6"/>
        </w:rPr>
        <w:t xml:space="preserve"> </w:t>
      </w:r>
      <w:r>
        <w:t>купли/продажи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нотариальные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банковские</w:t>
      </w:r>
      <w:r>
        <w:rPr>
          <w:spacing w:val="-8"/>
        </w:rPr>
        <w:t xml:space="preserve"> </w:t>
      </w:r>
      <w:r>
        <w:rPr>
          <w:spacing w:val="-2"/>
        </w:rPr>
        <w:t>проверки.</w:t>
      </w:r>
    </w:p>
    <w:p w14:paraId="1FBBBE95" w14:textId="1362DEA6" w:rsidR="00ED07C3" w:rsidRPr="006E79A4" w:rsidRDefault="00ED07C3" w:rsidP="00C74E93">
      <w:pPr>
        <w:spacing w:before="39" w:line="276" w:lineRule="auto"/>
        <w:ind w:left="141"/>
        <w:jc w:val="both"/>
        <w:rPr>
          <w:i/>
          <w:lang w:val="ru-RU"/>
        </w:rPr>
      </w:pPr>
      <w:r>
        <w:rPr>
          <w:i/>
        </w:rPr>
        <w:t>Но</w:t>
      </w:r>
      <w:r>
        <w:rPr>
          <w:i/>
          <w:spacing w:val="-5"/>
        </w:rPr>
        <w:t xml:space="preserve"> </w:t>
      </w:r>
      <w:r>
        <w:rPr>
          <w:i/>
        </w:rPr>
        <w:t>они</w:t>
      </w:r>
      <w:r>
        <w:rPr>
          <w:i/>
          <w:spacing w:val="-4"/>
        </w:rPr>
        <w:t xml:space="preserve"> </w:t>
      </w:r>
      <w:r>
        <w:rPr>
          <w:i/>
        </w:rPr>
        <w:t>медленнее,</w:t>
      </w:r>
      <w:r>
        <w:rPr>
          <w:i/>
          <w:spacing w:val="-4"/>
        </w:rPr>
        <w:t xml:space="preserve"> </w:t>
      </w:r>
      <w:r>
        <w:rPr>
          <w:i/>
        </w:rPr>
        <w:t>дороже</w:t>
      </w:r>
      <w:r>
        <w:rPr>
          <w:i/>
          <w:spacing w:val="-6"/>
        </w:rPr>
        <w:t xml:space="preserve"> </w:t>
      </w:r>
      <w:r>
        <w:rPr>
          <w:i/>
        </w:rPr>
        <w:t>и</w:t>
      </w:r>
      <w:r>
        <w:rPr>
          <w:i/>
          <w:spacing w:val="-4"/>
        </w:rPr>
        <w:t xml:space="preserve"> </w:t>
      </w:r>
      <w:r>
        <w:rPr>
          <w:i/>
        </w:rPr>
        <w:t>менее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удобны.</w:t>
      </w:r>
    </w:p>
    <w:p w14:paraId="008B200B" w14:textId="77777777" w:rsidR="00ED07C3" w:rsidRPr="001A01BD" w:rsidRDefault="00ED07C3" w:rsidP="001A01BD">
      <w:pPr>
        <w:pStyle w:val="10"/>
        <w:numPr>
          <w:ilvl w:val="0"/>
          <w:numId w:val="27"/>
        </w:numPr>
        <w:tabs>
          <w:tab w:val="num" w:pos="720"/>
          <w:tab w:val="left" w:pos="4692"/>
        </w:tabs>
        <w:spacing w:before="0" w:after="440"/>
        <w:ind w:left="4696" w:hanging="359"/>
        <w:jc w:val="left"/>
        <w:rPr>
          <w:b/>
          <w:bCs/>
        </w:rPr>
      </w:pPr>
      <w:bookmarkStart w:id="60" w:name="6._ВЫВОД"/>
      <w:bookmarkEnd w:id="60"/>
      <w:r w:rsidRPr="001A01BD">
        <w:rPr>
          <w:b/>
          <w:bCs/>
          <w:spacing w:val="-2"/>
          <w:w w:val="90"/>
        </w:rPr>
        <w:lastRenderedPageBreak/>
        <w:t>ВЫВОД</w:t>
      </w:r>
    </w:p>
    <w:p w14:paraId="7458E52A" w14:textId="77777777" w:rsidR="00ED07C3" w:rsidRDefault="00ED07C3" w:rsidP="00964122">
      <w:pPr>
        <w:pStyle w:val="af1"/>
        <w:spacing w:before="254" w:line="276" w:lineRule="auto"/>
        <w:ind w:right="138" w:firstLine="568"/>
        <w:jc w:val="both"/>
      </w:pPr>
      <w:r>
        <w:t>Сервис на базе DID и VC делает сделки с недвижимостью такими же простыми и прозрачными, как перевод денег через онлайн-банк (по СБП). Продавцу больше не нужно бегать по МФЦ и собирать кипы справок, а покупателю – переживать, что документы окажутся поддельными. Всё подтверждается автоматически: право собственности, отсутствие</w:t>
      </w:r>
      <w:r>
        <w:rPr>
          <w:spacing w:val="-7"/>
        </w:rPr>
        <w:t xml:space="preserve"> </w:t>
      </w:r>
      <w:r>
        <w:t>долгов,</w:t>
      </w:r>
      <w:r>
        <w:rPr>
          <w:spacing w:val="-6"/>
        </w:rPr>
        <w:t xml:space="preserve"> </w:t>
      </w:r>
      <w:r>
        <w:t>статус</w:t>
      </w:r>
      <w:r>
        <w:rPr>
          <w:spacing w:val="-7"/>
        </w:rPr>
        <w:t xml:space="preserve"> </w:t>
      </w:r>
      <w:r>
        <w:t>покупателя.</w:t>
      </w:r>
      <w:r>
        <w:rPr>
          <w:spacing w:val="-6"/>
        </w:rPr>
        <w:t xml:space="preserve"> </w:t>
      </w:r>
      <w:r>
        <w:t>Сделка</w:t>
      </w:r>
      <w:r>
        <w:rPr>
          <w:spacing w:val="-7"/>
        </w:rPr>
        <w:t xml:space="preserve"> </w:t>
      </w:r>
      <w:r>
        <w:t>фиксируется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блокчейне,</w:t>
      </w:r>
      <w:r>
        <w:rPr>
          <w:spacing w:val="-6"/>
        </w:rPr>
        <w:t xml:space="preserve"> </w:t>
      </w:r>
      <w:r>
        <w:t>деньги</w:t>
      </w:r>
      <w:r>
        <w:rPr>
          <w:spacing w:val="-4"/>
        </w:rPr>
        <w:t xml:space="preserve"> </w:t>
      </w:r>
      <w:r>
        <w:t>приходят</w:t>
      </w:r>
      <w:r>
        <w:rPr>
          <w:spacing w:val="-6"/>
        </w:rPr>
        <w:t xml:space="preserve"> </w:t>
      </w:r>
      <w:r>
        <w:t>в цифровых рублях, а новые права собственности появляются в кошельке покупателя.</w:t>
      </w:r>
    </w:p>
    <w:p w14:paraId="4694BFA0" w14:textId="64E96C42" w:rsidR="00ED07C3" w:rsidRDefault="00ED07C3" w:rsidP="00964122">
      <w:pPr>
        <w:pStyle w:val="af1"/>
        <w:spacing w:before="122" w:line="276" w:lineRule="auto"/>
        <w:ind w:right="139" w:firstLine="568"/>
        <w:jc w:val="both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t>По</w:t>
      </w:r>
      <w:r>
        <w:rPr>
          <w:spacing w:val="-15"/>
        </w:rPr>
        <w:t xml:space="preserve"> </w:t>
      </w:r>
      <w:r>
        <w:t>сути,</w:t>
      </w:r>
      <w:r>
        <w:rPr>
          <w:spacing w:val="-15"/>
        </w:rPr>
        <w:t xml:space="preserve"> </w:t>
      </w:r>
      <w:r>
        <w:t>это</w:t>
      </w:r>
      <w:r>
        <w:rPr>
          <w:spacing w:val="-15"/>
        </w:rPr>
        <w:t xml:space="preserve"> </w:t>
      </w:r>
      <w:r>
        <w:t>новый</w:t>
      </w:r>
      <w:r>
        <w:rPr>
          <w:spacing w:val="-14"/>
        </w:rPr>
        <w:t xml:space="preserve"> </w:t>
      </w:r>
      <w:r>
        <w:t>стандарт:</w:t>
      </w:r>
      <w:r>
        <w:rPr>
          <w:spacing w:val="-15"/>
        </w:rPr>
        <w:t xml:space="preserve"> </w:t>
      </w:r>
      <w:r>
        <w:t>привычный</w:t>
      </w:r>
      <w:r>
        <w:rPr>
          <w:spacing w:val="-13"/>
        </w:rPr>
        <w:t xml:space="preserve"> </w:t>
      </w:r>
      <w:r>
        <w:t>вход</w:t>
      </w:r>
      <w:r>
        <w:rPr>
          <w:spacing w:val="-15"/>
        </w:rPr>
        <w:t xml:space="preserve"> </w:t>
      </w:r>
      <w:r>
        <w:t>через</w:t>
      </w:r>
      <w:r>
        <w:rPr>
          <w:spacing w:val="-14"/>
        </w:rPr>
        <w:t xml:space="preserve"> </w:t>
      </w:r>
      <w:r>
        <w:t>банк,</w:t>
      </w:r>
      <w:r>
        <w:rPr>
          <w:spacing w:val="-15"/>
        </w:rPr>
        <w:t xml:space="preserve"> </w:t>
      </w:r>
      <w:r>
        <w:t>привычный</w:t>
      </w:r>
      <w:r>
        <w:rPr>
          <w:spacing w:val="-13"/>
        </w:rPr>
        <w:t xml:space="preserve"> </w:t>
      </w:r>
      <w:r>
        <w:t>интерфейс,</w:t>
      </w:r>
      <w:r>
        <w:rPr>
          <w:spacing w:val="-15"/>
        </w:rPr>
        <w:t xml:space="preserve"> </w:t>
      </w:r>
      <w:r>
        <w:t>но</w:t>
      </w:r>
      <w:r>
        <w:rPr>
          <w:spacing w:val="-15"/>
        </w:rPr>
        <w:t xml:space="preserve"> </w:t>
      </w:r>
      <w:r>
        <w:t>без бюрократии и риска. Каждый участник получает выгоду – продавец скорость, покупатель уверенность в чистоте сделки, банк новые продукты, государство прозрачность. И именно поэтому такой сервис имеет шанс стать массовым, такое инфраструктурное улучшение решает реальные боли людей и делает процесс покупки или продажи квартиры быстрым, понятным и безопасным.</w:t>
      </w:r>
    </w:p>
    <w:p w14:paraId="04D444AE" w14:textId="77777777" w:rsidR="00ED07C3" w:rsidRDefault="00ED07C3" w:rsidP="00713793">
      <w:pPr>
        <w:rPr>
          <w:lang w:val="ru-RU"/>
        </w:rPr>
      </w:pPr>
    </w:p>
    <w:p w14:paraId="74B56FA3" w14:textId="3CC4C231" w:rsidR="00ED07C3" w:rsidRPr="00971138" w:rsidRDefault="00ED07C3" w:rsidP="00177F37">
      <w:pPr>
        <w:spacing w:after="200"/>
        <w:jc w:val="center"/>
        <w:rPr>
          <w:rFonts w:ascii="Arial Narrow" w:hAnsi="Arial Narrow"/>
          <w:b/>
          <w:bCs/>
          <w:sz w:val="32"/>
          <w:szCs w:val="32"/>
          <w:lang w:val="ru-RU"/>
        </w:rPr>
      </w:pPr>
      <w:r w:rsidRPr="00971138">
        <w:rPr>
          <w:rFonts w:ascii="Arial Narrow" w:hAnsi="Arial Narrow"/>
          <w:b/>
          <w:bCs/>
          <w:sz w:val="32"/>
          <w:szCs w:val="32"/>
          <w:lang w:val="ru-RU"/>
        </w:rPr>
        <w:t>Титульный лист</w:t>
      </w:r>
    </w:p>
    <w:p w14:paraId="3262DD7A" w14:textId="77777777" w:rsidR="00ED07C3" w:rsidRDefault="00ED07C3" w:rsidP="00177F37">
      <w:pPr>
        <w:pStyle w:val="2"/>
        <w:numPr>
          <w:ilvl w:val="0"/>
          <w:numId w:val="0"/>
        </w:numPr>
        <w:spacing w:before="0" w:after="440"/>
        <w:rPr>
          <w:rFonts w:ascii="Arial" w:hAnsi="Arial"/>
        </w:rPr>
      </w:pPr>
      <w:r>
        <w:rPr>
          <w:rFonts w:ascii="Arial" w:hAnsi="Arial"/>
          <w:w w:val="80"/>
        </w:rPr>
        <w:t>Экосистема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w w:val="80"/>
        </w:rPr>
        <w:t>смарт</w:t>
      </w:r>
      <w:r>
        <w:rPr>
          <w:rFonts w:ascii="Cambria Math" w:hAnsi="Cambria Math"/>
          <w:b w:val="0"/>
          <w:w w:val="80"/>
        </w:rPr>
        <w:t>‑</w:t>
      </w:r>
      <w:r>
        <w:rPr>
          <w:rFonts w:ascii="Arial" w:hAnsi="Arial"/>
          <w:w w:val="80"/>
        </w:rPr>
        <w:t>контрактов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  <w:w w:val="80"/>
        </w:rPr>
        <w:t>для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  <w:w w:val="80"/>
        </w:rPr>
        <w:t>безопасных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  <w:spacing w:val="-2"/>
          <w:w w:val="80"/>
        </w:rPr>
        <w:t>B2B</w:t>
      </w:r>
      <w:r>
        <w:rPr>
          <w:rFonts w:ascii="Cambria Math" w:hAnsi="Cambria Math"/>
          <w:b w:val="0"/>
          <w:spacing w:val="-2"/>
          <w:w w:val="80"/>
        </w:rPr>
        <w:t>‑</w:t>
      </w:r>
      <w:r>
        <w:rPr>
          <w:rFonts w:ascii="Arial" w:hAnsi="Arial"/>
          <w:spacing w:val="-2"/>
          <w:w w:val="80"/>
        </w:rPr>
        <w:t>сделок</w:t>
      </w:r>
    </w:p>
    <w:p w14:paraId="15D763F8" w14:textId="77777777" w:rsidR="00ED07C3" w:rsidRDefault="00ED07C3" w:rsidP="004F1A5D">
      <w:pPr>
        <w:pStyle w:val="af1"/>
        <w:spacing w:before="44"/>
        <w:ind w:left="0"/>
      </w:pPr>
      <w:r>
        <w:t>Команда</w:t>
      </w:r>
      <w:r>
        <w:rPr>
          <w:spacing w:val="-14"/>
        </w:rPr>
        <w:t xml:space="preserve"> </w:t>
      </w:r>
      <w:r>
        <w:t>№12</w:t>
      </w:r>
      <w:r>
        <w:rPr>
          <w:spacing w:val="-11"/>
        </w:rPr>
        <w:t xml:space="preserve"> </w:t>
      </w:r>
      <w:r>
        <w:rPr>
          <w:spacing w:val="-2"/>
        </w:rPr>
        <w:t>@vl_btc</w:t>
      </w:r>
    </w:p>
    <w:p w14:paraId="0322E1FC" w14:textId="77777777" w:rsidR="00ED07C3" w:rsidRDefault="00ED07C3" w:rsidP="004F1A5D">
      <w:pPr>
        <w:pStyle w:val="af1"/>
        <w:spacing w:before="44"/>
        <w:ind w:left="0"/>
      </w:pPr>
      <w:r>
        <w:rPr>
          <w:spacing w:val="-2"/>
        </w:rPr>
        <w:t>«ВАВТ Минэкономразвития</w:t>
      </w:r>
      <w:r>
        <w:rPr>
          <w:spacing w:val="2"/>
        </w:rPr>
        <w:t xml:space="preserve"> </w:t>
      </w:r>
      <w:r>
        <w:rPr>
          <w:spacing w:val="-2"/>
        </w:rPr>
        <w:t>России»</w:t>
      </w:r>
    </w:p>
    <w:p w14:paraId="6C443F8F" w14:textId="77777777" w:rsidR="00ED07C3" w:rsidRDefault="00ED07C3" w:rsidP="004F1A5D">
      <w:pPr>
        <w:pStyle w:val="af1"/>
        <w:ind w:left="0"/>
      </w:pPr>
      <w:r>
        <w:rPr>
          <w:spacing w:val="-2"/>
        </w:rPr>
        <w:t>«Факультет</w:t>
      </w:r>
      <w:r>
        <w:rPr>
          <w:spacing w:val="-4"/>
        </w:rPr>
        <w:t xml:space="preserve"> </w:t>
      </w:r>
      <w:r>
        <w:rPr>
          <w:spacing w:val="-2"/>
        </w:rPr>
        <w:t>экономистов-международников (ФЭМ)»</w:t>
      </w:r>
    </w:p>
    <w:p w14:paraId="114747F1" w14:textId="77777777" w:rsidR="00ED07C3" w:rsidRDefault="00ED07C3" w:rsidP="004F1A5D">
      <w:pPr>
        <w:pStyle w:val="af1"/>
        <w:tabs>
          <w:tab w:val="left" w:pos="1165"/>
          <w:tab w:val="left" w:pos="1845"/>
          <w:tab w:val="left" w:pos="3494"/>
          <w:tab w:val="left" w:pos="5193"/>
          <w:tab w:val="left" w:pos="6306"/>
          <w:tab w:val="left" w:pos="7480"/>
          <w:tab w:val="left" w:pos="7830"/>
        </w:tabs>
        <w:spacing w:before="44"/>
        <w:ind w:left="0" w:right="149"/>
      </w:pPr>
      <w:r>
        <w:rPr>
          <w:spacing w:val="-2"/>
        </w:rPr>
        <w:t>Первый</w:t>
      </w:r>
      <w:r>
        <w:tab/>
      </w:r>
      <w:r>
        <w:rPr>
          <w:spacing w:val="-4"/>
        </w:rPr>
        <w:t>курс</w:t>
      </w:r>
      <w:r>
        <w:tab/>
      </w:r>
      <w:r>
        <w:rPr>
          <w:spacing w:val="-2"/>
        </w:rPr>
        <w:t>магистратуры</w:t>
      </w:r>
      <w:r>
        <w:tab/>
      </w:r>
      <w:r>
        <w:rPr>
          <w:spacing w:val="-2"/>
        </w:rPr>
        <w:t>«Современная</w:t>
      </w:r>
      <w:r>
        <w:tab/>
      </w:r>
      <w:r>
        <w:rPr>
          <w:spacing w:val="-2"/>
        </w:rPr>
        <w:t>торговая</w:t>
      </w:r>
      <w:r>
        <w:tab/>
      </w:r>
      <w:r>
        <w:rPr>
          <w:spacing w:val="-2"/>
        </w:rPr>
        <w:t>политика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международные переговоры»</w:t>
      </w:r>
    </w:p>
    <w:p w14:paraId="769F9DAC" w14:textId="77777777" w:rsidR="00ED07C3" w:rsidRDefault="00ED07C3" w:rsidP="004F1A5D">
      <w:pPr>
        <w:pStyle w:val="af1"/>
        <w:spacing w:line="278" w:lineRule="auto"/>
        <w:ind w:left="0"/>
      </w:pPr>
      <w:r>
        <w:t>Проблема</w:t>
      </w:r>
      <w:r>
        <w:rPr>
          <w:spacing w:val="33"/>
        </w:rPr>
        <w:t xml:space="preserve"> </w:t>
      </w:r>
      <w:r>
        <w:t>медлительности,</w:t>
      </w:r>
      <w:r>
        <w:rPr>
          <w:spacing w:val="33"/>
        </w:rPr>
        <w:t xml:space="preserve"> </w:t>
      </w:r>
      <w:proofErr w:type="spellStart"/>
      <w:r>
        <w:t>дороговизнв</w:t>
      </w:r>
      <w:proofErr w:type="spellEnd"/>
      <w:r>
        <w:rPr>
          <w:spacing w:val="36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ненадёжности</w:t>
      </w:r>
      <w:r>
        <w:rPr>
          <w:spacing w:val="35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B2B‑сделках</w:t>
      </w:r>
      <w:r>
        <w:rPr>
          <w:spacing w:val="34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её</w:t>
      </w:r>
      <w:r>
        <w:rPr>
          <w:spacing w:val="32"/>
        </w:rPr>
        <w:t xml:space="preserve"> </w:t>
      </w:r>
      <w:r>
        <w:t>решение</w:t>
      </w:r>
      <w:r>
        <w:rPr>
          <w:spacing w:val="34"/>
        </w:rPr>
        <w:t xml:space="preserve"> </w:t>
      </w:r>
      <w:r>
        <w:t>– создание удобной экосистемы смарт-контрактов для B2B</w:t>
      </w:r>
    </w:p>
    <w:p w14:paraId="53882FEB" w14:textId="77777777" w:rsidR="00ED07C3" w:rsidRDefault="00ED07C3" w:rsidP="00ED07C3">
      <w:pPr>
        <w:pStyle w:val="af1"/>
        <w:spacing w:before="157"/>
        <w:ind w:left="0"/>
        <w:sectPr w:rsidR="00ED07C3" w:rsidSect="00293B94">
          <w:pgSz w:w="11910" w:h="16840"/>
          <w:pgMar w:top="1060" w:right="708" w:bottom="280" w:left="1559" w:header="720" w:footer="720" w:gutter="0"/>
          <w:cols w:space="720"/>
          <w:titlePg/>
          <w:docGrid w:linePitch="326"/>
        </w:sectPr>
      </w:pPr>
    </w:p>
    <w:p w14:paraId="6470C75E" w14:textId="77777777" w:rsidR="00ED07C3" w:rsidRDefault="00ED07C3" w:rsidP="00ED07C3">
      <w:pPr>
        <w:pStyle w:val="af1"/>
        <w:spacing w:before="157"/>
        <w:ind w:left="0"/>
      </w:pPr>
    </w:p>
    <w:p w14:paraId="559D52F7" w14:textId="77777777" w:rsidR="00ED07C3" w:rsidRPr="001A01BD" w:rsidRDefault="00ED07C3" w:rsidP="001A01BD">
      <w:pPr>
        <w:pStyle w:val="10"/>
        <w:numPr>
          <w:ilvl w:val="0"/>
          <w:numId w:val="31"/>
        </w:numPr>
        <w:tabs>
          <w:tab w:val="num" w:pos="720"/>
          <w:tab w:val="left" w:pos="3616"/>
        </w:tabs>
        <w:spacing w:before="0" w:after="440"/>
        <w:ind w:left="3613" w:hanging="359"/>
        <w:jc w:val="left"/>
        <w:rPr>
          <w:b/>
          <w:bCs/>
        </w:rPr>
      </w:pPr>
      <w:r w:rsidRPr="001A01BD">
        <w:rPr>
          <w:b/>
          <w:bCs/>
          <w:w w:val="80"/>
        </w:rPr>
        <w:t>ОПИСАНИЕ</w:t>
      </w:r>
      <w:r w:rsidRPr="001A01BD">
        <w:rPr>
          <w:b/>
          <w:bCs/>
          <w:spacing w:val="6"/>
        </w:rPr>
        <w:t xml:space="preserve"> </w:t>
      </w:r>
      <w:r w:rsidRPr="001A01BD">
        <w:rPr>
          <w:b/>
          <w:bCs/>
          <w:spacing w:val="-2"/>
          <w:w w:val="90"/>
        </w:rPr>
        <w:t>ПРОБЛЕМЫ</w:t>
      </w:r>
    </w:p>
    <w:p w14:paraId="459728A4" w14:textId="405A6F57" w:rsidR="006E79A4" w:rsidRPr="006E79A4" w:rsidRDefault="00ED07C3" w:rsidP="00964122">
      <w:pPr>
        <w:pStyle w:val="af1"/>
        <w:spacing w:before="254" w:line="276" w:lineRule="auto"/>
        <w:ind w:right="134" w:firstLine="568"/>
        <w:jc w:val="both"/>
        <w:rPr>
          <w:noProof/>
        </w:rPr>
      </w:pPr>
      <w:r>
        <w:t>Современные B2B-сделки часто “буксуют” из-за бумажных процедур, ручной сверки данных и фрагментированной инфраструктуры. В результате компании неделями ждут оплату, тратят ресурсы на проверки контрагентов и судятся из-за спорных условий. Даже крупные</w:t>
      </w:r>
      <w:r>
        <w:rPr>
          <w:spacing w:val="-15"/>
        </w:rPr>
        <w:t xml:space="preserve"> </w:t>
      </w:r>
      <w:r>
        <w:t>корпорации,</w:t>
      </w:r>
      <w:r>
        <w:rPr>
          <w:spacing w:val="-15"/>
        </w:rPr>
        <w:t xml:space="preserve"> </w:t>
      </w:r>
      <w:r>
        <w:t>использующие</w:t>
      </w:r>
      <w:r>
        <w:rPr>
          <w:spacing w:val="-15"/>
        </w:rPr>
        <w:t xml:space="preserve"> </w:t>
      </w:r>
      <w:r>
        <w:t>ERP-системы</w:t>
      </w:r>
      <w:r>
        <w:rPr>
          <w:spacing w:val="-15"/>
        </w:rPr>
        <w:t xml:space="preserve"> </w:t>
      </w:r>
      <w:r>
        <w:t>(например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1C),</w:t>
      </w:r>
      <w:r>
        <w:rPr>
          <w:spacing w:val="-15"/>
        </w:rPr>
        <w:t xml:space="preserve"> </w:t>
      </w:r>
      <w:r>
        <w:t>остаются</w:t>
      </w:r>
      <w:r>
        <w:rPr>
          <w:spacing w:val="-15"/>
        </w:rPr>
        <w:t xml:space="preserve"> </w:t>
      </w:r>
      <w:r>
        <w:t>заложниками “аналогового”</w:t>
      </w:r>
      <w:r>
        <w:rPr>
          <w:spacing w:val="-15"/>
        </w:rPr>
        <w:t xml:space="preserve"> </w:t>
      </w:r>
      <w:r>
        <w:t>документооборота,</w:t>
      </w:r>
      <w:r>
        <w:rPr>
          <w:spacing w:val="-15"/>
        </w:rPr>
        <w:t xml:space="preserve"> </w:t>
      </w:r>
      <w:r>
        <w:t>где</w:t>
      </w:r>
      <w:r>
        <w:rPr>
          <w:spacing w:val="-15"/>
        </w:rPr>
        <w:t xml:space="preserve"> </w:t>
      </w:r>
      <w:r>
        <w:t>цифровые</w:t>
      </w:r>
      <w:r>
        <w:rPr>
          <w:spacing w:val="-15"/>
        </w:rPr>
        <w:t xml:space="preserve"> </w:t>
      </w:r>
      <w:r>
        <w:t>подписи</w:t>
      </w:r>
      <w:r>
        <w:rPr>
          <w:spacing w:val="-9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лишь</w:t>
      </w:r>
      <w:r>
        <w:rPr>
          <w:spacing w:val="-15"/>
        </w:rPr>
        <w:t xml:space="preserve"> </w:t>
      </w:r>
      <w:r>
        <w:t>надстройка,</w:t>
      </w:r>
      <w:r>
        <w:rPr>
          <w:spacing w:val="-14"/>
        </w:rPr>
        <w:t xml:space="preserve"> </w:t>
      </w:r>
      <w:r>
        <w:t>а</w:t>
      </w:r>
      <w:r>
        <w:rPr>
          <w:spacing w:val="-15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механизм автоматизации процессов.</w:t>
      </w:r>
      <w:r w:rsidR="006E79A4">
        <w:t xml:space="preserve"> С чем </w:t>
      </w:r>
      <w:proofErr w:type="gramStart"/>
      <w:r w:rsidR="006E79A4">
        <w:t>можно ознакомиться</w:t>
      </w:r>
      <w:proofErr w:type="gramEnd"/>
      <w:r w:rsidR="006E79A4">
        <w:t xml:space="preserve"> увидев </w:t>
      </w:r>
      <w:r w:rsidR="006E79A4">
        <w:fldChar w:fldCharType="begin"/>
      </w:r>
      <w:r w:rsidR="006E79A4">
        <w:instrText xml:space="preserve"> TOC \n \p " " \h \z \c "Рисунок" </w:instrText>
      </w:r>
      <w:r w:rsidR="006E79A4">
        <w:fldChar w:fldCharType="separate"/>
      </w:r>
      <w:hyperlink w:anchor="_Toc213889104" w:history="1">
        <w:r w:rsidR="006E79A4" w:rsidRPr="005A78E1">
          <w:rPr>
            <w:rStyle w:val="af7"/>
            <w:rFonts w:eastAsiaTheme="majorEastAsia"/>
            <w:noProof/>
          </w:rPr>
          <w:t>Рисунок 7 Схема “AS IS”</w:t>
        </w:r>
      </w:hyperlink>
    </w:p>
    <w:p w14:paraId="07028248" w14:textId="77777777" w:rsidR="00E362C6" w:rsidRDefault="00E362C6" w:rsidP="00E362C6">
      <w:pPr>
        <w:pStyle w:val="af6"/>
        <w:tabs>
          <w:tab w:val="right" w:leader="dot" w:pos="9633"/>
        </w:tabs>
        <w:spacing w:line="276" w:lineRule="auto"/>
        <w:jc w:val="both"/>
        <w:rPr>
          <w:lang w:val="ru-RU"/>
        </w:rPr>
      </w:pPr>
      <w:r>
        <w:rPr>
          <w:rFonts w:asciiTheme="minorHAnsi" w:eastAsiaTheme="minorEastAsia" w:hAnsiTheme="minorHAnsi" w:cstheme="minorBidi"/>
          <w:noProof/>
          <w:kern w:val="2"/>
          <w:lang w:val="ru-RU"/>
          <w14:ligatures w14:val="standardContextual"/>
        </w:rPr>
        <w:t xml:space="preserve">                  </w:t>
      </w:r>
      <w:r w:rsidR="006E79A4">
        <w:fldChar w:fldCharType="end"/>
      </w:r>
    </w:p>
    <w:p w14:paraId="72404B6D" w14:textId="4A0F9415" w:rsidR="00ED07C3" w:rsidRDefault="00ED07C3" w:rsidP="00E362C6">
      <w:pPr>
        <w:pStyle w:val="2"/>
        <w:numPr>
          <w:ilvl w:val="1"/>
          <w:numId w:val="31"/>
        </w:numPr>
        <w:spacing w:before="0" w:after="440"/>
        <w:ind w:left="1287" w:hanging="578"/>
        <w:jc w:val="both"/>
      </w:pPr>
      <w:r>
        <w:t>Категории</w:t>
      </w:r>
      <w:r>
        <w:rPr>
          <w:spacing w:val="-17"/>
        </w:rPr>
        <w:t xml:space="preserve"> </w:t>
      </w:r>
      <w:r>
        <w:t>затронутых</w:t>
      </w:r>
      <w:r>
        <w:rPr>
          <w:spacing w:val="-14"/>
        </w:rPr>
        <w:t xml:space="preserve"> </w:t>
      </w:r>
      <w:r>
        <w:rPr>
          <w:spacing w:val="-2"/>
        </w:rPr>
        <w:t>участников</w:t>
      </w:r>
    </w:p>
    <w:p w14:paraId="279A7854" w14:textId="77777777" w:rsidR="00ED07C3" w:rsidRDefault="00ED07C3" w:rsidP="004F1A5D">
      <w:pPr>
        <w:pStyle w:val="af1"/>
        <w:spacing w:before="250" w:line="276" w:lineRule="auto"/>
        <w:ind w:firstLine="567"/>
        <w:jc w:val="both"/>
      </w:pPr>
      <w:r>
        <w:t>Малые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средние</w:t>
      </w:r>
      <w:r>
        <w:rPr>
          <w:spacing w:val="-5"/>
        </w:rPr>
        <w:t xml:space="preserve"> </w:t>
      </w:r>
      <w:r>
        <w:t>поставщики</w:t>
      </w:r>
      <w:r>
        <w:rPr>
          <w:spacing w:val="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производители,</w:t>
      </w:r>
      <w:r>
        <w:rPr>
          <w:spacing w:val="-4"/>
        </w:rPr>
        <w:t xml:space="preserve"> </w:t>
      </w:r>
      <w:r>
        <w:t>логисты,</w:t>
      </w:r>
      <w:r>
        <w:rPr>
          <w:spacing w:val="-3"/>
        </w:rPr>
        <w:t xml:space="preserve"> </w:t>
      </w:r>
      <w:r>
        <w:rPr>
          <w:spacing w:val="-2"/>
        </w:rPr>
        <w:t>подрядчики.</w:t>
      </w:r>
    </w:p>
    <w:p w14:paraId="6C06FF5C" w14:textId="77777777" w:rsidR="00ED07C3" w:rsidRDefault="00ED07C3" w:rsidP="00C74E93">
      <w:pPr>
        <w:pStyle w:val="af1"/>
        <w:spacing w:before="44" w:line="276" w:lineRule="auto"/>
        <w:jc w:val="both"/>
      </w:pPr>
      <w:r>
        <w:t>Корпоративные закупщики и логистические операторы, для которых важна прозрачность сроков и контроль выполнения KPI по поставкам.</w:t>
      </w:r>
    </w:p>
    <w:p w14:paraId="637F6C3F" w14:textId="77777777" w:rsidR="00ED07C3" w:rsidRDefault="00ED07C3" w:rsidP="00C74E93">
      <w:pPr>
        <w:pStyle w:val="af1"/>
        <w:tabs>
          <w:tab w:val="left" w:pos="5945"/>
        </w:tabs>
        <w:spacing w:before="6" w:line="276" w:lineRule="auto"/>
        <w:ind w:right="149"/>
        <w:jc w:val="both"/>
      </w:pPr>
      <w:r>
        <w:t>Финансовые</w:t>
      </w:r>
      <w:r>
        <w:rPr>
          <w:spacing w:val="80"/>
        </w:rPr>
        <w:t xml:space="preserve"> </w:t>
      </w:r>
      <w:r>
        <w:t>провайдеры (банки,</w:t>
      </w:r>
      <w:r>
        <w:rPr>
          <w:spacing w:val="80"/>
        </w:rPr>
        <w:t xml:space="preserve"> </w:t>
      </w:r>
      <w:r>
        <w:t>факторинговые</w:t>
      </w:r>
      <w:r>
        <w:rPr>
          <w:spacing w:val="80"/>
        </w:rPr>
        <w:t xml:space="preserve"> </w:t>
      </w:r>
      <w:r>
        <w:t>и</w:t>
      </w:r>
      <w:r>
        <w:tab/>
        <w:t>лизинговые</w:t>
      </w:r>
      <w:r>
        <w:rPr>
          <w:spacing w:val="80"/>
        </w:rPr>
        <w:t xml:space="preserve"> </w:t>
      </w:r>
      <w:r>
        <w:t>компании),</w:t>
      </w:r>
      <w:r>
        <w:rPr>
          <w:spacing w:val="80"/>
        </w:rPr>
        <w:t xml:space="preserve"> </w:t>
      </w:r>
      <w:r>
        <w:t>которые оценивают сделки вручную.</w:t>
      </w:r>
    </w:p>
    <w:p w14:paraId="0C12E50D" w14:textId="36B196D1" w:rsidR="00ED07C3" w:rsidRPr="00954C54" w:rsidRDefault="00ED07C3" w:rsidP="00C74E93">
      <w:pPr>
        <w:pStyle w:val="af1"/>
        <w:spacing w:before="6" w:line="276" w:lineRule="auto"/>
        <w:jc w:val="both"/>
      </w:pPr>
      <w:r>
        <w:t>KYC/AML-провайдеры</w:t>
      </w:r>
      <w:r>
        <w:rPr>
          <w:spacing w:val="-1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юристы,</w:t>
      </w:r>
      <w:r>
        <w:rPr>
          <w:spacing w:val="-12"/>
        </w:rPr>
        <w:t xml:space="preserve"> </w:t>
      </w:r>
      <w:r>
        <w:t>участвующие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проверке</w:t>
      </w:r>
      <w:r>
        <w:rPr>
          <w:spacing w:val="-1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сопровождении</w:t>
      </w:r>
      <w:r>
        <w:rPr>
          <w:spacing w:val="-10"/>
        </w:rPr>
        <w:t xml:space="preserve"> </w:t>
      </w:r>
      <w:r>
        <w:rPr>
          <w:spacing w:val="-2"/>
        </w:rPr>
        <w:t>контрагентов</w:t>
      </w:r>
    </w:p>
    <w:p w14:paraId="4BE9C9B6" w14:textId="632DADAD" w:rsidR="00ED07C3" w:rsidRDefault="00ED07C3" w:rsidP="004F76B1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spacing w:after="440"/>
        <w:ind w:left="924" w:hanging="73"/>
        <w:jc w:val="both"/>
      </w:pPr>
      <w:r>
        <w:t>Как</w:t>
      </w:r>
      <w:r>
        <w:rPr>
          <w:spacing w:val="-6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rPr>
          <w:spacing w:val="-2"/>
        </w:rPr>
        <w:t>страдают</w:t>
      </w:r>
    </w:p>
    <w:p w14:paraId="62EC287A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0"/>
        </w:tabs>
        <w:autoSpaceDE w:val="0"/>
        <w:autoSpaceDN w:val="0"/>
        <w:spacing w:before="253" w:line="276" w:lineRule="auto"/>
        <w:ind w:left="860" w:hanging="9"/>
        <w:contextualSpacing w:val="0"/>
        <w:jc w:val="both"/>
      </w:pPr>
      <w:r>
        <w:t>Задержки</w:t>
      </w:r>
      <w:r>
        <w:rPr>
          <w:spacing w:val="-9"/>
        </w:rPr>
        <w:t xml:space="preserve"> </w:t>
      </w:r>
      <w:r>
        <w:t>расчётов</w:t>
      </w:r>
      <w:r>
        <w:rPr>
          <w:spacing w:val="-8"/>
        </w:rPr>
        <w:t xml:space="preserve"> </w:t>
      </w:r>
      <w:r>
        <w:t>из-за</w:t>
      </w:r>
      <w:r>
        <w:rPr>
          <w:spacing w:val="-10"/>
        </w:rPr>
        <w:t xml:space="preserve"> </w:t>
      </w:r>
      <w:r>
        <w:t>бумажных</w:t>
      </w:r>
      <w:r>
        <w:rPr>
          <w:spacing w:val="-9"/>
        </w:rPr>
        <w:t xml:space="preserve"> </w:t>
      </w:r>
      <w:r>
        <w:rPr>
          <w:spacing w:val="-2"/>
        </w:rPr>
        <w:t>процедур</w:t>
      </w:r>
    </w:p>
    <w:p w14:paraId="18D9B69A" w14:textId="77777777" w:rsidR="00ED07C3" w:rsidRDefault="00ED07C3" w:rsidP="004F1A5D">
      <w:pPr>
        <w:pStyle w:val="af1"/>
        <w:spacing w:line="276" w:lineRule="auto"/>
        <w:ind w:right="137" w:firstLine="360"/>
        <w:jc w:val="both"/>
      </w:pPr>
      <w:r>
        <w:t>Даже после подписания договора поставщик ждёт оплату неделями – бухгалтерия сверяет акты, подтверждает отгрузки и согласует счета. Срок оплаты в B2B-цепочке может превышать и 45 дней, что провоцирует кассовые разрывы и вынуждает малые компании брать кредиты.</w:t>
      </w:r>
    </w:p>
    <w:p w14:paraId="733EE318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0"/>
        </w:tabs>
        <w:autoSpaceDE w:val="0"/>
        <w:autoSpaceDN w:val="0"/>
        <w:spacing w:before="3" w:line="276" w:lineRule="auto"/>
        <w:ind w:left="860" w:hanging="9"/>
        <w:contextualSpacing w:val="0"/>
        <w:jc w:val="both"/>
      </w:pPr>
      <w:r>
        <w:t>Непрозрачность</w:t>
      </w:r>
      <w:r>
        <w:rPr>
          <w:spacing w:val="-7"/>
        </w:rPr>
        <w:t xml:space="preserve"> </w:t>
      </w:r>
      <w:r>
        <w:t>исполнения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отсутствие</w:t>
      </w:r>
      <w:r>
        <w:rPr>
          <w:spacing w:val="-7"/>
        </w:rPr>
        <w:t xml:space="preserve"> </w:t>
      </w:r>
      <w:r>
        <w:rPr>
          <w:spacing w:val="-2"/>
        </w:rPr>
        <w:t>автоматизации</w:t>
      </w:r>
    </w:p>
    <w:p w14:paraId="4E9B15EA" w14:textId="77777777" w:rsidR="00ED07C3" w:rsidRDefault="00ED07C3" w:rsidP="004F1A5D">
      <w:pPr>
        <w:pStyle w:val="af1"/>
        <w:spacing w:before="38" w:line="276" w:lineRule="auto"/>
        <w:ind w:right="144" w:firstLine="360"/>
        <w:jc w:val="both"/>
      </w:pPr>
      <w:r>
        <w:rPr>
          <w:spacing w:val="-2"/>
        </w:rPr>
        <w:t>Заказчик</w:t>
      </w:r>
      <w:r>
        <w:rPr>
          <w:spacing w:val="-9"/>
        </w:rPr>
        <w:t xml:space="preserve"> </w:t>
      </w:r>
      <w:r>
        <w:rPr>
          <w:spacing w:val="-2"/>
        </w:rPr>
        <w:t>не</w:t>
      </w:r>
      <w:r>
        <w:rPr>
          <w:spacing w:val="-9"/>
        </w:rPr>
        <w:t xml:space="preserve"> </w:t>
      </w:r>
      <w:r>
        <w:rPr>
          <w:spacing w:val="-2"/>
        </w:rPr>
        <w:t>видит,</w:t>
      </w:r>
      <w:r>
        <w:rPr>
          <w:spacing w:val="-8"/>
        </w:rPr>
        <w:t xml:space="preserve"> </w:t>
      </w:r>
      <w:r>
        <w:rPr>
          <w:spacing w:val="-2"/>
        </w:rPr>
        <w:t>выполнены</w:t>
      </w:r>
      <w:r>
        <w:rPr>
          <w:spacing w:val="-9"/>
        </w:rPr>
        <w:t xml:space="preserve"> </w:t>
      </w:r>
      <w:r>
        <w:rPr>
          <w:spacing w:val="-2"/>
        </w:rPr>
        <w:t>ли</w:t>
      </w:r>
      <w:r>
        <w:rPr>
          <w:spacing w:val="-6"/>
        </w:rPr>
        <w:t xml:space="preserve"> </w:t>
      </w:r>
      <w:r>
        <w:rPr>
          <w:spacing w:val="-2"/>
        </w:rPr>
        <w:t>условия</w:t>
      </w:r>
      <w:r>
        <w:rPr>
          <w:spacing w:val="-8"/>
        </w:rPr>
        <w:t xml:space="preserve"> </w:t>
      </w:r>
      <w:r>
        <w:rPr>
          <w:spacing w:val="-2"/>
        </w:rPr>
        <w:t>договора.</w:t>
      </w:r>
      <w:r>
        <w:rPr>
          <w:spacing w:val="-8"/>
        </w:rPr>
        <w:t xml:space="preserve"> </w:t>
      </w:r>
      <w:r>
        <w:rPr>
          <w:spacing w:val="-2"/>
        </w:rPr>
        <w:t>Например,</w:t>
      </w:r>
      <w:r>
        <w:rPr>
          <w:spacing w:val="-8"/>
        </w:rPr>
        <w:t xml:space="preserve"> </w:t>
      </w:r>
      <w:r>
        <w:rPr>
          <w:spacing w:val="-2"/>
        </w:rPr>
        <w:t>груз</w:t>
      </w:r>
      <w:r>
        <w:rPr>
          <w:spacing w:val="-7"/>
        </w:rPr>
        <w:t xml:space="preserve"> </w:t>
      </w:r>
      <w:r>
        <w:rPr>
          <w:spacing w:val="-2"/>
        </w:rPr>
        <w:t>прибыл,</w:t>
      </w:r>
      <w:r>
        <w:rPr>
          <w:spacing w:val="-7"/>
        </w:rPr>
        <w:t xml:space="preserve"> </w:t>
      </w:r>
      <w:r>
        <w:rPr>
          <w:spacing w:val="-2"/>
        </w:rPr>
        <w:t>но</w:t>
      </w:r>
      <w:r>
        <w:rPr>
          <w:spacing w:val="-8"/>
        </w:rPr>
        <w:t xml:space="preserve"> </w:t>
      </w:r>
      <w:r>
        <w:rPr>
          <w:spacing w:val="-2"/>
        </w:rPr>
        <w:t xml:space="preserve">бухгалтерия </w:t>
      </w:r>
      <w:r>
        <w:t>не получила подтверждение – и платёж “повис”. Возникают рекламации, споры, аудит, а значит – новые затраты.</w:t>
      </w:r>
    </w:p>
    <w:p w14:paraId="2EA49823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0"/>
        </w:tabs>
        <w:autoSpaceDE w:val="0"/>
        <w:autoSpaceDN w:val="0"/>
        <w:spacing w:before="2" w:line="276" w:lineRule="auto"/>
        <w:ind w:left="860" w:hanging="9"/>
        <w:contextualSpacing w:val="0"/>
        <w:jc w:val="both"/>
      </w:pPr>
      <w:r>
        <w:t>Операционные</w:t>
      </w:r>
      <w:r>
        <w:rPr>
          <w:spacing w:val="-7"/>
        </w:rPr>
        <w:t xml:space="preserve"> </w:t>
      </w:r>
      <w:r>
        <w:t>издержки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проверки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согласования</w:t>
      </w:r>
    </w:p>
    <w:p w14:paraId="7B6D404B" w14:textId="77777777" w:rsidR="00ED07C3" w:rsidRDefault="00ED07C3" w:rsidP="004F1A5D">
      <w:pPr>
        <w:pStyle w:val="af1"/>
        <w:spacing w:before="38" w:line="276" w:lineRule="auto"/>
        <w:ind w:right="139" w:firstLine="360"/>
        <w:jc w:val="both"/>
      </w:pPr>
      <w:r>
        <w:t>Финансовые</w:t>
      </w:r>
      <w:r>
        <w:rPr>
          <w:spacing w:val="-7"/>
        </w:rPr>
        <w:t xml:space="preserve"> </w:t>
      </w:r>
      <w:r>
        <w:t>службы</w:t>
      </w:r>
      <w:r>
        <w:rPr>
          <w:spacing w:val="-7"/>
        </w:rPr>
        <w:t xml:space="preserve"> </w:t>
      </w:r>
      <w:r>
        <w:t>вручную</w:t>
      </w:r>
      <w:r>
        <w:rPr>
          <w:spacing w:val="-6"/>
        </w:rPr>
        <w:t xml:space="preserve"> </w:t>
      </w:r>
      <w:r>
        <w:t>проверяют</w:t>
      </w:r>
      <w:r>
        <w:rPr>
          <w:spacing w:val="-2"/>
        </w:rPr>
        <w:t xml:space="preserve"> </w:t>
      </w:r>
      <w:r>
        <w:t>KYC-данные,</w:t>
      </w:r>
      <w:r>
        <w:rPr>
          <w:spacing w:val="-6"/>
        </w:rPr>
        <w:t xml:space="preserve"> </w:t>
      </w:r>
      <w:r>
        <w:t>отчёты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 xml:space="preserve">накладные. ERP-системы между собой не интегрированы, а обмен через </w:t>
      </w:r>
      <w:proofErr w:type="spellStart"/>
      <w:r>
        <w:t>e-mail</w:t>
      </w:r>
      <w:proofErr w:type="spellEnd"/>
      <w:r>
        <w:t xml:space="preserve"> и Excel – норма.</w:t>
      </w:r>
    </w:p>
    <w:p w14:paraId="29486553" w14:textId="77777777" w:rsidR="00ED07C3" w:rsidRDefault="00ED07C3" w:rsidP="00ED07C3">
      <w:pPr>
        <w:pStyle w:val="af1"/>
        <w:spacing w:line="278" w:lineRule="auto"/>
        <w:jc w:val="both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5963E02A" w14:textId="77777777" w:rsidR="00ED07C3" w:rsidRPr="001A01BD" w:rsidRDefault="00ED07C3" w:rsidP="001A01BD">
      <w:pPr>
        <w:pStyle w:val="10"/>
        <w:numPr>
          <w:ilvl w:val="0"/>
          <w:numId w:val="31"/>
        </w:numPr>
        <w:tabs>
          <w:tab w:val="num" w:pos="720"/>
          <w:tab w:val="left" w:pos="4142"/>
        </w:tabs>
        <w:spacing w:before="0" w:after="440"/>
        <w:ind w:left="4140" w:hanging="359"/>
        <w:jc w:val="left"/>
        <w:rPr>
          <w:b/>
          <w:bCs/>
        </w:rPr>
      </w:pPr>
      <w:r w:rsidRPr="001A01BD">
        <w:rPr>
          <w:b/>
          <w:bCs/>
          <w:w w:val="75"/>
        </w:rPr>
        <w:lastRenderedPageBreak/>
        <w:t>ИДЕЯ</w:t>
      </w:r>
      <w:r w:rsidRPr="001A01BD">
        <w:rPr>
          <w:b/>
          <w:bCs/>
          <w:spacing w:val="22"/>
        </w:rPr>
        <w:t xml:space="preserve"> </w:t>
      </w:r>
      <w:r w:rsidRPr="001A01BD">
        <w:rPr>
          <w:b/>
          <w:bCs/>
          <w:spacing w:val="-2"/>
          <w:w w:val="85"/>
        </w:rPr>
        <w:t>СЕРВИСА</w:t>
      </w:r>
    </w:p>
    <w:p w14:paraId="679BA23E" w14:textId="77777777" w:rsidR="00ED07C3" w:rsidRDefault="00ED07C3" w:rsidP="00964122">
      <w:pPr>
        <w:pStyle w:val="af1"/>
        <w:spacing w:before="254" w:line="276" w:lineRule="auto"/>
        <w:ind w:right="138" w:firstLine="568"/>
        <w:jc w:val="both"/>
      </w:pPr>
      <w:r>
        <w:t>Ключевая идея</w:t>
      </w:r>
      <w:proofErr w:type="gramStart"/>
      <w:r>
        <w:t>: Создать</w:t>
      </w:r>
      <w:proofErr w:type="gramEnd"/>
      <w:r>
        <w:rPr>
          <w:spacing w:val="-5"/>
        </w:rPr>
        <w:t xml:space="preserve"> </w:t>
      </w:r>
      <w:r>
        <w:t>экосистему смарт-контрактов, где все этапы B2B-сделки – от заключения</w:t>
      </w:r>
      <w:r>
        <w:rPr>
          <w:spacing w:val="-15"/>
        </w:rPr>
        <w:t xml:space="preserve"> </w:t>
      </w:r>
      <w:r>
        <w:t>до</w:t>
      </w:r>
      <w:r>
        <w:rPr>
          <w:spacing w:val="-15"/>
        </w:rPr>
        <w:t xml:space="preserve"> </w:t>
      </w:r>
      <w:r>
        <w:t>расчёта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проходят</w:t>
      </w:r>
      <w:r>
        <w:rPr>
          <w:spacing w:val="-15"/>
        </w:rPr>
        <w:t xml:space="preserve"> </w:t>
      </w:r>
      <w:r>
        <w:t>автоматически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рамках</w:t>
      </w:r>
      <w:r>
        <w:rPr>
          <w:spacing w:val="-15"/>
        </w:rPr>
        <w:t xml:space="preserve"> </w:t>
      </w:r>
      <w:r>
        <w:t>приватной</w:t>
      </w:r>
      <w:r>
        <w:rPr>
          <w:spacing w:val="-15"/>
        </w:rPr>
        <w:t xml:space="preserve"> </w:t>
      </w:r>
      <w:r>
        <w:t>блокчейн-платформы (</w:t>
      </w:r>
      <w:proofErr w:type="spellStart"/>
      <w:r>
        <w:t>Hyperledger</w:t>
      </w:r>
      <w:proofErr w:type="spellEnd"/>
      <w:r>
        <w:rPr>
          <w:spacing w:val="-5"/>
        </w:rPr>
        <w:t xml:space="preserve"> </w:t>
      </w:r>
      <w:proofErr w:type="spellStart"/>
      <w:r>
        <w:t>Fabric</w:t>
      </w:r>
      <w:proofErr w:type="spellEnd"/>
      <w:r>
        <w:t>)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интеграцией</w:t>
      </w:r>
      <w:r>
        <w:rPr>
          <w:spacing w:val="-5"/>
        </w:rPr>
        <w:t xml:space="preserve"> </w:t>
      </w:r>
      <w:r>
        <w:t>цифрового</w:t>
      </w:r>
      <w:r>
        <w:rPr>
          <w:spacing w:val="-5"/>
        </w:rPr>
        <w:t xml:space="preserve"> </w:t>
      </w:r>
      <w:r>
        <w:t>рубля</w:t>
      </w:r>
      <w:r>
        <w:rPr>
          <w:spacing w:val="-5"/>
        </w:rPr>
        <w:t xml:space="preserve"> </w:t>
      </w:r>
      <w:r>
        <w:t>(ЦР)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качестве</w:t>
      </w:r>
      <w:r>
        <w:rPr>
          <w:spacing w:val="-5"/>
        </w:rPr>
        <w:t xml:space="preserve"> </w:t>
      </w:r>
      <w:r>
        <w:t>нативного</w:t>
      </w:r>
      <w:r>
        <w:rPr>
          <w:spacing w:val="-5"/>
        </w:rPr>
        <w:t xml:space="preserve"> </w:t>
      </w:r>
      <w:r>
        <w:t xml:space="preserve">платёжного инструмента. DLT автоматически верифицирует условия (KPI, события </w:t>
      </w:r>
      <w:proofErr w:type="spellStart"/>
      <w:r>
        <w:t>IoT</w:t>
      </w:r>
      <w:proofErr w:type="spellEnd"/>
      <w:r>
        <w:t>, документы), запускает расчёты и управляет решением споров через предопределённые процессы и интеграции с ERP/API.</w:t>
      </w:r>
    </w:p>
    <w:p w14:paraId="5BD969F8" w14:textId="428BFF82" w:rsidR="00ED07C3" w:rsidRDefault="00ED07C3" w:rsidP="004F1A5D">
      <w:pPr>
        <w:pStyle w:val="af1"/>
        <w:spacing w:before="121" w:line="276" w:lineRule="auto"/>
        <w:ind w:right="136" w:firstLine="567"/>
        <w:jc w:val="both"/>
      </w:pPr>
      <w:r>
        <w:t xml:space="preserve">Смарт-контракт подписывается обеими сторонами, проверяется через KYC-сервисы, получает данные из ERP и от </w:t>
      </w:r>
      <w:proofErr w:type="spellStart"/>
      <w:r>
        <w:t>IoT-ораклов</w:t>
      </w:r>
      <w:proofErr w:type="spellEnd"/>
      <w:r>
        <w:t>, а затем</w:t>
      </w:r>
      <w:r>
        <w:rPr>
          <w:spacing w:val="-6"/>
        </w:rPr>
        <w:t xml:space="preserve"> </w:t>
      </w:r>
      <w:r>
        <w:t>сам инициирует оплату в цифровых рублях при выполнении условий.</w:t>
      </w:r>
    </w:p>
    <w:p w14:paraId="17CC02AF" w14:textId="6960C39F" w:rsidR="006E79A4" w:rsidRPr="006E79A4" w:rsidRDefault="006E79A4" w:rsidP="00C74E93">
      <w:pPr>
        <w:pStyle w:val="af1"/>
        <w:spacing w:before="121" w:line="276" w:lineRule="auto"/>
        <w:ind w:right="136"/>
        <w:jc w:val="both"/>
        <w:rPr>
          <w:noProof/>
        </w:rPr>
      </w:pPr>
      <w:r>
        <w:t xml:space="preserve">Подробнее </w:t>
      </w:r>
      <w:proofErr w:type="gramStart"/>
      <w:r>
        <w:t>можно ознакомиться</w:t>
      </w:r>
      <w:proofErr w:type="gramEnd"/>
      <w:r>
        <w:t xml:space="preserve"> увидев </w:t>
      </w:r>
      <w:r>
        <w:fldChar w:fldCharType="begin"/>
      </w:r>
      <w:r>
        <w:instrText xml:space="preserve"> TOC \n \p " " \h \z \c "Рисунок" </w:instrText>
      </w:r>
      <w:r>
        <w:fldChar w:fldCharType="separate"/>
      </w:r>
      <w:hyperlink w:anchor="_Toc213889201" w:history="1">
        <w:r w:rsidRPr="00761CD0">
          <w:rPr>
            <w:rStyle w:val="af7"/>
            <w:rFonts w:eastAsiaTheme="majorEastAsia"/>
            <w:noProof/>
          </w:rPr>
          <w:t>Рисунок 8 Схема “TO BE”</w:t>
        </w:r>
      </w:hyperlink>
    </w:p>
    <w:p w14:paraId="088FC2ED" w14:textId="16D857A7" w:rsidR="006E79A4" w:rsidRPr="006E79A4" w:rsidRDefault="006E79A4" w:rsidP="00C74E93">
      <w:pPr>
        <w:pStyle w:val="af6"/>
        <w:tabs>
          <w:tab w:val="right" w:leader="dot" w:pos="9633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lang w:val="ru-RU"/>
          <w14:ligatures w14:val="standardContextual"/>
        </w:rPr>
      </w:pPr>
    </w:p>
    <w:p w14:paraId="3EC33BF7" w14:textId="0C388669" w:rsidR="00ED07C3" w:rsidRDefault="006E79A4" w:rsidP="00177F37">
      <w:pPr>
        <w:pStyle w:val="2"/>
        <w:numPr>
          <w:ilvl w:val="1"/>
          <w:numId w:val="31"/>
        </w:numPr>
        <w:spacing w:before="120" w:after="440"/>
        <w:ind w:left="1287"/>
      </w:pPr>
      <w:r>
        <w:fldChar w:fldCharType="end"/>
      </w:r>
      <w:r w:rsidR="00ED07C3">
        <w:t>Как</w:t>
      </w:r>
      <w:r w:rsidR="00ED07C3">
        <w:rPr>
          <w:spacing w:val="-7"/>
        </w:rPr>
        <w:t xml:space="preserve"> </w:t>
      </w:r>
      <w:r w:rsidR="00ED07C3">
        <w:t>идея</w:t>
      </w:r>
      <w:r w:rsidR="00ED07C3">
        <w:rPr>
          <w:spacing w:val="-5"/>
        </w:rPr>
        <w:t xml:space="preserve"> </w:t>
      </w:r>
      <w:r w:rsidR="00ED07C3">
        <w:t>решает</w:t>
      </w:r>
      <w:r w:rsidR="00ED07C3">
        <w:rPr>
          <w:spacing w:val="-3"/>
        </w:rPr>
        <w:t xml:space="preserve"> </w:t>
      </w:r>
      <w:r w:rsidR="00ED07C3">
        <w:rPr>
          <w:spacing w:val="-2"/>
        </w:rPr>
        <w:t>проблему</w:t>
      </w:r>
    </w:p>
    <w:p w14:paraId="62E049A5" w14:textId="44184C64" w:rsidR="00ED07C3" w:rsidRDefault="00177F37" w:rsidP="00964122">
      <w:pPr>
        <w:pStyle w:val="af1"/>
        <w:spacing w:before="251" w:line="276" w:lineRule="auto"/>
        <w:ind w:right="142" w:firstLine="568"/>
        <w:jc w:val="both"/>
      </w:pPr>
      <w:r>
        <w:t>С</w:t>
      </w:r>
      <w:r w:rsidR="00ED07C3">
        <w:t>март‑контрактная инфраструктура даёт возможность</w:t>
      </w:r>
      <w:r w:rsidR="00ED07C3">
        <w:rPr>
          <w:spacing w:val="-7"/>
        </w:rPr>
        <w:t xml:space="preserve"> </w:t>
      </w:r>
      <w:r w:rsidR="00ED07C3">
        <w:t>отказаться</w:t>
      </w:r>
      <w:r w:rsidR="00ED07C3">
        <w:rPr>
          <w:spacing w:val="-3"/>
        </w:rPr>
        <w:t xml:space="preserve"> </w:t>
      </w:r>
      <w:r w:rsidR="00ED07C3">
        <w:t>от</w:t>
      </w:r>
      <w:r w:rsidR="00ED07C3">
        <w:rPr>
          <w:spacing w:val="-5"/>
        </w:rPr>
        <w:t xml:space="preserve"> </w:t>
      </w:r>
      <w:r w:rsidR="00ED07C3">
        <w:t>ручных</w:t>
      </w:r>
      <w:r w:rsidR="00ED07C3">
        <w:rPr>
          <w:spacing w:val="-7"/>
        </w:rPr>
        <w:t xml:space="preserve"> </w:t>
      </w:r>
      <w:r w:rsidR="00ED07C3">
        <w:t>операций</w:t>
      </w:r>
      <w:r w:rsidR="00ED07C3">
        <w:rPr>
          <w:spacing w:val="-6"/>
        </w:rPr>
        <w:t xml:space="preserve"> </w:t>
      </w:r>
      <w:r w:rsidR="00ED07C3">
        <w:t>в</w:t>
      </w:r>
      <w:r w:rsidR="00ED07C3">
        <w:rPr>
          <w:spacing w:val="-5"/>
        </w:rPr>
        <w:t xml:space="preserve"> </w:t>
      </w:r>
      <w:r w:rsidR="00ED07C3">
        <w:t>пользу</w:t>
      </w:r>
      <w:r w:rsidR="00ED07C3">
        <w:rPr>
          <w:spacing w:val="-7"/>
        </w:rPr>
        <w:t xml:space="preserve"> </w:t>
      </w:r>
      <w:r w:rsidR="00ED07C3">
        <w:t>автоматически</w:t>
      </w:r>
      <w:r w:rsidR="00ED07C3">
        <w:rPr>
          <w:spacing w:val="-4"/>
        </w:rPr>
        <w:t xml:space="preserve"> </w:t>
      </w:r>
      <w:r w:rsidR="00ED07C3">
        <w:t>исполняемых</w:t>
      </w:r>
      <w:r w:rsidR="00ED07C3">
        <w:rPr>
          <w:spacing w:val="-7"/>
        </w:rPr>
        <w:t xml:space="preserve"> </w:t>
      </w:r>
      <w:r w:rsidR="00ED07C3">
        <w:t>и</w:t>
      </w:r>
      <w:r w:rsidR="00ED07C3">
        <w:rPr>
          <w:spacing w:val="-6"/>
        </w:rPr>
        <w:t xml:space="preserve"> </w:t>
      </w:r>
      <w:r w:rsidR="00ED07C3">
        <w:t>легко проверяемых, уменьшая задержки и издержки, то есть:</w:t>
      </w:r>
    </w:p>
    <w:p w14:paraId="517633C1" w14:textId="77777777" w:rsidR="00ED07C3" w:rsidRDefault="00ED07C3" w:rsidP="00C74E93">
      <w:pPr>
        <w:pStyle w:val="a7"/>
        <w:widowControl w:val="0"/>
        <w:numPr>
          <w:ilvl w:val="0"/>
          <w:numId w:val="30"/>
        </w:numPr>
        <w:tabs>
          <w:tab w:val="left" w:pos="861"/>
        </w:tabs>
        <w:autoSpaceDE w:val="0"/>
        <w:autoSpaceDN w:val="0"/>
        <w:spacing w:before="126" w:line="276" w:lineRule="auto"/>
        <w:ind w:left="861"/>
        <w:contextualSpacing w:val="0"/>
        <w:jc w:val="both"/>
      </w:pPr>
      <w:r>
        <w:t>Исключает</w:t>
      </w:r>
      <w:r>
        <w:rPr>
          <w:spacing w:val="-11"/>
        </w:rPr>
        <w:t xml:space="preserve"> </w:t>
      </w:r>
      <w:r>
        <w:t>человеческий</w:t>
      </w:r>
      <w:r>
        <w:rPr>
          <w:spacing w:val="-10"/>
        </w:rPr>
        <w:t xml:space="preserve"> </w:t>
      </w:r>
      <w:r>
        <w:t>фактор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бумажную</w:t>
      </w:r>
      <w:r>
        <w:rPr>
          <w:spacing w:val="-10"/>
        </w:rPr>
        <w:t xml:space="preserve"> </w:t>
      </w:r>
      <w:r>
        <w:rPr>
          <w:spacing w:val="-2"/>
        </w:rPr>
        <w:t>волокиту</w:t>
      </w:r>
    </w:p>
    <w:p w14:paraId="3EAC53C5" w14:textId="77777777" w:rsidR="00ED07C3" w:rsidRDefault="00ED07C3" w:rsidP="00C74E93">
      <w:pPr>
        <w:pStyle w:val="a7"/>
        <w:widowControl w:val="0"/>
        <w:numPr>
          <w:ilvl w:val="0"/>
          <w:numId w:val="30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Делает</w:t>
      </w:r>
      <w:r>
        <w:rPr>
          <w:spacing w:val="-7"/>
        </w:rPr>
        <w:t xml:space="preserve"> </w:t>
      </w:r>
      <w:r>
        <w:t>платежи</w:t>
      </w:r>
      <w:r>
        <w:rPr>
          <w:spacing w:val="-5"/>
        </w:rPr>
        <w:t xml:space="preserve"> </w:t>
      </w:r>
      <w:r>
        <w:t>мгновенными</w:t>
      </w:r>
      <w:r>
        <w:rPr>
          <w:spacing w:val="-3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исполнении</w:t>
      </w:r>
      <w:r>
        <w:rPr>
          <w:spacing w:val="-5"/>
        </w:rPr>
        <w:t xml:space="preserve"> </w:t>
      </w:r>
      <w:r>
        <w:t>заложенных</w:t>
      </w:r>
      <w:r>
        <w:rPr>
          <w:spacing w:val="-6"/>
        </w:rPr>
        <w:t xml:space="preserve"> </w:t>
      </w:r>
      <w:r>
        <w:rPr>
          <w:spacing w:val="-2"/>
        </w:rPr>
        <w:t>условий</w:t>
      </w:r>
    </w:p>
    <w:p w14:paraId="7416928A" w14:textId="77777777" w:rsidR="00ED07C3" w:rsidRDefault="00ED07C3" w:rsidP="00C74E93">
      <w:pPr>
        <w:pStyle w:val="a7"/>
        <w:widowControl w:val="0"/>
        <w:numPr>
          <w:ilvl w:val="0"/>
          <w:numId w:val="30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Позволяет</w:t>
      </w:r>
      <w:r>
        <w:rPr>
          <w:spacing w:val="-14"/>
        </w:rPr>
        <w:t xml:space="preserve"> </w:t>
      </w:r>
      <w:r>
        <w:t>проводить</w:t>
      </w:r>
      <w:r>
        <w:rPr>
          <w:spacing w:val="-12"/>
        </w:rPr>
        <w:t xml:space="preserve"> </w:t>
      </w:r>
      <w:r>
        <w:t>автоматический</w:t>
      </w:r>
      <w:r>
        <w:rPr>
          <w:spacing w:val="-11"/>
        </w:rPr>
        <w:t xml:space="preserve"> </w:t>
      </w:r>
      <w:r>
        <w:t>факторинг</w:t>
      </w:r>
      <w:r>
        <w:rPr>
          <w:spacing w:val="-15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страхование</w:t>
      </w:r>
    </w:p>
    <w:p w14:paraId="2100C081" w14:textId="77777777" w:rsidR="00ED07C3" w:rsidRDefault="00ED07C3" w:rsidP="00C74E93">
      <w:pPr>
        <w:pStyle w:val="a7"/>
        <w:widowControl w:val="0"/>
        <w:numPr>
          <w:ilvl w:val="0"/>
          <w:numId w:val="30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Обеспечивает</w:t>
      </w:r>
      <w:r>
        <w:rPr>
          <w:spacing w:val="-9"/>
        </w:rPr>
        <w:t xml:space="preserve"> </w:t>
      </w:r>
      <w:r>
        <w:t>полную</w:t>
      </w:r>
      <w:r>
        <w:rPr>
          <w:spacing w:val="-6"/>
        </w:rPr>
        <w:t xml:space="preserve"> </w:t>
      </w:r>
      <w:r>
        <w:t>прозрачность</w:t>
      </w:r>
      <w:r>
        <w:rPr>
          <w:spacing w:val="-8"/>
        </w:rPr>
        <w:t xml:space="preserve"> </w:t>
      </w:r>
      <w:r>
        <w:t>исполнения</w:t>
      </w:r>
      <w:r>
        <w:rPr>
          <w:spacing w:val="-11"/>
        </w:rPr>
        <w:t xml:space="preserve"> </w:t>
      </w:r>
      <w:r>
        <w:t>контракта</w:t>
      </w:r>
      <w:r>
        <w:rPr>
          <w:spacing w:val="-9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реальном</w:t>
      </w:r>
      <w:r>
        <w:rPr>
          <w:spacing w:val="-8"/>
        </w:rPr>
        <w:t xml:space="preserve"> </w:t>
      </w:r>
      <w:r>
        <w:rPr>
          <w:spacing w:val="-2"/>
        </w:rPr>
        <w:t>времени</w:t>
      </w:r>
    </w:p>
    <w:p w14:paraId="34E5DED2" w14:textId="77777777" w:rsidR="00ED07C3" w:rsidRDefault="00ED07C3" w:rsidP="00ED07C3">
      <w:pPr>
        <w:pStyle w:val="af1"/>
        <w:spacing w:before="201"/>
        <w:ind w:left="0"/>
      </w:pPr>
    </w:p>
    <w:p w14:paraId="2AA33F90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3716"/>
        </w:tabs>
        <w:ind w:left="3716" w:hanging="359"/>
        <w:jc w:val="left"/>
        <w:rPr>
          <w:w w:val="80"/>
        </w:rPr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71A1DC7A" w14:textId="77777777" w:rsidR="00ED07C3" w:rsidRPr="001A01BD" w:rsidRDefault="00ED07C3" w:rsidP="001A01BD">
      <w:pPr>
        <w:pStyle w:val="10"/>
        <w:numPr>
          <w:ilvl w:val="0"/>
          <w:numId w:val="31"/>
        </w:numPr>
        <w:tabs>
          <w:tab w:val="num" w:pos="720"/>
          <w:tab w:val="left" w:pos="3716"/>
        </w:tabs>
        <w:spacing w:before="0" w:after="440"/>
        <w:ind w:left="3715" w:hanging="359"/>
        <w:jc w:val="left"/>
        <w:rPr>
          <w:b/>
          <w:bCs/>
        </w:rPr>
      </w:pPr>
      <w:r w:rsidRPr="001A01BD">
        <w:rPr>
          <w:b/>
          <w:bCs/>
          <w:w w:val="80"/>
        </w:rPr>
        <w:lastRenderedPageBreak/>
        <w:t>УЧАСТНИКИ</w:t>
      </w:r>
      <w:r w:rsidRPr="001A01BD">
        <w:rPr>
          <w:b/>
          <w:bCs/>
          <w:spacing w:val="-9"/>
          <w:w w:val="90"/>
        </w:rPr>
        <w:t xml:space="preserve"> </w:t>
      </w:r>
      <w:r w:rsidRPr="001A01BD">
        <w:rPr>
          <w:b/>
          <w:bCs/>
          <w:spacing w:val="-2"/>
          <w:w w:val="90"/>
        </w:rPr>
        <w:t>СЕРВИСА</w:t>
      </w:r>
    </w:p>
    <w:p w14:paraId="69942B61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258" w:line="276" w:lineRule="auto"/>
        <w:ind w:left="866" w:hanging="157"/>
        <w:contextualSpacing w:val="0"/>
        <w:jc w:val="both"/>
      </w:pPr>
      <w:r>
        <w:t>Поставщик</w:t>
      </w:r>
      <w:r>
        <w:rPr>
          <w:spacing w:val="4"/>
        </w:rPr>
        <w:t xml:space="preserve"> </w:t>
      </w:r>
      <w:r>
        <w:rPr>
          <w:spacing w:val="-2"/>
        </w:rPr>
        <w:t>товаров/услуг</w:t>
      </w:r>
    </w:p>
    <w:p w14:paraId="74511A34" w14:textId="77777777" w:rsidR="00ED07C3" w:rsidRDefault="00ED07C3" w:rsidP="00C74E93">
      <w:pPr>
        <w:pStyle w:val="af1"/>
        <w:spacing w:before="38" w:line="276" w:lineRule="auto"/>
        <w:ind w:right="144"/>
        <w:jc w:val="both"/>
      </w:pPr>
      <w:r>
        <w:rPr>
          <w:spacing w:val="-2"/>
        </w:rPr>
        <w:t>Функции:</w:t>
      </w:r>
      <w:r>
        <w:t xml:space="preserve"> </w:t>
      </w:r>
      <w:r>
        <w:rPr>
          <w:spacing w:val="-2"/>
        </w:rPr>
        <w:t>создаёт</w:t>
      </w:r>
      <w:r>
        <w:rPr>
          <w:spacing w:val="-9"/>
        </w:rPr>
        <w:t xml:space="preserve"> </w:t>
      </w:r>
      <w:r>
        <w:rPr>
          <w:spacing w:val="-2"/>
        </w:rPr>
        <w:t>предложение,</w:t>
      </w:r>
      <w:r>
        <w:rPr>
          <w:spacing w:val="-10"/>
        </w:rPr>
        <w:t xml:space="preserve"> </w:t>
      </w:r>
      <w:r>
        <w:rPr>
          <w:spacing w:val="-2"/>
        </w:rPr>
        <w:t>подписывает</w:t>
      </w:r>
      <w:r>
        <w:rPr>
          <w:spacing w:val="-9"/>
        </w:rPr>
        <w:t xml:space="preserve"> </w:t>
      </w:r>
      <w:r>
        <w:rPr>
          <w:spacing w:val="-2"/>
        </w:rPr>
        <w:t>смарт-контракт,</w:t>
      </w:r>
      <w:r>
        <w:rPr>
          <w:spacing w:val="-10"/>
        </w:rPr>
        <w:t xml:space="preserve"> </w:t>
      </w:r>
      <w:r>
        <w:rPr>
          <w:spacing w:val="-2"/>
        </w:rPr>
        <w:t>подтверждает</w:t>
      </w:r>
      <w:r>
        <w:rPr>
          <w:spacing w:val="-5"/>
        </w:rPr>
        <w:t xml:space="preserve"> </w:t>
      </w:r>
      <w:r>
        <w:rPr>
          <w:spacing w:val="-2"/>
        </w:rPr>
        <w:t>отгрузку</w:t>
      </w:r>
      <w:r>
        <w:rPr>
          <w:spacing w:val="-10"/>
        </w:rPr>
        <w:t xml:space="preserve"> </w:t>
      </w:r>
      <w:r>
        <w:rPr>
          <w:spacing w:val="-2"/>
        </w:rPr>
        <w:t xml:space="preserve">(через </w:t>
      </w:r>
      <w:r>
        <w:t xml:space="preserve">ERP или </w:t>
      </w:r>
      <w:proofErr w:type="spellStart"/>
      <w:r>
        <w:t>IoT</w:t>
      </w:r>
      <w:proofErr w:type="spellEnd"/>
      <w:r>
        <w:t>).</w:t>
      </w:r>
    </w:p>
    <w:p w14:paraId="6667214B" w14:textId="77777777" w:rsidR="00ED07C3" w:rsidRDefault="00ED07C3" w:rsidP="00C74E93">
      <w:pPr>
        <w:pStyle w:val="af1"/>
        <w:spacing w:before="6" w:line="276" w:lineRule="auto"/>
        <w:ind w:right="151"/>
        <w:jc w:val="both"/>
      </w:pPr>
      <w:r>
        <w:t>Выгоды:</w:t>
      </w:r>
      <w:r>
        <w:rPr>
          <w:spacing w:val="-7"/>
        </w:rPr>
        <w:t xml:space="preserve"> </w:t>
      </w:r>
      <w:r>
        <w:t xml:space="preserve">мгновенная оплата при подтверждении, сокращение </w:t>
      </w:r>
      <w:proofErr w:type="spellStart"/>
      <w:r>
        <w:t>дебиторки</w:t>
      </w:r>
      <w:proofErr w:type="spellEnd"/>
      <w:r>
        <w:t xml:space="preserve">, прогнозируемый </w:t>
      </w:r>
      <w:r>
        <w:rPr>
          <w:spacing w:val="-2"/>
        </w:rPr>
        <w:t>кэш-флоу.</w:t>
      </w:r>
    </w:p>
    <w:p w14:paraId="1D75235F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28" w:line="276" w:lineRule="auto"/>
        <w:ind w:left="866" w:hanging="157"/>
        <w:contextualSpacing w:val="0"/>
        <w:jc w:val="both"/>
      </w:pPr>
      <w:r>
        <w:rPr>
          <w:spacing w:val="-2"/>
        </w:rPr>
        <w:t>Покупатель</w:t>
      </w:r>
      <w:r>
        <w:rPr>
          <w:spacing w:val="6"/>
        </w:rPr>
        <w:t xml:space="preserve"> </w:t>
      </w:r>
      <w:r>
        <w:rPr>
          <w:spacing w:val="-2"/>
        </w:rPr>
        <w:t>(корпоративный</w:t>
      </w:r>
      <w:r>
        <w:rPr>
          <w:spacing w:val="8"/>
        </w:rPr>
        <w:t xml:space="preserve"> </w:t>
      </w:r>
      <w:r>
        <w:rPr>
          <w:spacing w:val="-2"/>
        </w:rPr>
        <w:t>заказчик)</w:t>
      </w:r>
    </w:p>
    <w:p w14:paraId="31DAC748" w14:textId="77777777" w:rsidR="00ED07C3" w:rsidRDefault="00ED07C3" w:rsidP="00C74E93">
      <w:pPr>
        <w:pStyle w:val="af1"/>
        <w:spacing w:line="276" w:lineRule="auto"/>
        <w:jc w:val="both"/>
      </w:pPr>
      <w:r>
        <w:t>Функции: формирует заказ, принимает поставку, одобряет автоматические выплаты. Выгоды:</w:t>
      </w:r>
      <w:r>
        <w:rPr>
          <w:spacing w:val="-11"/>
        </w:rPr>
        <w:t xml:space="preserve"> </w:t>
      </w:r>
      <w:r>
        <w:t>прозрачность</w:t>
      </w:r>
      <w:r>
        <w:rPr>
          <w:spacing w:val="-10"/>
        </w:rPr>
        <w:t xml:space="preserve"> </w:t>
      </w:r>
      <w:r>
        <w:t>статуса</w:t>
      </w:r>
      <w:r>
        <w:rPr>
          <w:spacing w:val="-11"/>
        </w:rPr>
        <w:t xml:space="preserve"> </w:t>
      </w:r>
      <w:r>
        <w:t>исполнения,</w:t>
      </w:r>
      <w:r>
        <w:rPr>
          <w:spacing w:val="-10"/>
        </w:rPr>
        <w:t xml:space="preserve"> </w:t>
      </w:r>
      <w:r>
        <w:t>исключение</w:t>
      </w:r>
      <w:r>
        <w:rPr>
          <w:spacing w:val="-11"/>
        </w:rPr>
        <w:t xml:space="preserve"> </w:t>
      </w:r>
      <w:r>
        <w:t>ошибок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двойных</w:t>
      </w:r>
      <w:r>
        <w:rPr>
          <w:spacing w:val="-10"/>
        </w:rPr>
        <w:t xml:space="preserve"> </w:t>
      </w:r>
      <w:r>
        <w:t>платежей.</w:t>
      </w:r>
    </w:p>
    <w:p w14:paraId="311BF1D8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28" w:line="276" w:lineRule="auto"/>
        <w:ind w:left="866" w:hanging="157"/>
        <w:contextualSpacing w:val="0"/>
        <w:jc w:val="both"/>
      </w:pPr>
      <w:r>
        <w:rPr>
          <w:spacing w:val="-12"/>
        </w:rPr>
        <w:t>DLT-</w:t>
      </w:r>
      <w:r>
        <w:rPr>
          <w:spacing w:val="-2"/>
        </w:rPr>
        <w:t>оператор</w:t>
      </w:r>
    </w:p>
    <w:p w14:paraId="1819B966" w14:textId="77777777" w:rsidR="00ED07C3" w:rsidRDefault="00ED07C3" w:rsidP="00C74E93">
      <w:pPr>
        <w:pStyle w:val="af1"/>
        <w:spacing w:before="38" w:line="276" w:lineRule="auto"/>
        <w:ind w:firstLine="360"/>
        <w:jc w:val="both"/>
      </w:pPr>
      <w:r>
        <w:t>Функции:</w:t>
      </w:r>
      <w:r>
        <w:rPr>
          <w:spacing w:val="-10"/>
        </w:rPr>
        <w:t xml:space="preserve"> </w:t>
      </w:r>
      <w:r>
        <w:t>поддержка</w:t>
      </w:r>
      <w:r>
        <w:rPr>
          <w:spacing w:val="-7"/>
        </w:rPr>
        <w:t xml:space="preserve"> </w:t>
      </w:r>
      <w:r>
        <w:t>инфраструктуры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proofErr w:type="spellStart"/>
      <w:r>
        <w:t>Hyperledger</w:t>
      </w:r>
      <w:proofErr w:type="spellEnd"/>
      <w:r>
        <w:rPr>
          <w:spacing w:val="-5"/>
        </w:rPr>
        <w:t xml:space="preserve"> </w:t>
      </w:r>
      <w:proofErr w:type="spellStart"/>
      <w:r>
        <w:t>Fabric</w:t>
      </w:r>
      <w:proofErr w:type="spellEnd"/>
      <w:r>
        <w:t>,</w:t>
      </w:r>
      <w:r>
        <w:rPr>
          <w:spacing w:val="-16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безопасность,</w:t>
      </w:r>
      <w:r>
        <w:rPr>
          <w:spacing w:val="-4"/>
        </w:rPr>
        <w:t xml:space="preserve"> </w:t>
      </w:r>
      <w:r>
        <w:t>SLA. Выгоды: монетизация через транзакционные комиссии и подписки.</w:t>
      </w:r>
    </w:p>
    <w:p w14:paraId="2DEA2DEF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25" w:line="276" w:lineRule="auto"/>
        <w:ind w:left="866" w:hanging="157"/>
        <w:contextualSpacing w:val="0"/>
        <w:jc w:val="both"/>
      </w:pPr>
      <w:r>
        <w:t>Банк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 xml:space="preserve">финансовый </w:t>
      </w:r>
      <w:r>
        <w:rPr>
          <w:spacing w:val="-2"/>
        </w:rPr>
        <w:t>провайдер</w:t>
      </w:r>
    </w:p>
    <w:p w14:paraId="0BF1064A" w14:textId="77777777" w:rsidR="00ED07C3" w:rsidRDefault="00ED07C3" w:rsidP="00C74E93">
      <w:pPr>
        <w:pStyle w:val="af1"/>
        <w:spacing w:before="38" w:line="276" w:lineRule="auto"/>
        <w:jc w:val="both"/>
      </w:pPr>
      <w:r>
        <w:t>Функции:</w:t>
      </w:r>
      <w:r>
        <w:rPr>
          <w:spacing w:val="-10"/>
        </w:rPr>
        <w:t xml:space="preserve"> </w:t>
      </w:r>
      <w:r>
        <w:t>расчёты</w:t>
      </w:r>
      <w:r>
        <w:rPr>
          <w:spacing w:val="-11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цифровых</w:t>
      </w:r>
      <w:r>
        <w:rPr>
          <w:spacing w:val="-9"/>
        </w:rPr>
        <w:t xml:space="preserve"> </w:t>
      </w:r>
      <w:r>
        <w:t>рублях,</w:t>
      </w:r>
      <w:r>
        <w:rPr>
          <w:spacing w:val="-9"/>
        </w:rPr>
        <w:t xml:space="preserve"> </w:t>
      </w:r>
      <w:r>
        <w:t>факторинг</w:t>
      </w:r>
      <w:r>
        <w:rPr>
          <w:spacing w:val="-9"/>
        </w:rPr>
        <w:t xml:space="preserve"> </w:t>
      </w:r>
      <w:r>
        <w:t>под</w:t>
      </w:r>
      <w:r>
        <w:rPr>
          <w:spacing w:val="-12"/>
        </w:rPr>
        <w:t xml:space="preserve"> </w:t>
      </w:r>
      <w:r>
        <w:t>смарт-контракты,</w:t>
      </w:r>
      <w:r>
        <w:rPr>
          <w:spacing w:val="-9"/>
        </w:rPr>
        <w:t xml:space="preserve"> </w:t>
      </w:r>
      <w:proofErr w:type="spellStart"/>
      <w:r>
        <w:t>escrow</w:t>
      </w:r>
      <w:proofErr w:type="spellEnd"/>
      <w:r>
        <w:t xml:space="preserve">-депозиты. Выгоды: новые источники дохода, сниженные риски, прозрачный </w:t>
      </w:r>
      <w:proofErr w:type="spellStart"/>
      <w:r>
        <w:t>on</w:t>
      </w:r>
      <w:proofErr w:type="spellEnd"/>
      <w:r>
        <w:t>-</w:t>
      </w:r>
      <w:proofErr w:type="spellStart"/>
      <w:r>
        <w:t>chain</w:t>
      </w:r>
      <w:proofErr w:type="spellEnd"/>
      <w:r>
        <w:t>-скоринг.</w:t>
      </w:r>
    </w:p>
    <w:p w14:paraId="388AFDE7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17" w:line="276" w:lineRule="auto"/>
        <w:ind w:left="866" w:hanging="157"/>
        <w:contextualSpacing w:val="0"/>
        <w:jc w:val="both"/>
      </w:pPr>
      <w:r>
        <w:rPr>
          <w:spacing w:val="-2"/>
        </w:rPr>
        <w:t>KYC/Compliance-провайдер</w:t>
      </w:r>
    </w:p>
    <w:p w14:paraId="473B6986" w14:textId="77777777" w:rsidR="00ED07C3" w:rsidRDefault="00ED07C3" w:rsidP="00C74E93">
      <w:pPr>
        <w:pStyle w:val="af1"/>
        <w:spacing w:line="276" w:lineRule="auto"/>
        <w:jc w:val="both"/>
      </w:pPr>
      <w:r>
        <w:t>Функции:</w:t>
      </w:r>
      <w:r>
        <w:rPr>
          <w:spacing w:val="-6"/>
        </w:rPr>
        <w:t xml:space="preserve"> </w:t>
      </w:r>
      <w:r>
        <w:t>проверка</w:t>
      </w:r>
      <w:r>
        <w:rPr>
          <w:spacing w:val="-2"/>
        </w:rPr>
        <w:t xml:space="preserve"> </w:t>
      </w:r>
      <w:r>
        <w:t>участников при регистрации</w:t>
      </w:r>
      <w:r>
        <w:rPr>
          <w:spacing w:val="-4"/>
        </w:rPr>
        <w:t xml:space="preserve"> </w:t>
      </w:r>
      <w:r>
        <w:t>и мониторинг сделок</w:t>
      </w:r>
      <w:r>
        <w:rPr>
          <w:spacing w:val="-2"/>
        </w:rPr>
        <w:t xml:space="preserve"> </w:t>
      </w:r>
      <w:r>
        <w:t>в режиме</w:t>
      </w:r>
      <w:r>
        <w:rPr>
          <w:spacing w:val="-2"/>
        </w:rPr>
        <w:t xml:space="preserve"> </w:t>
      </w:r>
      <w:r>
        <w:t xml:space="preserve">реального </w:t>
      </w:r>
      <w:r>
        <w:rPr>
          <w:spacing w:val="-2"/>
        </w:rPr>
        <w:t>времени.</w:t>
      </w:r>
    </w:p>
    <w:p w14:paraId="77B4571C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79" w:line="276" w:lineRule="auto"/>
        <w:ind w:left="866" w:hanging="157"/>
        <w:contextualSpacing w:val="0"/>
        <w:jc w:val="both"/>
      </w:pPr>
      <w:r>
        <w:t>Интеграторы</w:t>
      </w:r>
      <w:r>
        <w:rPr>
          <w:spacing w:val="-12"/>
        </w:rPr>
        <w:t xml:space="preserve"> </w:t>
      </w:r>
      <w:r>
        <w:rPr>
          <w:spacing w:val="-2"/>
        </w:rPr>
        <w:t>ERP/IT</w:t>
      </w:r>
    </w:p>
    <w:p w14:paraId="5C7EC954" w14:textId="77777777" w:rsidR="00ED07C3" w:rsidRDefault="00ED07C3" w:rsidP="00C74E93">
      <w:pPr>
        <w:pStyle w:val="af1"/>
        <w:spacing w:before="38" w:line="276" w:lineRule="auto"/>
        <w:jc w:val="both"/>
      </w:pPr>
      <w:r>
        <w:t>Функции:</w:t>
      </w:r>
      <w:r>
        <w:rPr>
          <w:spacing w:val="-13"/>
        </w:rPr>
        <w:t xml:space="preserve"> </w:t>
      </w:r>
      <w:r>
        <w:t>подключение</w:t>
      </w:r>
      <w:r>
        <w:rPr>
          <w:spacing w:val="-14"/>
        </w:rPr>
        <w:t xml:space="preserve"> </w:t>
      </w:r>
      <w:r>
        <w:t>REST-API,</w:t>
      </w:r>
      <w:r>
        <w:rPr>
          <w:spacing w:val="-14"/>
        </w:rPr>
        <w:t xml:space="preserve"> </w:t>
      </w:r>
      <w:r>
        <w:t>настройка</w:t>
      </w:r>
      <w:r>
        <w:rPr>
          <w:spacing w:val="-15"/>
        </w:rPr>
        <w:t xml:space="preserve"> </w:t>
      </w:r>
      <w:r>
        <w:t>синхронизации</w:t>
      </w:r>
      <w:r>
        <w:rPr>
          <w:spacing w:val="-14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бухгалтерией,</w:t>
      </w:r>
      <w:r>
        <w:rPr>
          <w:spacing w:val="-15"/>
        </w:rPr>
        <w:t xml:space="preserve"> </w:t>
      </w:r>
      <w:r>
        <w:t>логистикой</w:t>
      </w:r>
      <w:r>
        <w:rPr>
          <w:spacing w:val="-14"/>
        </w:rPr>
        <w:t xml:space="preserve"> </w:t>
      </w:r>
      <w:r>
        <w:t xml:space="preserve">и </w:t>
      </w:r>
      <w:r>
        <w:rPr>
          <w:spacing w:val="-2"/>
        </w:rPr>
        <w:t>документооборотом.</w:t>
      </w:r>
    </w:p>
    <w:p w14:paraId="06FE749C" w14:textId="77777777" w:rsidR="00ED07C3" w:rsidRDefault="00ED07C3" w:rsidP="00C74E93">
      <w:pPr>
        <w:pStyle w:val="af1"/>
        <w:spacing w:before="6" w:line="276" w:lineRule="auto"/>
        <w:jc w:val="both"/>
      </w:pPr>
      <w:r>
        <w:t>Выгоды:</w:t>
      </w:r>
      <w:r>
        <w:rPr>
          <w:spacing w:val="-17"/>
        </w:rPr>
        <w:t xml:space="preserve"> </w:t>
      </w:r>
      <w:r>
        <w:t>консалтинг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сопровождение</w:t>
      </w:r>
      <w:r>
        <w:rPr>
          <w:spacing w:val="-15"/>
        </w:rPr>
        <w:t xml:space="preserve"> </w:t>
      </w:r>
      <w:r>
        <w:t>корпоративных</w:t>
      </w:r>
      <w:r>
        <w:rPr>
          <w:spacing w:val="-14"/>
        </w:rPr>
        <w:t xml:space="preserve"> </w:t>
      </w:r>
      <w:r>
        <w:rPr>
          <w:spacing w:val="-2"/>
        </w:rPr>
        <w:t>клиентов.</w:t>
      </w:r>
    </w:p>
    <w:p w14:paraId="6ACC3705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62" w:line="276" w:lineRule="auto"/>
        <w:ind w:left="866" w:hanging="157"/>
        <w:contextualSpacing w:val="0"/>
        <w:jc w:val="both"/>
      </w:pPr>
      <w:r>
        <w:rPr>
          <w:spacing w:val="-2"/>
        </w:rPr>
        <w:t>Оракулы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6"/>
        </w:rPr>
        <w:t xml:space="preserve"> </w:t>
      </w:r>
      <w:r>
        <w:rPr>
          <w:spacing w:val="-2"/>
        </w:rPr>
        <w:t>IoT-провайдеры</w:t>
      </w:r>
    </w:p>
    <w:p w14:paraId="3767BD6B" w14:textId="77777777" w:rsidR="00ED07C3" w:rsidRDefault="00ED07C3" w:rsidP="00C74E93">
      <w:pPr>
        <w:pStyle w:val="af1"/>
        <w:spacing w:before="38" w:line="276" w:lineRule="auto"/>
        <w:jc w:val="both"/>
      </w:pPr>
      <w:r>
        <w:t>Функции:</w:t>
      </w:r>
      <w:r>
        <w:rPr>
          <w:spacing w:val="-7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доставке,</w:t>
      </w:r>
      <w:r>
        <w:rPr>
          <w:spacing w:val="-6"/>
        </w:rPr>
        <w:t xml:space="preserve"> </w:t>
      </w:r>
      <w:r>
        <w:t>температуре,</w:t>
      </w:r>
      <w:r>
        <w:rPr>
          <w:spacing w:val="-6"/>
        </w:rPr>
        <w:t xml:space="preserve"> </w:t>
      </w:r>
      <w:r>
        <w:rPr>
          <w:spacing w:val="-2"/>
        </w:rPr>
        <w:t>сроках.</w:t>
      </w:r>
    </w:p>
    <w:p w14:paraId="21DA7C6D" w14:textId="77777777" w:rsidR="00ED07C3" w:rsidRDefault="00ED07C3" w:rsidP="00C74E93">
      <w:pPr>
        <w:pStyle w:val="af1"/>
        <w:spacing w:before="44" w:line="276" w:lineRule="auto"/>
        <w:jc w:val="both"/>
      </w:pPr>
      <w:r>
        <w:t>Выгоды:</w:t>
      </w:r>
      <w:r>
        <w:rPr>
          <w:spacing w:val="-4"/>
        </w:rPr>
        <w:t xml:space="preserve"> </w:t>
      </w:r>
      <w:r>
        <w:t>рост</w:t>
      </w:r>
      <w:r>
        <w:rPr>
          <w:spacing w:val="40"/>
        </w:rPr>
        <w:t xml:space="preserve"> </w:t>
      </w:r>
      <w:r>
        <w:t>спроса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достоверные</w:t>
      </w:r>
      <w:r>
        <w:rPr>
          <w:spacing w:val="40"/>
        </w:rPr>
        <w:t xml:space="preserve"> </w:t>
      </w:r>
      <w:r>
        <w:t>источники</w:t>
      </w:r>
      <w:r>
        <w:rPr>
          <w:spacing w:val="40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новые</w:t>
      </w:r>
      <w:r>
        <w:rPr>
          <w:spacing w:val="40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 xml:space="preserve">монетизации, через продажу </w:t>
      </w:r>
      <w:proofErr w:type="spellStart"/>
      <w:r>
        <w:t>IoT</w:t>
      </w:r>
      <w:proofErr w:type="spellEnd"/>
      <w:r>
        <w:t>-датчиков, сдачи в аренду и/или предоставлению по подписке.</w:t>
      </w:r>
    </w:p>
    <w:p w14:paraId="55E4312C" w14:textId="77777777" w:rsidR="00ED07C3" w:rsidRDefault="00ED07C3" w:rsidP="00964122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24" w:line="276" w:lineRule="auto"/>
        <w:ind w:left="866" w:hanging="157"/>
        <w:contextualSpacing w:val="0"/>
        <w:jc w:val="both"/>
      </w:pPr>
      <w:r>
        <w:t xml:space="preserve">Арбитражный </w:t>
      </w:r>
      <w:r>
        <w:rPr>
          <w:spacing w:val="-2"/>
        </w:rPr>
        <w:t>модуль</w:t>
      </w:r>
    </w:p>
    <w:p w14:paraId="77169C81" w14:textId="316BB6EB" w:rsidR="0043449C" w:rsidRDefault="00ED07C3" w:rsidP="00D46F90">
      <w:pPr>
        <w:pStyle w:val="af1"/>
        <w:spacing w:line="276" w:lineRule="auto"/>
        <w:ind w:right="149"/>
        <w:jc w:val="both"/>
        <w:sectPr w:rsidR="0043449C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t>Функции:</w:t>
      </w:r>
      <w:r>
        <w:rPr>
          <w:spacing w:val="-12"/>
        </w:rPr>
        <w:t xml:space="preserve"> </w:t>
      </w:r>
      <w:r>
        <w:t>автоматическое</w:t>
      </w:r>
      <w:r>
        <w:rPr>
          <w:spacing w:val="-13"/>
        </w:rPr>
        <w:t xml:space="preserve"> </w:t>
      </w:r>
      <w:r>
        <w:t>урегулирование</w:t>
      </w:r>
      <w:r>
        <w:rPr>
          <w:spacing w:val="-13"/>
        </w:rPr>
        <w:t xml:space="preserve"> </w:t>
      </w:r>
      <w:r>
        <w:t>споров</w:t>
      </w:r>
      <w:r>
        <w:rPr>
          <w:spacing w:val="-15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эскалация</w:t>
      </w:r>
      <w:r>
        <w:rPr>
          <w:spacing w:val="-12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офлайн-экспертизе. Выгоды: сокращение</w:t>
      </w:r>
      <w:r>
        <w:rPr>
          <w:spacing w:val="-5"/>
        </w:rPr>
        <w:t xml:space="preserve"> </w:t>
      </w:r>
      <w:r>
        <w:t>судебных</w:t>
      </w:r>
      <w:r>
        <w:rPr>
          <w:spacing w:val="-3"/>
        </w:rPr>
        <w:t xml:space="preserve"> </w:t>
      </w:r>
      <w:r>
        <w:t>процессов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гарантированное</w:t>
      </w:r>
      <w:r>
        <w:rPr>
          <w:spacing w:val="-5"/>
        </w:rPr>
        <w:t xml:space="preserve"> </w:t>
      </w:r>
      <w:r>
        <w:t>исполнение</w:t>
      </w:r>
      <w:r>
        <w:rPr>
          <w:spacing w:val="-5"/>
        </w:rPr>
        <w:t xml:space="preserve"> </w:t>
      </w:r>
      <w:r>
        <w:t>решений</w:t>
      </w:r>
      <w:r w:rsidR="001A01BD">
        <w:t>.</w:t>
      </w:r>
    </w:p>
    <w:p w14:paraId="4B8AF902" w14:textId="77777777" w:rsidR="00ED07C3" w:rsidRPr="001A01BD" w:rsidRDefault="00ED07C3" w:rsidP="00177F37">
      <w:pPr>
        <w:pStyle w:val="10"/>
        <w:numPr>
          <w:ilvl w:val="0"/>
          <w:numId w:val="31"/>
        </w:numPr>
        <w:tabs>
          <w:tab w:val="num" w:pos="720"/>
          <w:tab w:val="left" w:pos="2466"/>
        </w:tabs>
        <w:spacing w:before="0" w:after="440"/>
        <w:ind w:left="2462" w:hanging="359"/>
        <w:jc w:val="left"/>
        <w:rPr>
          <w:b/>
          <w:bCs/>
        </w:rPr>
      </w:pPr>
      <w:r w:rsidRPr="001A01BD">
        <w:rPr>
          <w:b/>
          <w:bCs/>
          <w:w w:val="80"/>
        </w:rPr>
        <w:lastRenderedPageBreak/>
        <w:t>ПРОЦЕССЫ</w:t>
      </w:r>
      <w:r w:rsidRPr="001A01BD">
        <w:rPr>
          <w:b/>
          <w:bCs/>
          <w:spacing w:val="1"/>
        </w:rPr>
        <w:t xml:space="preserve"> </w:t>
      </w:r>
      <w:r w:rsidRPr="001A01BD">
        <w:rPr>
          <w:b/>
          <w:bCs/>
          <w:w w:val="80"/>
        </w:rPr>
        <w:t>В</w:t>
      </w:r>
      <w:r w:rsidRPr="001A01BD">
        <w:rPr>
          <w:b/>
          <w:bCs/>
          <w:spacing w:val="-4"/>
        </w:rPr>
        <w:t xml:space="preserve"> </w:t>
      </w:r>
      <w:r w:rsidRPr="001A01BD">
        <w:rPr>
          <w:b/>
          <w:bCs/>
          <w:w w:val="80"/>
        </w:rPr>
        <w:t>СЕРВИСЕ</w:t>
      </w:r>
      <w:r w:rsidRPr="001A01BD">
        <w:rPr>
          <w:b/>
          <w:bCs/>
          <w:spacing w:val="-5"/>
        </w:rPr>
        <w:t xml:space="preserve"> </w:t>
      </w:r>
      <w:r w:rsidRPr="001A01BD">
        <w:rPr>
          <w:b/>
          <w:bCs/>
          <w:w w:val="80"/>
        </w:rPr>
        <w:t>И</w:t>
      </w:r>
      <w:r w:rsidRPr="001A01BD">
        <w:rPr>
          <w:b/>
          <w:bCs/>
          <w:spacing w:val="2"/>
        </w:rPr>
        <w:t xml:space="preserve"> </w:t>
      </w:r>
      <w:r w:rsidRPr="001A01BD">
        <w:rPr>
          <w:b/>
          <w:bCs/>
          <w:w w:val="80"/>
        </w:rPr>
        <w:t>ИХ</w:t>
      </w:r>
      <w:r w:rsidRPr="001A01BD">
        <w:rPr>
          <w:b/>
          <w:bCs/>
          <w:spacing w:val="-6"/>
        </w:rPr>
        <w:t xml:space="preserve"> </w:t>
      </w:r>
      <w:r w:rsidRPr="001A01BD">
        <w:rPr>
          <w:b/>
          <w:bCs/>
          <w:spacing w:val="-2"/>
          <w:w w:val="80"/>
        </w:rPr>
        <w:t>ОПИСАНИЕ</w:t>
      </w:r>
    </w:p>
    <w:p w14:paraId="2D7FA396" w14:textId="77777777" w:rsidR="00ED07C3" w:rsidRDefault="00ED07C3" w:rsidP="00964122">
      <w:pPr>
        <w:pStyle w:val="a7"/>
        <w:widowControl w:val="0"/>
        <w:numPr>
          <w:ilvl w:val="0"/>
          <w:numId w:val="29"/>
        </w:numPr>
        <w:tabs>
          <w:tab w:val="left" w:pos="381"/>
        </w:tabs>
        <w:autoSpaceDE w:val="0"/>
        <w:autoSpaceDN w:val="0"/>
        <w:spacing w:before="259" w:line="276" w:lineRule="auto"/>
        <w:ind w:firstLine="328"/>
        <w:contextualSpacing w:val="0"/>
        <w:jc w:val="both"/>
      </w:pPr>
      <w:r>
        <w:t>Создание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согласование</w:t>
      </w:r>
      <w:r>
        <w:rPr>
          <w:spacing w:val="-14"/>
        </w:rPr>
        <w:t xml:space="preserve"> </w:t>
      </w:r>
      <w:r>
        <w:t>смарт-</w:t>
      </w:r>
      <w:r>
        <w:rPr>
          <w:spacing w:val="-2"/>
        </w:rPr>
        <w:t>контракта</w:t>
      </w:r>
    </w:p>
    <w:p w14:paraId="14B36D83" w14:textId="77777777" w:rsidR="00ED07C3" w:rsidRDefault="00ED07C3" w:rsidP="004F1A5D">
      <w:pPr>
        <w:pStyle w:val="af1"/>
        <w:spacing w:line="276" w:lineRule="auto"/>
        <w:ind w:right="131" w:firstLine="240"/>
        <w:jc w:val="both"/>
      </w:pPr>
      <w:r>
        <w:t>Стороны используют шаблон или конструктор контракта, где прописывают: сроки, KPI, условия оплаты, штрафы, привязку к ERP-данным. После цифровой подписи контракт разворачивается в приватном канале DLT и получает уникальный идентификатор.</w:t>
      </w:r>
    </w:p>
    <w:p w14:paraId="427D0106" w14:textId="77777777" w:rsidR="00ED07C3" w:rsidRDefault="00ED07C3" w:rsidP="00964122">
      <w:pPr>
        <w:pStyle w:val="a7"/>
        <w:widowControl w:val="0"/>
        <w:numPr>
          <w:ilvl w:val="0"/>
          <w:numId w:val="29"/>
        </w:numPr>
        <w:tabs>
          <w:tab w:val="left" w:pos="381"/>
        </w:tabs>
        <w:autoSpaceDE w:val="0"/>
        <w:autoSpaceDN w:val="0"/>
        <w:spacing w:before="123" w:line="276" w:lineRule="auto"/>
        <w:ind w:firstLine="328"/>
        <w:contextualSpacing w:val="0"/>
        <w:jc w:val="both"/>
      </w:pPr>
      <w:r>
        <w:t>Исполнение</w:t>
      </w:r>
      <w:r>
        <w:rPr>
          <w:spacing w:val="-12"/>
        </w:rPr>
        <w:t xml:space="preserve"> </w:t>
      </w:r>
      <w:r>
        <w:t>условий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автоматические</w:t>
      </w:r>
      <w:r>
        <w:rPr>
          <w:spacing w:val="-11"/>
        </w:rPr>
        <w:t xml:space="preserve"> </w:t>
      </w:r>
      <w:r>
        <w:t>расчёты</w:t>
      </w:r>
      <w:r>
        <w:rPr>
          <w:spacing w:val="-7"/>
        </w:rPr>
        <w:t xml:space="preserve"> </w:t>
      </w:r>
      <w:r>
        <w:t>(Trigger</w:t>
      </w:r>
      <w:r>
        <w:rPr>
          <w:spacing w:val="-10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4"/>
        </w:rPr>
        <w:t>Pay)</w:t>
      </w:r>
    </w:p>
    <w:p w14:paraId="509D1321" w14:textId="77777777" w:rsidR="00ED07C3" w:rsidRDefault="00ED07C3" w:rsidP="004F1A5D">
      <w:pPr>
        <w:pStyle w:val="af1"/>
        <w:spacing w:line="276" w:lineRule="auto"/>
        <w:ind w:right="145" w:firstLine="240"/>
        <w:jc w:val="both"/>
      </w:pPr>
      <w:r>
        <w:t xml:space="preserve">Смарт-контракт получает подтверждения от ERP и </w:t>
      </w:r>
      <w:proofErr w:type="spellStart"/>
      <w:r>
        <w:t>IoT</w:t>
      </w:r>
      <w:proofErr w:type="spellEnd"/>
      <w:r>
        <w:t>-систем, сверяет данные, и при их совпадении инициирует оплату в цифровых рублях через API Банка России.</w:t>
      </w:r>
    </w:p>
    <w:p w14:paraId="34F3AB8F" w14:textId="77777777" w:rsidR="00ED07C3" w:rsidRDefault="00ED07C3" w:rsidP="00C74E93">
      <w:pPr>
        <w:pStyle w:val="af1"/>
        <w:spacing w:line="276" w:lineRule="auto"/>
        <w:ind w:right="145"/>
        <w:jc w:val="both"/>
      </w:pPr>
      <w:r>
        <w:t xml:space="preserve">Это позволяет совершать </w:t>
      </w:r>
      <w:proofErr w:type="spellStart"/>
      <w:r>
        <w:t>on</w:t>
      </w:r>
      <w:proofErr w:type="spellEnd"/>
      <w:r>
        <w:t>-</w:t>
      </w:r>
      <w:proofErr w:type="spellStart"/>
      <w:r>
        <w:t>chain</w:t>
      </w:r>
      <w:proofErr w:type="spellEnd"/>
      <w:r>
        <w:t>-платёж</w:t>
      </w:r>
      <w:r>
        <w:rPr>
          <w:spacing w:val="-6"/>
        </w:rPr>
        <w:t xml:space="preserve"> </w:t>
      </w:r>
      <w:r>
        <w:t>без участия бухгалтера – мгновенно и с полной юридической силой.</w:t>
      </w:r>
    </w:p>
    <w:p w14:paraId="03096D3C" w14:textId="77777777" w:rsidR="00ED07C3" w:rsidRDefault="00ED07C3" w:rsidP="00964122">
      <w:pPr>
        <w:pStyle w:val="a7"/>
        <w:widowControl w:val="0"/>
        <w:numPr>
          <w:ilvl w:val="0"/>
          <w:numId w:val="29"/>
        </w:numPr>
        <w:tabs>
          <w:tab w:val="left" w:pos="381"/>
        </w:tabs>
        <w:autoSpaceDE w:val="0"/>
        <w:autoSpaceDN w:val="0"/>
        <w:spacing w:before="121" w:line="276" w:lineRule="auto"/>
        <w:ind w:firstLine="328"/>
        <w:contextualSpacing w:val="0"/>
        <w:jc w:val="both"/>
      </w:pPr>
      <w:r>
        <w:t>Арбитраж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разрешение</w:t>
      </w:r>
      <w:r>
        <w:rPr>
          <w:spacing w:val="-2"/>
        </w:rPr>
        <w:t xml:space="preserve"> споров</w:t>
      </w:r>
    </w:p>
    <w:p w14:paraId="1BB059EF" w14:textId="77777777" w:rsidR="00ED07C3" w:rsidRDefault="00ED07C3" w:rsidP="004F1A5D">
      <w:pPr>
        <w:pStyle w:val="af1"/>
        <w:spacing w:line="276" w:lineRule="auto"/>
        <w:ind w:right="134" w:firstLine="240"/>
        <w:jc w:val="both"/>
      </w:pPr>
      <w:r>
        <w:t>В случае расхождений смарт-контракт активирует арбитражный модуль: сначала – автоматическая сверка логов и телеметрии, затем, если нужно, – запрос независимой экспертизы. Финальное решение фиксируется в блокчейне.</w:t>
      </w:r>
    </w:p>
    <w:p w14:paraId="5776F613" w14:textId="34C337DD" w:rsidR="00ED07C3" w:rsidRDefault="00ED07C3" w:rsidP="00964122">
      <w:pPr>
        <w:pStyle w:val="af1"/>
        <w:spacing w:before="123" w:line="276" w:lineRule="auto"/>
        <w:ind w:firstLine="568"/>
        <w:jc w:val="both"/>
      </w:pPr>
      <w:r>
        <w:rPr>
          <w:spacing w:val="-2"/>
        </w:rPr>
        <w:t>ПРИМЕР</w:t>
      </w:r>
      <w:r w:rsidR="00964122">
        <w:rPr>
          <w:spacing w:val="-2"/>
        </w:rPr>
        <w:t>:</w:t>
      </w:r>
    </w:p>
    <w:p w14:paraId="09CB15FD" w14:textId="77777777" w:rsidR="00ED07C3" w:rsidRDefault="00ED07C3" w:rsidP="00964122">
      <w:pPr>
        <w:pStyle w:val="af1"/>
        <w:spacing w:line="276" w:lineRule="auto"/>
        <w:ind w:right="149"/>
        <w:jc w:val="both"/>
      </w:pPr>
      <w:r>
        <w:t>Компания «А» заключает смарт-контракт с дистрибьютором «Б» на поставку запчастей. Условия:</w:t>
      </w:r>
      <w:r>
        <w:rPr>
          <w:spacing w:val="-5"/>
        </w:rPr>
        <w:t xml:space="preserve"> </w:t>
      </w:r>
      <w:r>
        <w:t>доставка</w:t>
      </w:r>
      <w:r>
        <w:rPr>
          <w:spacing w:val="-4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единиц</w:t>
      </w:r>
      <w:r>
        <w:rPr>
          <w:spacing w:val="-6"/>
        </w:rPr>
        <w:t xml:space="preserve"> </w:t>
      </w:r>
      <w:r>
        <w:t>товара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ноября,</w:t>
      </w:r>
      <w:r>
        <w:rPr>
          <w:spacing w:val="-3"/>
        </w:rPr>
        <w:t xml:space="preserve"> </w:t>
      </w:r>
      <w:r>
        <w:t>приёмка</w:t>
      </w:r>
      <w:r>
        <w:rPr>
          <w:spacing w:val="-4"/>
        </w:rPr>
        <w:t xml:space="preserve"> </w:t>
      </w:r>
      <w:r>
        <w:t xml:space="preserve">подтверждается </w:t>
      </w:r>
      <w:proofErr w:type="spellStart"/>
      <w:r>
        <w:t>IoT</w:t>
      </w:r>
      <w:proofErr w:type="spellEnd"/>
      <w:r>
        <w:t>-датчиками и ERP-записями.</w:t>
      </w:r>
    </w:p>
    <w:p w14:paraId="4F1751A4" w14:textId="77777777" w:rsidR="00ED07C3" w:rsidRDefault="00ED07C3" w:rsidP="00964122">
      <w:pPr>
        <w:pStyle w:val="af1"/>
        <w:spacing w:before="3" w:line="276" w:lineRule="auto"/>
        <w:jc w:val="both"/>
      </w:pPr>
      <w:r>
        <w:t>Банк</w:t>
      </w:r>
      <w:r>
        <w:rPr>
          <w:spacing w:val="-11"/>
        </w:rPr>
        <w:t xml:space="preserve"> </w:t>
      </w:r>
      <w:r>
        <w:t>блокирует</w:t>
      </w:r>
      <w:r>
        <w:rPr>
          <w:spacing w:val="-6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млн</w:t>
      </w:r>
      <w:r>
        <w:rPr>
          <w:spacing w:val="-5"/>
        </w:rPr>
        <w:t xml:space="preserve"> </w:t>
      </w:r>
      <w:r>
        <w:t>цифровых</w:t>
      </w:r>
      <w:r>
        <w:rPr>
          <w:spacing w:val="-7"/>
        </w:rPr>
        <w:t xml:space="preserve"> </w:t>
      </w:r>
      <w:r>
        <w:t>рублей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proofErr w:type="spellStart"/>
      <w:r>
        <w:t>escrow</w:t>
      </w:r>
      <w:proofErr w:type="spellEnd"/>
      <w:r>
        <w:t>-счёте</w:t>
      </w:r>
      <w:r>
        <w:rPr>
          <w:spacing w:val="-8"/>
        </w:rPr>
        <w:t xml:space="preserve"> </w:t>
      </w:r>
      <w:r>
        <w:rPr>
          <w:spacing w:val="-2"/>
        </w:rPr>
        <w:t>покупателя.</w:t>
      </w:r>
    </w:p>
    <w:p w14:paraId="4CA3EC66" w14:textId="77777777" w:rsidR="00ED07C3" w:rsidRDefault="00ED07C3" w:rsidP="00964122">
      <w:pPr>
        <w:pStyle w:val="af1"/>
        <w:spacing w:line="276" w:lineRule="auto"/>
        <w:jc w:val="both"/>
      </w:pPr>
      <w:r>
        <w:t xml:space="preserve">5 ноября </w:t>
      </w:r>
      <w:proofErr w:type="spellStart"/>
      <w:r>
        <w:t>IoT</w:t>
      </w:r>
      <w:proofErr w:type="spellEnd"/>
      <w:r>
        <w:t>-оракул фиксирует успешную доставку, контракт сверяет KPI – и мгновенно переводит деньги поставщику.</w:t>
      </w:r>
    </w:p>
    <w:p w14:paraId="7197B6D7" w14:textId="3CEBEC96" w:rsidR="009C0E61" w:rsidRDefault="0000630F" w:rsidP="00D46F90">
      <w:pPr>
        <w:pStyle w:val="af1"/>
        <w:spacing w:line="276" w:lineRule="auto"/>
        <w:jc w:val="both"/>
      </w:pPr>
      <w:r w:rsidRPr="0008493C">
        <w:rPr>
          <w:noProof/>
        </w:rPr>
        <w:drawing>
          <wp:anchor distT="0" distB="0" distL="114300" distR="114300" simplePos="0" relativeHeight="251668480" behindDoc="1" locked="0" layoutInCell="1" allowOverlap="1" wp14:anchorId="30CCD4AC" wp14:editId="373926D9">
            <wp:simplePos x="0" y="0"/>
            <wp:positionH relativeFrom="column">
              <wp:posOffset>1254125</wp:posOffset>
            </wp:positionH>
            <wp:positionV relativeFrom="paragraph">
              <wp:posOffset>211707</wp:posOffset>
            </wp:positionV>
            <wp:extent cx="3773510" cy="4174614"/>
            <wp:effectExtent l="0" t="0" r="0" b="3810"/>
            <wp:wrapNone/>
            <wp:docPr id="1004870959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70959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510" cy="4174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7C3">
        <w:t>В</w:t>
      </w:r>
      <w:r w:rsidR="00ED07C3">
        <w:rPr>
          <w:spacing w:val="-7"/>
        </w:rPr>
        <w:t xml:space="preserve"> </w:t>
      </w:r>
      <w:r w:rsidR="00ED07C3">
        <w:t>тот</w:t>
      </w:r>
      <w:r w:rsidR="00ED07C3">
        <w:rPr>
          <w:spacing w:val="-7"/>
        </w:rPr>
        <w:t xml:space="preserve"> </w:t>
      </w:r>
      <w:r w:rsidR="00ED07C3">
        <w:t>же</w:t>
      </w:r>
      <w:r w:rsidR="00ED07C3">
        <w:rPr>
          <w:spacing w:val="-5"/>
        </w:rPr>
        <w:t xml:space="preserve"> </w:t>
      </w:r>
      <w:r w:rsidR="00ED07C3">
        <w:t>момент</w:t>
      </w:r>
      <w:r w:rsidR="00ED07C3">
        <w:rPr>
          <w:spacing w:val="-7"/>
        </w:rPr>
        <w:t xml:space="preserve"> </w:t>
      </w:r>
      <w:r w:rsidR="00ED07C3">
        <w:t>бухгалтерия</w:t>
      </w:r>
      <w:r w:rsidR="00ED07C3">
        <w:rPr>
          <w:spacing w:val="-7"/>
        </w:rPr>
        <w:t xml:space="preserve"> </w:t>
      </w:r>
      <w:r w:rsidR="00ED07C3">
        <w:t>обеих</w:t>
      </w:r>
      <w:r w:rsidR="00ED07C3">
        <w:rPr>
          <w:spacing w:val="-7"/>
        </w:rPr>
        <w:t xml:space="preserve"> </w:t>
      </w:r>
      <w:r w:rsidR="00ED07C3">
        <w:t>сторон</w:t>
      </w:r>
      <w:r w:rsidR="00ED07C3">
        <w:rPr>
          <w:spacing w:val="-7"/>
        </w:rPr>
        <w:t xml:space="preserve"> </w:t>
      </w:r>
      <w:r w:rsidR="00ED07C3">
        <w:t>получает</w:t>
      </w:r>
      <w:r w:rsidR="00ED07C3">
        <w:rPr>
          <w:spacing w:val="-7"/>
        </w:rPr>
        <w:t xml:space="preserve"> </w:t>
      </w:r>
      <w:r w:rsidR="00ED07C3">
        <w:t>записи</w:t>
      </w:r>
      <w:r w:rsidR="00ED07C3">
        <w:rPr>
          <w:spacing w:val="-7"/>
        </w:rPr>
        <w:t xml:space="preserve"> </w:t>
      </w:r>
      <w:r w:rsidR="00ED07C3">
        <w:t>в</w:t>
      </w:r>
      <w:r w:rsidR="00ED07C3">
        <w:rPr>
          <w:spacing w:val="-1"/>
        </w:rPr>
        <w:t xml:space="preserve"> </w:t>
      </w:r>
      <w:r w:rsidR="00ED07C3">
        <w:t>ERP,</w:t>
      </w:r>
      <w:r w:rsidR="00ED07C3">
        <w:rPr>
          <w:spacing w:val="-7"/>
        </w:rPr>
        <w:t xml:space="preserve"> </w:t>
      </w:r>
      <w:r w:rsidR="00ED07C3">
        <w:t>а</w:t>
      </w:r>
      <w:r w:rsidR="00ED07C3">
        <w:rPr>
          <w:spacing w:val="-5"/>
        </w:rPr>
        <w:t xml:space="preserve"> </w:t>
      </w:r>
      <w:r w:rsidR="00ED07C3">
        <w:t>банк</w:t>
      </w:r>
      <w:r w:rsidR="00ED07C3">
        <w:rPr>
          <w:spacing w:val="-5"/>
        </w:rPr>
        <w:t xml:space="preserve"> </w:t>
      </w:r>
      <w:r w:rsidR="00ED07C3">
        <w:t>отражает</w:t>
      </w:r>
      <w:r w:rsidR="00ED07C3">
        <w:rPr>
          <w:spacing w:val="-7"/>
        </w:rPr>
        <w:t xml:space="preserve"> </w:t>
      </w:r>
      <w:r w:rsidR="00ED07C3">
        <w:t>платёж как исполненный.</w:t>
      </w:r>
    </w:p>
    <w:p w14:paraId="5B474A9A" w14:textId="52485B85" w:rsidR="0043449C" w:rsidRDefault="0043449C" w:rsidP="00ED07C3">
      <w:pPr>
        <w:pStyle w:val="af1"/>
        <w:spacing w:line="278" w:lineRule="auto"/>
      </w:pPr>
    </w:p>
    <w:p w14:paraId="50431535" w14:textId="77777777" w:rsidR="0043449C" w:rsidRDefault="0043449C" w:rsidP="00ED07C3">
      <w:pPr>
        <w:pStyle w:val="af1"/>
        <w:spacing w:line="278" w:lineRule="auto"/>
      </w:pPr>
    </w:p>
    <w:p w14:paraId="3DAD693C" w14:textId="77777777" w:rsidR="0043449C" w:rsidRDefault="0043449C" w:rsidP="00ED07C3">
      <w:pPr>
        <w:pStyle w:val="af1"/>
        <w:spacing w:line="278" w:lineRule="auto"/>
      </w:pPr>
    </w:p>
    <w:p w14:paraId="7CB0339B" w14:textId="77777777" w:rsidR="0043449C" w:rsidRDefault="0043449C" w:rsidP="00ED07C3">
      <w:pPr>
        <w:pStyle w:val="af1"/>
        <w:spacing w:line="278" w:lineRule="auto"/>
      </w:pPr>
    </w:p>
    <w:p w14:paraId="5EE4E75B" w14:textId="77777777" w:rsidR="0043449C" w:rsidRDefault="0043449C" w:rsidP="00ED07C3">
      <w:pPr>
        <w:pStyle w:val="af1"/>
        <w:spacing w:line="278" w:lineRule="auto"/>
      </w:pPr>
    </w:p>
    <w:p w14:paraId="3D2700F5" w14:textId="77777777" w:rsidR="0043449C" w:rsidRDefault="0043449C" w:rsidP="00ED07C3">
      <w:pPr>
        <w:pStyle w:val="af1"/>
        <w:spacing w:line="278" w:lineRule="auto"/>
      </w:pPr>
    </w:p>
    <w:p w14:paraId="2613A14E" w14:textId="77777777" w:rsidR="0043449C" w:rsidRDefault="0043449C" w:rsidP="00ED07C3">
      <w:pPr>
        <w:pStyle w:val="af1"/>
        <w:spacing w:line="278" w:lineRule="auto"/>
      </w:pPr>
    </w:p>
    <w:p w14:paraId="197DFDFF" w14:textId="77777777" w:rsidR="0043449C" w:rsidRDefault="0043449C" w:rsidP="00ED07C3">
      <w:pPr>
        <w:pStyle w:val="af1"/>
        <w:spacing w:line="278" w:lineRule="auto"/>
      </w:pPr>
    </w:p>
    <w:p w14:paraId="58A452D0" w14:textId="77777777" w:rsidR="0043449C" w:rsidRDefault="0043449C" w:rsidP="00ED07C3">
      <w:pPr>
        <w:pStyle w:val="af1"/>
        <w:spacing w:line="278" w:lineRule="auto"/>
      </w:pPr>
    </w:p>
    <w:p w14:paraId="1EADA2D2" w14:textId="77777777" w:rsidR="0043449C" w:rsidRDefault="0043449C" w:rsidP="00ED07C3">
      <w:pPr>
        <w:pStyle w:val="af1"/>
        <w:spacing w:line="278" w:lineRule="auto"/>
      </w:pPr>
    </w:p>
    <w:p w14:paraId="2DDF1DDE" w14:textId="77777777" w:rsidR="0043449C" w:rsidRDefault="0043449C" w:rsidP="00ED07C3">
      <w:pPr>
        <w:pStyle w:val="af1"/>
        <w:spacing w:line="278" w:lineRule="auto"/>
      </w:pPr>
    </w:p>
    <w:p w14:paraId="30F42EB7" w14:textId="77777777" w:rsidR="0043449C" w:rsidRDefault="0043449C" w:rsidP="00ED07C3">
      <w:pPr>
        <w:pStyle w:val="af1"/>
        <w:spacing w:line="278" w:lineRule="auto"/>
      </w:pPr>
    </w:p>
    <w:p w14:paraId="7993558E" w14:textId="77777777" w:rsidR="0043449C" w:rsidRDefault="0043449C" w:rsidP="00ED07C3">
      <w:pPr>
        <w:pStyle w:val="af1"/>
        <w:spacing w:line="278" w:lineRule="auto"/>
      </w:pPr>
    </w:p>
    <w:p w14:paraId="30DA131A" w14:textId="77777777" w:rsidR="0043449C" w:rsidRDefault="0043449C" w:rsidP="00ED07C3">
      <w:pPr>
        <w:pStyle w:val="af1"/>
        <w:spacing w:line="278" w:lineRule="auto"/>
      </w:pPr>
    </w:p>
    <w:p w14:paraId="72B3481D" w14:textId="77777777" w:rsidR="0043449C" w:rsidRDefault="0043449C" w:rsidP="00ED07C3">
      <w:pPr>
        <w:pStyle w:val="af1"/>
        <w:spacing w:line="278" w:lineRule="auto"/>
      </w:pPr>
    </w:p>
    <w:p w14:paraId="25A58D84" w14:textId="77777777" w:rsidR="0043449C" w:rsidRDefault="0043449C" w:rsidP="00ED07C3">
      <w:pPr>
        <w:pStyle w:val="af1"/>
        <w:spacing w:line="278" w:lineRule="auto"/>
      </w:pPr>
    </w:p>
    <w:p w14:paraId="3DE96420" w14:textId="77777777" w:rsidR="0000630F" w:rsidRPr="0000630F" w:rsidRDefault="0000630F" w:rsidP="0000630F">
      <w:pPr>
        <w:pStyle w:val="10"/>
        <w:numPr>
          <w:ilvl w:val="0"/>
          <w:numId w:val="0"/>
        </w:numPr>
        <w:spacing w:before="0" w:after="360"/>
        <w:jc w:val="left"/>
        <w:rPr>
          <w:i/>
          <w:iCs/>
          <w:sz w:val="24"/>
          <w:szCs w:val="24"/>
          <w:lang w:val="ru-RU"/>
        </w:rPr>
      </w:pPr>
      <w:bookmarkStart w:id="61" w:name="_Toc213888845"/>
      <w:bookmarkStart w:id="62" w:name="_Toc213889104"/>
      <w:bookmarkStart w:id="63" w:name="_Toc213889200"/>
    </w:p>
    <w:p w14:paraId="12554270" w14:textId="3DB2FE39" w:rsidR="0000630F" w:rsidRPr="0000630F" w:rsidRDefault="0000630F" w:rsidP="0000630F">
      <w:pPr>
        <w:pStyle w:val="10"/>
        <w:numPr>
          <w:ilvl w:val="0"/>
          <w:numId w:val="0"/>
        </w:numPr>
        <w:spacing w:before="0" w:after="360"/>
        <w:rPr>
          <w:i/>
          <w:iCs/>
          <w:sz w:val="24"/>
          <w:szCs w:val="24"/>
        </w:rPr>
      </w:pPr>
      <w:r w:rsidRPr="0000630F">
        <w:rPr>
          <w:i/>
          <w:iCs/>
          <w:sz w:val="24"/>
          <w:szCs w:val="24"/>
        </w:rPr>
        <w:t xml:space="preserve">Рисунок </w:t>
      </w:r>
      <w:r w:rsidRPr="0000630F">
        <w:rPr>
          <w:i/>
          <w:iCs/>
          <w:sz w:val="24"/>
          <w:szCs w:val="24"/>
        </w:rPr>
        <w:fldChar w:fldCharType="begin"/>
      </w:r>
      <w:r w:rsidRPr="0000630F">
        <w:rPr>
          <w:i/>
          <w:iCs/>
          <w:sz w:val="24"/>
          <w:szCs w:val="24"/>
        </w:rPr>
        <w:instrText xml:space="preserve"> SEQ Рисунок \* ARABIC </w:instrText>
      </w:r>
      <w:r w:rsidRPr="0000630F">
        <w:rPr>
          <w:i/>
          <w:iCs/>
          <w:sz w:val="24"/>
          <w:szCs w:val="24"/>
        </w:rPr>
        <w:fldChar w:fldCharType="separate"/>
      </w:r>
      <w:r w:rsidRPr="0000630F">
        <w:rPr>
          <w:i/>
          <w:iCs/>
          <w:noProof/>
          <w:sz w:val="24"/>
          <w:szCs w:val="24"/>
        </w:rPr>
        <w:t>7</w:t>
      </w:r>
      <w:r w:rsidRPr="0000630F">
        <w:rPr>
          <w:i/>
          <w:iCs/>
          <w:sz w:val="24"/>
          <w:szCs w:val="24"/>
        </w:rPr>
        <w:fldChar w:fldCharType="end"/>
      </w:r>
      <w:r w:rsidRPr="0000630F">
        <w:rPr>
          <w:i/>
          <w:iCs/>
          <w:sz w:val="24"/>
          <w:szCs w:val="24"/>
          <w:lang w:val="ru-RU"/>
        </w:rPr>
        <w:t>.</w:t>
      </w:r>
      <w:r w:rsidRPr="0000630F">
        <w:rPr>
          <w:i/>
          <w:iCs/>
          <w:sz w:val="24"/>
          <w:szCs w:val="24"/>
        </w:rPr>
        <w:t xml:space="preserve"> Схема “AS IS”</w:t>
      </w:r>
      <w:bookmarkEnd w:id="61"/>
      <w:bookmarkEnd w:id="62"/>
      <w:bookmarkEnd w:id="63"/>
    </w:p>
    <w:p w14:paraId="353B0198" w14:textId="26943511" w:rsidR="0008493C" w:rsidRDefault="0008493C" w:rsidP="0000630F">
      <w:pPr>
        <w:pStyle w:val="af1"/>
        <w:spacing w:line="276" w:lineRule="auto"/>
        <w:ind w:left="0"/>
        <w:jc w:val="both"/>
      </w:pPr>
      <w:r>
        <w:t xml:space="preserve">Описание: </w:t>
      </w:r>
    </w:p>
    <w:p w14:paraId="65FE5E2A" w14:textId="77777777" w:rsidR="0008493C" w:rsidRDefault="0008493C" w:rsidP="00C74E93">
      <w:pPr>
        <w:spacing w:line="276" w:lineRule="auto"/>
        <w:jc w:val="both"/>
      </w:pPr>
      <w:r>
        <w:lastRenderedPageBreak/>
        <w:t>1. Покупатель отправляет запрос продавцу</w:t>
      </w:r>
    </w:p>
    <w:p w14:paraId="6A6F628C" w14:textId="77777777" w:rsidR="0008493C" w:rsidRDefault="0008493C" w:rsidP="00C74E93">
      <w:pPr>
        <w:spacing w:line="276" w:lineRule="auto"/>
        <w:jc w:val="both"/>
      </w:pPr>
      <w:r>
        <w:t>2. продавец проверяет наличие товара и цену</w:t>
      </w:r>
    </w:p>
    <w:p w14:paraId="4E248746" w14:textId="77777777" w:rsidR="0008493C" w:rsidRDefault="0008493C" w:rsidP="00C74E93">
      <w:pPr>
        <w:spacing w:line="276" w:lineRule="auto"/>
        <w:jc w:val="both"/>
      </w:pPr>
      <w:r>
        <w:t>3. продавец и покупатель подписывают договор</w:t>
      </w:r>
    </w:p>
    <w:p w14:paraId="6A667047" w14:textId="77777777" w:rsidR="0008493C" w:rsidRDefault="0008493C" w:rsidP="00C74E93">
      <w:pPr>
        <w:spacing w:line="276" w:lineRule="auto"/>
        <w:jc w:val="both"/>
      </w:pPr>
      <w:r>
        <w:t>4. выставление проформа-счета от продавца - покупателю</w:t>
      </w:r>
    </w:p>
    <w:p w14:paraId="76EE4A8D" w14:textId="77777777" w:rsidR="0008493C" w:rsidRDefault="0008493C" w:rsidP="00C74E93">
      <w:pPr>
        <w:spacing w:line="276" w:lineRule="auto"/>
        <w:jc w:val="both"/>
      </w:pPr>
      <w:r>
        <w:t>5. создается аккредитив в банке и покупатель вносит предоплату</w:t>
      </w:r>
    </w:p>
    <w:p w14:paraId="2EAEFF9B" w14:textId="77777777" w:rsidR="0008493C" w:rsidRDefault="0008493C" w:rsidP="00C74E93">
      <w:pPr>
        <w:spacing w:line="276" w:lineRule="auto"/>
        <w:jc w:val="both"/>
      </w:pPr>
      <w:r>
        <w:t>6. продавец отгружает товар</w:t>
      </w:r>
    </w:p>
    <w:p w14:paraId="0A90A4DE" w14:textId="77777777" w:rsidR="0008493C" w:rsidRDefault="0008493C" w:rsidP="00C74E93">
      <w:pPr>
        <w:spacing w:line="276" w:lineRule="auto"/>
        <w:jc w:val="both"/>
      </w:pPr>
      <w:r>
        <w:t>7. покупатель принимает товар</w:t>
      </w:r>
    </w:p>
    <w:p w14:paraId="6A119E08" w14:textId="77777777" w:rsidR="0008493C" w:rsidRDefault="0008493C" w:rsidP="00C74E93">
      <w:pPr>
        <w:spacing w:line="276" w:lineRule="auto"/>
        <w:jc w:val="both"/>
      </w:pPr>
      <w:r>
        <w:t>8. покупатель подписывает акт приема передачи</w:t>
      </w:r>
    </w:p>
    <w:p w14:paraId="40E87A63" w14:textId="77777777" w:rsidR="0008493C" w:rsidRDefault="0008493C" w:rsidP="00C74E93">
      <w:pPr>
        <w:spacing w:line="276" w:lineRule="auto"/>
        <w:jc w:val="both"/>
      </w:pPr>
      <w:r>
        <w:t>9. производится окончательный платеж</w:t>
      </w:r>
    </w:p>
    <w:p w14:paraId="694D782F" w14:textId="584C6BDB" w:rsidR="0008493C" w:rsidRPr="0000630F" w:rsidRDefault="0008493C" w:rsidP="0000630F">
      <w:pPr>
        <w:spacing w:line="276" w:lineRule="auto"/>
        <w:jc w:val="both"/>
        <w:rPr>
          <w:lang w:val="ru-RU"/>
        </w:rPr>
      </w:pPr>
      <w:r>
        <w:t>10. документы по сделке попадают в архив покупателя и продавца</w:t>
      </w:r>
    </w:p>
    <w:p w14:paraId="5CECD28C" w14:textId="77777777" w:rsidR="0000630F" w:rsidRDefault="0000630F" w:rsidP="006E79A4">
      <w:pPr>
        <w:pStyle w:val="10"/>
        <w:numPr>
          <w:ilvl w:val="0"/>
          <w:numId w:val="0"/>
        </w:numPr>
        <w:jc w:val="left"/>
        <w:rPr>
          <w:szCs w:val="32"/>
          <w:lang w:val="ru-RU"/>
        </w:rPr>
      </w:pPr>
      <w:bookmarkStart w:id="64" w:name="_Toc213888846"/>
      <w:bookmarkStart w:id="65" w:name="_Toc213889105"/>
      <w:bookmarkStart w:id="66" w:name="_Toc213889201"/>
      <w:r w:rsidRPr="0008493C">
        <w:rPr>
          <w:noProof/>
        </w:rPr>
        <w:drawing>
          <wp:inline distT="0" distB="0" distL="0" distR="0" wp14:anchorId="60CAF9F1" wp14:editId="65E38F3B">
            <wp:extent cx="4778062" cy="6469187"/>
            <wp:effectExtent l="0" t="0" r="0" b="0"/>
            <wp:docPr id="751624698" name="Рисунок 1" descr="Изображение выглядит как снимок экрана, круг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24698" name="Рисунок 1" descr="Изображение выглядит как снимок экрана, круг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4195" cy="65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1277" w14:textId="045627D8" w:rsidR="006E79A4" w:rsidRPr="0000630F" w:rsidRDefault="006E79A4" w:rsidP="0000630F">
      <w:pPr>
        <w:pStyle w:val="10"/>
        <w:numPr>
          <w:ilvl w:val="0"/>
          <w:numId w:val="0"/>
        </w:numPr>
        <w:spacing w:before="120" w:after="360"/>
        <w:rPr>
          <w:i/>
          <w:iCs/>
          <w:sz w:val="24"/>
          <w:szCs w:val="24"/>
        </w:rPr>
      </w:pPr>
      <w:r w:rsidRPr="0000630F">
        <w:rPr>
          <w:i/>
          <w:iCs/>
          <w:sz w:val="24"/>
          <w:szCs w:val="24"/>
        </w:rPr>
        <w:t xml:space="preserve">Рисунок </w:t>
      </w:r>
      <w:r w:rsidRPr="0000630F">
        <w:rPr>
          <w:i/>
          <w:iCs/>
          <w:sz w:val="24"/>
          <w:szCs w:val="24"/>
        </w:rPr>
        <w:fldChar w:fldCharType="begin"/>
      </w:r>
      <w:r w:rsidRPr="0000630F">
        <w:rPr>
          <w:i/>
          <w:iCs/>
          <w:sz w:val="24"/>
          <w:szCs w:val="24"/>
        </w:rPr>
        <w:instrText xml:space="preserve"> SEQ Рисунок \* ARABIC </w:instrText>
      </w:r>
      <w:r w:rsidRPr="0000630F">
        <w:rPr>
          <w:i/>
          <w:iCs/>
          <w:sz w:val="24"/>
          <w:szCs w:val="24"/>
        </w:rPr>
        <w:fldChar w:fldCharType="separate"/>
      </w:r>
      <w:r w:rsidRPr="0000630F">
        <w:rPr>
          <w:i/>
          <w:iCs/>
          <w:noProof/>
          <w:sz w:val="24"/>
          <w:szCs w:val="24"/>
        </w:rPr>
        <w:t>8</w:t>
      </w:r>
      <w:r w:rsidRPr="0000630F">
        <w:rPr>
          <w:i/>
          <w:iCs/>
          <w:sz w:val="24"/>
          <w:szCs w:val="24"/>
        </w:rPr>
        <w:fldChar w:fldCharType="end"/>
      </w:r>
      <w:r w:rsidR="0000630F" w:rsidRPr="0000630F">
        <w:rPr>
          <w:i/>
          <w:iCs/>
          <w:sz w:val="24"/>
          <w:szCs w:val="24"/>
          <w:lang w:val="ru-RU"/>
        </w:rPr>
        <w:t>.</w:t>
      </w:r>
      <w:r w:rsidRPr="0000630F">
        <w:rPr>
          <w:i/>
          <w:iCs/>
          <w:sz w:val="24"/>
          <w:szCs w:val="24"/>
        </w:rPr>
        <w:t xml:space="preserve"> </w:t>
      </w:r>
      <w:r w:rsidRPr="0000630F">
        <w:rPr>
          <w:i/>
          <w:iCs/>
          <w:sz w:val="24"/>
          <w:szCs w:val="24"/>
          <w:lang w:val="ru-RU"/>
        </w:rPr>
        <w:t>Схем</w:t>
      </w:r>
      <w:r w:rsidRPr="0000630F">
        <w:rPr>
          <w:i/>
          <w:iCs/>
          <w:sz w:val="24"/>
          <w:szCs w:val="24"/>
        </w:rPr>
        <w:t xml:space="preserve">а </w:t>
      </w:r>
      <w:r w:rsidRPr="0000630F">
        <w:rPr>
          <w:i/>
          <w:iCs/>
          <w:sz w:val="24"/>
          <w:szCs w:val="24"/>
          <w:lang w:val="ru-RU"/>
        </w:rPr>
        <w:t>“TO BE”</w:t>
      </w:r>
      <w:bookmarkEnd w:id="64"/>
      <w:bookmarkEnd w:id="65"/>
      <w:bookmarkEnd w:id="66"/>
    </w:p>
    <w:p w14:paraId="08027475" w14:textId="3F61C26D" w:rsidR="006E79A4" w:rsidRDefault="006E79A4" w:rsidP="004F76B1">
      <w:pPr>
        <w:pStyle w:val="af1"/>
        <w:spacing w:line="278" w:lineRule="auto"/>
      </w:pPr>
    </w:p>
    <w:p w14:paraId="28B87C00" w14:textId="77777777" w:rsidR="006E79A4" w:rsidRDefault="006E79A4" w:rsidP="006E79A4">
      <w:pPr>
        <w:pStyle w:val="af1"/>
        <w:spacing w:line="278" w:lineRule="auto"/>
        <w:ind w:left="0"/>
      </w:pPr>
    </w:p>
    <w:p w14:paraId="7427EEC0" w14:textId="6ABFE081" w:rsidR="0008493C" w:rsidRDefault="0008493C" w:rsidP="00C74E93">
      <w:pPr>
        <w:pStyle w:val="af1"/>
        <w:spacing w:line="276" w:lineRule="auto"/>
        <w:jc w:val="both"/>
      </w:pPr>
      <w:r>
        <w:t xml:space="preserve">Описание: </w:t>
      </w:r>
    </w:p>
    <w:p w14:paraId="689821CC" w14:textId="77777777" w:rsidR="0008493C" w:rsidRDefault="0008493C" w:rsidP="00C74E93">
      <w:pPr>
        <w:spacing w:line="276" w:lineRule="auto"/>
        <w:jc w:val="both"/>
      </w:pPr>
      <w:r>
        <w:t>1. Покупатель и продавец заходят на платформу для совершения сделки</w:t>
      </w:r>
    </w:p>
    <w:p w14:paraId="2F557A42" w14:textId="77777777" w:rsidR="0008493C" w:rsidRDefault="0008493C" w:rsidP="00C74E93">
      <w:pPr>
        <w:spacing w:line="276" w:lineRule="auto"/>
        <w:jc w:val="both"/>
      </w:pPr>
      <w:r>
        <w:t>2. Под сделку на основе шаблонов платформу формируется смарт-контракт</w:t>
      </w:r>
    </w:p>
    <w:p w14:paraId="7D400612" w14:textId="77777777" w:rsidR="0008493C" w:rsidRDefault="0008493C" w:rsidP="00C74E93">
      <w:pPr>
        <w:spacing w:line="276" w:lineRule="auto"/>
        <w:jc w:val="both"/>
      </w:pPr>
      <w:r>
        <w:t>3. Продавец и покупатель заполняют необходимые данные и подписывают смарт контракт</w:t>
      </w:r>
    </w:p>
    <w:p w14:paraId="1C35E76A" w14:textId="77777777" w:rsidR="0008493C" w:rsidRDefault="0008493C" w:rsidP="00C74E93">
      <w:pPr>
        <w:spacing w:line="276" w:lineRule="auto"/>
        <w:jc w:val="both"/>
      </w:pPr>
      <w:r>
        <w:t>4. Смарт контракт резервирует средства покупателя на цифровом кошельке ЦР</w:t>
      </w:r>
    </w:p>
    <w:p w14:paraId="5AFB7F2F" w14:textId="77777777" w:rsidR="0008493C" w:rsidRDefault="0008493C" w:rsidP="00C74E93">
      <w:pPr>
        <w:spacing w:line="276" w:lineRule="auto"/>
        <w:jc w:val="both"/>
      </w:pPr>
      <w:r>
        <w:t>5. Продавец фиксирует IoT датчики при отправке товара и отправляет товар</w:t>
      </w:r>
    </w:p>
    <w:p w14:paraId="7D4B1852" w14:textId="77777777" w:rsidR="0008493C" w:rsidRDefault="0008493C" w:rsidP="00C74E93">
      <w:pPr>
        <w:spacing w:line="276" w:lineRule="auto"/>
        <w:jc w:val="both"/>
      </w:pPr>
      <w:r>
        <w:t>6. Смарт контракт связывается с IoT датчиками</w:t>
      </w:r>
    </w:p>
    <w:p w14:paraId="44F0F15B" w14:textId="77777777" w:rsidR="0008493C" w:rsidRDefault="0008493C" w:rsidP="00C74E93">
      <w:pPr>
        <w:spacing w:line="276" w:lineRule="auto"/>
        <w:jc w:val="both"/>
      </w:pPr>
      <w:r>
        <w:t>7. Товар доставляется покупателю, что фиксируется IoT</w:t>
      </w:r>
    </w:p>
    <w:p w14:paraId="6A681BBA" w14:textId="77777777" w:rsidR="0008493C" w:rsidRDefault="0008493C" w:rsidP="00C74E93">
      <w:pPr>
        <w:spacing w:line="276" w:lineRule="auto"/>
        <w:jc w:val="both"/>
      </w:pPr>
      <w:r>
        <w:t>8. Смарт-контракт размораживает ЦР и переводит их продавцу</w:t>
      </w:r>
    </w:p>
    <w:p w14:paraId="36FCAF73" w14:textId="77777777" w:rsidR="0008493C" w:rsidRDefault="0008493C" w:rsidP="00C74E93">
      <w:pPr>
        <w:spacing w:line="276" w:lineRule="auto"/>
        <w:jc w:val="both"/>
      </w:pPr>
      <w:r>
        <w:t>9. Платформа автоматически генерирует акты и отчетность</w:t>
      </w:r>
    </w:p>
    <w:p w14:paraId="16E39271" w14:textId="77777777" w:rsidR="0008493C" w:rsidRDefault="0008493C" w:rsidP="00C74E93">
      <w:pPr>
        <w:spacing w:line="276" w:lineRule="auto"/>
        <w:jc w:val="both"/>
      </w:pPr>
      <w:r>
        <w:t>10. Данные о сделке попадают доступны для ERP</w:t>
      </w:r>
    </w:p>
    <w:p w14:paraId="3375AD5A" w14:textId="77777777" w:rsidR="0008493C" w:rsidRDefault="0008493C" w:rsidP="00C74E93">
      <w:pPr>
        <w:spacing w:line="276" w:lineRule="auto"/>
        <w:jc w:val="both"/>
      </w:pPr>
      <w:r>
        <w:t xml:space="preserve">11. Продавец и покупатель фиксируют в своих ERP детали сделки </w:t>
      </w:r>
    </w:p>
    <w:p w14:paraId="4488274B" w14:textId="77777777" w:rsidR="0008493C" w:rsidRDefault="0008493C" w:rsidP="00C74E93">
      <w:pPr>
        <w:spacing w:line="276" w:lineRule="auto"/>
        <w:jc w:val="both"/>
        <w:rPr>
          <w:rFonts w:ascii="Arial Narrow" w:hAnsi="Arial Narrow"/>
          <w:sz w:val="32"/>
          <w:szCs w:val="32"/>
          <w:lang w:val="ru-RU"/>
        </w:rPr>
      </w:pPr>
    </w:p>
    <w:p w14:paraId="53C22791" w14:textId="520EB524" w:rsidR="006E79A4" w:rsidRDefault="006E79A4" w:rsidP="00964122">
      <w:pPr>
        <w:pStyle w:val="af1"/>
        <w:spacing w:line="276" w:lineRule="auto"/>
        <w:ind w:firstLine="568"/>
        <w:jc w:val="both"/>
      </w:pPr>
      <w:r>
        <w:t>Что б</w:t>
      </w:r>
      <w:r w:rsidRPr="006E79A4">
        <w:t xml:space="preserve">ы лучше ознакомиться с устройством предлагается взглянуть на </w:t>
      </w:r>
      <w:r w:rsidRPr="006E79A4">
        <w:fldChar w:fldCharType="begin"/>
      </w:r>
      <w:r w:rsidRPr="006E79A4">
        <w:instrText xml:space="preserve"> TOC \n \p " " \h \z \c "Рисунок" </w:instrText>
      </w:r>
      <w:r w:rsidRPr="006E79A4">
        <w:fldChar w:fldCharType="separate"/>
      </w:r>
      <w:hyperlink w:anchor="_Toc213888847" w:history="1">
        <w:r w:rsidRPr="006E79A4">
          <w:rPr>
            <w:rStyle w:val="af7"/>
            <w:rFonts w:eastAsiaTheme="majorEastAsia"/>
            <w:noProof/>
          </w:rPr>
          <w:t>Рисунок 9 Схема “Устройство”</w:t>
        </w:r>
      </w:hyperlink>
    </w:p>
    <w:p w14:paraId="2E96674D" w14:textId="77777777" w:rsidR="0000630F" w:rsidRPr="006E79A4" w:rsidRDefault="0000630F" w:rsidP="004F1A5D">
      <w:pPr>
        <w:pStyle w:val="af1"/>
        <w:spacing w:line="276" w:lineRule="auto"/>
        <w:ind w:firstLine="219"/>
        <w:jc w:val="both"/>
        <w:rPr>
          <w:noProof/>
        </w:rPr>
      </w:pPr>
    </w:p>
    <w:p w14:paraId="31EB715F" w14:textId="729C749D" w:rsidR="006E79A4" w:rsidRPr="006E79A4" w:rsidRDefault="006E79A4" w:rsidP="00E362C6">
      <w:pPr>
        <w:pStyle w:val="af1"/>
        <w:spacing w:line="276" w:lineRule="auto"/>
        <w:ind w:left="0"/>
        <w:jc w:val="both"/>
      </w:pPr>
      <w:r w:rsidRPr="006E79A4">
        <w:fldChar w:fldCharType="end"/>
      </w:r>
      <w:r w:rsidR="0000630F" w:rsidRPr="009C7971">
        <w:rPr>
          <w:noProof/>
        </w:rPr>
        <w:drawing>
          <wp:inline distT="0" distB="0" distL="0" distR="0" wp14:anchorId="7732A7B6" wp14:editId="7447B9F7">
            <wp:extent cx="6123305" cy="4200525"/>
            <wp:effectExtent l="0" t="0" r="0" b="3175"/>
            <wp:docPr id="176612759" name="Рисунок 1" descr="Изображение выглядит как снимок экрана, текст, диаграмма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759" name="Рисунок 1" descr="Изображение выглядит как снимок экрана, текст, диаграмма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756E" w14:textId="29ED1CE7" w:rsidR="0043449C" w:rsidRPr="0000630F" w:rsidRDefault="006E79A4" w:rsidP="0000630F">
      <w:pPr>
        <w:pStyle w:val="10"/>
        <w:numPr>
          <w:ilvl w:val="0"/>
          <w:numId w:val="0"/>
        </w:numPr>
        <w:spacing w:before="120" w:after="360"/>
        <w:ind w:left="720" w:hanging="360"/>
        <w:rPr>
          <w:i/>
          <w:iCs/>
          <w:sz w:val="24"/>
          <w:szCs w:val="24"/>
        </w:rPr>
      </w:pPr>
      <w:bookmarkStart w:id="67" w:name="_Toc213888847"/>
      <w:bookmarkStart w:id="68" w:name="_Toc213889106"/>
      <w:bookmarkStart w:id="69" w:name="_Toc213889202"/>
      <w:r w:rsidRPr="0000630F">
        <w:rPr>
          <w:rFonts w:ascii="Arial" w:hAnsi="Arial" w:cs="Arial"/>
          <w:i/>
          <w:iCs/>
          <w:sz w:val="24"/>
          <w:szCs w:val="24"/>
        </w:rPr>
        <w:t>Рисунок</w:t>
      </w:r>
      <w:r w:rsidRPr="0000630F">
        <w:rPr>
          <w:i/>
          <w:iCs/>
          <w:sz w:val="24"/>
          <w:szCs w:val="24"/>
        </w:rPr>
        <w:t xml:space="preserve"> </w:t>
      </w:r>
      <w:r w:rsidRPr="0000630F">
        <w:rPr>
          <w:i/>
          <w:iCs/>
          <w:sz w:val="24"/>
          <w:szCs w:val="24"/>
        </w:rPr>
        <w:fldChar w:fldCharType="begin"/>
      </w:r>
      <w:r w:rsidRPr="0000630F">
        <w:rPr>
          <w:i/>
          <w:iCs/>
          <w:sz w:val="24"/>
          <w:szCs w:val="24"/>
        </w:rPr>
        <w:instrText xml:space="preserve"> SEQ </w:instrText>
      </w:r>
      <w:r w:rsidRPr="0000630F">
        <w:rPr>
          <w:rFonts w:ascii="Arial" w:hAnsi="Arial" w:cs="Arial"/>
          <w:i/>
          <w:iCs/>
          <w:sz w:val="24"/>
          <w:szCs w:val="24"/>
        </w:rPr>
        <w:instrText>Рисунок</w:instrText>
      </w:r>
      <w:r w:rsidRPr="0000630F">
        <w:rPr>
          <w:i/>
          <w:iCs/>
          <w:sz w:val="24"/>
          <w:szCs w:val="24"/>
        </w:rPr>
        <w:instrText xml:space="preserve"> \* ARABIC </w:instrText>
      </w:r>
      <w:r w:rsidRPr="0000630F">
        <w:rPr>
          <w:i/>
          <w:iCs/>
          <w:sz w:val="24"/>
          <w:szCs w:val="24"/>
        </w:rPr>
        <w:fldChar w:fldCharType="separate"/>
      </w:r>
      <w:r w:rsidRPr="0000630F">
        <w:rPr>
          <w:i/>
          <w:iCs/>
          <w:sz w:val="24"/>
          <w:szCs w:val="24"/>
        </w:rPr>
        <w:t>9</w:t>
      </w:r>
      <w:r w:rsidRPr="0000630F">
        <w:rPr>
          <w:i/>
          <w:iCs/>
          <w:sz w:val="24"/>
          <w:szCs w:val="24"/>
        </w:rPr>
        <w:fldChar w:fldCharType="end"/>
      </w:r>
      <w:r w:rsidR="0000630F" w:rsidRPr="0000630F">
        <w:rPr>
          <w:i/>
          <w:iCs/>
          <w:sz w:val="24"/>
          <w:szCs w:val="24"/>
          <w:lang w:val="ru-RU"/>
        </w:rPr>
        <w:t>.</w:t>
      </w:r>
      <w:r w:rsidRPr="0000630F">
        <w:rPr>
          <w:i/>
          <w:iCs/>
          <w:sz w:val="24"/>
          <w:szCs w:val="24"/>
        </w:rPr>
        <w:t xml:space="preserve"> </w:t>
      </w:r>
      <w:r w:rsidRPr="0000630F">
        <w:rPr>
          <w:rFonts w:ascii="Arial" w:hAnsi="Arial" w:cs="Arial"/>
          <w:i/>
          <w:iCs/>
          <w:sz w:val="24"/>
          <w:szCs w:val="24"/>
          <w:lang w:val="ru-RU"/>
        </w:rPr>
        <w:t>Схема</w:t>
      </w:r>
      <w:r w:rsidRPr="0000630F">
        <w:rPr>
          <w:i/>
          <w:iCs/>
          <w:sz w:val="24"/>
          <w:szCs w:val="24"/>
        </w:rPr>
        <w:t xml:space="preserve"> </w:t>
      </w:r>
      <w:r w:rsidRPr="0000630F">
        <w:rPr>
          <w:i/>
          <w:iCs/>
          <w:sz w:val="24"/>
          <w:szCs w:val="24"/>
          <w:lang w:val="ru-RU"/>
        </w:rPr>
        <w:t>“</w:t>
      </w:r>
      <w:r w:rsidRPr="0000630F">
        <w:rPr>
          <w:rFonts w:ascii="Arial" w:hAnsi="Arial" w:cs="Arial"/>
          <w:i/>
          <w:iCs/>
          <w:sz w:val="24"/>
          <w:szCs w:val="24"/>
          <w:lang w:val="ru-RU"/>
        </w:rPr>
        <w:t>Устройство</w:t>
      </w:r>
      <w:r w:rsidRPr="0000630F">
        <w:rPr>
          <w:i/>
          <w:iCs/>
          <w:sz w:val="24"/>
          <w:szCs w:val="24"/>
          <w:lang w:val="ru-RU"/>
        </w:rPr>
        <w:t>”</w:t>
      </w:r>
      <w:bookmarkEnd w:id="67"/>
      <w:bookmarkEnd w:id="68"/>
      <w:bookmarkEnd w:id="69"/>
    </w:p>
    <w:p w14:paraId="1B413A0E" w14:textId="237063C9" w:rsidR="009C7971" w:rsidRDefault="009C7971" w:rsidP="0000630F">
      <w:pPr>
        <w:pStyle w:val="af1"/>
        <w:spacing w:line="276" w:lineRule="auto"/>
        <w:ind w:left="0"/>
        <w:jc w:val="both"/>
      </w:pPr>
      <w:r>
        <w:t>Описание:</w:t>
      </w:r>
    </w:p>
    <w:p w14:paraId="54B8AC3D" w14:textId="77777777" w:rsidR="009C7971" w:rsidRDefault="009C7971" w:rsidP="00C74E93">
      <w:pPr>
        <w:numPr>
          <w:ilvl w:val="0"/>
          <w:numId w:val="35"/>
        </w:numPr>
        <w:spacing w:after="100" w:afterAutospacing="1" w:line="276" w:lineRule="auto"/>
        <w:ind w:left="723"/>
        <w:jc w:val="both"/>
      </w:pPr>
      <w:r>
        <w:rPr>
          <w:color w:val="000000"/>
        </w:rPr>
        <w:t>Модуль DID|KYC|AML - обеспечивает DID-регистрацию участников, их KYC/AML проверку и управление цифровыми подписями.</w:t>
      </w:r>
    </w:p>
    <w:p w14:paraId="4BB47D25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смарт-контрактов - отвечает за конструктор юридически значимых контрактов, их хранение, активацию и автоматическое исполнение условий.</w:t>
      </w:r>
    </w:p>
    <w:p w14:paraId="6631DE3D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lastRenderedPageBreak/>
        <w:t>Модуль ЦР - взаимодействует с инфраструктурой ЦБ РФ, создаёт escrow-счета и управляет переводами ЦР между участниками.</w:t>
      </w:r>
    </w:p>
    <w:p w14:paraId="2227B649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документооборота - обеспечивает хранение, валидацию и обмен электронными документами (счета, УПД, акты, сертификаты) с юридической силой.</w:t>
      </w:r>
    </w:p>
    <w:p w14:paraId="6888C61D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логистики и IoT - интегрируется с перевозчиками и IoT, фиксируя движение товаров и статус доставки в блокчейне.</w:t>
      </w:r>
    </w:p>
    <w:p w14:paraId="62253E32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аудита и комплаенса - автоматически проверяет сделки на соответствие регуляторным требованиям, санкционным спискам и правилам ФНС.</w:t>
      </w:r>
    </w:p>
    <w:p w14:paraId="49CFE113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интеграции с внешними системами - обеспечивает API-связь с ERP, бухгалтерией, банками и государственными порталами.</w:t>
      </w:r>
    </w:p>
    <w:p w14:paraId="46FA78BC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аналитики и отчётности - формирует сводные панели по сделкам, платежам, рискам и операционной эффективности.</w:t>
      </w:r>
    </w:p>
    <w:p w14:paraId="11F68E2E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уведомлений и событий - отправляет участникам уведомления о статусе контрактов, поставок и транзакций.</w:t>
      </w:r>
    </w:p>
    <w:p w14:paraId="3AB931EF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гарантий - управляет гарантийными обязательствами и цифровыми претензиями в смарт-контрактной форме.</w:t>
      </w:r>
    </w:p>
    <w:p w14:paraId="6DBD72A4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rPr>
          <w:color w:val="000000"/>
        </w:rPr>
        <w:t>Модуль архивирования и доказательности - хранит хэши документов и транзакций в блокчейне, обеспечивая неизменяемость и юридическую доказательность.</w:t>
      </w:r>
    </w:p>
    <w:p w14:paraId="17E3EF19" w14:textId="77777777" w:rsidR="009C7971" w:rsidRDefault="009C7971" w:rsidP="00C74E93">
      <w:pPr>
        <w:numPr>
          <w:ilvl w:val="0"/>
          <w:numId w:val="35"/>
        </w:numPr>
        <w:spacing w:before="100" w:beforeAutospacing="1" w:after="100" w:afterAutospacing="1" w:line="276" w:lineRule="auto"/>
        <w:jc w:val="both"/>
      </w:pPr>
      <w:r>
        <w:t>Модуль подключения пользователей</w:t>
      </w:r>
    </w:p>
    <w:p w14:paraId="02BDEA4E" w14:textId="77777777" w:rsidR="009C7971" w:rsidRPr="009C7971" w:rsidRDefault="009C7971" w:rsidP="00ED07C3">
      <w:pPr>
        <w:pStyle w:val="af1"/>
        <w:spacing w:line="278" w:lineRule="auto"/>
      </w:pPr>
    </w:p>
    <w:p w14:paraId="69944FA4" w14:textId="77777777" w:rsidR="00ED07C3" w:rsidRDefault="00ED07C3" w:rsidP="00ED07C3">
      <w:pPr>
        <w:pStyle w:val="af1"/>
        <w:spacing w:before="153"/>
        <w:ind w:left="0"/>
      </w:pPr>
    </w:p>
    <w:p w14:paraId="44944C7C" w14:textId="5118D978" w:rsidR="00ED07C3" w:rsidRPr="0008493C" w:rsidRDefault="00ED07C3" w:rsidP="0008493C">
      <w:pPr>
        <w:pStyle w:val="10"/>
        <w:numPr>
          <w:ilvl w:val="0"/>
          <w:numId w:val="0"/>
        </w:numPr>
        <w:tabs>
          <w:tab w:val="left" w:pos="3601"/>
        </w:tabs>
        <w:spacing w:before="1"/>
        <w:jc w:val="left"/>
        <w:rPr>
          <w:spacing w:val="-2"/>
          <w:w w:val="80"/>
          <w:lang w:val="ru-RU"/>
        </w:rPr>
        <w:sectPr w:rsidR="00ED07C3" w:rsidRPr="0008493C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60A4959C" w14:textId="744C071E" w:rsidR="00ED07C3" w:rsidRPr="001A01BD" w:rsidRDefault="00ED07C3" w:rsidP="00177F37">
      <w:pPr>
        <w:pStyle w:val="10"/>
        <w:numPr>
          <w:ilvl w:val="0"/>
          <w:numId w:val="31"/>
        </w:numPr>
        <w:tabs>
          <w:tab w:val="num" w:pos="720"/>
          <w:tab w:val="left" w:pos="3601"/>
        </w:tabs>
        <w:spacing w:before="0"/>
        <w:ind w:left="3602" w:hanging="359"/>
        <w:jc w:val="left"/>
        <w:rPr>
          <w:b/>
          <w:bCs/>
        </w:rPr>
      </w:pPr>
      <w:r w:rsidRPr="001A01BD">
        <w:rPr>
          <w:b/>
          <w:bCs/>
          <w:spacing w:val="-2"/>
          <w:w w:val="80"/>
        </w:rPr>
        <w:lastRenderedPageBreak/>
        <w:t>РЕКЛАМА</w:t>
      </w:r>
      <w:r w:rsidRPr="001A01BD">
        <w:rPr>
          <w:b/>
          <w:bCs/>
          <w:spacing w:val="-12"/>
        </w:rPr>
        <w:t xml:space="preserve"> </w:t>
      </w:r>
      <w:r w:rsidRPr="001A01BD">
        <w:rPr>
          <w:b/>
          <w:bCs/>
          <w:spacing w:val="-2"/>
          <w:w w:val="80"/>
        </w:rPr>
        <w:t>И</w:t>
      </w:r>
      <w:r w:rsidRPr="001A01BD">
        <w:rPr>
          <w:b/>
          <w:bCs/>
          <w:spacing w:val="-15"/>
        </w:rPr>
        <w:t xml:space="preserve"> </w:t>
      </w:r>
      <w:r w:rsidRPr="001A01BD">
        <w:rPr>
          <w:b/>
          <w:bCs/>
          <w:spacing w:val="-2"/>
          <w:w w:val="80"/>
        </w:rPr>
        <w:t>МАРКЕТИНГ</w:t>
      </w:r>
    </w:p>
    <w:p w14:paraId="250C77B0" w14:textId="680A9956" w:rsidR="00ED07C3" w:rsidRDefault="00ED07C3" w:rsidP="00177F37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spacing w:before="0" w:after="440"/>
        <w:ind w:left="923" w:hanging="73"/>
        <w:jc w:val="both"/>
      </w:pPr>
      <w:r>
        <w:t>Целевая</w:t>
      </w:r>
      <w:r>
        <w:rPr>
          <w:spacing w:val="-2"/>
        </w:rPr>
        <w:t xml:space="preserve"> аудитория</w:t>
      </w:r>
    </w:p>
    <w:p w14:paraId="630A196E" w14:textId="77777777" w:rsidR="00DD3167" w:rsidRPr="00DD3167" w:rsidRDefault="00ED07C3" w:rsidP="000D10A6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258" w:line="276" w:lineRule="auto"/>
        <w:ind w:left="861"/>
        <w:contextualSpacing w:val="0"/>
        <w:jc w:val="both"/>
      </w:pPr>
      <w:r>
        <w:t>Средние</w:t>
      </w:r>
      <w:r>
        <w:rPr>
          <w:spacing w:val="-1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крупные</w:t>
      </w:r>
      <w:r>
        <w:rPr>
          <w:spacing w:val="-9"/>
        </w:rPr>
        <w:t xml:space="preserve"> </w:t>
      </w:r>
      <w:r>
        <w:t>компании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производстве,</w:t>
      </w:r>
      <w:r>
        <w:rPr>
          <w:spacing w:val="-7"/>
        </w:rPr>
        <w:t xml:space="preserve"> </w:t>
      </w:r>
      <w:r>
        <w:t>ритейле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логистике.</w:t>
      </w:r>
    </w:p>
    <w:p w14:paraId="1FF82967" w14:textId="3CB08671" w:rsidR="00ED07C3" w:rsidRDefault="00ED07C3" w:rsidP="000D10A6">
      <w:pPr>
        <w:pStyle w:val="a7"/>
        <w:numPr>
          <w:ilvl w:val="0"/>
          <w:numId w:val="28"/>
        </w:numPr>
        <w:spacing w:line="276" w:lineRule="auto"/>
        <w:jc w:val="both"/>
      </w:pPr>
      <w:r>
        <w:t>Банки,</w:t>
      </w:r>
      <w:r w:rsidRPr="00DD3167">
        <w:rPr>
          <w:spacing w:val="-12"/>
        </w:rPr>
        <w:t xml:space="preserve"> </w:t>
      </w:r>
      <w:r>
        <w:t>желающие</w:t>
      </w:r>
      <w:r w:rsidRPr="00DD3167">
        <w:rPr>
          <w:spacing w:val="-11"/>
        </w:rPr>
        <w:t xml:space="preserve"> </w:t>
      </w:r>
      <w:r>
        <w:t>внедрять</w:t>
      </w:r>
      <w:r w:rsidRPr="00DD3167">
        <w:rPr>
          <w:spacing w:val="-10"/>
        </w:rPr>
        <w:t xml:space="preserve"> </w:t>
      </w:r>
      <w:r>
        <w:t>цифровой</w:t>
      </w:r>
      <w:r w:rsidRPr="00DD3167">
        <w:rPr>
          <w:spacing w:val="-8"/>
        </w:rPr>
        <w:t xml:space="preserve"> </w:t>
      </w:r>
      <w:r>
        <w:t>рубль</w:t>
      </w:r>
      <w:r w:rsidRPr="00DD3167">
        <w:rPr>
          <w:spacing w:val="-9"/>
        </w:rPr>
        <w:t xml:space="preserve"> </w:t>
      </w:r>
      <w:r>
        <w:t>в</w:t>
      </w:r>
      <w:r w:rsidRPr="00DD3167">
        <w:rPr>
          <w:spacing w:val="-9"/>
        </w:rPr>
        <w:t xml:space="preserve"> </w:t>
      </w:r>
      <w:r>
        <w:t>корпоративные</w:t>
      </w:r>
      <w:r w:rsidRPr="00DD3167">
        <w:rPr>
          <w:spacing w:val="-10"/>
        </w:rPr>
        <w:t xml:space="preserve"> </w:t>
      </w:r>
      <w:r w:rsidRPr="00DD3167">
        <w:rPr>
          <w:spacing w:val="-2"/>
        </w:rPr>
        <w:t>платежи.</w:t>
      </w:r>
    </w:p>
    <w:p w14:paraId="093D261B" w14:textId="51D9E3A1" w:rsidR="00ED07C3" w:rsidRDefault="00ED07C3" w:rsidP="004F76B1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Госкорпорации</w:t>
      </w:r>
      <w:r>
        <w:rPr>
          <w:spacing w:val="-1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B2B-платформы,</w:t>
      </w:r>
      <w:r>
        <w:rPr>
          <w:spacing w:val="-9"/>
        </w:rPr>
        <w:t xml:space="preserve"> </w:t>
      </w:r>
      <w:r>
        <w:t>стремящиеся</w:t>
      </w:r>
      <w:r>
        <w:rPr>
          <w:spacing w:val="-6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цифровизации</w:t>
      </w:r>
      <w:r>
        <w:rPr>
          <w:spacing w:val="-8"/>
        </w:rPr>
        <w:t xml:space="preserve"> </w:t>
      </w:r>
      <w:r>
        <w:rPr>
          <w:spacing w:val="-2"/>
        </w:rPr>
        <w:t>контрактов.</w:t>
      </w:r>
    </w:p>
    <w:p w14:paraId="09EBA21E" w14:textId="79A9621D" w:rsidR="00ED07C3" w:rsidRDefault="00ED07C3" w:rsidP="004F76B1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spacing w:after="440"/>
        <w:ind w:left="924" w:hanging="73"/>
        <w:jc w:val="both"/>
      </w:pPr>
      <w:r>
        <w:t>Каналы</w:t>
      </w:r>
      <w:r>
        <w:rPr>
          <w:spacing w:val="-8"/>
        </w:rPr>
        <w:t xml:space="preserve"> </w:t>
      </w:r>
      <w:r>
        <w:rPr>
          <w:spacing w:val="-2"/>
        </w:rPr>
        <w:t>продвижения</w:t>
      </w:r>
    </w:p>
    <w:p w14:paraId="2FB7173D" w14:textId="77777777" w:rsidR="00ED07C3" w:rsidRDefault="00ED07C3" w:rsidP="000D10A6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253" w:line="276" w:lineRule="auto"/>
        <w:ind w:left="861"/>
        <w:contextualSpacing w:val="0"/>
        <w:jc w:val="both"/>
      </w:pPr>
      <w:r>
        <w:t>Отраслевые</w:t>
      </w:r>
      <w:r>
        <w:rPr>
          <w:spacing w:val="-7"/>
        </w:rPr>
        <w:t xml:space="preserve"> </w:t>
      </w:r>
      <w:r>
        <w:t>конференции</w:t>
      </w:r>
      <w:r>
        <w:rPr>
          <w:spacing w:val="-4"/>
        </w:rPr>
        <w:t xml:space="preserve"> </w:t>
      </w:r>
      <w:r>
        <w:t>(например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FINOPOLIS).</w:t>
      </w:r>
    </w:p>
    <w:p w14:paraId="1E035DCC" w14:textId="77777777" w:rsidR="00ED07C3" w:rsidRDefault="00ED07C3" w:rsidP="000D10A6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Партнёрства</w:t>
      </w:r>
      <w:r>
        <w:rPr>
          <w:spacing w:val="-8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банками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ERP-вендорами</w:t>
      </w:r>
      <w:r>
        <w:rPr>
          <w:spacing w:val="-4"/>
        </w:rPr>
        <w:t xml:space="preserve"> </w:t>
      </w:r>
      <w:r>
        <w:t>(1C,</w:t>
      </w:r>
      <w:r>
        <w:rPr>
          <w:spacing w:val="-5"/>
        </w:rPr>
        <w:t xml:space="preserve"> </w:t>
      </w:r>
      <w:r>
        <w:rPr>
          <w:spacing w:val="-2"/>
        </w:rPr>
        <w:t>SAP).</w:t>
      </w:r>
    </w:p>
    <w:p w14:paraId="02321E66" w14:textId="77777777" w:rsidR="00ED07C3" w:rsidRDefault="00ED07C3" w:rsidP="000D10A6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White-paper-кейсы:</w:t>
      </w:r>
      <w:r>
        <w:rPr>
          <w:spacing w:val="-9"/>
        </w:rPr>
        <w:t xml:space="preserve"> </w:t>
      </w:r>
      <w:r>
        <w:t>«Как</w:t>
      </w:r>
      <w:r>
        <w:rPr>
          <w:spacing w:val="-8"/>
        </w:rPr>
        <w:t xml:space="preserve"> </w:t>
      </w:r>
      <w:r>
        <w:t>цифровой</w:t>
      </w:r>
      <w:r>
        <w:rPr>
          <w:spacing w:val="-6"/>
        </w:rPr>
        <w:t xml:space="preserve"> </w:t>
      </w:r>
      <w:r>
        <w:t>рубль</w:t>
      </w:r>
      <w:r>
        <w:rPr>
          <w:spacing w:val="-2"/>
        </w:rPr>
        <w:t xml:space="preserve"> </w:t>
      </w:r>
      <w:r>
        <w:t>сократил</w:t>
      </w:r>
      <w:r>
        <w:rPr>
          <w:spacing w:val="-7"/>
        </w:rPr>
        <w:t xml:space="preserve"> </w:t>
      </w:r>
      <w:r>
        <w:t>оплату</w:t>
      </w:r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дней</w:t>
      </w:r>
      <w:r>
        <w:rPr>
          <w:spacing w:val="-5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минут».</w:t>
      </w:r>
    </w:p>
    <w:p w14:paraId="37DA0595" w14:textId="6638DA4D" w:rsidR="00ED07C3" w:rsidRDefault="00ED07C3" w:rsidP="004F76B1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36" w:line="276" w:lineRule="auto"/>
        <w:ind w:left="861"/>
        <w:contextualSpacing w:val="0"/>
        <w:jc w:val="both"/>
      </w:pPr>
      <w:r>
        <w:t>Видео-кейсы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демо-платформа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rPr>
          <w:spacing w:val="-2"/>
        </w:rPr>
        <w:t>бизнеса.</w:t>
      </w:r>
    </w:p>
    <w:p w14:paraId="4214E651" w14:textId="7225E59F" w:rsidR="00ED07C3" w:rsidRDefault="00ED07C3" w:rsidP="004F76B1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spacing w:after="440"/>
        <w:ind w:left="924" w:hanging="73"/>
        <w:jc w:val="both"/>
      </w:pPr>
      <w:r>
        <w:rPr>
          <w:spacing w:val="-2"/>
        </w:rPr>
        <w:t>Привлекательность</w:t>
      </w:r>
    </w:p>
    <w:p w14:paraId="36D48C51" w14:textId="77777777" w:rsidR="00ED07C3" w:rsidRDefault="00ED07C3" w:rsidP="000D10A6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253" w:line="276" w:lineRule="auto"/>
        <w:ind w:left="861"/>
        <w:contextualSpacing w:val="0"/>
        <w:jc w:val="both"/>
      </w:pPr>
      <w:r>
        <w:t>Поставщик:</w:t>
      </w:r>
      <w:r>
        <w:rPr>
          <w:spacing w:val="-6"/>
        </w:rPr>
        <w:t xml:space="preserve"> </w:t>
      </w:r>
      <w:r>
        <w:t>получает</w:t>
      </w:r>
      <w:r>
        <w:rPr>
          <w:spacing w:val="-6"/>
        </w:rPr>
        <w:t xml:space="preserve"> </w:t>
      </w:r>
      <w:r>
        <w:t>оплату</w:t>
      </w:r>
      <w:r>
        <w:rPr>
          <w:spacing w:val="-6"/>
        </w:rPr>
        <w:t xml:space="preserve"> </w:t>
      </w:r>
      <w:r>
        <w:rPr>
          <w:spacing w:val="-2"/>
        </w:rPr>
        <w:t>мгновенно.</w:t>
      </w:r>
    </w:p>
    <w:p w14:paraId="1317BF91" w14:textId="77777777" w:rsidR="00ED07C3" w:rsidRDefault="00ED07C3" w:rsidP="000D10A6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Покупатель:</w:t>
      </w:r>
      <w:r>
        <w:rPr>
          <w:spacing w:val="-14"/>
        </w:rPr>
        <w:t xml:space="preserve"> </w:t>
      </w:r>
      <w:r>
        <w:t>контролирует</w:t>
      </w:r>
      <w:r>
        <w:rPr>
          <w:spacing w:val="-10"/>
        </w:rPr>
        <w:t xml:space="preserve"> </w:t>
      </w:r>
      <w:r>
        <w:t>исполнение</w:t>
      </w:r>
      <w:r>
        <w:rPr>
          <w:spacing w:val="-1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снижает</w:t>
      </w:r>
      <w:r>
        <w:rPr>
          <w:spacing w:val="-14"/>
        </w:rPr>
        <w:t xml:space="preserve"> </w:t>
      </w:r>
      <w:r>
        <w:rPr>
          <w:spacing w:val="-2"/>
        </w:rPr>
        <w:t>издержки.</w:t>
      </w:r>
    </w:p>
    <w:p w14:paraId="111CE3BD" w14:textId="77777777" w:rsidR="00ED07C3" w:rsidRDefault="00ED07C3" w:rsidP="000D10A6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 w:line="276" w:lineRule="auto"/>
        <w:ind w:left="861"/>
        <w:contextualSpacing w:val="0"/>
        <w:jc w:val="both"/>
      </w:pPr>
      <w:r>
        <w:t>Банк:</w:t>
      </w:r>
      <w:r>
        <w:rPr>
          <w:spacing w:val="-9"/>
        </w:rPr>
        <w:t xml:space="preserve"> </w:t>
      </w:r>
      <w:r>
        <w:t>получает</w:t>
      </w:r>
      <w:r>
        <w:rPr>
          <w:spacing w:val="-6"/>
        </w:rPr>
        <w:t xml:space="preserve"> </w:t>
      </w:r>
      <w:r>
        <w:t>прозрачные</w:t>
      </w:r>
      <w:r>
        <w:rPr>
          <w:spacing w:val="-7"/>
        </w:rPr>
        <w:t xml:space="preserve"> </w:t>
      </w:r>
      <w:r>
        <w:t>on-chain-данные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скоринга.</w:t>
      </w:r>
    </w:p>
    <w:p w14:paraId="2F2E2461" w14:textId="77C4FF22" w:rsidR="00ED07C3" w:rsidRDefault="00ED07C3" w:rsidP="004F76B1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 w:line="276" w:lineRule="auto"/>
        <w:ind w:left="861" w:right="140"/>
        <w:contextualSpacing w:val="0"/>
        <w:jc w:val="both"/>
      </w:pPr>
      <w:r>
        <w:t>Оператор:</w:t>
      </w:r>
      <w:r>
        <w:rPr>
          <w:spacing w:val="-15"/>
        </w:rPr>
        <w:t xml:space="preserve"> </w:t>
      </w:r>
      <w:r>
        <w:t>зарабатывает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комиссии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SaaS-подписках,</w:t>
      </w:r>
      <w:r>
        <w:rPr>
          <w:spacing w:val="-15"/>
        </w:rPr>
        <w:t xml:space="preserve"> </w:t>
      </w:r>
      <w:r>
        <w:t>сдачи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аренду/продаже</w:t>
      </w:r>
      <w:r>
        <w:rPr>
          <w:spacing w:val="-15"/>
        </w:rPr>
        <w:t xml:space="preserve"> </w:t>
      </w:r>
      <w:r>
        <w:t xml:space="preserve">IoT- </w:t>
      </w:r>
      <w:r>
        <w:rPr>
          <w:spacing w:val="-2"/>
        </w:rPr>
        <w:t>датчиков.</w:t>
      </w:r>
    </w:p>
    <w:p w14:paraId="18367BA7" w14:textId="32E704F7" w:rsidR="00ED07C3" w:rsidRDefault="00ED07C3" w:rsidP="004F76B1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spacing w:after="440"/>
        <w:ind w:left="924" w:hanging="73"/>
        <w:jc w:val="both"/>
      </w:pPr>
      <w:r>
        <w:rPr>
          <w:spacing w:val="-2"/>
        </w:rPr>
        <w:t>Конкуренты</w:t>
      </w:r>
    </w:p>
    <w:p w14:paraId="7D32640C" w14:textId="77777777" w:rsidR="00ED07C3" w:rsidRDefault="00ED07C3" w:rsidP="004F1A5D">
      <w:pPr>
        <w:pStyle w:val="af1"/>
        <w:spacing w:before="251" w:line="276" w:lineRule="auto"/>
        <w:ind w:right="148" w:firstLine="567"/>
        <w:jc w:val="both"/>
      </w:pPr>
      <w:r>
        <w:t xml:space="preserve">Традиционные ERP‑автоматизации и электронные торговые платформы + частично специализированные </w:t>
      </w:r>
      <w:proofErr w:type="spellStart"/>
      <w:r>
        <w:t>SaaS</w:t>
      </w:r>
      <w:proofErr w:type="spellEnd"/>
      <w:r>
        <w:t xml:space="preserve"> для торгового финансирования.</w:t>
      </w:r>
    </w:p>
    <w:p w14:paraId="11350AE9" w14:textId="77777777" w:rsidR="00ED07C3" w:rsidRDefault="00ED07C3" w:rsidP="00ED07C3">
      <w:pPr>
        <w:pStyle w:val="af1"/>
        <w:spacing w:before="169"/>
        <w:ind w:left="0"/>
      </w:pPr>
    </w:p>
    <w:p w14:paraId="3D571913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4692"/>
        </w:tabs>
        <w:ind w:left="4692" w:hanging="359"/>
        <w:jc w:val="left"/>
        <w:rPr>
          <w:spacing w:val="-2"/>
          <w:w w:val="90"/>
        </w:rPr>
        <w:sectPr w:rsidR="00ED07C3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AF04B5C" w14:textId="77777777" w:rsidR="00ED07C3" w:rsidRPr="001A01BD" w:rsidRDefault="00ED07C3" w:rsidP="001A01BD">
      <w:pPr>
        <w:pStyle w:val="10"/>
        <w:numPr>
          <w:ilvl w:val="0"/>
          <w:numId w:val="31"/>
        </w:numPr>
        <w:tabs>
          <w:tab w:val="num" w:pos="720"/>
          <w:tab w:val="left" w:pos="4692"/>
        </w:tabs>
        <w:spacing w:before="0" w:after="440"/>
        <w:ind w:left="4696" w:hanging="359"/>
        <w:jc w:val="left"/>
        <w:rPr>
          <w:b/>
          <w:bCs/>
        </w:rPr>
      </w:pPr>
      <w:r w:rsidRPr="001A01BD">
        <w:rPr>
          <w:b/>
          <w:bCs/>
          <w:spacing w:val="-2"/>
          <w:w w:val="90"/>
        </w:rPr>
        <w:lastRenderedPageBreak/>
        <w:t>ВЫВОД</w:t>
      </w:r>
    </w:p>
    <w:p w14:paraId="2F87E389" w14:textId="77777777" w:rsidR="00ED07C3" w:rsidRDefault="00ED07C3" w:rsidP="004F1A5D">
      <w:pPr>
        <w:pStyle w:val="af1"/>
        <w:spacing w:before="254" w:line="276" w:lineRule="auto"/>
        <w:ind w:right="136" w:firstLine="567"/>
        <w:jc w:val="both"/>
      </w:pPr>
      <w:r>
        <w:t>Сервис переводит ключевые этапы B2B‑сделки в формализованные, автоматизированные процессы — от согласования до расчёта и разрешения споров. Архитектура на приватном DLT</w:t>
      </w:r>
      <w:r>
        <w:rPr>
          <w:spacing w:val="-6"/>
        </w:rPr>
        <w:t xml:space="preserve"> </w:t>
      </w:r>
      <w:r>
        <w:t>(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t>Hyperledger</w:t>
      </w:r>
      <w:proofErr w:type="spellEnd"/>
      <w:r>
        <w:rPr>
          <w:spacing w:val="-1"/>
        </w:rPr>
        <w:t xml:space="preserve"> </w:t>
      </w:r>
      <w:proofErr w:type="spellStart"/>
      <w:r>
        <w:t>Fabric</w:t>
      </w:r>
      <w:proofErr w:type="spellEnd"/>
      <w:r>
        <w:t>), с</w:t>
      </w:r>
      <w:r>
        <w:rPr>
          <w:spacing w:val="-2"/>
        </w:rPr>
        <w:t xml:space="preserve"> </w:t>
      </w:r>
      <w:r>
        <w:t>REST/API</w:t>
      </w:r>
      <w:r>
        <w:rPr>
          <w:spacing w:val="-4"/>
        </w:rPr>
        <w:t xml:space="preserve"> </w:t>
      </w:r>
      <w:r>
        <w:t>и ERP‑коннекторами, KYC‑интеграцией</w:t>
      </w:r>
      <w:r>
        <w:rPr>
          <w:spacing w:val="-3"/>
        </w:rPr>
        <w:t xml:space="preserve"> </w:t>
      </w:r>
      <w:r>
        <w:t xml:space="preserve">и </w:t>
      </w:r>
      <w:proofErr w:type="spellStart"/>
      <w:r>
        <w:t>IoT</w:t>
      </w:r>
      <w:proofErr w:type="spellEnd"/>
      <w:r>
        <w:t>-оракулами. Это делает платформу практичной и “внедряемой” в существующие цепочки поставок.</w:t>
      </w:r>
    </w:p>
    <w:p w14:paraId="73635E5B" w14:textId="37DDC703" w:rsidR="00E17D37" w:rsidRDefault="00ED07C3" w:rsidP="004F1A5D">
      <w:pPr>
        <w:pStyle w:val="af1"/>
        <w:spacing w:before="119" w:line="276" w:lineRule="auto"/>
        <w:ind w:right="136" w:firstLine="567"/>
        <w:jc w:val="both"/>
        <w:sectPr w:rsidR="00E17D37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t>Сервис</w:t>
      </w:r>
      <w:r>
        <w:rPr>
          <w:spacing w:val="-6"/>
        </w:rPr>
        <w:t xml:space="preserve"> </w:t>
      </w:r>
      <w:r>
        <w:t>даст</w:t>
      </w:r>
      <w:r>
        <w:rPr>
          <w:spacing w:val="-5"/>
        </w:rPr>
        <w:t xml:space="preserve"> </w:t>
      </w:r>
      <w:r>
        <w:t>ощутимую</w:t>
      </w:r>
      <w:r>
        <w:rPr>
          <w:spacing w:val="-4"/>
        </w:rPr>
        <w:t xml:space="preserve"> </w:t>
      </w:r>
      <w:r>
        <w:t>экономию</w:t>
      </w:r>
      <w:r>
        <w:rPr>
          <w:spacing w:val="-5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денег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уменьшит</w:t>
      </w:r>
      <w:r>
        <w:rPr>
          <w:spacing w:val="-5"/>
        </w:rPr>
        <w:t xml:space="preserve"> </w:t>
      </w:r>
      <w:r>
        <w:t>задержки</w:t>
      </w:r>
      <w:r>
        <w:rPr>
          <w:spacing w:val="-4"/>
        </w:rPr>
        <w:t xml:space="preserve"> </w:t>
      </w:r>
      <w:r>
        <w:t>платежей,</w:t>
      </w:r>
      <w:r>
        <w:rPr>
          <w:spacing w:val="-5"/>
        </w:rPr>
        <w:t xml:space="preserve"> </w:t>
      </w:r>
      <w:r>
        <w:t>снизит кредитные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операционные</w:t>
      </w:r>
      <w:r>
        <w:rPr>
          <w:spacing w:val="-8"/>
        </w:rPr>
        <w:t xml:space="preserve"> </w:t>
      </w:r>
      <w:r>
        <w:t>риски,</w:t>
      </w:r>
      <w:r>
        <w:rPr>
          <w:spacing w:val="-2"/>
        </w:rPr>
        <w:t xml:space="preserve"> </w:t>
      </w:r>
      <w:r>
        <w:t>позволит</w:t>
      </w:r>
      <w:r>
        <w:rPr>
          <w:spacing w:val="-2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исполнение</w:t>
      </w:r>
      <w:r>
        <w:rPr>
          <w:spacing w:val="-8"/>
        </w:rPr>
        <w:t xml:space="preserve"> </w:t>
      </w:r>
      <w:r>
        <w:t>условий</w:t>
      </w:r>
      <w:r>
        <w:rPr>
          <w:spacing w:val="-5"/>
        </w:rPr>
        <w:t xml:space="preserve"> </w:t>
      </w:r>
      <w:r>
        <w:t>предсказуемым</w:t>
      </w:r>
      <w:r>
        <w:rPr>
          <w:spacing w:val="-8"/>
        </w:rPr>
        <w:t xml:space="preserve"> </w:t>
      </w:r>
      <w:r>
        <w:t>и проверяемым.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бизнеса,</w:t>
      </w:r>
      <w:r>
        <w:rPr>
          <w:spacing w:val="-3"/>
        </w:rPr>
        <w:t xml:space="preserve"> </w:t>
      </w:r>
      <w:r>
        <w:t>где</w:t>
      </w:r>
      <w:r>
        <w:rPr>
          <w:spacing w:val="-4"/>
        </w:rPr>
        <w:t xml:space="preserve"> </w:t>
      </w:r>
      <w:r>
        <w:t>важны</w:t>
      </w:r>
      <w:r>
        <w:rPr>
          <w:spacing w:val="-4"/>
        </w:rPr>
        <w:t xml:space="preserve"> </w:t>
      </w:r>
      <w:r>
        <w:t>скорость</w:t>
      </w:r>
      <w:r>
        <w:rPr>
          <w:spacing w:val="-2"/>
        </w:rPr>
        <w:t xml:space="preserve"> </w:t>
      </w:r>
      <w:r>
        <w:t>оборота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прозрачность –</w:t>
      </w:r>
      <w:r>
        <w:rPr>
          <w:spacing w:val="40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инструмент, который быстро окупает внедрение.</w:t>
      </w:r>
    </w:p>
    <w:p w14:paraId="6AD96E21" w14:textId="279520DB" w:rsidR="00ED07C3" w:rsidRPr="001A01BD" w:rsidRDefault="00E17D37" w:rsidP="001A01BD">
      <w:pPr>
        <w:pStyle w:val="10"/>
        <w:numPr>
          <w:ilvl w:val="0"/>
          <w:numId w:val="0"/>
        </w:numPr>
        <w:spacing w:before="0" w:after="440"/>
        <w:jc w:val="left"/>
        <w:rPr>
          <w:b/>
          <w:bCs/>
          <w:lang w:val="ru-RU"/>
        </w:rPr>
      </w:pPr>
      <w:r w:rsidRPr="001A01BD">
        <w:rPr>
          <w:b/>
          <w:bCs/>
          <w:lang w:val="ru-RU"/>
        </w:rPr>
        <w:lastRenderedPageBreak/>
        <w:t>ИСПОЛЬЗОВАННЫЕ МАТЕРИАЛЫ:</w:t>
      </w:r>
    </w:p>
    <w:p w14:paraId="674DD426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</w:pPr>
      <w:r>
        <w:rPr>
          <w:rStyle w:val="ad"/>
        </w:rPr>
        <w:t>«Web 3.0. : Часть I. Настоящее вчерашнего завтра»</w:t>
      </w:r>
      <w:r>
        <w:t>. Авторы: И. Белоусов, Э. Крон, А. Пискунов, В. Попов, С. Симановский</w:t>
      </w:r>
    </w:p>
    <w:p w14:paraId="2FD090C5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</w:pPr>
      <w:r>
        <w:rPr>
          <w:rStyle w:val="ad"/>
        </w:rPr>
        <w:t>«Web 3.0: токенизация, или завтрашний мир сегодня»</w:t>
      </w:r>
      <w:r>
        <w:t>. Авторы: Владимир Попов, Евгений Романенко</w:t>
      </w:r>
    </w:p>
    <w:p w14:paraId="6F4E9CAC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</w:pPr>
      <w:r>
        <w:rPr>
          <w:rStyle w:val="ad"/>
        </w:rPr>
        <w:t>«Токенизация активов реального мира: экономическая природа и опыт регулирования»</w:t>
      </w:r>
      <w:r>
        <w:t>. Издатель: Центральный банк Российской Федерации</w:t>
      </w:r>
    </w:p>
    <w:p w14:paraId="35DD5AC9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</w:pPr>
      <w:r>
        <w:rPr>
          <w:b/>
        </w:rPr>
        <w:t>«Интернет денег»</w:t>
      </w:r>
      <w:r>
        <w:t>. Автор: Андреас М. Антонопулос</w:t>
      </w:r>
    </w:p>
    <w:p w14:paraId="07F0A4DE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</w:pPr>
      <w:r>
        <w:rPr>
          <w:b/>
        </w:rPr>
        <w:t>«Платежные системы – вчера, сегодня и… завтра?»</w:t>
      </w:r>
      <w:r>
        <w:t>. Автор: Евгений Соловьев (первые 156 страниц)</w:t>
      </w:r>
    </w:p>
    <w:p w14:paraId="35F195F1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</w:pPr>
      <w:r>
        <w:rPr>
          <w:b/>
        </w:rPr>
        <w:t>«Бизнес как защита от тёмных сил современности, или инновации [на] каждый день»</w:t>
      </w:r>
      <w:r>
        <w:t>. Автор: В. Попов</w:t>
      </w:r>
    </w:p>
    <w:p w14:paraId="1012085C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</w:pPr>
      <w:r>
        <w:rPr>
          <w:b/>
        </w:rPr>
        <w:t>«Криптофшор»</w:t>
      </w:r>
      <w:r>
        <w:t>. Авторы: аноним, menaskop.eth.</w:t>
      </w:r>
    </w:p>
    <w:p w14:paraId="1ED761AE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  <w:rPr>
          <w:lang w:val="en-US"/>
        </w:rPr>
      </w:pPr>
      <w:proofErr w:type="spellStart"/>
      <w:r>
        <w:rPr>
          <w:lang w:val="en-US"/>
        </w:rPr>
        <w:t>Cryptonews</w:t>
      </w:r>
      <w:proofErr w:type="spellEnd"/>
      <w:r>
        <w:rPr>
          <w:lang w:val="en-US"/>
        </w:rPr>
        <w:t xml:space="preserve">. </w:t>
      </w:r>
      <w:r>
        <w:rPr>
          <w:b/>
          <w:lang w:val="en-US"/>
        </w:rPr>
        <w:t>BlackRock’s New Tokenized Fund BUIDL Attracts $240M in a Week</w:t>
      </w:r>
      <w:r>
        <w:rPr>
          <w:lang w:val="en-US"/>
        </w:rPr>
        <w:t xml:space="preserve"> [Electronic resource]. – URL: </w:t>
      </w:r>
      <w:hyperlink r:id="rId21" w:history="1">
        <w:r>
          <w:rPr>
            <w:rStyle w:val="af7"/>
            <w:rFonts w:eastAsiaTheme="majorEastAsia"/>
            <w:lang w:val="en-US"/>
          </w:rPr>
          <w:t>https://cryptonews.com/news/blackrock-new-tokenized-fund-buidl-attracts-240m-in-a-week/</w:t>
        </w:r>
      </w:hyperlink>
    </w:p>
    <w:p w14:paraId="47CB02CA" w14:textId="77777777" w:rsidR="00E17D37" w:rsidRPr="00985F40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  <w:rPr>
          <w:lang w:val="en-US"/>
        </w:rPr>
      </w:pPr>
      <w:r>
        <w:rPr>
          <w:lang w:val="en-US"/>
        </w:rPr>
        <w:t xml:space="preserve">Yahoo Finance. </w:t>
      </w:r>
      <w:r>
        <w:rPr>
          <w:b/>
          <w:lang w:val="en-US"/>
        </w:rPr>
        <w:t>BlackRock Plans $2T in Real-World Asset Tokenization</w:t>
      </w:r>
      <w:r>
        <w:rPr>
          <w:lang w:val="en-US"/>
        </w:rPr>
        <w:t xml:space="preserve"> [Electronic resource]. – URL: </w:t>
      </w:r>
      <w:hyperlink r:id="rId22" w:history="1">
        <w:r>
          <w:rPr>
            <w:rStyle w:val="af7"/>
            <w:rFonts w:eastAsiaTheme="majorEastAsia"/>
            <w:lang w:val="en-US"/>
          </w:rPr>
          <w:t>https://finance.yahoo.com/news/blackrock-plans-2t-real-world-213457339.html?guccounter=1</w:t>
        </w:r>
      </w:hyperlink>
    </w:p>
    <w:p w14:paraId="4A30E5C1" w14:textId="7708563B" w:rsidR="00E17D37" w:rsidRPr="00E17D37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  <w:rPr>
          <w:lang w:val="en-US"/>
        </w:rPr>
      </w:pPr>
      <w:r>
        <w:rPr>
          <w:lang w:val="en-US"/>
        </w:rPr>
        <w:t>Consultant</w:t>
      </w:r>
      <w:r>
        <w:t>.</w:t>
      </w:r>
      <w:proofErr w:type="spellStart"/>
      <w:r>
        <w:rPr>
          <w:lang w:val="en-US"/>
        </w:rPr>
        <w:t>ru</w:t>
      </w:r>
      <w:proofErr w:type="spellEnd"/>
      <w:r>
        <w:t xml:space="preserve">. </w:t>
      </w:r>
      <w:r>
        <w:rPr>
          <w:b/>
        </w:rPr>
        <w:t>Основные направления развития финансового рынка РФ на 2025 год и период 2026 и 2027гг.</w:t>
      </w:r>
      <w:r>
        <w:t xml:space="preserve"> </w:t>
      </w:r>
      <w:r>
        <w:rPr>
          <w:lang w:val="en-US"/>
        </w:rPr>
        <w:t xml:space="preserve">[Electronic resource]. – URL: </w:t>
      </w:r>
      <w:hyperlink r:id="rId23" w:history="1">
        <w:r>
          <w:rPr>
            <w:rStyle w:val="af7"/>
            <w:rFonts w:eastAsiaTheme="majorEastAsia"/>
            <w:lang w:val="en-US"/>
          </w:rPr>
          <w:t>https://storage.consultant.ru/site20/202409/16/bank_160924.pdf</w:t>
        </w:r>
      </w:hyperlink>
    </w:p>
    <w:p w14:paraId="620B8DA4" w14:textId="7ECCC1D1" w:rsidR="00E17D37" w:rsidRPr="00E17D37" w:rsidRDefault="00E17D37" w:rsidP="000D10A6">
      <w:pPr>
        <w:pStyle w:val="a7"/>
        <w:numPr>
          <w:ilvl w:val="0"/>
          <w:numId w:val="37"/>
        </w:numPr>
        <w:spacing w:after="160" w:line="276" w:lineRule="auto"/>
        <w:jc w:val="both"/>
        <w:rPr>
          <w:rStyle w:val="ad"/>
          <w:b w:val="0"/>
          <w:bCs w:val="0"/>
          <w:lang w:val="en-US"/>
        </w:rPr>
      </w:pPr>
      <w:r>
        <w:rPr>
          <w:rStyle w:val="ad"/>
          <w:rFonts w:eastAsiaTheme="majorEastAsia"/>
          <w:color w:val="000000"/>
        </w:rPr>
        <w:t>Allende López M. LACChain Framework for Permissioned Public Blockchain Networks: From Blockchain Technology to Blockchain Networks / ed. by A. Pardo, M. Da Silva [Electronic resource]. – 2021. – URL: </w:t>
      </w:r>
      <w:r>
        <w:rPr>
          <w:rStyle w:val="ad"/>
          <w:rFonts w:eastAsiaTheme="majorEastAsia"/>
          <w:color w:val="000000"/>
        </w:rPr>
        <w:fldChar w:fldCharType="begin"/>
      </w:r>
      <w:r>
        <w:rPr>
          <w:rStyle w:val="ad"/>
          <w:rFonts w:eastAsiaTheme="majorEastAsia"/>
          <w:color w:val="000000"/>
        </w:rPr>
        <w:instrText>HYPERLINK "https://doi.org/10.18235/0003747"</w:instrText>
      </w:r>
      <w:r>
        <w:rPr>
          <w:rStyle w:val="ad"/>
          <w:rFonts w:eastAsiaTheme="majorEastAsia"/>
          <w:color w:val="000000"/>
        </w:rPr>
      </w:r>
      <w:r>
        <w:rPr>
          <w:rStyle w:val="ad"/>
          <w:rFonts w:eastAsiaTheme="majorEastAsia"/>
          <w:color w:val="000000"/>
        </w:rPr>
        <w:fldChar w:fldCharType="separate"/>
      </w:r>
      <w:r w:rsidRPr="00E65F5B">
        <w:rPr>
          <w:rStyle w:val="af7"/>
          <w:rFonts w:eastAsiaTheme="majorEastAsia"/>
        </w:rPr>
        <w:t>https://doi.org/10.18235/0003747</w:t>
      </w:r>
      <w:r>
        <w:rPr>
          <w:rStyle w:val="ad"/>
          <w:rFonts w:eastAsiaTheme="majorEastAsia"/>
          <w:color w:val="000000"/>
        </w:rPr>
        <w:fldChar w:fldCharType="end"/>
      </w:r>
    </w:p>
    <w:p w14:paraId="6C7D7C73" w14:textId="2B2738F9" w:rsidR="00A57A60" w:rsidRPr="004F76B1" w:rsidRDefault="00A57A60" w:rsidP="004F76B1">
      <w:pPr>
        <w:pStyle w:val="a7"/>
        <w:numPr>
          <w:ilvl w:val="0"/>
          <w:numId w:val="37"/>
        </w:numPr>
        <w:spacing w:after="160" w:line="276" w:lineRule="auto"/>
        <w:jc w:val="both"/>
        <w:rPr>
          <w:lang w:val="en-US"/>
        </w:rPr>
      </w:pPr>
      <w:proofErr w:type="spellStart"/>
      <w:r w:rsidRPr="00A57A60">
        <w:rPr>
          <w:lang w:val="en-US"/>
        </w:rPr>
        <w:t>LNet</w:t>
      </w:r>
      <w:proofErr w:type="spellEnd"/>
      <w:r w:rsidRPr="00A57A60">
        <w:rPr>
          <w:lang w:val="en-US"/>
        </w:rPr>
        <w:t>. Documentation [Electronic resource]. – URL: </w:t>
      </w:r>
      <w:hyperlink r:id="rId24" w:history="1">
        <w:r w:rsidRPr="00E65F5B">
          <w:rPr>
            <w:rStyle w:val="af7"/>
            <w:lang w:val="en-US"/>
          </w:rPr>
          <w:t>https://lnet.global/documentation/</w:t>
        </w:r>
      </w:hyperlink>
    </w:p>
    <w:sectPr w:rsidR="00A57A60" w:rsidRPr="004F76B1" w:rsidSect="00533F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0BB51" w14:textId="77777777" w:rsidR="003411A7" w:rsidRDefault="003411A7" w:rsidP="0089746B">
      <w:r>
        <w:separator/>
      </w:r>
    </w:p>
  </w:endnote>
  <w:endnote w:type="continuationSeparator" w:id="0">
    <w:p w14:paraId="324AB3F9" w14:textId="77777777" w:rsidR="003411A7" w:rsidRDefault="003411A7" w:rsidP="00897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254892900"/>
      <w:docPartObj>
        <w:docPartGallery w:val="Page Numbers (Bottom of Page)"/>
        <w:docPartUnique/>
      </w:docPartObj>
    </w:sdtPr>
    <w:sdtContent>
      <w:p w14:paraId="79B36120" w14:textId="02531844" w:rsidR="0089746B" w:rsidRDefault="0089746B" w:rsidP="004E681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5B4345"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62FF5D83" w14:textId="77777777" w:rsidR="0089746B" w:rsidRDefault="0089746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551506069"/>
      <w:docPartObj>
        <w:docPartGallery w:val="Page Numbers (Bottom of Page)"/>
        <w:docPartUnique/>
      </w:docPartObj>
    </w:sdtPr>
    <w:sdtContent>
      <w:p w14:paraId="55F8D93C" w14:textId="4E7E7FEC" w:rsidR="004E6810" w:rsidRPr="004C76AF" w:rsidRDefault="004E6810" w:rsidP="00401DC3">
        <w:pPr>
          <w:pStyle w:val="ae"/>
          <w:framePr w:wrap="none" w:vAnchor="text" w:hAnchor="page" w:x="6268" w:yAlign="top"/>
          <w:rPr>
            <w:rStyle w:val="af0"/>
            <w:lang w:val="ru-RU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783989595"/>
      <w:docPartObj>
        <w:docPartGallery w:val="Page Numbers (Bottom of Page)"/>
        <w:docPartUnique/>
      </w:docPartObj>
    </w:sdtPr>
    <w:sdtContent>
      <w:p w14:paraId="2973C29B" w14:textId="77777777" w:rsidR="00082FEF" w:rsidRDefault="00082FEF" w:rsidP="006A4B7E">
        <w:pPr>
          <w:pStyle w:val="ae"/>
          <w:framePr w:w="313" w:wrap="none" w:vAnchor="text" w:hAnchor="page" w:x="6265" w:y="9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E618" w14:textId="77777777" w:rsidR="003411A7" w:rsidRDefault="003411A7" w:rsidP="0089746B">
      <w:r>
        <w:separator/>
      </w:r>
    </w:p>
  </w:footnote>
  <w:footnote w:type="continuationSeparator" w:id="0">
    <w:p w14:paraId="16517DDF" w14:textId="77777777" w:rsidR="003411A7" w:rsidRDefault="003411A7" w:rsidP="00897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E3"/>
    <w:multiLevelType w:val="multilevel"/>
    <w:tmpl w:val="CE3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6310B"/>
    <w:multiLevelType w:val="hybridMultilevel"/>
    <w:tmpl w:val="3BDE404C"/>
    <w:lvl w:ilvl="0" w:tplc="D08657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05C29"/>
    <w:multiLevelType w:val="hybridMultilevel"/>
    <w:tmpl w:val="E63AB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1767F"/>
    <w:multiLevelType w:val="hybridMultilevel"/>
    <w:tmpl w:val="D096A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63585"/>
    <w:multiLevelType w:val="hybridMultilevel"/>
    <w:tmpl w:val="B75847A6"/>
    <w:lvl w:ilvl="0" w:tplc="2FBC9E3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7E005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F2AEBDB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0EA3A1C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B582C62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2124EBE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376EC05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4E8CA9D6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0BAC0610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6651BED"/>
    <w:multiLevelType w:val="hybridMultilevel"/>
    <w:tmpl w:val="9C32A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304F8"/>
    <w:multiLevelType w:val="multilevel"/>
    <w:tmpl w:val="EBDAB24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pStyle w:val="2"/>
      <w:lvlText w:val="2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7" w15:restartNumberingAfterBreak="0">
    <w:nsid w:val="2A1055A1"/>
    <w:multiLevelType w:val="multilevel"/>
    <w:tmpl w:val="7AF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C42C2"/>
    <w:multiLevelType w:val="multilevel"/>
    <w:tmpl w:val="99C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B0B46"/>
    <w:multiLevelType w:val="hybridMultilevel"/>
    <w:tmpl w:val="79AE6E46"/>
    <w:lvl w:ilvl="0" w:tplc="E24629AC">
      <w:start w:val="1"/>
      <w:numFmt w:val="decimal"/>
      <w:lvlText w:val="%1."/>
      <w:lvlJc w:val="left"/>
      <w:pPr>
        <w:ind w:left="141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F26460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FA8072A">
      <w:numFmt w:val="bullet"/>
      <w:lvlText w:val="•"/>
      <w:lvlJc w:val="left"/>
      <w:pPr>
        <w:ind w:left="1835" w:hanging="360"/>
      </w:pPr>
      <w:rPr>
        <w:rFonts w:hint="default"/>
        <w:lang w:val="ru-RU" w:eastAsia="en-US" w:bidi="ar-SA"/>
      </w:rPr>
    </w:lvl>
    <w:lvl w:ilvl="3" w:tplc="37E0DA26">
      <w:numFmt w:val="bullet"/>
      <w:lvlText w:val="•"/>
      <w:lvlJc w:val="left"/>
      <w:pPr>
        <w:ind w:left="2810" w:hanging="360"/>
      </w:pPr>
      <w:rPr>
        <w:rFonts w:hint="default"/>
        <w:lang w:val="ru-RU" w:eastAsia="en-US" w:bidi="ar-SA"/>
      </w:rPr>
    </w:lvl>
    <w:lvl w:ilvl="4" w:tplc="A2F2983C">
      <w:numFmt w:val="bullet"/>
      <w:lvlText w:val="•"/>
      <w:lvlJc w:val="left"/>
      <w:pPr>
        <w:ind w:left="3786" w:hanging="360"/>
      </w:pPr>
      <w:rPr>
        <w:rFonts w:hint="default"/>
        <w:lang w:val="ru-RU" w:eastAsia="en-US" w:bidi="ar-SA"/>
      </w:rPr>
    </w:lvl>
    <w:lvl w:ilvl="5" w:tplc="9D5AFDB4">
      <w:numFmt w:val="bullet"/>
      <w:lvlText w:val="•"/>
      <w:lvlJc w:val="left"/>
      <w:pPr>
        <w:ind w:left="4761" w:hanging="360"/>
      </w:pPr>
      <w:rPr>
        <w:rFonts w:hint="default"/>
        <w:lang w:val="ru-RU" w:eastAsia="en-US" w:bidi="ar-SA"/>
      </w:rPr>
    </w:lvl>
    <w:lvl w:ilvl="6" w:tplc="AE742D96">
      <w:numFmt w:val="bullet"/>
      <w:lvlText w:val="•"/>
      <w:lvlJc w:val="left"/>
      <w:pPr>
        <w:ind w:left="5736" w:hanging="360"/>
      </w:pPr>
      <w:rPr>
        <w:rFonts w:hint="default"/>
        <w:lang w:val="ru-RU" w:eastAsia="en-US" w:bidi="ar-SA"/>
      </w:rPr>
    </w:lvl>
    <w:lvl w:ilvl="7" w:tplc="5EF8CAE2">
      <w:numFmt w:val="bullet"/>
      <w:lvlText w:val="•"/>
      <w:lvlJc w:val="left"/>
      <w:pPr>
        <w:ind w:left="6712" w:hanging="360"/>
      </w:pPr>
      <w:rPr>
        <w:rFonts w:hint="default"/>
        <w:lang w:val="ru-RU" w:eastAsia="en-US" w:bidi="ar-SA"/>
      </w:rPr>
    </w:lvl>
    <w:lvl w:ilvl="8" w:tplc="D74E72CA">
      <w:numFmt w:val="bullet"/>
      <w:lvlText w:val="•"/>
      <w:lvlJc w:val="left"/>
      <w:pPr>
        <w:ind w:left="7687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5954F5A"/>
    <w:multiLevelType w:val="hybridMultilevel"/>
    <w:tmpl w:val="03AE9EF2"/>
    <w:lvl w:ilvl="0" w:tplc="2DF440BE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032ABB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3E408428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5AE45B0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94C8408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9322AA8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DBA83C52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8CEA643A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8334CD6A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622697E"/>
    <w:multiLevelType w:val="multilevel"/>
    <w:tmpl w:val="A93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691FF0"/>
    <w:multiLevelType w:val="hybridMultilevel"/>
    <w:tmpl w:val="BB507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C40CC"/>
    <w:multiLevelType w:val="hybridMultilevel"/>
    <w:tmpl w:val="3A3EA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27591"/>
    <w:multiLevelType w:val="hybridMultilevel"/>
    <w:tmpl w:val="1920698E"/>
    <w:lvl w:ilvl="0" w:tplc="F5B82946">
      <w:start w:val="1"/>
      <w:numFmt w:val="decimal"/>
      <w:lvlText w:val="%1."/>
      <w:lvlJc w:val="left"/>
      <w:pPr>
        <w:ind w:left="50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F64B4C2">
      <w:numFmt w:val="bullet"/>
      <w:lvlText w:val="•"/>
      <w:lvlJc w:val="left"/>
      <w:pPr>
        <w:ind w:left="1413" w:hanging="240"/>
      </w:pPr>
      <w:rPr>
        <w:rFonts w:hint="default"/>
        <w:lang w:val="ru-RU" w:eastAsia="en-US" w:bidi="ar-SA"/>
      </w:rPr>
    </w:lvl>
    <w:lvl w:ilvl="2" w:tplc="2A542D80">
      <w:numFmt w:val="bullet"/>
      <w:lvlText w:val="•"/>
      <w:lvlJc w:val="left"/>
      <w:pPr>
        <w:ind w:left="2327" w:hanging="240"/>
      </w:pPr>
      <w:rPr>
        <w:rFonts w:hint="default"/>
        <w:lang w:val="ru-RU" w:eastAsia="en-US" w:bidi="ar-SA"/>
      </w:rPr>
    </w:lvl>
    <w:lvl w:ilvl="3" w:tplc="FAC62746">
      <w:numFmt w:val="bullet"/>
      <w:lvlText w:val="•"/>
      <w:lvlJc w:val="left"/>
      <w:pPr>
        <w:ind w:left="3241" w:hanging="240"/>
      </w:pPr>
      <w:rPr>
        <w:rFonts w:hint="default"/>
        <w:lang w:val="ru-RU" w:eastAsia="en-US" w:bidi="ar-SA"/>
      </w:rPr>
    </w:lvl>
    <w:lvl w:ilvl="4" w:tplc="164E3700">
      <w:numFmt w:val="bullet"/>
      <w:lvlText w:val="•"/>
      <w:lvlJc w:val="left"/>
      <w:pPr>
        <w:ind w:left="4155" w:hanging="240"/>
      </w:pPr>
      <w:rPr>
        <w:rFonts w:hint="default"/>
        <w:lang w:val="ru-RU" w:eastAsia="en-US" w:bidi="ar-SA"/>
      </w:rPr>
    </w:lvl>
    <w:lvl w:ilvl="5" w:tplc="74382A92">
      <w:numFmt w:val="bullet"/>
      <w:lvlText w:val="•"/>
      <w:lvlJc w:val="left"/>
      <w:pPr>
        <w:ind w:left="5069" w:hanging="240"/>
      </w:pPr>
      <w:rPr>
        <w:rFonts w:hint="default"/>
        <w:lang w:val="ru-RU" w:eastAsia="en-US" w:bidi="ar-SA"/>
      </w:rPr>
    </w:lvl>
    <w:lvl w:ilvl="6" w:tplc="9E8CC8EC">
      <w:numFmt w:val="bullet"/>
      <w:lvlText w:val="•"/>
      <w:lvlJc w:val="left"/>
      <w:pPr>
        <w:ind w:left="5982" w:hanging="240"/>
      </w:pPr>
      <w:rPr>
        <w:rFonts w:hint="default"/>
        <w:lang w:val="ru-RU" w:eastAsia="en-US" w:bidi="ar-SA"/>
      </w:rPr>
    </w:lvl>
    <w:lvl w:ilvl="7" w:tplc="9B7674EA">
      <w:numFmt w:val="bullet"/>
      <w:lvlText w:val="•"/>
      <w:lvlJc w:val="left"/>
      <w:pPr>
        <w:ind w:left="6896" w:hanging="240"/>
      </w:pPr>
      <w:rPr>
        <w:rFonts w:hint="default"/>
        <w:lang w:val="ru-RU" w:eastAsia="en-US" w:bidi="ar-SA"/>
      </w:rPr>
    </w:lvl>
    <w:lvl w:ilvl="8" w:tplc="C8A27FDA">
      <w:numFmt w:val="bullet"/>
      <w:lvlText w:val="•"/>
      <w:lvlJc w:val="left"/>
      <w:pPr>
        <w:ind w:left="7810" w:hanging="240"/>
      </w:pPr>
      <w:rPr>
        <w:rFonts w:hint="default"/>
        <w:lang w:val="ru-RU" w:eastAsia="en-US" w:bidi="ar-SA"/>
      </w:rPr>
    </w:lvl>
  </w:abstractNum>
  <w:abstractNum w:abstractNumId="15" w15:restartNumberingAfterBreak="0">
    <w:nsid w:val="3EC955FA"/>
    <w:multiLevelType w:val="multilevel"/>
    <w:tmpl w:val="40D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1281F"/>
    <w:multiLevelType w:val="hybridMultilevel"/>
    <w:tmpl w:val="89AE7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A9428E"/>
    <w:multiLevelType w:val="hybridMultilevel"/>
    <w:tmpl w:val="9740F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A9503E"/>
    <w:multiLevelType w:val="multilevel"/>
    <w:tmpl w:val="272291F4"/>
    <w:lvl w:ilvl="0">
      <w:start w:val="1"/>
      <w:numFmt w:val="decimal"/>
      <w:lvlText w:val="%1."/>
      <w:lvlJc w:val="left"/>
      <w:pPr>
        <w:ind w:left="3618" w:hanging="360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82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2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88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7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2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94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3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3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720"/>
      </w:pPr>
      <w:rPr>
        <w:rFonts w:hint="default"/>
        <w:lang w:val="ru-RU" w:eastAsia="en-US" w:bidi="ar-SA"/>
      </w:rPr>
    </w:lvl>
  </w:abstractNum>
  <w:abstractNum w:abstractNumId="19" w15:restartNumberingAfterBreak="0">
    <w:nsid w:val="4BF114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C2B5E60"/>
    <w:multiLevelType w:val="multilevel"/>
    <w:tmpl w:val="32BA928C"/>
    <w:styleLink w:val="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21" w15:restartNumberingAfterBreak="0">
    <w:nsid w:val="4DC003D6"/>
    <w:multiLevelType w:val="multilevel"/>
    <w:tmpl w:val="5D74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84B8D"/>
    <w:multiLevelType w:val="multilevel"/>
    <w:tmpl w:val="7F742B96"/>
    <w:lvl w:ilvl="0">
      <w:start w:val="1"/>
      <w:numFmt w:val="decimal"/>
      <w:pStyle w:val="10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7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1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12" w:hanging="2160"/>
      </w:pPr>
      <w:rPr>
        <w:rFonts w:hint="default"/>
      </w:rPr>
    </w:lvl>
  </w:abstractNum>
  <w:abstractNum w:abstractNumId="23" w15:restartNumberingAfterBreak="0">
    <w:nsid w:val="53424AE7"/>
    <w:multiLevelType w:val="hybridMultilevel"/>
    <w:tmpl w:val="C414A79A"/>
    <w:lvl w:ilvl="0" w:tplc="C6F0912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110A6C"/>
    <w:multiLevelType w:val="hybridMultilevel"/>
    <w:tmpl w:val="85DCD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43982"/>
    <w:multiLevelType w:val="hybridMultilevel"/>
    <w:tmpl w:val="610C5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E0B1E"/>
    <w:multiLevelType w:val="hybridMultilevel"/>
    <w:tmpl w:val="766469B4"/>
    <w:lvl w:ilvl="0" w:tplc="93A6B6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A57080"/>
    <w:multiLevelType w:val="multilevel"/>
    <w:tmpl w:val="432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45A5C"/>
    <w:multiLevelType w:val="hybridMultilevel"/>
    <w:tmpl w:val="7D000DA0"/>
    <w:lvl w:ilvl="0" w:tplc="3438A658">
      <w:start w:val="1"/>
      <w:numFmt w:val="decimal"/>
      <w:lvlText w:val="%1."/>
      <w:lvlJc w:val="left"/>
      <w:pPr>
        <w:ind w:left="56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E76D8DE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7C21778">
      <w:numFmt w:val="bullet"/>
      <w:lvlText w:val="•"/>
      <w:lvlJc w:val="left"/>
      <w:pPr>
        <w:ind w:left="1835" w:hanging="360"/>
      </w:pPr>
      <w:rPr>
        <w:rFonts w:hint="default"/>
        <w:lang w:val="ru-RU" w:eastAsia="en-US" w:bidi="ar-SA"/>
      </w:rPr>
    </w:lvl>
    <w:lvl w:ilvl="3" w:tplc="A3E4D3C6">
      <w:numFmt w:val="bullet"/>
      <w:lvlText w:val="•"/>
      <w:lvlJc w:val="left"/>
      <w:pPr>
        <w:ind w:left="2810" w:hanging="360"/>
      </w:pPr>
      <w:rPr>
        <w:rFonts w:hint="default"/>
        <w:lang w:val="ru-RU" w:eastAsia="en-US" w:bidi="ar-SA"/>
      </w:rPr>
    </w:lvl>
    <w:lvl w:ilvl="4" w:tplc="E222B3F6">
      <w:numFmt w:val="bullet"/>
      <w:lvlText w:val="•"/>
      <w:lvlJc w:val="left"/>
      <w:pPr>
        <w:ind w:left="3786" w:hanging="360"/>
      </w:pPr>
      <w:rPr>
        <w:rFonts w:hint="default"/>
        <w:lang w:val="ru-RU" w:eastAsia="en-US" w:bidi="ar-SA"/>
      </w:rPr>
    </w:lvl>
    <w:lvl w:ilvl="5" w:tplc="6BFC3B32">
      <w:numFmt w:val="bullet"/>
      <w:lvlText w:val="•"/>
      <w:lvlJc w:val="left"/>
      <w:pPr>
        <w:ind w:left="4761" w:hanging="360"/>
      </w:pPr>
      <w:rPr>
        <w:rFonts w:hint="default"/>
        <w:lang w:val="ru-RU" w:eastAsia="en-US" w:bidi="ar-SA"/>
      </w:rPr>
    </w:lvl>
    <w:lvl w:ilvl="6" w:tplc="787A7F36">
      <w:numFmt w:val="bullet"/>
      <w:lvlText w:val="•"/>
      <w:lvlJc w:val="left"/>
      <w:pPr>
        <w:ind w:left="5736" w:hanging="360"/>
      </w:pPr>
      <w:rPr>
        <w:rFonts w:hint="default"/>
        <w:lang w:val="ru-RU" w:eastAsia="en-US" w:bidi="ar-SA"/>
      </w:rPr>
    </w:lvl>
    <w:lvl w:ilvl="7" w:tplc="D6540B42">
      <w:numFmt w:val="bullet"/>
      <w:lvlText w:val="•"/>
      <w:lvlJc w:val="left"/>
      <w:pPr>
        <w:ind w:left="6712" w:hanging="360"/>
      </w:pPr>
      <w:rPr>
        <w:rFonts w:hint="default"/>
        <w:lang w:val="ru-RU" w:eastAsia="en-US" w:bidi="ar-SA"/>
      </w:rPr>
    </w:lvl>
    <w:lvl w:ilvl="8" w:tplc="4CC6D158">
      <w:numFmt w:val="bullet"/>
      <w:lvlText w:val="•"/>
      <w:lvlJc w:val="left"/>
      <w:pPr>
        <w:ind w:left="7687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5BFA3E6C"/>
    <w:multiLevelType w:val="hybridMultilevel"/>
    <w:tmpl w:val="3932ABBA"/>
    <w:lvl w:ilvl="0" w:tplc="1C2E5D6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B2BAD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F27E581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F7068A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5342602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8AAED178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A058CF72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F6F2499A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22A8D8D4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5D247D4E"/>
    <w:multiLevelType w:val="hybridMultilevel"/>
    <w:tmpl w:val="EAB24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E63073"/>
    <w:multiLevelType w:val="multilevel"/>
    <w:tmpl w:val="B6A2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2253A6"/>
    <w:multiLevelType w:val="hybridMultilevel"/>
    <w:tmpl w:val="BE8A3D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7779C"/>
    <w:multiLevelType w:val="multilevel"/>
    <w:tmpl w:val="F376B8C6"/>
    <w:lvl w:ilvl="0">
      <w:start w:val="1"/>
      <w:numFmt w:val="decimal"/>
      <w:lvlText w:val="%1."/>
      <w:lvlJc w:val="left"/>
      <w:pPr>
        <w:ind w:left="3618" w:hanging="360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82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88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7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2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94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3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3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720"/>
      </w:pPr>
      <w:rPr>
        <w:rFonts w:hint="default"/>
        <w:lang w:val="ru-RU" w:eastAsia="en-US" w:bidi="ar-SA"/>
      </w:rPr>
    </w:lvl>
  </w:abstractNum>
  <w:abstractNum w:abstractNumId="34" w15:restartNumberingAfterBreak="0">
    <w:nsid w:val="706F18F3"/>
    <w:multiLevelType w:val="hybridMultilevel"/>
    <w:tmpl w:val="A4E8E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B29D3"/>
    <w:multiLevelType w:val="hybridMultilevel"/>
    <w:tmpl w:val="9E8259A2"/>
    <w:lvl w:ilvl="0" w:tplc="2FF67AEA">
      <w:start w:val="1"/>
      <w:numFmt w:val="decimal"/>
      <w:lvlText w:val="%1."/>
      <w:lvlJc w:val="left"/>
      <w:pPr>
        <w:ind w:left="38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A8A4F88">
      <w:numFmt w:val="bullet"/>
      <w:lvlText w:val="•"/>
      <w:lvlJc w:val="left"/>
      <w:pPr>
        <w:ind w:left="1305" w:hanging="240"/>
      </w:pPr>
      <w:rPr>
        <w:rFonts w:hint="default"/>
        <w:lang w:val="ru-RU" w:eastAsia="en-US" w:bidi="ar-SA"/>
      </w:rPr>
    </w:lvl>
    <w:lvl w:ilvl="2" w:tplc="A62C78FA">
      <w:numFmt w:val="bullet"/>
      <w:lvlText w:val="•"/>
      <w:lvlJc w:val="left"/>
      <w:pPr>
        <w:ind w:left="2231" w:hanging="240"/>
      </w:pPr>
      <w:rPr>
        <w:rFonts w:hint="default"/>
        <w:lang w:val="ru-RU" w:eastAsia="en-US" w:bidi="ar-SA"/>
      </w:rPr>
    </w:lvl>
    <w:lvl w:ilvl="3" w:tplc="9EB03FDE">
      <w:numFmt w:val="bullet"/>
      <w:lvlText w:val="•"/>
      <w:lvlJc w:val="left"/>
      <w:pPr>
        <w:ind w:left="3157" w:hanging="240"/>
      </w:pPr>
      <w:rPr>
        <w:rFonts w:hint="default"/>
        <w:lang w:val="ru-RU" w:eastAsia="en-US" w:bidi="ar-SA"/>
      </w:rPr>
    </w:lvl>
    <w:lvl w:ilvl="4" w:tplc="A2DA0F12">
      <w:numFmt w:val="bullet"/>
      <w:lvlText w:val="•"/>
      <w:lvlJc w:val="left"/>
      <w:pPr>
        <w:ind w:left="4083" w:hanging="240"/>
      </w:pPr>
      <w:rPr>
        <w:rFonts w:hint="default"/>
        <w:lang w:val="ru-RU" w:eastAsia="en-US" w:bidi="ar-SA"/>
      </w:rPr>
    </w:lvl>
    <w:lvl w:ilvl="5" w:tplc="85D0E7B2">
      <w:numFmt w:val="bullet"/>
      <w:lvlText w:val="•"/>
      <w:lvlJc w:val="left"/>
      <w:pPr>
        <w:ind w:left="5009" w:hanging="240"/>
      </w:pPr>
      <w:rPr>
        <w:rFonts w:hint="default"/>
        <w:lang w:val="ru-RU" w:eastAsia="en-US" w:bidi="ar-SA"/>
      </w:rPr>
    </w:lvl>
    <w:lvl w:ilvl="6" w:tplc="409E5160">
      <w:numFmt w:val="bullet"/>
      <w:lvlText w:val="•"/>
      <w:lvlJc w:val="left"/>
      <w:pPr>
        <w:ind w:left="5934" w:hanging="240"/>
      </w:pPr>
      <w:rPr>
        <w:rFonts w:hint="default"/>
        <w:lang w:val="ru-RU" w:eastAsia="en-US" w:bidi="ar-SA"/>
      </w:rPr>
    </w:lvl>
    <w:lvl w:ilvl="7" w:tplc="2A56A816">
      <w:numFmt w:val="bullet"/>
      <w:lvlText w:val="•"/>
      <w:lvlJc w:val="left"/>
      <w:pPr>
        <w:ind w:left="6860" w:hanging="240"/>
      </w:pPr>
      <w:rPr>
        <w:rFonts w:hint="default"/>
        <w:lang w:val="ru-RU" w:eastAsia="en-US" w:bidi="ar-SA"/>
      </w:rPr>
    </w:lvl>
    <w:lvl w:ilvl="8" w:tplc="D5361F92">
      <w:numFmt w:val="bullet"/>
      <w:lvlText w:val="•"/>
      <w:lvlJc w:val="left"/>
      <w:pPr>
        <w:ind w:left="7786" w:hanging="240"/>
      </w:pPr>
      <w:rPr>
        <w:rFonts w:hint="default"/>
        <w:lang w:val="ru-RU" w:eastAsia="en-US" w:bidi="ar-SA"/>
      </w:rPr>
    </w:lvl>
  </w:abstractNum>
  <w:abstractNum w:abstractNumId="36" w15:restartNumberingAfterBreak="0">
    <w:nsid w:val="7DA31DB6"/>
    <w:multiLevelType w:val="multilevel"/>
    <w:tmpl w:val="314CBEB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5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1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032" w:hanging="2160"/>
      </w:pPr>
      <w:rPr>
        <w:rFonts w:hint="default"/>
      </w:rPr>
    </w:lvl>
  </w:abstractNum>
  <w:abstractNum w:abstractNumId="37" w15:restartNumberingAfterBreak="0">
    <w:nsid w:val="7E1134B8"/>
    <w:multiLevelType w:val="hybridMultilevel"/>
    <w:tmpl w:val="45AC5548"/>
    <w:lvl w:ilvl="0" w:tplc="3648CD86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C262C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CB5E5916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1400B5A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7D661F3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294CC988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E1FC089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D84A2AA0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94D40CA0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num w:numId="1" w16cid:durableId="1889536636">
    <w:abstractNumId w:val="27"/>
  </w:num>
  <w:num w:numId="2" w16cid:durableId="1213300089">
    <w:abstractNumId w:val="31"/>
  </w:num>
  <w:num w:numId="3" w16cid:durableId="815225370">
    <w:abstractNumId w:val="0"/>
  </w:num>
  <w:num w:numId="4" w16cid:durableId="1894849792">
    <w:abstractNumId w:val="8"/>
  </w:num>
  <w:num w:numId="5" w16cid:durableId="1631132566">
    <w:abstractNumId w:val="15"/>
  </w:num>
  <w:num w:numId="6" w16cid:durableId="416562602">
    <w:abstractNumId w:val="7"/>
  </w:num>
  <w:num w:numId="7" w16cid:durableId="94987052">
    <w:abstractNumId w:val="30"/>
  </w:num>
  <w:num w:numId="8" w16cid:durableId="1947037058">
    <w:abstractNumId w:val="34"/>
  </w:num>
  <w:num w:numId="9" w16cid:durableId="157965784">
    <w:abstractNumId w:val="32"/>
  </w:num>
  <w:num w:numId="10" w16cid:durableId="1713460981">
    <w:abstractNumId w:val="22"/>
  </w:num>
  <w:num w:numId="11" w16cid:durableId="947851229">
    <w:abstractNumId w:val="19"/>
  </w:num>
  <w:num w:numId="12" w16cid:durableId="1310281983">
    <w:abstractNumId w:val="20"/>
  </w:num>
  <w:num w:numId="13" w16cid:durableId="86850361">
    <w:abstractNumId w:val="6"/>
  </w:num>
  <w:num w:numId="14" w16cid:durableId="2067218954">
    <w:abstractNumId w:val="36"/>
  </w:num>
  <w:num w:numId="15" w16cid:durableId="1184200990">
    <w:abstractNumId w:val="24"/>
  </w:num>
  <w:num w:numId="16" w16cid:durableId="100957808">
    <w:abstractNumId w:val="25"/>
  </w:num>
  <w:num w:numId="17" w16cid:durableId="149758159">
    <w:abstractNumId w:val="1"/>
  </w:num>
  <w:num w:numId="18" w16cid:durableId="1728606183">
    <w:abstractNumId w:val="17"/>
  </w:num>
  <w:num w:numId="19" w16cid:durableId="1327437639">
    <w:abstractNumId w:val="16"/>
  </w:num>
  <w:num w:numId="20" w16cid:durableId="2101485821">
    <w:abstractNumId w:val="12"/>
  </w:num>
  <w:num w:numId="21" w16cid:durableId="872576332">
    <w:abstractNumId w:val="13"/>
  </w:num>
  <w:num w:numId="22" w16cid:durableId="86315471">
    <w:abstractNumId w:val="4"/>
  </w:num>
  <w:num w:numId="23" w16cid:durableId="1375348766">
    <w:abstractNumId w:val="14"/>
  </w:num>
  <w:num w:numId="24" w16cid:durableId="913855592">
    <w:abstractNumId w:val="9"/>
  </w:num>
  <w:num w:numId="25" w16cid:durableId="1450902079">
    <w:abstractNumId w:val="28"/>
  </w:num>
  <w:num w:numId="26" w16cid:durableId="1044713400">
    <w:abstractNumId w:val="10"/>
  </w:num>
  <w:num w:numId="27" w16cid:durableId="1738162947">
    <w:abstractNumId w:val="33"/>
  </w:num>
  <w:num w:numId="28" w16cid:durableId="264074681">
    <w:abstractNumId w:val="29"/>
  </w:num>
  <w:num w:numId="29" w16cid:durableId="1951739913">
    <w:abstractNumId w:val="35"/>
  </w:num>
  <w:num w:numId="30" w16cid:durableId="224723770">
    <w:abstractNumId w:val="37"/>
  </w:num>
  <w:num w:numId="31" w16cid:durableId="663359828">
    <w:abstractNumId w:val="18"/>
  </w:num>
  <w:num w:numId="32" w16cid:durableId="1215308392">
    <w:abstractNumId w:val="5"/>
  </w:num>
  <w:num w:numId="33" w16cid:durableId="279995846">
    <w:abstractNumId w:val="3"/>
  </w:num>
  <w:num w:numId="34" w16cid:durableId="331883536">
    <w:abstractNumId w:val="21"/>
  </w:num>
  <w:num w:numId="35" w16cid:durableId="1998723043">
    <w:abstractNumId w:val="11"/>
  </w:num>
  <w:num w:numId="36" w16cid:durableId="1911307650">
    <w:abstractNumId w:val="23"/>
  </w:num>
  <w:num w:numId="37" w16cid:durableId="816066589">
    <w:abstractNumId w:val="2"/>
  </w:num>
  <w:num w:numId="38" w16cid:durableId="9355528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FF"/>
    <w:rsid w:val="0000032A"/>
    <w:rsid w:val="0000630F"/>
    <w:rsid w:val="00024B56"/>
    <w:rsid w:val="000616F4"/>
    <w:rsid w:val="00082FEF"/>
    <w:rsid w:val="0008493C"/>
    <w:rsid w:val="000D10A6"/>
    <w:rsid w:val="000E42B9"/>
    <w:rsid w:val="00110986"/>
    <w:rsid w:val="00124598"/>
    <w:rsid w:val="00177F37"/>
    <w:rsid w:val="001A01BD"/>
    <w:rsid w:val="001B7056"/>
    <w:rsid w:val="001D66C9"/>
    <w:rsid w:val="00232347"/>
    <w:rsid w:val="00285DCC"/>
    <w:rsid w:val="00292C11"/>
    <w:rsid w:val="00293B94"/>
    <w:rsid w:val="002A79AA"/>
    <w:rsid w:val="00310A31"/>
    <w:rsid w:val="00317BE4"/>
    <w:rsid w:val="00333BCE"/>
    <w:rsid w:val="003411A7"/>
    <w:rsid w:val="00365CF8"/>
    <w:rsid w:val="0039072F"/>
    <w:rsid w:val="003D21AE"/>
    <w:rsid w:val="003E4999"/>
    <w:rsid w:val="003F3AC6"/>
    <w:rsid w:val="003F4EC2"/>
    <w:rsid w:val="00401DC3"/>
    <w:rsid w:val="00426AB2"/>
    <w:rsid w:val="0043449C"/>
    <w:rsid w:val="004601B3"/>
    <w:rsid w:val="004A2A8F"/>
    <w:rsid w:val="004A6C8D"/>
    <w:rsid w:val="004C76AF"/>
    <w:rsid w:val="004E6810"/>
    <w:rsid w:val="004F1A5D"/>
    <w:rsid w:val="004F76B1"/>
    <w:rsid w:val="00501621"/>
    <w:rsid w:val="00533FFF"/>
    <w:rsid w:val="0053793C"/>
    <w:rsid w:val="005618A1"/>
    <w:rsid w:val="00575C10"/>
    <w:rsid w:val="00591A2A"/>
    <w:rsid w:val="005B4345"/>
    <w:rsid w:val="005D0318"/>
    <w:rsid w:val="005D1F57"/>
    <w:rsid w:val="005F0FFF"/>
    <w:rsid w:val="00610E3A"/>
    <w:rsid w:val="006633ED"/>
    <w:rsid w:val="006A4B7E"/>
    <w:rsid w:val="006A6595"/>
    <w:rsid w:val="006A74B4"/>
    <w:rsid w:val="006E44D4"/>
    <w:rsid w:val="006E79A4"/>
    <w:rsid w:val="00713793"/>
    <w:rsid w:val="00725472"/>
    <w:rsid w:val="00751B94"/>
    <w:rsid w:val="007B0299"/>
    <w:rsid w:val="007B3FD2"/>
    <w:rsid w:val="00852534"/>
    <w:rsid w:val="008645B9"/>
    <w:rsid w:val="0089746B"/>
    <w:rsid w:val="008C7747"/>
    <w:rsid w:val="008E0A62"/>
    <w:rsid w:val="008F4229"/>
    <w:rsid w:val="0090110D"/>
    <w:rsid w:val="009056F2"/>
    <w:rsid w:val="009229A1"/>
    <w:rsid w:val="009442F9"/>
    <w:rsid w:val="00945364"/>
    <w:rsid w:val="00954C54"/>
    <w:rsid w:val="00964122"/>
    <w:rsid w:val="00971138"/>
    <w:rsid w:val="009771A6"/>
    <w:rsid w:val="009C0E61"/>
    <w:rsid w:val="009C0EE8"/>
    <w:rsid w:val="009C7971"/>
    <w:rsid w:val="009E5A36"/>
    <w:rsid w:val="009F500B"/>
    <w:rsid w:val="00A33270"/>
    <w:rsid w:val="00A41BFC"/>
    <w:rsid w:val="00A57A60"/>
    <w:rsid w:val="00BC5B56"/>
    <w:rsid w:val="00C158CF"/>
    <w:rsid w:val="00C55238"/>
    <w:rsid w:val="00C74E93"/>
    <w:rsid w:val="00C8380B"/>
    <w:rsid w:val="00CC0DCF"/>
    <w:rsid w:val="00D04A2B"/>
    <w:rsid w:val="00D46F90"/>
    <w:rsid w:val="00D94033"/>
    <w:rsid w:val="00DD3167"/>
    <w:rsid w:val="00DD42CD"/>
    <w:rsid w:val="00E17D37"/>
    <w:rsid w:val="00E362C6"/>
    <w:rsid w:val="00E51D02"/>
    <w:rsid w:val="00E51F67"/>
    <w:rsid w:val="00E862A4"/>
    <w:rsid w:val="00EB43C2"/>
    <w:rsid w:val="00ED07C3"/>
    <w:rsid w:val="00F53F7E"/>
    <w:rsid w:val="00F907CB"/>
    <w:rsid w:val="00F917BA"/>
    <w:rsid w:val="00FA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3A7A3"/>
  <w15:chartTrackingRefBased/>
  <w15:docId w15:val="{BA0DACF5-96B4-9345-9847-C3427238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9A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A6C8D"/>
    <w:pPr>
      <w:keepNext/>
      <w:keepLines/>
      <w:numPr>
        <w:numId w:val="10"/>
      </w:numPr>
      <w:spacing w:before="440" w:after="200"/>
      <w:jc w:val="center"/>
      <w:outlineLvl w:val="0"/>
    </w:pPr>
    <w:rPr>
      <w:rFonts w:ascii="Arial Narrow" w:eastAsiaTheme="majorEastAsia" w:hAnsi="Arial Narrow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2C11"/>
    <w:pPr>
      <w:keepNext/>
      <w:keepLines/>
      <w:numPr>
        <w:ilvl w:val="1"/>
        <w:numId w:val="13"/>
      </w:numPr>
      <w:spacing w:before="440" w:after="200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F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F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F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F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A6C8D"/>
    <w:rPr>
      <w:rFonts w:ascii="Arial Narrow" w:eastAsiaTheme="majorEastAsia" w:hAnsi="Arial Narrow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92C1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F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F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F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F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F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F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F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33FFF"/>
    <w:rPr>
      <w:rFonts w:ascii="Book Antiqua" w:hAnsi="Book Antiqua"/>
      <w:color w:val="000000"/>
      <w:sz w:val="18"/>
      <w:szCs w:val="18"/>
    </w:rPr>
  </w:style>
  <w:style w:type="paragraph" w:styleId="ac">
    <w:name w:val="Normal (Web)"/>
    <w:basedOn w:val="a"/>
    <w:uiPriority w:val="99"/>
    <w:unhideWhenUsed/>
    <w:rsid w:val="002A79AA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2A79AA"/>
    <w:rPr>
      <w:b/>
      <w:bCs/>
    </w:rPr>
  </w:style>
  <w:style w:type="character" w:customStyle="1" w:styleId="apple-converted-space">
    <w:name w:val="apple-converted-space"/>
    <w:basedOn w:val="a0"/>
    <w:rsid w:val="002A79AA"/>
  </w:style>
  <w:style w:type="numbering" w:customStyle="1" w:styleId="1">
    <w:name w:val="Текущий список1"/>
    <w:uiPriority w:val="99"/>
    <w:rsid w:val="00292C11"/>
    <w:pPr>
      <w:numPr>
        <w:numId w:val="12"/>
      </w:numPr>
    </w:pPr>
  </w:style>
  <w:style w:type="paragraph" w:styleId="ae">
    <w:name w:val="footer"/>
    <w:basedOn w:val="a"/>
    <w:link w:val="af"/>
    <w:uiPriority w:val="99"/>
    <w:unhideWhenUsed/>
    <w:rsid w:val="0089746B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9746B"/>
    <w:rPr>
      <w:rFonts w:ascii="Times New Roman" w:hAnsi="Times New Roman"/>
    </w:rPr>
  </w:style>
  <w:style w:type="character" w:styleId="af0">
    <w:name w:val="page number"/>
    <w:basedOn w:val="a0"/>
    <w:uiPriority w:val="99"/>
    <w:semiHidden/>
    <w:unhideWhenUsed/>
    <w:rsid w:val="0089746B"/>
  </w:style>
  <w:style w:type="paragraph" w:styleId="af1">
    <w:name w:val="Body Text"/>
    <w:basedOn w:val="a"/>
    <w:link w:val="af2"/>
    <w:uiPriority w:val="1"/>
    <w:qFormat/>
    <w:rsid w:val="00ED07C3"/>
    <w:pPr>
      <w:widowControl w:val="0"/>
      <w:autoSpaceDE w:val="0"/>
      <w:autoSpaceDN w:val="0"/>
      <w:ind w:left="141"/>
    </w:pPr>
    <w:rPr>
      <w:lang w:val="ru-RU"/>
    </w:rPr>
  </w:style>
  <w:style w:type="character" w:customStyle="1" w:styleId="af2">
    <w:name w:val="Основной текст Знак"/>
    <w:basedOn w:val="a0"/>
    <w:link w:val="af1"/>
    <w:uiPriority w:val="1"/>
    <w:rsid w:val="00ED07C3"/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af3">
    <w:name w:val="header"/>
    <w:basedOn w:val="a"/>
    <w:link w:val="af4"/>
    <w:uiPriority w:val="99"/>
    <w:unhideWhenUsed/>
    <w:rsid w:val="00ED07C3"/>
    <w:pPr>
      <w:tabs>
        <w:tab w:val="center" w:pos="4513"/>
        <w:tab w:val="right" w:pos="9026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ED07C3"/>
    <w:rPr>
      <w:rFonts w:ascii="Times New Roman" w:hAnsi="Times New Roman"/>
    </w:rPr>
  </w:style>
  <w:style w:type="paragraph" w:styleId="af5">
    <w:name w:val="caption"/>
    <w:basedOn w:val="a"/>
    <w:next w:val="a"/>
    <w:uiPriority w:val="35"/>
    <w:unhideWhenUsed/>
    <w:qFormat/>
    <w:rsid w:val="00945364"/>
    <w:pPr>
      <w:spacing w:after="200"/>
    </w:pPr>
    <w:rPr>
      <w:i/>
      <w:iCs/>
      <w:color w:val="0E2841" w:themeColor="text2"/>
      <w:sz w:val="18"/>
      <w:szCs w:val="18"/>
    </w:rPr>
  </w:style>
  <w:style w:type="paragraph" w:styleId="af6">
    <w:name w:val="table of figures"/>
    <w:basedOn w:val="a"/>
    <w:next w:val="a"/>
    <w:uiPriority w:val="99"/>
    <w:unhideWhenUsed/>
    <w:rsid w:val="00945364"/>
  </w:style>
  <w:style w:type="character" w:styleId="af7">
    <w:name w:val="Hyperlink"/>
    <w:basedOn w:val="a0"/>
    <w:uiPriority w:val="99"/>
    <w:unhideWhenUsed/>
    <w:rsid w:val="00945364"/>
    <w:rPr>
      <w:color w:val="467886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E17D37"/>
    <w:rPr>
      <w:color w:val="605E5C"/>
      <w:shd w:val="clear" w:color="auto" w:fill="E1DFDD"/>
    </w:rPr>
  </w:style>
  <w:style w:type="paragraph" w:styleId="af9">
    <w:name w:val="No Spacing"/>
    <w:uiPriority w:val="1"/>
    <w:qFormat/>
    <w:rsid w:val="004C76A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cryptonews.com/news/blackrock-new-tokenized-fund-buidl-attracts-240m-in-a-week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lnet.global/documentatio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storage.consultant.ru/site20/202409/16/bank_160924.pdf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hyperlink" Target="https://finance.yahoo.com/news/blackrock-plans-2t-real-world-213457339.html?guccounter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9EE8EA-86B0-3046-B72C-F8F914085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36</Pages>
  <Words>6540</Words>
  <Characters>37283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16</cp:revision>
  <dcterms:created xsi:type="dcterms:W3CDTF">2025-11-11T20:54:00Z</dcterms:created>
  <dcterms:modified xsi:type="dcterms:W3CDTF">2025-11-16T12:58:00Z</dcterms:modified>
</cp:coreProperties>
</file>