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Отрасль поиска проблемы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Личные финансы и формирование финансовой грамотности/привычки сбережений.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Проблемы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Небольшие суммы кажутся несущественными в краткосрочной перспективе, что мешает молодым людям начинать копить.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i w:val="1"/>
          <w:rtl w:val="0"/>
        </w:rPr>
        <w:t xml:space="preserve">ЦА (14-25 лет):</w:t>
      </w:r>
      <w:r w:rsidDel="00000000" w:rsidR="00000000" w:rsidRPr="00000000">
        <w:rPr>
          <w:rtl w:val="0"/>
        </w:rPr>
        <w:t xml:space="preserve"> Они считают, что лучше потратить деньги сейчас на "вкусную еду" или развлечения, чем на бесполезные, по их мнению, откладывание небольших сумм на вклады.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Сложность </w:t>
      </w:r>
      <w:r w:rsidDel="00000000" w:rsidR="00000000" w:rsidRPr="00000000">
        <w:rPr>
          <w:rtl w:val="0"/>
        </w:rPr>
        <w:t xml:space="preserve">финансовых инструментов вызывает недоверие и непонимания. Вклады считаются "устаревшими" на фоне высокорискованных активов (крипта, акции)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i w:val="1"/>
          <w:rtl w:val="0"/>
        </w:rPr>
        <w:t xml:space="preserve">ЦА 14-25 лет </w:t>
      </w:r>
      <w:r w:rsidDel="00000000" w:rsidR="00000000" w:rsidRPr="00000000">
        <w:rPr>
          <w:rtl w:val="0"/>
        </w:rPr>
        <w:t xml:space="preserve"> Им сложно разобраться в терминах, они боятся потерять деньги и основываются на мнении друзей или блогеров, выбирая модные, но рискованные активы.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Отсутствие устойчивой привычки </w:t>
      </w:r>
      <w:r w:rsidDel="00000000" w:rsidR="00000000" w:rsidRPr="00000000">
        <w:rPr>
          <w:rtl w:val="0"/>
        </w:rPr>
        <w:t xml:space="preserve">Рутинные навыки формируются автоматически, но для их изменения нужно осознание и пошаговое изменение. Существующие решения не формируют устойчивую привычку, им не хватает долгосрочной мотивации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Сложно "держать ритм" Постоянных отчислений хочется видеть быстрый результат и получать удовольствие от процесса.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проблемы решаются сейчас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Классические банковские вклады/сбережения ("СберКопилка", "Тинькофф Сбережения").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Поиск информации и самостоятельное сравнение разных способов накопления.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Выбор высокорискованных активов (криптовалюты, акции) под действиями моды и трендов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Откладывание денег на конкретные цели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Источники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Исследование Кембриджского Университета о формировании привычек в детском/юношеском возрасте.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Программа ЦБ РФ "Финансовая культура" (отчет 2024), отмечающая рост интереса к фин. грамотности и популярность геймификации (70% Gen Z).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Аналитика Сбера (январь 2024) о росте популярности автопополнений от 100 Р, особенно у молодежи (рост микронакоплений).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Аналитика, подтверждающая тенденции ЦА (Gen Z, Deloitte)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Статьи/новости (Интерфакс, vc.ru, РСКРФ) о страхе потерь, инфляции и недоверии к банкам.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Неидеальность существующих способов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Недостатки существующих решений (СберКопилка, Тинькофф Сбережения) </w:t>
      </w:r>
      <w:r w:rsidDel="00000000" w:rsidR="00000000" w:rsidRPr="00000000">
        <w:rPr>
          <w:rtl w:val="0"/>
        </w:rPr>
        <w:t xml:space="preserve">Они помогают копить, но не формируют устойчивую привычку постоянных отчислений. 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Им не хватает реальных финансовых выгод или </w:t>
      </w:r>
      <w:r w:rsidDel="00000000" w:rsidR="00000000" w:rsidRPr="00000000">
        <w:rPr>
          <w:b w:val="1"/>
          <w:rtl w:val="0"/>
        </w:rPr>
        <w:t xml:space="preserve">долгосрочной мотивации</w:t>
      </w:r>
      <w:r w:rsidDel="00000000" w:rsidR="00000000" w:rsidRPr="00000000">
        <w:rPr>
          <w:rtl w:val="0"/>
        </w:rPr>
        <w:t xml:space="preserve">. Также нет элемента, который делает процесс </w:t>
      </w:r>
      <w:r w:rsidDel="00000000" w:rsidR="00000000" w:rsidRPr="00000000">
        <w:rPr>
          <w:b w:val="1"/>
          <w:rtl w:val="0"/>
        </w:rPr>
        <w:t xml:space="preserve">интересным и наглядным</w:t>
      </w:r>
      <w:r w:rsidDel="00000000" w:rsidR="00000000" w:rsidRPr="00000000">
        <w:rPr>
          <w:rtl w:val="0"/>
        </w:rPr>
        <w:t xml:space="preserve"> для молодежи.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Сложно соблюдать постоянств, долго, непонятно, маленькие вклады и отчисления кажутся бесполезными.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Таблетка от клиентской боли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ФИНГРАД. </w:t>
      </w:r>
      <w:r w:rsidDel="00000000" w:rsidR="00000000" w:rsidRPr="00000000">
        <w:rPr>
          <w:rtl w:val="0"/>
        </w:rPr>
        <w:t xml:space="preserve">Игровое приложение, которое превращает небольшие регулярные взносы на вклад в развитие личного виртуального города и устойчивую финансовую привычку.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Виртуальный город </w:t>
      </w:r>
      <w:r w:rsidDel="00000000" w:rsidR="00000000" w:rsidRPr="00000000">
        <w:rPr>
          <w:rtl w:val="0"/>
        </w:rPr>
        <w:t xml:space="preserve">Растет вместе с вкладом, давая наглядное отражение прогресса.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Финики :</w:t>
      </w:r>
      <w:r w:rsidDel="00000000" w:rsidR="00000000" w:rsidRPr="00000000">
        <w:rPr>
          <w:rtl w:val="0"/>
        </w:rPr>
        <w:t xml:space="preserve"> Получаются за пополнение вклада; есть система "стриков" (множителя) за регулярные пополнения.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Баттл-пасс (квесты, уровни для накопления на крупные цели), Торговая площадка (игра в биржу), соревнования с друзьями.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Почему это сработает. 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Приложение решает </w:t>
      </w:r>
      <w:r w:rsidDel="00000000" w:rsidR="00000000" w:rsidRPr="00000000">
        <w:rPr>
          <w:b w:val="1"/>
          <w:rtl w:val="0"/>
        </w:rPr>
        <w:t xml:space="preserve">причину</w:t>
      </w:r>
      <w:r w:rsidDel="00000000" w:rsidR="00000000" w:rsidRPr="00000000">
        <w:rPr>
          <w:rtl w:val="0"/>
        </w:rPr>
        <w:t xml:space="preserve"> проблемы, а не её симптомы, формируя устойчивую привычку сбережений с малых лет через постоянное повторение и визуализацию и геймификацию.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Используется </w:t>
      </w:r>
      <w:r w:rsidDel="00000000" w:rsidR="00000000" w:rsidRPr="00000000">
        <w:rPr>
          <w:b w:val="1"/>
          <w:rtl w:val="0"/>
        </w:rPr>
        <w:t xml:space="preserve">геймификация</w:t>
      </w:r>
      <w:r w:rsidDel="00000000" w:rsidR="00000000" w:rsidRPr="00000000">
        <w:rPr>
          <w:rtl w:val="0"/>
        </w:rPr>
        <w:t xml:space="preserve">, которая популярна у Gen Z (70% вовлекаются через игры).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Игра делает процесс накопления </w:t>
      </w:r>
      <w:r w:rsidDel="00000000" w:rsidR="00000000" w:rsidRPr="00000000">
        <w:rPr>
          <w:b w:val="1"/>
          <w:rtl w:val="0"/>
        </w:rPr>
        <w:t xml:space="preserve">интересным и наглядным</w:t>
      </w:r>
      <w:r w:rsidDel="00000000" w:rsidR="00000000" w:rsidRPr="00000000">
        <w:rPr>
          <w:rtl w:val="0"/>
        </w:rPr>
        <w:t xml:space="preserve">, решая проблему кажущейся бесполезности малых сумм.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Предусматривает доходы от комиссий за открытие вкладов, реферальной системы и рекламы/интеграций с партнерами и брендами. Это  устойчивая модель для монетизации. </w:t>
      </w:r>
    </w:p>
    <w:p w:rsidR="00000000" w:rsidDel="00000000" w:rsidP="00000000" w:rsidRDefault="00000000" w:rsidRPr="00000000" w14:paraId="00000023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120" w:before="240" w:lineRule="auto"/>
    </w:pPr>
    <w:rPr>
      <w:b w:val="1"/>
      <w:color w:val="333333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120" w:before="240" w:lineRule="auto"/>
    </w:pPr>
    <w:rPr>
      <w:i w:val="1"/>
      <w:color w:val="333333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