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76BDE" w14:textId="6EB19EE5" w:rsidR="00241635" w:rsidRDefault="0045320F" w:rsidP="003C5A81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1</w:t>
      </w:r>
      <w:r w:rsidR="00241635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7DDBE3E0" w14:textId="548257FF" w:rsidR="00C16838" w:rsidRPr="00C16838" w:rsidRDefault="003C5A81" w:rsidP="00C1683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C5A81">
        <w:rPr>
          <w:rFonts w:ascii="Times New Roman" w:hAnsi="Times New Roman" w:cs="Times New Roman"/>
          <w:b/>
          <w:bCs/>
          <w:sz w:val="36"/>
          <w:szCs w:val="36"/>
        </w:rPr>
        <w:t>«</w:t>
      </w:r>
      <w:proofErr w:type="spellStart"/>
      <w:r w:rsidRPr="003C5A81">
        <w:rPr>
          <w:rFonts w:ascii="Times New Roman" w:hAnsi="Times New Roman" w:cs="Times New Roman"/>
          <w:b/>
          <w:bCs/>
          <w:sz w:val="36"/>
          <w:szCs w:val="36"/>
        </w:rPr>
        <w:t>Добролаб</w:t>
      </w:r>
      <w:proofErr w:type="spellEnd"/>
      <w:r w:rsidRPr="003C5A81">
        <w:rPr>
          <w:rFonts w:ascii="Times New Roman" w:hAnsi="Times New Roman" w:cs="Times New Roman"/>
          <w:b/>
          <w:bCs/>
          <w:sz w:val="36"/>
          <w:szCs w:val="36"/>
        </w:rPr>
        <w:t>» (</w:t>
      </w:r>
      <w:r w:rsidR="00C16838" w:rsidRPr="00C16838">
        <w:rPr>
          <w:rFonts w:ascii="Times New Roman" w:hAnsi="Times New Roman" w:cs="Times New Roman"/>
          <w:b/>
          <w:bCs/>
          <w:sz w:val="36"/>
          <w:szCs w:val="36"/>
        </w:rPr>
        <w:t xml:space="preserve">Прозрачная финтех-платформа </w:t>
      </w:r>
      <w:r w:rsidR="00C16838">
        <w:rPr>
          <w:rFonts w:ascii="Times New Roman" w:hAnsi="Times New Roman" w:cs="Times New Roman"/>
          <w:b/>
          <w:bCs/>
          <w:sz w:val="36"/>
          <w:szCs w:val="36"/>
        </w:rPr>
        <w:br/>
      </w:r>
      <w:r w:rsidR="00C16838" w:rsidRPr="00C16838">
        <w:rPr>
          <w:rFonts w:ascii="Times New Roman" w:hAnsi="Times New Roman" w:cs="Times New Roman"/>
          <w:b/>
          <w:bCs/>
          <w:sz w:val="36"/>
          <w:szCs w:val="36"/>
        </w:rPr>
        <w:t>для помощи животным</w:t>
      </w:r>
      <w:r w:rsidR="00C16838" w:rsidRPr="00C16838">
        <w:rPr>
          <w:rFonts w:ascii="Times New Roman" w:hAnsi="Times New Roman" w:cs="Times New Roman"/>
          <w:b/>
          <w:bCs/>
          <w:sz w:val="36"/>
          <w:szCs w:val="36"/>
        </w:rPr>
        <w:t>)</w:t>
      </w:r>
    </w:p>
    <w:p w14:paraId="77C1F8EA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777229D" w14:textId="77777777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Сфера: Финтех (финансовые технологии) для социального сектора.</w:t>
      </w:r>
    </w:p>
    <w:p w14:paraId="6077D9BE" w14:textId="77777777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Почему: Проблема недоверия в благотворительности — это по своей сути финансовая проблема: непрозрачность денежных потоков. Решение лежит в области применения финтех-инструментов (целевые счета, открытые API, умные контракты) для обеспечения 100% прозрачности, что повысит доверие и объем пожертвований.</w:t>
      </w:r>
    </w:p>
    <w:p w14:paraId="70E93FC3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кратко.</w:t>
      </w:r>
    </w:p>
    <w:p w14:paraId="3F4011B4" w14:textId="77777777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Боль №1 (Для донора): "Слепое" пожертвование. Нет гарантий, что деньги дойдут до конкретного животного, нет обратной связи и эмоциональной связи с результатом.</w:t>
      </w:r>
    </w:p>
    <w:p w14:paraId="17F3F598" w14:textId="77777777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Боль №2 (Для приюта): Постоянный дефицит финансирования. Сложно привлекать регулярные пожертвования из-за общего недоверия. Большие фонды отвлекают средства на административные расходы, что еще больше снижает доверие.</w:t>
      </w:r>
    </w:p>
    <w:p w14:paraId="05217B79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708A8DB9" w14:textId="77777777" w:rsidR="00C16838" w:rsidRPr="00C16838" w:rsidRDefault="00C16838" w:rsidP="00C16838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Разовые переводы на общие счета фондов.</w:t>
      </w:r>
    </w:p>
    <w:p w14:paraId="0E6BD7F7" w14:textId="77777777" w:rsidR="00C16838" w:rsidRPr="00C16838" w:rsidRDefault="00C16838" w:rsidP="00C16838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Волонтерские сборы через соцсети (небезопасно и не системно).</w:t>
      </w:r>
    </w:p>
    <w:p w14:paraId="5A48C59E" w14:textId="77777777" w:rsidR="00C16838" w:rsidRPr="00C16838" w:rsidRDefault="00C16838" w:rsidP="00C16838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Приюты ведут ручной учет, что не масштабируется и не вызывает доверия у крупных доноров.</w:t>
      </w:r>
    </w:p>
    <w:p w14:paraId="34D222A7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7C883BDA" w14:textId="6B12B0D5" w:rsidR="00C16838" w:rsidRPr="00C16838" w:rsidRDefault="00C16838" w:rsidP="00C16838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Отчеты крупных благотворительных фондов о проблеме доверия.</w:t>
      </w:r>
    </w:p>
    <w:p w14:paraId="21EDE8FA" w14:textId="77777777" w:rsidR="00C16838" w:rsidRPr="00C16838" w:rsidRDefault="00C16838" w:rsidP="00C16838">
      <w:pPr>
        <w:numPr>
          <w:ilvl w:val="1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Анализ успешных кейсов краудфандинга: люди жертвуют, когда видят четкую цель и результат.</w:t>
      </w:r>
    </w:p>
    <w:p w14:paraId="3F0F93CA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3A58579" w14:textId="77777777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Они не решают проблему доверия на системном уровне. Деньги все равно уходят в "черный ящик", а адресность зависит от честности конкретного получателя.</w:t>
      </w:r>
    </w:p>
    <w:p w14:paraId="0FFE4BAD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29A9E1B9" w14:textId="6067A7CC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Создание финтех-платформы «</w:t>
      </w:r>
      <w:proofErr w:type="spellStart"/>
      <w:r w:rsidRPr="00C16838">
        <w:rPr>
          <w:rFonts w:ascii="Times New Roman" w:hAnsi="Times New Roman" w:cs="Times New Roman"/>
          <w:sz w:val="24"/>
          <w:szCs w:val="24"/>
        </w:rPr>
        <w:t>Добро</w:t>
      </w:r>
      <w:r>
        <w:rPr>
          <w:rFonts w:ascii="Times New Roman" w:hAnsi="Times New Roman" w:cs="Times New Roman"/>
          <w:sz w:val="24"/>
          <w:szCs w:val="24"/>
        </w:rPr>
        <w:t>Лаб</w:t>
      </w:r>
      <w:proofErr w:type="spellEnd"/>
      <w:r w:rsidRPr="00C16838">
        <w:rPr>
          <w:rFonts w:ascii="Times New Roman" w:hAnsi="Times New Roman" w:cs="Times New Roman"/>
          <w:sz w:val="24"/>
          <w:szCs w:val="24"/>
        </w:rPr>
        <w:t>». Это не просто сайт, а технологический посредник между донором, приютом и поставщиками услуг (ветклиники, зоомагазины).</w:t>
      </w:r>
    </w:p>
    <w:p w14:paraId="754540AF" w14:textId="77777777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Целевые эскроу-счета для каждого животного. Деньги донора не поступают напрямую приюту, а размещаются на номинальном счете платформы.</w:t>
      </w:r>
    </w:p>
    <w:p w14:paraId="7CCF688A" w14:textId="28590144" w:rsid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lastRenderedPageBreak/>
        <w:t xml:space="preserve">Оплата по факту оказания услуг. Приют формирует в приложении счет за </w:t>
      </w:r>
      <w:proofErr w:type="spellStart"/>
      <w:r w:rsidRPr="00C16838">
        <w:rPr>
          <w:rFonts w:ascii="Times New Roman" w:hAnsi="Times New Roman" w:cs="Times New Roman"/>
          <w:sz w:val="24"/>
          <w:szCs w:val="24"/>
        </w:rPr>
        <w:t>ветуслуги</w:t>
      </w:r>
      <w:proofErr w:type="spellEnd"/>
      <w:r w:rsidRPr="00C16838">
        <w:rPr>
          <w:rFonts w:ascii="Times New Roman" w:hAnsi="Times New Roman" w:cs="Times New Roman"/>
          <w:sz w:val="24"/>
          <w:szCs w:val="24"/>
        </w:rPr>
        <w:t xml:space="preserve"> или корм, прикладывает чеки. Платформа производит оплату поставщику напрямую с эскроу-счета. Донор в реальном времени видит не только сумму, но и за что именно она была потрачена: Оплачен рентген лапы для Барсика в клинике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7B334A6" w14:textId="77777777" w:rsid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585082">
        <w:rPr>
          <w:rFonts w:ascii="Times New Roman" w:hAnsi="Times New Roman" w:cs="Times New Roman"/>
          <w:sz w:val="24"/>
          <w:szCs w:val="24"/>
        </w:rPr>
        <w:t xml:space="preserve">«Персональный счет» и цифровой профиль </w:t>
      </w:r>
      <w:r>
        <w:rPr>
          <w:rFonts w:ascii="Times New Roman" w:hAnsi="Times New Roman" w:cs="Times New Roman"/>
          <w:sz w:val="24"/>
          <w:szCs w:val="24"/>
        </w:rPr>
        <w:t xml:space="preserve">конкретного </w:t>
      </w:r>
      <w:r w:rsidRPr="00585082">
        <w:rPr>
          <w:rFonts w:ascii="Times New Roman" w:hAnsi="Times New Roman" w:cs="Times New Roman"/>
          <w:sz w:val="24"/>
          <w:szCs w:val="24"/>
        </w:rPr>
        <w:t>животного:</w:t>
      </w:r>
      <w:r w:rsidRPr="009615A3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615A3">
        <w:rPr>
          <w:rFonts w:ascii="Times New Roman" w:hAnsi="Times New Roman" w:cs="Times New Roman"/>
          <w:sz w:val="24"/>
          <w:szCs w:val="24"/>
        </w:rPr>
        <w:t xml:space="preserve">ля каждого животного </w:t>
      </w:r>
      <w:r>
        <w:rPr>
          <w:rFonts w:ascii="Times New Roman" w:hAnsi="Times New Roman" w:cs="Times New Roman"/>
          <w:sz w:val="24"/>
          <w:szCs w:val="24"/>
        </w:rPr>
        <w:t xml:space="preserve">в приюте </w:t>
      </w:r>
      <w:r w:rsidRPr="009615A3">
        <w:rPr>
          <w:rFonts w:ascii="Times New Roman" w:hAnsi="Times New Roman" w:cs="Times New Roman"/>
          <w:sz w:val="24"/>
          <w:szCs w:val="24"/>
        </w:rPr>
        <w:t>создается профиль с фото, историей, статусом здоровья и специальным счетом</w:t>
      </w:r>
      <w:r>
        <w:rPr>
          <w:rFonts w:ascii="Times New Roman" w:hAnsi="Times New Roman" w:cs="Times New Roman"/>
          <w:sz w:val="24"/>
          <w:szCs w:val="24"/>
        </w:rPr>
        <w:t xml:space="preserve"> с видимым балансом</w:t>
      </w:r>
      <w:r w:rsidRPr="009615A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F771B7" w14:textId="77777777" w:rsidR="00C16838" w:rsidRPr="009615A3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9615A3">
        <w:rPr>
          <w:rFonts w:ascii="Times New Roman" w:hAnsi="Times New Roman" w:cs="Times New Roman"/>
          <w:sz w:val="24"/>
          <w:szCs w:val="24"/>
        </w:rPr>
        <w:t>Счет юридически привязан к опекуну (нашедшему или приюту), но в интерфейсе платформы отображается как счет питомца</w:t>
      </w:r>
      <w:r>
        <w:rPr>
          <w:rFonts w:ascii="Times New Roman" w:hAnsi="Times New Roman" w:cs="Times New Roman"/>
          <w:sz w:val="24"/>
          <w:szCs w:val="24"/>
        </w:rPr>
        <w:t xml:space="preserve"> (или, как вариант, каждый питомец получает свой индивидуальный лицевой счет в балансе приюта, на который при адресном поступлении будут перечисляться деньги с общего счета приюта)</w:t>
      </w:r>
      <w:r w:rsidRPr="009615A3">
        <w:rPr>
          <w:rFonts w:ascii="Times New Roman" w:hAnsi="Times New Roman" w:cs="Times New Roman"/>
          <w:sz w:val="24"/>
          <w:szCs w:val="24"/>
        </w:rPr>
        <w:t>.</w:t>
      </w:r>
    </w:p>
    <w:p w14:paraId="2FD22FCE" w14:textId="77777777" w:rsid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9615A3">
        <w:rPr>
          <w:rFonts w:ascii="Times New Roman" w:hAnsi="Times New Roman" w:cs="Times New Roman"/>
          <w:sz w:val="24"/>
          <w:szCs w:val="24"/>
        </w:rPr>
        <w:t>Полная финансовая прозрачность: 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9615A3">
        <w:rPr>
          <w:rFonts w:ascii="Times New Roman" w:hAnsi="Times New Roman" w:cs="Times New Roman"/>
          <w:sz w:val="24"/>
          <w:szCs w:val="24"/>
        </w:rPr>
        <w:t xml:space="preserve">юбой </w:t>
      </w:r>
      <w:r>
        <w:rPr>
          <w:rFonts w:ascii="Times New Roman" w:hAnsi="Times New Roman" w:cs="Times New Roman"/>
          <w:sz w:val="24"/>
          <w:szCs w:val="24"/>
        </w:rPr>
        <w:t xml:space="preserve">неравнодушный человек </w:t>
      </w:r>
      <w:r w:rsidRPr="009615A3">
        <w:rPr>
          <w:rFonts w:ascii="Times New Roman" w:hAnsi="Times New Roman" w:cs="Times New Roman"/>
          <w:sz w:val="24"/>
          <w:szCs w:val="24"/>
        </w:rPr>
        <w:t xml:space="preserve">может сделать пожертвование напрямую на счет конкретного животного. </w:t>
      </w:r>
    </w:p>
    <w:p w14:paraId="2D80BFC4" w14:textId="77777777" w:rsid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9615A3">
        <w:rPr>
          <w:rFonts w:ascii="Times New Roman" w:hAnsi="Times New Roman" w:cs="Times New Roman"/>
          <w:sz w:val="24"/>
          <w:szCs w:val="24"/>
        </w:rPr>
        <w:t>Все поступления и расходы (ветеринарные услуги, корм, содержание) видны в режиме онлайн. </w:t>
      </w:r>
      <w:r>
        <w:rPr>
          <w:rFonts w:ascii="Times New Roman" w:hAnsi="Times New Roman" w:cs="Times New Roman"/>
          <w:sz w:val="24"/>
          <w:szCs w:val="24"/>
        </w:rPr>
        <w:t>Человек, сделавший пожертвование, видит напрямую его результат</w:t>
      </w:r>
      <w:r w:rsidRPr="009615A3">
        <w:rPr>
          <w:rFonts w:ascii="Times New Roman" w:hAnsi="Times New Roman" w:cs="Times New Roman"/>
          <w:sz w:val="24"/>
          <w:szCs w:val="24"/>
        </w:rPr>
        <w:t>.</w:t>
      </w:r>
    </w:p>
    <w:p w14:paraId="093D174A" w14:textId="77777777" w:rsidR="00C16838" w:rsidRPr="00C16838" w:rsidRDefault="00C16838" w:rsidP="00C1683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BD237" w14:textId="77777777" w:rsidR="00C16838" w:rsidRPr="00C16838" w:rsidRDefault="00C16838" w:rsidP="00C16838">
      <w:pPr>
        <w:numPr>
          <w:ilvl w:val="0"/>
          <w:numId w:val="1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81C4F9E" w14:textId="77777777" w:rsid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Решает проблему доверия: Механизм эскроу и прямых платежей поставщикам гарантирует 100% целевое использование средств. Ни приют, ни платформа не могут вывести деньги на свои нужды.</w:t>
      </w:r>
    </w:p>
    <w:p w14:paraId="1D88FE75" w14:textId="77777777" w:rsidR="00C16838" w:rsidRPr="009615A3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9615A3">
        <w:rPr>
          <w:rFonts w:ascii="Times New Roman" w:hAnsi="Times New Roman" w:cs="Times New Roman"/>
          <w:sz w:val="24"/>
          <w:szCs w:val="24"/>
        </w:rPr>
        <w:t xml:space="preserve">Сервис решает две главные проблемы: </w:t>
      </w:r>
      <w:r>
        <w:rPr>
          <w:rFonts w:ascii="Times New Roman" w:hAnsi="Times New Roman" w:cs="Times New Roman"/>
          <w:sz w:val="24"/>
          <w:szCs w:val="24"/>
        </w:rPr>
        <w:t>адресность</w:t>
      </w:r>
      <w:r w:rsidRPr="009615A3">
        <w:rPr>
          <w:rFonts w:ascii="Times New Roman" w:hAnsi="Times New Roman" w:cs="Times New Roman"/>
          <w:sz w:val="24"/>
          <w:szCs w:val="24"/>
        </w:rPr>
        <w:t xml:space="preserve"> помощи и доверие.</w:t>
      </w:r>
    </w:p>
    <w:p w14:paraId="4F983729" w14:textId="1DECC89B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9615A3">
        <w:rPr>
          <w:rFonts w:ascii="Times New Roman" w:hAnsi="Times New Roman" w:cs="Times New Roman"/>
          <w:sz w:val="24"/>
          <w:szCs w:val="24"/>
        </w:rPr>
        <w:t xml:space="preserve">Мощный стимул для </w:t>
      </w:r>
      <w:r>
        <w:rPr>
          <w:rFonts w:ascii="Times New Roman" w:hAnsi="Times New Roman" w:cs="Times New Roman"/>
          <w:sz w:val="24"/>
          <w:szCs w:val="24"/>
        </w:rPr>
        <w:t>пожертвований (донатов)</w:t>
      </w:r>
      <w:r w:rsidRPr="009615A3">
        <w:rPr>
          <w:rFonts w:ascii="Times New Roman" w:hAnsi="Times New Roman" w:cs="Times New Roman"/>
          <w:sz w:val="24"/>
          <w:szCs w:val="24"/>
        </w:rPr>
        <w:t>: 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9615A3">
        <w:rPr>
          <w:rFonts w:ascii="Times New Roman" w:hAnsi="Times New Roman" w:cs="Times New Roman"/>
          <w:sz w:val="24"/>
          <w:szCs w:val="24"/>
        </w:rPr>
        <w:t xml:space="preserve">еханизм персональных счетов дает </w:t>
      </w:r>
      <w:r>
        <w:rPr>
          <w:rFonts w:ascii="Times New Roman" w:hAnsi="Times New Roman" w:cs="Times New Roman"/>
          <w:sz w:val="24"/>
          <w:szCs w:val="24"/>
        </w:rPr>
        <w:t>людям</w:t>
      </w:r>
      <w:r w:rsidRPr="009615A3">
        <w:rPr>
          <w:rFonts w:ascii="Times New Roman" w:hAnsi="Times New Roman" w:cs="Times New Roman"/>
          <w:sz w:val="24"/>
          <w:szCs w:val="24"/>
        </w:rPr>
        <w:t xml:space="preserve"> ощущение прямой помощи конкретному существу, полный контроль за расходованием средств и эмоциональную связь (можно вести соцсети питомца, основываясь на данных из профиля). </w:t>
      </w:r>
    </w:p>
    <w:p w14:paraId="112CE154" w14:textId="546C6FE9" w:rsidR="00C16838" w:rsidRPr="00C16838" w:rsidRDefault="00C16838" w:rsidP="00C16838">
      <w:pPr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 xml:space="preserve">Монетизация: Платформа берет комиссию </w:t>
      </w:r>
      <w:r>
        <w:rPr>
          <w:rFonts w:ascii="Times New Roman" w:hAnsi="Times New Roman" w:cs="Times New Roman"/>
          <w:sz w:val="24"/>
          <w:szCs w:val="24"/>
        </w:rPr>
        <w:t>1-2</w:t>
      </w:r>
      <w:r w:rsidRPr="00C16838">
        <w:rPr>
          <w:rFonts w:ascii="Times New Roman" w:hAnsi="Times New Roman" w:cs="Times New Roman"/>
          <w:sz w:val="24"/>
          <w:szCs w:val="24"/>
        </w:rPr>
        <w:t>% с каждого успешного перевода, что закладывается в сумму сбора. Это стандартная и понятная практика, которая окупает работу платформы и более прозрачна, чем скрытые административные расходы фондов.</w:t>
      </w:r>
    </w:p>
    <w:p w14:paraId="0F3B51E2" w14:textId="71C101A6" w:rsidR="00895392" w:rsidRDefault="00C16838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C5859A5" w14:textId="0F942E49" w:rsidR="00241635" w:rsidRDefault="00585082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="00241635"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781B89E" w14:textId="69750D13" w:rsidR="00C16838" w:rsidRPr="00C16838" w:rsidRDefault="00C16838" w:rsidP="006C0E3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16838">
        <w:rPr>
          <w:rFonts w:ascii="Times New Roman" w:hAnsi="Times New Roman" w:cs="Times New Roman"/>
          <w:b/>
          <w:bCs/>
          <w:sz w:val="32"/>
          <w:szCs w:val="32"/>
        </w:rPr>
        <w:t xml:space="preserve">«Умный баланс» — </w:t>
      </w:r>
      <w:proofErr w:type="spellStart"/>
      <w:r w:rsidRPr="00C16838">
        <w:rPr>
          <w:rFonts w:ascii="Times New Roman" w:hAnsi="Times New Roman" w:cs="Times New Roman"/>
          <w:b/>
          <w:bCs/>
          <w:sz w:val="32"/>
          <w:szCs w:val="32"/>
        </w:rPr>
        <w:t>Автопополнение</w:t>
      </w:r>
      <w:proofErr w:type="spellEnd"/>
      <w:r w:rsidRPr="00C168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895392">
        <w:rPr>
          <w:rFonts w:ascii="Times New Roman" w:hAnsi="Times New Roman" w:cs="Times New Roman"/>
          <w:b/>
          <w:bCs/>
          <w:sz w:val="32"/>
          <w:szCs w:val="32"/>
        </w:rPr>
        <w:t xml:space="preserve">баланса </w:t>
      </w:r>
      <w:r w:rsidR="006C0E3B">
        <w:rPr>
          <w:rFonts w:ascii="Times New Roman" w:hAnsi="Times New Roman" w:cs="Times New Roman"/>
          <w:b/>
          <w:bCs/>
          <w:sz w:val="32"/>
          <w:szCs w:val="32"/>
        </w:rPr>
        <w:br/>
      </w:r>
      <w:r w:rsidRPr="00C16838">
        <w:rPr>
          <w:rFonts w:ascii="Times New Roman" w:hAnsi="Times New Roman" w:cs="Times New Roman"/>
          <w:b/>
          <w:bCs/>
          <w:sz w:val="32"/>
          <w:szCs w:val="32"/>
        </w:rPr>
        <w:t>с аналитикой расходов</w:t>
      </w:r>
    </w:p>
    <w:p w14:paraId="669442C3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0D229F9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Pr="00C16838">
        <w:rPr>
          <w:rFonts w:ascii="Times New Roman" w:hAnsi="Times New Roman" w:cs="Times New Roman"/>
          <w:sz w:val="24"/>
          <w:szCs w:val="24"/>
        </w:rPr>
        <w:t> Персональный финансовый менеджмент (PFM) в рамках банковских экосистем.</w:t>
      </w:r>
    </w:p>
    <w:p w14:paraId="79A12E50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C16838">
        <w:rPr>
          <w:rFonts w:ascii="Times New Roman" w:hAnsi="Times New Roman" w:cs="Times New Roman"/>
          <w:sz w:val="24"/>
          <w:szCs w:val="24"/>
        </w:rPr>
        <w:t> Банки стремятся увеличить вовлеченность клиентов через свои приложения. Предложение встроенной услуги, которая решает ежедневную проблему "предоплатных сервисов", увеличивает ценность банковского приложения как основного финансового хаба.</w:t>
      </w:r>
    </w:p>
    <w:p w14:paraId="377AB2BE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кратко.</w:t>
      </w:r>
    </w:p>
    <w:p w14:paraId="7927EA47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C16838">
        <w:rPr>
          <w:rFonts w:ascii="Times New Roman" w:hAnsi="Times New Roman" w:cs="Times New Roman"/>
          <w:sz w:val="24"/>
          <w:szCs w:val="24"/>
        </w:rPr>
        <w:t> Пользователь управляет десятком предоплатных сервисов (транспондер, мобильная связь, такси, стриминг) вручную. Это приводит к когнитивной нагрузке, риску нехватки средств и неоптимальным тратам ("забытая" подписка).</w:t>
      </w:r>
    </w:p>
    <w:p w14:paraId="0B539C09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Клиентская боль:</w:t>
      </w:r>
      <w:r w:rsidRPr="00C16838">
        <w:rPr>
          <w:rFonts w:ascii="Times New Roman" w:hAnsi="Times New Roman" w:cs="Times New Roman"/>
          <w:sz w:val="24"/>
          <w:szCs w:val="24"/>
        </w:rPr>
        <w:t> Невозможность контролировать все подписки и балансы из одного места. Стресс от внезапного отказа услуги.</w:t>
      </w:r>
    </w:p>
    <w:p w14:paraId="2195AAA9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05C0E160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Ручные напоминания в календаре.</w:t>
      </w:r>
    </w:p>
    <w:p w14:paraId="5392DA65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 xml:space="preserve">Установка </w:t>
      </w:r>
      <w:proofErr w:type="spellStart"/>
      <w:r w:rsidRPr="00C16838">
        <w:rPr>
          <w:rFonts w:ascii="Times New Roman" w:hAnsi="Times New Roman" w:cs="Times New Roman"/>
          <w:sz w:val="24"/>
          <w:szCs w:val="24"/>
        </w:rPr>
        <w:t>автопополнения</w:t>
      </w:r>
      <w:proofErr w:type="spellEnd"/>
      <w:r w:rsidRPr="00C16838">
        <w:rPr>
          <w:rFonts w:ascii="Times New Roman" w:hAnsi="Times New Roman" w:cs="Times New Roman"/>
          <w:sz w:val="24"/>
          <w:szCs w:val="24"/>
        </w:rPr>
        <w:t xml:space="preserve"> внутри каждого сервиса (но с разными лимитами, это путает).</w:t>
      </w:r>
    </w:p>
    <w:p w14:paraId="43D12936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Использование единой карты для всех сервисов, но это не решает проблему контроля.</w:t>
      </w:r>
    </w:p>
    <w:p w14:paraId="4A26D243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E5D1F6B" w14:textId="77777777" w:rsidR="00C16838" w:rsidRPr="00C16838" w:rsidRDefault="00C16838" w:rsidP="00C1683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Опыт использования банковских приложений с функцией "Подписки".</w:t>
      </w:r>
    </w:p>
    <w:p w14:paraId="658B25DC" w14:textId="0D32B381" w:rsidR="00C16838" w:rsidRPr="00C16838" w:rsidRDefault="00C16838" w:rsidP="00C1683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>Статистика по росту числа подписочных сервисов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384888" w14:textId="77777777" w:rsidR="00C16838" w:rsidRPr="00C16838" w:rsidRDefault="00C16838" w:rsidP="00C16838">
      <w:pPr>
        <w:numPr>
          <w:ilvl w:val="1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 xml:space="preserve">Отзывы пользователей в </w:t>
      </w:r>
      <w:proofErr w:type="spellStart"/>
      <w:r w:rsidRPr="00C16838">
        <w:rPr>
          <w:rFonts w:ascii="Times New Roman" w:hAnsi="Times New Roman" w:cs="Times New Roman"/>
          <w:sz w:val="24"/>
          <w:szCs w:val="24"/>
        </w:rPr>
        <w:t>App</w:t>
      </w:r>
      <w:proofErr w:type="spellEnd"/>
      <w:r w:rsidRPr="00C16838">
        <w:rPr>
          <w:rFonts w:ascii="Times New Roman" w:hAnsi="Times New Roman" w:cs="Times New Roman"/>
          <w:sz w:val="24"/>
          <w:szCs w:val="24"/>
        </w:rPr>
        <w:t xml:space="preserve"> Store/Google Play о неудобстве управления разными балансами.</w:t>
      </w:r>
    </w:p>
    <w:p w14:paraId="58435A8D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AF5C890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sz w:val="24"/>
          <w:szCs w:val="24"/>
        </w:rPr>
        <w:t xml:space="preserve">Они фрагментированы. Пользователю приходится настраивать </w:t>
      </w:r>
      <w:proofErr w:type="spellStart"/>
      <w:r w:rsidRPr="00C16838">
        <w:rPr>
          <w:rFonts w:ascii="Times New Roman" w:hAnsi="Times New Roman" w:cs="Times New Roman"/>
          <w:sz w:val="24"/>
          <w:szCs w:val="24"/>
        </w:rPr>
        <w:t>автопополнение</w:t>
      </w:r>
      <w:proofErr w:type="spellEnd"/>
      <w:r w:rsidRPr="00C16838">
        <w:rPr>
          <w:rFonts w:ascii="Times New Roman" w:hAnsi="Times New Roman" w:cs="Times New Roman"/>
          <w:sz w:val="24"/>
          <w:szCs w:val="24"/>
        </w:rPr>
        <w:t xml:space="preserve"> в каждом сервисе отдельно, подстраиваясь под его интерфейс и правила.</w:t>
      </w:r>
    </w:p>
    <w:p w14:paraId="321C0106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7600C4F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Внедрение в мобильное банковское приложение модуля «Умный баланс».</w:t>
      </w:r>
    </w:p>
    <w:p w14:paraId="3AC51754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Единый центр управления.</w:t>
      </w:r>
      <w:r w:rsidRPr="00C16838">
        <w:rPr>
          <w:rFonts w:ascii="Times New Roman" w:hAnsi="Times New Roman" w:cs="Times New Roman"/>
          <w:sz w:val="24"/>
          <w:szCs w:val="24"/>
        </w:rPr>
        <w:t> Пользователь подключает свои сервисы (транспондер, мобильный, такси) через Open Banking API. Все балансы и подписки отображаются в одном месте.</w:t>
      </w:r>
    </w:p>
    <w:p w14:paraId="361CC942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Гибкое </w:t>
      </w:r>
      <w:proofErr w:type="spellStart"/>
      <w:r w:rsidRPr="00C16838">
        <w:rPr>
          <w:rFonts w:ascii="Times New Roman" w:hAnsi="Times New Roman" w:cs="Times New Roman"/>
          <w:b/>
          <w:bCs/>
          <w:sz w:val="24"/>
          <w:szCs w:val="24"/>
        </w:rPr>
        <w:t>автопополнение</w:t>
      </w:r>
      <w:proofErr w:type="spellEnd"/>
      <w:r w:rsidRPr="00C1683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16838">
        <w:rPr>
          <w:rFonts w:ascii="Times New Roman" w:hAnsi="Times New Roman" w:cs="Times New Roman"/>
          <w:sz w:val="24"/>
          <w:szCs w:val="24"/>
        </w:rPr>
        <w:t> Пользователь настраивает единые правила: "Пополнять баланс транспондера до 500 руб., когда он опускается ниже 100 руб." или "Пополнять мобильную связь на сумму исходящих трат раз в неделю".</w:t>
      </w:r>
    </w:p>
    <w:p w14:paraId="0961B75B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Аналитика расходов.</w:t>
      </w:r>
      <w:r w:rsidRPr="00C16838">
        <w:rPr>
          <w:rFonts w:ascii="Times New Roman" w:hAnsi="Times New Roman" w:cs="Times New Roman"/>
          <w:sz w:val="24"/>
          <w:szCs w:val="24"/>
        </w:rPr>
        <w:t> Приложение анализирует расходы по всем подключенным сервисам и дает рекомендации: "В прошлом месяце вы не использовали баланс такси. Возможно, подписку стоит заморозить?".</w:t>
      </w:r>
    </w:p>
    <w:p w14:paraId="04C3D163" w14:textId="77777777" w:rsidR="00C16838" w:rsidRPr="00C16838" w:rsidRDefault="00C16838" w:rsidP="00C16838">
      <w:pPr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674486B3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Ценность для клиента:</w:t>
      </w:r>
      <w:r w:rsidRPr="00C16838">
        <w:rPr>
          <w:rFonts w:ascii="Times New Roman" w:hAnsi="Times New Roman" w:cs="Times New Roman"/>
          <w:sz w:val="24"/>
          <w:szCs w:val="24"/>
        </w:rPr>
        <w:t> Удобство "установил и забыл", полный контроль и финансовая аналитика в одном месте. Это мощный стимул чаще использовать приложение своего банка.</w:t>
      </w:r>
    </w:p>
    <w:p w14:paraId="4AF062A9" w14:textId="77777777" w:rsidR="00C16838" w:rsidRPr="00C16838" w:rsidRDefault="00C16838" w:rsidP="00C16838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Ценность для банка:</w:t>
      </w:r>
      <w:r w:rsidRPr="00C16838">
        <w:rPr>
          <w:rFonts w:ascii="Times New Roman" w:hAnsi="Times New Roman" w:cs="Times New Roman"/>
          <w:sz w:val="24"/>
          <w:szCs w:val="24"/>
        </w:rPr>
        <w:t xml:space="preserve"> Увеличение клиентского </w:t>
      </w:r>
      <w:proofErr w:type="spellStart"/>
      <w:r w:rsidRPr="00C16838">
        <w:rPr>
          <w:rFonts w:ascii="Times New Roman" w:hAnsi="Times New Roman" w:cs="Times New Roman"/>
          <w:sz w:val="24"/>
          <w:szCs w:val="24"/>
        </w:rPr>
        <w:t>Lifetime</w:t>
      </w:r>
      <w:proofErr w:type="spellEnd"/>
      <w:r w:rsidRPr="00C16838">
        <w:rPr>
          <w:rFonts w:ascii="Times New Roman" w:hAnsi="Times New Roman" w:cs="Times New Roman"/>
          <w:sz w:val="24"/>
          <w:szCs w:val="24"/>
        </w:rPr>
        <w:t xml:space="preserve"> Value (LTV), рост числа транзакций, получение ценных данных о поведении клиентов (с их согласия), создание конкурентного преимущества.</w:t>
      </w:r>
    </w:p>
    <w:p w14:paraId="0305BAE0" w14:textId="03F5DCEC" w:rsidR="00C16838" w:rsidRPr="00C16838" w:rsidRDefault="00C16838" w:rsidP="006C0E3B">
      <w:pPr>
        <w:jc w:val="both"/>
        <w:rPr>
          <w:rFonts w:ascii="Times New Roman" w:hAnsi="Times New Roman" w:cs="Times New Roman"/>
          <w:sz w:val="24"/>
          <w:szCs w:val="24"/>
        </w:rPr>
      </w:pPr>
      <w:r w:rsidRPr="00C16838">
        <w:rPr>
          <w:rFonts w:ascii="Times New Roman" w:hAnsi="Times New Roman" w:cs="Times New Roman"/>
          <w:b/>
          <w:bCs/>
          <w:sz w:val="24"/>
          <w:szCs w:val="24"/>
        </w:rPr>
        <w:t>Технологическая осуществимость:</w:t>
      </w:r>
      <w:r w:rsidRPr="00C16838">
        <w:rPr>
          <w:rFonts w:ascii="Times New Roman" w:hAnsi="Times New Roman" w:cs="Times New Roman"/>
          <w:sz w:val="24"/>
          <w:szCs w:val="24"/>
        </w:rPr>
        <w:t xml:space="preserve"> Open API и PSD2-директива делают такой сценарий технически возможным. </w:t>
      </w:r>
    </w:p>
    <w:p w14:paraId="1FDA998C" w14:textId="065BC267" w:rsidR="00C16838" w:rsidRDefault="00C16838" w:rsidP="00081E7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5B162B" w14:textId="75DE0437" w:rsidR="00C527A6" w:rsidRDefault="00C52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0065AEA3" w14:textId="2F6D21EE" w:rsidR="00C527A6" w:rsidRDefault="00C527A6" w:rsidP="00C527A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3B09F77D" w14:textId="314F08A1" w:rsidR="006C0E3B" w:rsidRPr="006C0E3B" w:rsidRDefault="006C0E3B" w:rsidP="006C0E3B">
      <w:pPr>
        <w:spacing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C0E3B">
        <w:rPr>
          <w:rFonts w:ascii="Times New Roman" w:hAnsi="Times New Roman" w:cs="Times New Roman"/>
          <w:b/>
          <w:bCs/>
          <w:sz w:val="36"/>
          <w:szCs w:val="36"/>
        </w:rPr>
        <w:t xml:space="preserve">«Цифровой адвокат» — Активная защита </w:t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 w:rsidRPr="006C0E3B">
        <w:rPr>
          <w:rFonts w:ascii="Times New Roman" w:hAnsi="Times New Roman" w:cs="Times New Roman"/>
          <w:b/>
          <w:bCs/>
          <w:sz w:val="36"/>
          <w:szCs w:val="36"/>
        </w:rPr>
        <w:t>от мошенников на Госуслугах</w:t>
      </w:r>
    </w:p>
    <w:p w14:paraId="08684563" w14:textId="77777777" w:rsidR="006C0E3B" w:rsidRPr="006C0E3B" w:rsidRDefault="006C0E3B" w:rsidP="006C0E3B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233AABAD" w14:textId="5A56892F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6C0E3B">
        <w:rPr>
          <w:rFonts w:ascii="Times New Roman" w:hAnsi="Times New Roman" w:cs="Times New Roman"/>
          <w:b/>
          <w:bCs/>
          <w:sz w:val="24"/>
          <w:szCs w:val="24"/>
        </w:rPr>
        <w:t>Сфера:</w:t>
      </w:r>
      <w:r w:rsidRPr="006C0E3B">
        <w:rPr>
          <w:rFonts w:ascii="Times New Roman" w:hAnsi="Times New Roman" w:cs="Times New Roman"/>
          <w:sz w:val="24"/>
          <w:szCs w:val="24"/>
        </w:rPr>
        <w:t xml:space="preserve">  </w:t>
      </w:r>
      <w:r>
        <w:rPr>
          <w:rFonts w:ascii="Times New Roman" w:hAnsi="Times New Roman" w:cs="Times New Roman"/>
          <w:sz w:val="24"/>
          <w:szCs w:val="24"/>
        </w:rPr>
        <w:t>К</w:t>
      </w:r>
      <w:r w:rsidRPr="006C0E3B">
        <w:rPr>
          <w:rFonts w:ascii="Times New Roman" w:hAnsi="Times New Roman" w:cs="Times New Roman"/>
          <w:sz w:val="24"/>
          <w:szCs w:val="24"/>
        </w:rPr>
        <w:t>ибербезопасность</w:t>
      </w:r>
      <w:proofErr w:type="gramEnd"/>
      <w:r w:rsidRPr="006C0E3B">
        <w:rPr>
          <w:rFonts w:ascii="Times New Roman" w:hAnsi="Times New Roman" w:cs="Times New Roman"/>
          <w:sz w:val="24"/>
          <w:szCs w:val="24"/>
        </w:rPr>
        <w:t xml:space="preserve"> для частных лиц.</w:t>
      </w:r>
    </w:p>
    <w:p w14:paraId="1CD8D4FB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Почему:</w:t>
      </w:r>
      <w:r w:rsidRPr="006C0E3B">
        <w:rPr>
          <w:rFonts w:ascii="Times New Roman" w:hAnsi="Times New Roman" w:cs="Times New Roman"/>
          <w:sz w:val="24"/>
          <w:szCs w:val="24"/>
        </w:rPr>
        <w:t> Текущая безопасность построена на реактивной модели (защити пароль, введи код). Нужен переход к проактивной модели, где система заранее предупреждает и блокирует подозрительные действия, даже если учетная запись скомпрометирована.</w:t>
      </w:r>
    </w:p>
    <w:p w14:paraId="456F5F73" w14:textId="77777777" w:rsidR="006C0E3B" w:rsidRPr="006C0E3B" w:rsidRDefault="006C0E3B" w:rsidP="006C0E3B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кратко.</w:t>
      </w:r>
    </w:p>
    <w:p w14:paraId="5CAD9671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Проблема:</w:t>
      </w:r>
      <w:r w:rsidRPr="006C0E3B">
        <w:rPr>
          <w:rFonts w:ascii="Times New Roman" w:hAnsi="Times New Roman" w:cs="Times New Roman"/>
          <w:sz w:val="24"/>
          <w:szCs w:val="24"/>
        </w:rPr>
        <w:t> Мошенник, получивший доступ к аккаунту Госуслуг, действует быстрее, чем пользователь успевает среагировать. Кредит можно оформить за минуты.</w:t>
      </w:r>
    </w:p>
    <w:p w14:paraId="0A715AD3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Клиентская боль:</w:t>
      </w:r>
      <w:r w:rsidRPr="006C0E3B">
        <w:rPr>
          <w:rFonts w:ascii="Times New Roman" w:hAnsi="Times New Roman" w:cs="Times New Roman"/>
          <w:sz w:val="24"/>
          <w:szCs w:val="24"/>
        </w:rPr>
        <w:t> Финансовые потери и долги, которые крайне сложно оспорить, так как юридически все действия совершены с авторизованного аккаунта. Потеря времени и нервов на восстановление.</w:t>
      </w:r>
    </w:p>
    <w:p w14:paraId="39B6081A" w14:textId="77777777" w:rsidR="006C0E3B" w:rsidRPr="006C0E3B" w:rsidRDefault="006C0E3B" w:rsidP="006C0E3B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– решаются?</w:t>
      </w:r>
    </w:p>
    <w:p w14:paraId="176190CF" w14:textId="77777777" w:rsidR="006C0E3B" w:rsidRPr="006C0E3B" w:rsidRDefault="006C0E3B" w:rsidP="006C0E3B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Усиленная аутентификация (уязвима).</w:t>
      </w:r>
    </w:p>
    <w:p w14:paraId="14FD13FE" w14:textId="77777777" w:rsidR="006C0E3B" w:rsidRPr="006C0E3B" w:rsidRDefault="006C0E3B" w:rsidP="006C0E3B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Запрет на кредиты (мошенник может его снять, имея доступ).</w:t>
      </w:r>
    </w:p>
    <w:p w14:paraId="4BF4B2FE" w14:textId="77777777" w:rsidR="006C0E3B" w:rsidRPr="006C0E3B" w:rsidRDefault="006C0E3B" w:rsidP="006C0E3B">
      <w:pPr>
        <w:numPr>
          <w:ilvl w:val="1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Кредитные мониторинги (информируют постфактум).</w:t>
      </w:r>
    </w:p>
    <w:p w14:paraId="05838B33" w14:textId="77777777" w:rsidR="006C0E3B" w:rsidRPr="006C0E3B" w:rsidRDefault="006C0E3B" w:rsidP="006C0E3B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227FDD99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Публикации ЦБ РФ и МВД о новых схемах мошенничества.</w:t>
      </w:r>
    </w:p>
    <w:p w14:paraId="1E6507A8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Кейсы из юридической практики по оспариванию "кредитов с Госуслуг".</w:t>
      </w:r>
    </w:p>
    <w:p w14:paraId="09A5222C" w14:textId="77777777" w:rsid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Опыт компаний в сфере кибербезопасности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B3C877" w14:textId="071DDB92" w:rsidR="006C0E3B" w:rsidRPr="006C0E3B" w:rsidRDefault="006C0E3B" w:rsidP="006C0E3B">
      <w:pPr>
        <w:pStyle w:val="a5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7A1E45FC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sz w:val="24"/>
          <w:szCs w:val="24"/>
        </w:rPr>
        <w:t>Они не учитывают сценарий, когда злоумышленник уже внутри системы. Защита должна работать после этапа входа.</w:t>
      </w:r>
    </w:p>
    <w:p w14:paraId="766FBCB2" w14:textId="77777777" w:rsidR="006C0E3B" w:rsidRPr="006C0E3B" w:rsidRDefault="006C0E3B" w:rsidP="006C0E3B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37A6E516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Внедрение сервиса «Цифровой адвокат» как опции на портале Госуслуг.</w:t>
      </w:r>
    </w:p>
    <w:p w14:paraId="18AF508A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Проактивный биометрический подтверждающий звонок.</w:t>
      </w:r>
      <w:r w:rsidRPr="006C0E3B">
        <w:rPr>
          <w:rFonts w:ascii="Times New Roman" w:hAnsi="Times New Roman" w:cs="Times New Roman"/>
          <w:sz w:val="24"/>
          <w:szCs w:val="24"/>
        </w:rPr>
        <w:t xml:space="preserve"> При попытке совершения финансово-значимого действия (запрос справки о несудимости, снятие кредитного запрета, оформление займа) система автоматически инициирует видеозвонок на номер телефона пользователя. Живой оператор (или AI) просит его подтвердить действие, скажем, </w:t>
      </w:r>
      <w:r w:rsidRPr="006C0E3B">
        <w:rPr>
          <w:rFonts w:ascii="Times New Roman" w:hAnsi="Times New Roman" w:cs="Times New Roman"/>
          <w:sz w:val="24"/>
          <w:szCs w:val="24"/>
        </w:rPr>
        <w:lastRenderedPageBreak/>
        <w:t xml:space="preserve">повернуть голову (проверка </w:t>
      </w:r>
      <w:proofErr w:type="spellStart"/>
      <w:r w:rsidRPr="006C0E3B">
        <w:rPr>
          <w:rFonts w:ascii="Times New Roman" w:hAnsi="Times New Roman" w:cs="Times New Roman"/>
          <w:sz w:val="24"/>
          <w:szCs w:val="24"/>
        </w:rPr>
        <w:t>liveness</w:t>
      </w:r>
      <w:proofErr w:type="spellEnd"/>
      <w:r w:rsidRPr="006C0E3B">
        <w:rPr>
          <w:rFonts w:ascii="Times New Roman" w:hAnsi="Times New Roman" w:cs="Times New Roman"/>
          <w:sz w:val="24"/>
          <w:szCs w:val="24"/>
        </w:rPr>
        <w:t>). Действие выполняется только после этого подтверждения.</w:t>
      </w:r>
    </w:p>
    <w:p w14:paraId="18B185EB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"Тревожная кнопка".</w:t>
      </w:r>
      <w:r w:rsidRPr="006C0E3B">
        <w:rPr>
          <w:rFonts w:ascii="Times New Roman" w:hAnsi="Times New Roman" w:cs="Times New Roman"/>
          <w:sz w:val="24"/>
          <w:szCs w:val="24"/>
        </w:rPr>
        <w:t> В приложении есть виджет, который по нажатию мгновенно блокирует возможность любых финансовых и юридических операций через аккаунт на 24 часа, отправляя уведомление в связанный банк и МВД.</w:t>
      </w:r>
    </w:p>
    <w:p w14:paraId="6D6B3C4B" w14:textId="77777777" w:rsidR="006C0E3B" w:rsidRPr="006C0E3B" w:rsidRDefault="006C0E3B" w:rsidP="006C0E3B">
      <w:pPr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45F504BA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Меняет парадигму:</w:t>
      </w:r>
      <w:r w:rsidRPr="006C0E3B">
        <w:rPr>
          <w:rFonts w:ascii="Times New Roman" w:hAnsi="Times New Roman" w:cs="Times New Roman"/>
          <w:sz w:val="24"/>
          <w:szCs w:val="24"/>
        </w:rPr>
        <w:t> Переход от "защиты входа" к "защите действий". Даже при утечке данных мошенник не сможет пройти биометрическую верификацию в реальном времени.</w:t>
      </w:r>
    </w:p>
    <w:p w14:paraId="63C33A98" w14:textId="77777777" w:rsidR="006C0E3B" w:rsidRPr="006C0E3B" w:rsidRDefault="006C0E3B" w:rsidP="006C0E3B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C0E3B">
        <w:rPr>
          <w:rFonts w:ascii="Times New Roman" w:hAnsi="Times New Roman" w:cs="Times New Roman"/>
          <w:b/>
          <w:bCs/>
          <w:sz w:val="24"/>
          <w:szCs w:val="24"/>
        </w:rPr>
        <w:t>Создает непреодолимое препятствие:</w:t>
      </w:r>
      <w:r w:rsidRPr="006C0E3B">
        <w:rPr>
          <w:rFonts w:ascii="Times New Roman" w:hAnsi="Times New Roman" w:cs="Times New Roman"/>
          <w:sz w:val="24"/>
          <w:szCs w:val="24"/>
        </w:rPr>
        <w:t> Звонок с живым/AI-подтверждением невозможно обойти с помощью ботов или троянов.</w:t>
      </w:r>
    </w:p>
    <w:p w14:paraId="6154B088" w14:textId="77777777" w:rsidR="00831ABA" w:rsidRDefault="00831ABA">
      <w:pPr>
        <w:rPr>
          <w:rFonts w:ascii="Times New Roman" w:hAnsi="Times New Roman" w:cs="Times New Roman"/>
          <w:sz w:val="24"/>
          <w:szCs w:val="24"/>
        </w:rPr>
      </w:pPr>
    </w:p>
    <w:sectPr w:rsidR="00831AB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E4E"/>
    <w:multiLevelType w:val="multilevel"/>
    <w:tmpl w:val="7FF2F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254"/>
    <w:multiLevelType w:val="multilevel"/>
    <w:tmpl w:val="4E0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465718"/>
    <w:multiLevelType w:val="multilevel"/>
    <w:tmpl w:val="FEA6C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0A4FE8"/>
    <w:multiLevelType w:val="multilevel"/>
    <w:tmpl w:val="7A92B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7330E5"/>
    <w:multiLevelType w:val="multilevel"/>
    <w:tmpl w:val="E34E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5F31AA"/>
    <w:multiLevelType w:val="multilevel"/>
    <w:tmpl w:val="E99C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6124AF"/>
    <w:multiLevelType w:val="multilevel"/>
    <w:tmpl w:val="002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BB6589"/>
    <w:multiLevelType w:val="multilevel"/>
    <w:tmpl w:val="0158D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80147B"/>
    <w:multiLevelType w:val="multilevel"/>
    <w:tmpl w:val="54F48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6A3535"/>
    <w:multiLevelType w:val="multilevel"/>
    <w:tmpl w:val="ECE25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CE79A4"/>
    <w:multiLevelType w:val="multilevel"/>
    <w:tmpl w:val="BEC0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9D364E"/>
    <w:multiLevelType w:val="multilevel"/>
    <w:tmpl w:val="2CC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945313"/>
    <w:multiLevelType w:val="multilevel"/>
    <w:tmpl w:val="7302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6279CB"/>
    <w:multiLevelType w:val="multilevel"/>
    <w:tmpl w:val="0C38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1655165">
    <w:abstractNumId w:val="17"/>
  </w:num>
  <w:num w:numId="2" w16cid:durableId="1788043231">
    <w:abstractNumId w:val="5"/>
  </w:num>
  <w:num w:numId="3" w16cid:durableId="2009600042">
    <w:abstractNumId w:val="8"/>
  </w:num>
  <w:num w:numId="4" w16cid:durableId="1907451293">
    <w:abstractNumId w:val="14"/>
  </w:num>
  <w:num w:numId="5" w16cid:durableId="1465394769">
    <w:abstractNumId w:val="0"/>
  </w:num>
  <w:num w:numId="6" w16cid:durableId="625235169">
    <w:abstractNumId w:val="6"/>
  </w:num>
  <w:num w:numId="7" w16cid:durableId="2012298646">
    <w:abstractNumId w:val="11"/>
  </w:num>
  <w:num w:numId="8" w16cid:durableId="1057166365">
    <w:abstractNumId w:val="13"/>
  </w:num>
  <w:num w:numId="9" w16cid:durableId="864631300">
    <w:abstractNumId w:val="3"/>
  </w:num>
  <w:num w:numId="10" w16cid:durableId="625505978">
    <w:abstractNumId w:val="12"/>
  </w:num>
  <w:num w:numId="11" w16cid:durableId="1384719100">
    <w:abstractNumId w:val="1"/>
  </w:num>
  <w:num w:numId="12" w16cid:durableId="15422558">
    <w:abstractNumId w:val="7"/>
  </w:num>
  <w:num w:numId="13" w16cid:durableId="1967659370">
    <w:abstractNumId w:val="15"/>
  </w:num>
  <w:num w:numId="14" w16cid:durableId="61491260">
    <w:abstractNumId w:val="2"/>
  </w:num>
  <w:num w:numId="15" w16cid:durableId="745801575">
    <w:abstractNumId w:val="9"/>
  </w:num>
  <w:num w:numId="16" w16cid:durableId="1718312194">
    <w:abstractNumId w:val="10"/>
  </w:num>
  <w:num w:numId="17" w16cid:durableId="953748431">
    <w:abstractNumId w:val="16"/>
  </w:num>
  <w:num w:numId="18" w16cid:durableId="475340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0401D5"/>
    <w:rsid w:val="00081E7F"/>
    <w:rsid w:val="001E2A96"/>
    <w:rsid w:val="001F448B"/>
    <w:rsid w:val="0020636E"/>
    <w:rsid w:val="00241635"/>
    <w:rsid w:val="00274B56"/>
    <w:rsid w:val="00316117"/>
    <w:rsid w:val="0039064D"/>
    <w:rsid w:val="003A2819"/>
    <w:rsid w:val="003C1EB8"/>
    <w:rsid w:val="003C5A81"/>
    <w:rsid w:val="004076BF"/>
    <w:rsid w:val="0045320F"/>
    <w:rsid w:val="004D15E0"/>
    <w:rsid w:val="00585082"/>
    <w:rsid w:val="005C76F6"/>
    <w:rsid w:val="00620FB0"/>
    <w:rsid w:val="006C0E3B"/>
    <w:rsid w:val="007D5B56"/>
    <w:rsid w:val="007F717A"/>
    <w:rsid w:val="008036EC"/>
    <w:rsid w:val="00831ABA"/>
    <w:rsid w:val="00873A62"/>
    <w:rsid w:val="00895392"/>
    <w:rsid w:val="00926BEB"/>
    <w:rsid w:val="009615A3"/>
    <w:rsid w:val="00991F17"/>
    <w:rsid w:val="00AB362E"/>
    <w:rsid w:val="00AC1FC1"/>
    <w:rsid w:val="00BD25B4"/>
    <w:rsid w:val="00C16838"/>
    <w:rsid w:val="00C33664"/>
    <w:rsid w:val="00C527A6"/>
    <w:rsid w:val="00CE2EFC"/>
    <w:rsid w:val="00D247EF"/>
    <w:rsid w:val="00DB53C1"/>
    <w:rsid w:val="00F20C30"/>
    <w:rsid w:val="00F33BDE"/>
    <w:rsid w:val="00F7480B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6838"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683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C1683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Комашенко Мария</cp:lastModifiedBy>
  <cp:revision>2</cp:revision>
  <dcterms:created xsi:type="dcterms:W3CDTF">2025-10-27T20:40:00Z</dcterms:created>
  <dcterms:modified xsi:type="dcterms:W3CDTF">2025-10-27T20:40:00Z</dcterms:modified>
</cp:coreProperties>
</file>