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958AE" w14:textId="27196238" w:rsidR="0011348B" w:rsidRDefault="0011348B" w:rsidP="00CD10A0">
      <w:pPr>
        <w:ind w:left="360" w:hanging="218"/>
      </w:pPr>
      <w:r>
        <w:rPr>
          <w:rFonts w:ascii="Times New Roman" w:hAnsi="Times New Roman" w:cs="Times New Roman"/>
          <w:b/>
          <w:bCs/>
          <w:sz w:val="36"/>
          <w:szCs w:val="36"/>
        </w:rPr>
        <w:t>1 карточка идей-оффлайн-платежи без интернета</w:t>
      </w:r>
      <w:r w:rsidR="00CC5ACE">
        <w:rPr>
          <w:rFonts w:ascii="Times New Roman" w:hAnsi="Times New Roman" w:cs="Times New Roman"/>
          <w:b/>
          <w:bCs/>
          <w:sz w:val="36"/>
          <w:szCs w:val="36"/>
        </w:rPr>
        <w:t xml:space="preserve"> с помощью карт банковских и устройств через </w:t>
      </w:r>
      <w:proofErr w:type="spellStart"/>
      <w:r w:rsidR="00CC5ACE">
        <w:rPr>
          <w:rFonts w:ascii="Times New Roman" w:hAnsi="Times New Roman" w:cs="Times New Roman"/>
          <w:b/>
          <w:bCs/>
          <w:sz w:val="36"/>
          <w:szCs w:val="36"/>
        </w:rPr>
        <w:t>то</w:t>
      </w:r>
      <w:r w:rsidR="00E40362">
        <w:rPr>
          <w:rFonts w:ascii="Times New Roman" w:hAnsi="Times New Roman" w:cs="Times New Roman"/>
          <w:b/>
          <w:bCs/>
          <w:sz w:val="36"/>
          <w:szCs w:val="36"/>
        </w:rPr>
        <w:t>кени</w:t>
      </w:r>
      <w:r w:rsidR="00CC5ACE">
        <w:rPr>
          <w:rFonts w:ascii="Times New Roman" w:hAnsi="Times New Roman" w:cs="Times New Roman"/>
          <w:b/>
          <w:bCs/>
          <w:sz w:val="36"/>
          <w:szCs w:val="36"/>
        </w:rPr>
        <w:t>зацию</w:t>
      </w:r>
      <w:proofErr w:type="spellEnd"/>
    </w:p>
    <w:p w14:paraId="2C8FB7A2" w14:textId="3B7C10B2" w:rsidR="0011348B" w:rsidRPr="0011348B" w:rsidRDefault="009F1251" w:rsidP="0011348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FC5B38D" w14:textId="77777777" w:rsidR="009F1251" w:rsidRPr="009F1251" w:rsidRDefault="009F1251" w:rsidP="009F1251">
      <w:pPr>
        <w:rPr>
          <w:rFonts w:ascii="Times New Roman" w:hAnsi="Times New Roman" w:cs="Times New Roman"/>
          <w:sz w:val="24"/>
          <w:szCs w:val="24"/>
        </w:rPr>
      </w:pPr>
      <w:r w:rsidRPr="009F1251">
        <w:rPr>
          <w:rFonts w:ascii="Times New Roman" w:hAnsi="Times New Roman" w:cs="Times New Roman"/>
          <w:sz w:val="24"/>
          <w:szCs w:val="24"/>
        </w:rPr>
        <w:t xml:space="preserve">Сфера-инфраструктура платежных систем и </w:t>
      </w:r>
      <w:proofErr w:type="spellStart"/>
      <w:r w:rsidRPr="009F1251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9F1251">
        <w:rPr>
          <w:rFonts w:ascii="Times New Roman" w:hAnsi="Times New Roman" w:cs="Times New Roman"/>
          <w:sz w:val="24"/>
          <w:szCs w:val="24"/>
        </w:rPr>
        <w:t>-технологий</w:t>
      </w:r>
    </w:p>
    <w:p w14:paraId="74533E4A" w14:textId="5FB9C552" w:rsidR="009F1251" w:rsidRDefault="009F1251" w:rsidP="009F1251">
      <w:pPr>
        <w:rPr>
          <w:rFonts w:ascii="Times New Roman" w:hAnsi="Times New Roman" w:cs="Times New Roman"/>
          <w:sz w:val="24"/>
          <w:szCs w:val="24"/>
        </w:rPr>
      </w:pPr>
      <w:r w:rsidRPr="009F1251">
        <w:rPr>
          <w:rFonts w:ascii="Times New Roman" w:hAnsi="Times New Roman" w:cs="Times New Roman"/>
          <w:sz w:val="24"/>
          <w:szCs w:val="24"/>
        </w:rPr>
        <w:t>В России высокий спрос на надежность и автономность платежных инструментов, необходим</w:t>
      </w:r>
      <w:r>
        <w:rPr>
          <w:rFonts w:ascii="Times New Roman" w:hAnsi="Times New Roman" w:cs="Times New Roman"/>
          <w:sz w:val="24"/>
          <w:szCs w:val="24"/>
        </w:rPr>
        <w:t>о создание условий для совершения платежей без интернета.</w:t>
      </w:r>
      <w:r w:rsidR="00A813D3">
        <w:rPr>
          <w:rFonts w:ascii="Times New Roman" w:hAnsi="Times New Roman" w:cs="Times New Roman"/>
          <w:sz w:val="24"/>
          <w:szCs w:val="24"/>
        </w:rPr>
        <w:t xml:space="preserve"> Огромная территория, на которой не везде есть стабильный интернет или работает с перебоями.</w:t>
      </w:r>
    </w:p>
    <w:p w14:paraId="48E9BDE2" w14:textId="52F8F313" w:rsidR="009F1251" w:rsidRDefault="009F1251" w:rsidP="009F1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1251">
        <w:rPr>
          <w:rFonts w:ascii="Times New Roman" w:hAnsi="Times New Roman" w:cs="Times New Roman"/>
          <w:b/>
          <w:bCs/>
          <w:sz w:val="24"/>
          <w:szCs w:val="24"/>
        </w:rPr>
        <w:t>2. О каких проблемах в выбранной вами сфере вам известно? Охарактеризуйте их кратко</w:t>
      </w:r>
    </w:p>
    <w:p w14:paraId="33921444" w14:textId="3F85AC3D" w:rsidR="009F1251" w:rsidRDefault="009F1251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Проблемы:</w:t>
      </w:r>
    </w:p>
    <w:p w14:paraId="062D73B6" w14:textId="58A5F35B" w:rsidR="009F1251" w:rsidRDefault="009F1251" w:rsidP="009F125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1251">
        <w:rPr>
          <w:rFonts w:ascii="Times New Roman" w:hAnsi="Times New Roman" w:cs="Times New Roman"/>
          <w:sz w:val="24"/>
          <w:szCs w:val="24"/>
        </w:rPr>
        <w:t>В отдаленных регионах, транспорте, ЧС невозможно оплатить без сети</w:t>
      </w:r>
    </w:p>
    <w:p w14:paraId="7175E0F8" w14:textId="74D3C0D7" w:rsidR="009F1251" w:rsidRDefault="009F1251" w:rsidP="009F125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Банковские терминалы требуют онлайн-подтверждение</w:t>
      </w:r>
    </w:p>
    <w:p w14:paraId="51673DEB" w14:textId="4E01A3D9" w:rsidR="00A813D3" w:rsidRPr="00A813D3" w:rsidRDefault="00A813D3" w:rsidP="00A813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Некоторые банковские карты поддерживают ограниченные оффлайн-платежи, но только в отдельных банках (к примеру, Т-банк) и без синхронизации с НСПК</w:t>
      </w:r>
    </w:p>
    <w:p w14:paraId="3C63C058" w14:textId="3F53E1DF" w:rsidR="009F1251" w:rsidRDefault="009F1251" w:rsidP="009F12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9F1251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00CF989" w14:textId="288E06C5" w:rsidR="009F1251" w:rsidRPr="00A813D3" w:rsidRDefault="009F1251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A813D3">
        <w:rPr>
          <w:rFonts w:ascii="Times New Roman" w:hAnsi="Times New Roman" w:cs="Times New Roman"/>
          <w:sz w:val="24"/>
          <w:szCs w:val="24"/>
        </w:rPr>
        <w:t>И</w:t>
      </w:r>
      <w:r w:rsidRPr="00A813D3">
        <w:rPr>
          <w:rFonts w:ascii="Times New Roman" w:hAnsi="Times New Roman" w:cs="Times New Roman"/>
          <w:sz w:val="24"/>
          <w:szCs w:val="24"/>
        </w:rPr>
        <w:t>спользуются наличные или карты</w:t>
      </w:r>
    </w:p>
    <w:p w14:paraId="4087B0FA" w14:textId="7CAA0F43" w:rsidR="009F1251" w:rsidRPr="00A813D3" w:rsidRDefault="009F1251" w:rsidP="009F1251">
      <w:pPr>
        <w:rPr>
          <w:rFonts w:ascii="Times New Roman" w:hAnsi="Times New Roman" w:cs="Times New Roman"/>
          <w:sz w:val="24"/>
          <w:szCs w:val="24"/>
        </w:rPr>
      </w:pPr>
      <w:r w:rsidRPr="00A813D3">
        <w:rPr>
          <w:rFonts w:ascii="Times New Roman" w:hAnsi="Times New Roman" w:cs="Times New Roman"/>
          <w:sz w:val="24"/>
          <w:szCs w:val="24"/>
        </w:rPr>
        <w:t xml:space="preserve">-В пилотном </w:t>
      </w:r>
      <w:r w:rsidR="00A813D3" w:rsidRPr="00A813D3">
        <w:rPr>
          <w:rFonts w:ascii="Times New Roman" w:hAnsi="Times New Roman" w:cs="Times New Roman"/>
          <w:sz w:val="24"/>
          <w:szCs w:val="24"/>
        </w:rPr>
        <w:t>формате ЦБ для цифрового рубля тестирует оффлайн-режим, но без внедрения</w:t>
      </w:r>
      <w:r w:rsidR="006A6A53">
        <w:rPr>
          <w:rFonts w:ascii="Times New Roman" w:hAnsi="Times New Roman" w:cs="Times New Roman"/>
          <w:sz w:val="24"/>
          <w:szCs w:val="24"/>
        </w:rPr>
        <w:t xml:space="preserve"> в розницу пока</w:t>
      </w:r>
    </w:p>
    <w:p w14:paraId="5D836E84" w14:textId="0C5F6998" w:rsidR="00A813D3" w:rsidRDefault="00A813D3" w:rsidP="009F1251">
      <w:pPr>
        <w:rPr>
          <w:rFonts w:ascii="Times New Roman" w:hAnsi="Times New Roman" w:cs="Times New Roman"/>
          <w:sz w:val="24"/>
          <w:szCs w:val="24"/>
        </w:rPr>
      </w:pPr>
      <w:r w:rsidRPr="00A813D3">
        <w:rPr>
          <w:rFonts w:ascii="Times New Roman" w:hAnsi="Times New Roman" w:cs="Times New Roman"/>
          <w:sz w:val="24"/>
          <w:szCs w:val="24"/>
        </w:rPr>
        <w:t xml:space="preserve">-Некоторые операторы связи и транспортные системы делают локальные </w:t>
      </w:r>
      <w:r w:rsidR="006A6A53" w:rsidRPr="00A813D3">
        <w:rPr>
          <w:rFonts w:ascii="Times New Roman" w:hAnsi="Times New Roman" w:cs="Times New Roman"/>
          <w:sz w:val="24"/>
          <w:szCs w:val="24"/>
        </w:rPr>
        <w:t>решения</w:t>
      </w:r>
      <w:r w:rsidR="006A6A53">
        <w:rPr>
          <w:rFonts w:ascii="Times New Roman" w:hAnsi="Times New Roman" w:cs="Times New Roman"/>
          <w:sz w:val="24"/>
          <w:szCs w:val="24"/>
        </w:rPr>
        <w:t xml:space="preserve"> (оплата наличными, пропуски, проездные)</w:t>
      </w:r>
    </w:p>
    <w:p w14:paraId="28F88693" w14:textId="68ECE87D" w:rsidR="006A6A53" w:rsidRPr="006A6A53" w:rsidRDefault="006A6A53" w:rsidP="006A6A5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6A53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33C4C2D" w14:textId="0CDEA6DD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-Отчеты Банка России по пилотному внедрению цифрового рубля</w:t>
      </w:r>
    </w:p>
    <w:p w14:paraId="54B41C9D" w14:textId="6054F599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-Международный опыт в Китае (</w:t>
      </w:r>
      <w:r>
        <w:rPr>
          <w:rFonts w:ascii="Times New Roman" w:hAnsi="Times New Roman" w:cs="Times New Roman"/>
          <w:sz w:val="24"/>
          <w:szCs w:val="24"/>
          <w:lang w:val="en-US"/>
        </w:rPr>
        <w:t>Alipay</w:t>
      </w:r>
      <w:r w:rsidRPr="006A6A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Offline</w:t>
      </w:r>
      <w:r w:rsidRPr="006A6A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Mode</w:t>
      </w:r>
      <w:r w:rsidRPr="006A6A53">
        <w:rPr>
          <w:rFonts w:ascii="Times New Roman" w:hAnsi="Times New Roman" w:cs="Times New Roman"/>
          <w:sz w:val="24"/>
          <w:szCs w:val="24"/>
        </w:rPr>
        <w:t>)</w:t>
      </w:r>
    </w:p>
    <w:p w14:paraId="365ED4B6" w14:textId="6936BFE8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 w:rsidRPr="006A6A5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Данные о сбоях и жалобы на недоступность терминалов, сбоях интернета</w:t>
      </w:r>
    </w:p>
    <w:p w14:paraId="59F2E20F" w14:textId="3DC5D950" w:rsidR="006A6A53" w:rsidRPr="006A6A53" w:rsidRDefault="006A6A53" w:rsidP="006A6A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A53">
        <w:rPr>
          <w:rFonts w:ascii="Times New Roman" w:hAnsi="Times New Roman" w:cs="Times New Roman"/>
          <w:b/>
          <w:bCs/>
          <w:sz w:val="24"/>
          <w:szCs w:val="24"/>
        </w:rPr>
        <w:t>5. Почему известные вам способы решения проблем не являются «идеальными»?</w:t>
      </w:r>
    </w:p>
    <w:p w14:paraId="746D1ECA" w14:textId="01B5A5A5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Нет единой экосистемы: нет общего токенизационного стандарта и центра оффлайн-транзакций, банковские решения разрознены</w:t>
      </w:r>
    </w:p>
    <w:p w14:paraId="30A05D25" w14:textId="7FF39B13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2)Зависимость от сторонних стандартов: российские банки и платежные терминалы используют </w:t>
      </w:r>
      <w:r>
        <w:rPr>
          <w:rFonts w:ascii="Times New Roman" w:hAnsi="Times New Roman" w:cs="Times New Roman"/>
          <w:sz w:val="24"/>
          <w:szCs w:val="24"/>
          <w:lang w:val="en-US"/>
        </w:rPr>
        <w:t>EMV</w:t>
      </w:r>
      <w:r>
        <w:rPr>
          <w:rFonts w:ascii="Times New Roman" w:hAnsi="Times New Roman" w:cs="Times New Roman"/>
          <w:sz w:val="24"/>
          <w:szCs w:val="24"/>
        </w:rPr>
        <w:t>, где управление ключами не контролируется НСПК</w:t>
      </w:r>
    </w:p>
    <w:p w14:paraId="3F913238" w14:textId="12206F8C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 w:rsidRPr="006A6A53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>Регуляторные ограничения: без участия НСПК и ЦБ невозможно массовое внедрение, нужно цент</w:t>
      </w:r>
      <w:r w:rsidR="001A0A54">
        <w:rPr>
          <w:rFonts w:ascii="Times New Roman" w:hAnsi="Times New Roman" w:cs="Times New Roman"/>
          <w:sz w:val="24"/>
          <w:szCs w:val="24"/>
        </w:rPr>
        <w:t>рализованное решение</w:t>
      </w:r>
    </w:p>
    <w:p w14:paraId="7310ED9E" w14:textId="1C4C4175" w:rsidR="001A0A54" w:rsidRDefault="001A0A54" w:rsidP="001A0A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0A54">
        <w:rPr>
          <w:rFonts w:ascii="Times New Roman" w:hAnsi="Times New Roman" w:cs="Times New Roman"/>
          <w:sz w:val="24"/>
          <w:szCs w:val="24"/>
        </w:rPr>
        <w:t>6.</w:t>
      </w:r>
      <w:r w:rsidRPr="001A0A54">
        <w:rPr>
          <w:rFonts w:ascii="Times New Roman" w:hAnsi="Times New Roman" w:cs="Times New Roman"/>
          <w:b/>
          <w:bCs/>
          <w:sz w:val="24"/>
          <w:szCs w:val="24"/>
        </w:rPr>
        <w:t xml:space="preserve"> Вы придумали способы решения (ТАБЛЕТКА ОТ КЛИЕНТСКОЙ БОЛИ)? Отлично! Очень кратко охарактеризуйте их.</w:t>
      </w:r>
    </w:p>
    <w:p w14:paraId="3477E27F" w14:textId="31C8A80F" w:rsidR="001A0A54" w:rsidRDefault="001A0A54" w:rsidP="001A0A54">
      <w:pPr>
        <w:rPr>
          <w:rFonts w:ascii="Times New Roman" w:hAnsi="Times New Roman" w:cs="Times New Roman"/>
          <w:sz w:val="24"/>
          <w:szCs w:val="24"/>
        </w:rPr>
      </w:pPr>
      <w:r w:rsidRPr="001A0A54">
        <w:rPr>
          <w:rFonts w:ascii="Times New Roman" w:hAnsi="Times New Roman" w:cs="Times New Roman"/>
          <w:sz w:val="24"/>
          <w:szCs w:val="24"/>
        </w:rPr>
        <w:lastRenderedPageBreak/>
        <w:t>Суть идеи: разработка стандарта оффлайн-тонизации для карт и устройств, который позволит проводить безопасные платежи без интернета с автоматической синхронизацией</w:t>
      </w:r>
    </w:p>
    <w:p w14:paraId="79E42089" w14:textId="26FD8E2B" w:rsidR="001A0A54" w:rsidRDefault="001A0A54" w:rsidP="001A0A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активирует оффлайн-режим в банковском приложении (через НСПК-интерфейс)</w:t>
      </w:r>
    </w:p>
    <w:p w14:paraId="6843BE18" w14:textId="7AADFE4D" w:rsidR="001A0A54" w:rsidRDefault="001A0A54" w:rsidP="001A0A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устройство (карта, телефон, часы, брелок) записываются токены с каким-то лимитом</w:t>
      </w:r>
    </w:p>
    <w:p w14:paraId="0001C264" w14:textId="70944692" w:rsidR="001A0A54" w:rsidRDefault="001A0A54" w:rsidP="001A0A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оплате без интернета терминал списывает токен</w:t>
      </w:r>
    </w:p>
    <w:p w14:paraId="0364540A" w14:textId="1C50FF3D" w:rsidR="001A0A54" w:rsidRDefault="001A0A54" w:rsidP="001A0A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восстановления связи устройство и терминал синхронизируются с НСПК (проверка токена, обновление баланса, запись процесса совершения платежа)</w:t>
      </w:r>
    </w:p>
    <w:p w14:paraId="1AB62089" w14:textId="77777777" w:rsidR="001A0A54" w:rsidRDefault="001A0A54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будет применять в транспортах, отдаленных регионах и селах, при туризме, экспедициях, государственных структурах и розничных сетях со сбоями интернета.</w:t>
      </w:r>
    </w:p>
    <w:p w14:paraId="6A5C9875" w14:textId="7006C527" w:rsidR="001A0A54" w:rsidRPr="001A0A54" w:rsidRDefault="001A0A54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Будет централизованный реестр токенов в НСПК, возможность интегрировать с цифровым рублем. </w:t>
      </w:r>
    </w:p>
    <w:p w14:paraId="0F1EA39B" w14:textId="006CE4D6" w:rsidR="006F6013" w:rsidRDefault="006F6013" w:rsidP="006F6013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F6013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76B37D4B" w14:textId="2A0D88FB" w:rsidR="006F6013" w:rsidRPr="000B35A6" w:rsidRDefault="006F6013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 w:rsidRPr="000B35A6">
        <w:rPr>
          <w:rFonts w:ascii="Times New Roman" w:hAnsi="Times New Roman" w:cs="Times New Roman"/>
          <w:sz w:val="24"/>
          <w:szCs w:val="24"/>
        </w:rPr>
        <w:t xml:space="preserve">-вся необходимая инфраструктура уже есть: НСПК, карты мир, </w:t>
      </w:r>
      <w:r w:rsidRPr="000B35A6">
        <w:rPr>
          <w:rFonts w:ascii="Times New Roman" w:hAnsi="Times New Roman" w:cs="Times New Roman"/>
          <w:sz w:val="24"/>
          <w:szCs w:val="24"/>
          <w:lang w:val="en-US"/>
        </w:rPr>
        <w:t>NFC</w:t>
      </w:r>
      <w:r w:rsidRPr="000B35A6">
        <w:rPr>
          <w:rFonts w:ascii="Times New Roman" w:hAnsi="Times New Roman" w:cs="Times New Roman"/>
          <w:sz w:val="24"/>
          <w:szCs w:val="24"/>
        </w:rPr>
        <w:t>-чипы</w:t>
      </w:r>
      <w:r w:rsidR="000B35A6" w:rsidRPr="000B35A6">
        <w:rPr>
          <w:rFonts w:ascii="Times New Roman" w:hAnsi="Times New Roman" w:cs="Times New Roman"/>
          <w:sz w:val="24"/>
          <w:szCs w:val="24"/>
        </w:rPr>
        <w:t>. Требуется разработать единый модуль синхронизации</w:t>
      </w:r>
      <w:r w:rsidR="000B35A6">
        <w:rPr>
          <w:rFonts w:ascii="Times New Roman" w:hAnsi="Times New Roman" w:cs="Times New Roman"/>
          <w:sz w:val="24"/>
          <w:szCs w:val="24"/>
        </w:rPr>
        <w:t>.</w:t>
      </w:r>
    </w:p>
    <w:p w14:paraId="3E1116E2" w14:textId="76608557" w:rsidR="000B35A6" w:rsidRPr="000B35A6" w:rsidRDefault="000B35A6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 w:rsidRPr="000B35A6">
        <w:rPr>
          <w:rFonts w:ascii="Times New Roman" w:hAnsi="Times New Roman" w:cs="Times New Roman"/>
          <w:sz w:val="24"/>
          <w:szCs w:val="24"/>
        </w:rPr>
        <w:t>-Возможна интеграция с цифровым рублем в будущем</w:t>
      </w:r>
    </w:p>
    <w:p w14:paraId="6FE8503E" w14:textId="22282A68" w:rsidR="000B35A6" w:rsidRDefault="000B35A6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 w:rsidRPr="000B35A6">
        <w:rPr>
          <w:rFonts w:ascii="Times New Roman" w:hAnsi="Times New Roman" w:cs="Times New Roman"/>
          <w:sz w:val="24"/>
          <w:szCs w:val="24"/>
        </w:rPr>
        <w:t xml:space="preserve">-Резкое снижение транзакционных сбоев, возможность интеграции совершения оплаты госпошлин оффлайн через госуслуги, льгот, </w:t>
      </w:r>
      <w:proofErr w:type="spellStart"/>
      <w:r w:rsidRPr="000B35A6">
        <w:rPr>
          <w:rFonts w:ascii="Times New Roman" w:hAnsi="Times New Roman" w:cs="Times New Roman"/>
          <w:sz w:val="24"/>
          <w:szCs w:val="24"/>
        </w:rPr>
        <w:t>соцвыплат</w:t>
      </w:r>
      <w:proofErr w:type="spellEnd"/>
    </w:p>
    <w:p w14:paraId="79EF8ACE" w14:textId="22CA5017" w:rsidR="000B35A6" w:rsidRDefault="000B35A6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-Доступ к финансам без интернета и возможность распоряжения ими (особенно в удалённых территориях, в ЧС)</w:t>
      </w:r>
    </w:p>
    <w:p w14:paraId="49FD3855" w14:textId="1231076C" w:rsidR="000B35A6" w:rsidRDefault="000B35A6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-Россия получит стандарт оффлайн-платежей, независимый от глобального интернета</w:t>
      </w:r>
    </w:p>
    <w:p w14:paraId="7DF68190" w14:textId="66CF7A8B" w:rsidR="000B35A6" w:rsidRDefault="000B35A6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-НСПК укрепит статус ключевого центра в платежной сфере</w:t>
      </w:r>
    </w:p>
    <w:p w14:paraId="409D1517" w14:textId="77777777" w:rsidR="00D61210" w:rsidRPr="000B35A6" w:rsidRDefault="00D61210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32270B0" w14:textId="221470A0" w:rsidR="0011348B" w:rsidRPr="00241635" w:rsidRDefault="0011348B" w:rsidP="00D612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2 карточка идей-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sim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-карта как универсальный ключ: платежи и </w:t>
      </w:r>
      <w:r w:rsidR="00E40362">
        <w:rPr>
          <w:rFonts w:ascii="Times New Roman" w:hAnsi="Times New Roman" w:cs="Times New Roman"/>
          <w:b/>
          <w:bCs/>
          <w:sz w:val="36"/>
          <w:szCs w:val="36"/>
        </w:rPr>
        <w:t>Г</w:t>
      </w:r>
      <w:r>
        <w:rPr>
          <w:rFonts w:ascii="Times New Roman" w:hAnsi="Times New Roman" w:cs="Times New Roman"/>
          <w:b/>
          <w:bCs/>
          <w:sz w:val="36"/>
          <w:szCs w:val="36"/>
        </w:rPr>
        <w:t>осуслуги в любом телефоне</w:t>
      </w:r>
    </w:p>
    <w:p w14:paraId="6B49ECD9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E1023AA" w14:textId="77777777" w:rsidR="0011348B" w:rsidRPr="00EC3F33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Финансовые технологии</w:t>
      </w:r>
    </w:p>
    <w:p w14:paraId="1C34FAB7" w14:textId="77777777" w:rsidR="0011348B" w:rsidRPr="00BF509D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Смартфон с NFC есть не у всех, а сложные электронные подписи и ключи — у единиц. SIM-карта же есть у каждого. Это самый демократичный и массовый способ дать любому человеку с любым телефоном доступ к безопасным цифровым услугам.</w:t>
      </w:r>
    </w:p>
    <w:p w14:paraId="3782FCAC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724232F" w14:textId="77777777" w:rsidR="0011348B" w:rsidRPr="00EC3F33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Без интернета многие услуги и платежи недоступны</w:t>
      </w:r>
    </w:p>
    <w:p w14:paraId="00668D9B" w14:textId="77777777" w:rsidR="0011348B" w:rsidRPr="00EC3F33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-Низкая безопасность: физические карты можно скопировать, пароли и телефоны уязвимы к взлому</w:t>
      </w:r>
    </w:p>
    <w:p w14:paraId="068DB87D" w14:textId="3AB3E21D" w:rsidR="0011348B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-Множество карт, приложений и паролей (банки, госуслуги)</w:t>
      </w:r>
    </w:p>
    <w:p w14:paraId="21F63573" w14:textId="77777777" w:rsidR="00D61210" w:rsidRPr="00241635" w:rsidRDefault="00D61210" w:rsidP="0011348B">
      <w:pPr>
        <w:rPr>
          <w:rFonts w:ascii="Times New Roman" w:hAnsi="Times New Roman" w:cs="Times New Roman"/>
          <w:sz w:val="24"/>
          <w:szCs w:val="24"/>
        </w:rPr>
      </w:pPr>
    </w:p>
    <w:p w14:paraId="05EB4ED5" w14:textId="77777777" w:rsidR="0011348B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F3BF66E" w14:textId="77777777" w:rsidR="0011348B" w:rsidRPr="006C466F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-Использование смартфона как основного хранилища и источника совершения оплаты с помощью доступа к интернету</w:t>
      </w:r>
    </w:p>
    <w:p w14:paraId="2A69A484" w14:textId="77777777" w:rsidR="0011348B" w:rsidRPr="006C466F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СМС-коды или одноразовые пароли, которые также перехватываются</w:t>
      </w:r>
    </w:p>
    <w:p w14:paraId="378CB2EA" w14:textId="13C82056" w:rsidR="00056A10" w:rsidRPr="006C466F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Выпуск отдельных карт и приложений под каждую задачу</w:t>
      </w:r>
    </w:p>
    <w:p w14:paraId="7367B022" w14:textId="77777777" w:rsidR="0011348B" w:rsidRPr="00241635" w:rsidRDefault="0011348B" w:rsidP="0011348B">
      <w:pPr>
        <w:rPr>
          <w:rFonts w:ascii="Times New Roman" w:hAnsi="Times New Roman" w:cs="Times New Roman"/>
          <w:sz w:val="24"/>
          <w:szCs w:val="24"/>
        </w:rPr>
      </w:pPr>
    </w:p>
    <w:p w14:paraId="6BDCFD3D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7EBF4CA" w14:textId="3EAA2D7A" w:rsidR="0011348B" w:rsidRPr="00056A10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Личный опыт использования банковских и государственных сервисов, наблюдение за развитием цифровой идентификации в других </w:t>
      </w:r>
      <w:proofErr w:type="gramStart"/>
      <w:r>
        <w:rPr>
          <w:rFonts w:ascii="Times New Roman" w:hAnsi="Times New Roman" w:cs="Times New Roman"/>
          <w:sz w:val="24"/>
          <w:szCs w:val="24"/>
        </w:rPr>
        <w:t>странах</w:t>
      </w:r>
      <w:r w:rsidR="00056A10">
        <w:rPr>
          <w:rFonts w:ascii="Times New Roman" w:hAnsi="Times New Roman" w:cs="Times New Roman"/>
          <w:sz w:val="24"/>
          <w:szCs w:val="24"/>
        </w:rPr>
        <w:t xml:space="preserve">( </w:t>
      </w:r>
      <w:r w:rsidR="00056A10">
        <w:rPr>
          <w:rFonts w:ascii="Times New Roman" w:hAnsi="Times New Roman" w:cs="Times New Roman"/>
          <w:sz w:val="24"/>
          <w:szCs w:val="24"/>
          <w:lang w:val="en-US"/>
        </w:rPr>
        <w:t>China</w:t>
      </w:r>
      <w:proofErr w:type="gramEnd"/>
      <w:r w:rsidR="00056A10" w:rsidRPr="00056A10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  <w:lang w:val="en-US"/>
        </w:rPr>
        <w:t>UnionPay</w:t>
      </w:r>
      <w:r w:rsidR="00056A10" w:rsidRPr="00056A10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  <w:lang w:val="en-US"/>
        </w:rPr>
        <w:t>Offline</w:t>
      </w:r>
      <w:r w:rsidR="00056A10" w:rsidRPr="00056A10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="00056A10" w:rsidRPr="00056A10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  <w:lang w:val="en-US"/>
        </w:rPr>
        <w:t>Payments</w:t>
      </w:r>
      <w:r w:rsidR="00056A10" w:rsidRPr="00056A10">
        <w:rPr>
          <w:rFonts w:ascii="Times New Roman" w:hAnsi="Times New Roman" w:cs="Times New Roman"/>
          <w:sz w:val="24"/>
          <w:szCs w:val="24"/>
        </w:rPr>
        <w:t>)</w:t>
      </w:r>
    </w:p>
    <w:p w14:paraId="521AA4F3" w14:textId="77777777" w:rsidR="0011348B" w:rsidRPr="00241635" w:rsidRDefault="0011348B" w:rsidP="0011348B">
      <w:pPr>
        <w:rPr>
          <w:rFonts w:ascii="Times New Roman" w:hAnsi="Times New Roman" w:cs="Times New Roman"/>
          <w:sz w:val="24"/>
          <w:szCs w:val="24"/>
        </w:rPr>
      </w:pPr>
    </w:p>
    <w:p w14:paraId="6336E7A0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95F6663" w14:textId="6BE7B363" w:rsidR="00056A10" w:rsidRPr="00056A10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Они не универсальны. Они создают «цифровой разрыв» между теми, у кого есть последняя модель iPhone, и теми, у кого простой телефон за 2000 рублей. Они не дают единого, доступного всем стандарта.</w:t>
      </w:r>
      <w:r w:rsidR="00056A10" w:rsidRPr="00056A10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</w:rPr>
        <w:t>Интернет- обязательное условие для транзакции.</w:t>
      </w:r>
    </w:p>
    <w:p w14:paraId="38C401CC" w14:textId="77777777" w:rsidR="0011348B" w:rsidRPr="00241635" w:rsidRDefault="0011348B" w:rsidP="0011348B">
      <w:pPr>
        <w:rPr>
          <w:rFonts w:ascii="Times New Roman" w:hAnsi="Times New Roman" w:cs="Times New Roman"/>
          <w:sz w:val="24"/>
          <w:szCs w:val="24"/>
        </w:rPr>
      </w:pPr>
    </w:p>
    <w:p w14:paraId="5285BE28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FDCF692" w14:textId="77777777" w:rsidR="0011348B" w:rsidRPr="00FF08DE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Работает на любом телефоне: достаточно зайти в меню приложения SIM-карты. Для оплаты или идентификации не нужен ни интернет, ни NFC </w:t>
      </w:r>
    </w:p>
    <w:p w14:paraId="0AEC2A6A" w14:textId="77777777" w:rsidR="0011348B" w:rsidRDefault="0011348B" w:rsidP="0011348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>
        <w:rPr>
          <w:color w:val="0F1115"/>
          <w:shd w:val="clear" w:color="auto" w:fill="FFFFFF"/>
        </w:rPr>
        <w:t>-</w:t>
      </w:r>
      <w:r>
        <w:rPr>
          <w:rStyle w:val="a4"/>
          <w:color w:val="0F1115"/>
        </w:rPr>
        <w:t xml:space="preserve"> </w:t>
      </w:r>
      <w:r>
        <w:rPr>
          <w:color w:val="0F1115"/>
        </w:rPr>
        <w:t>Оффлайн-доступ: цифровая идентичность и возможность сделать небольшой платеж в зоне полного отсутствия сети</w:t>
      </w:r>
    </w:p>
    <w:p w14:paraId="22833639" w14:textId="77777777" w:rsidR="001952E3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Единый SIM: на этот чип зашиваются платежные данные, ключ Госуслуг и цифровые документы (права, паспорт)</w:t>
      </w:r>
      <w:r w:rsidR="001952E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23E33A" w14:textId="3A141329" w:rsidR="0011348B" w:rsidRPr="001952E3" w:rsidRDefault="001952E3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связи выдает </w:t>
      </w:r>
      <w:r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Pr="001952E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карту, пользователь активирует ей через банк или портал Госуслуг. </w:t>
      </w:r>
      <w:proofErr w:type="gramStart"/>
      <w:r>
        <w:rPr>
          <w:rFonts w:ascii="Times New Roman" w:hAnsi="Times New Roman" w:cs="Times New Roman"/>
          <w:sz w:val="24"/>
          <w:szCs w:val="24"/>
        </w:rPr>
        <w:t>(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этот момент записываются платежные токены НСПК,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госключ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госуслуг, цифровой профиль гражданина). Далее сим-карта использует оффлайн-токен, который внутри чипа, терминал считывает токен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NFC</w:t>
      </w:r>
      <w:r w:rsidRPr="001952E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USSD</w:t>
      </w:r>
      <w:r w:rsidRPr="001952E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Bluetooth</w:t>
      </w:r>
      <w:r>
        <w:rPr>
          <w:rFonts w:ascii="Times New Roman" w:hAnsi="Times New Roman" w:cs="Times New Roman"/>
          <w:sz w:val="24"/>
          <w:szCs w:val="24"/>
        </w:rPr>
        <w:t xml:space="preserve">. При обращении к госуслугам терминал запрашивает подтверждение личности.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RuSim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создает цифровую подпись, сервис проверяет подпись по ключу ЕСИА. Далее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РуСим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обновляет оффлайн-токены, информация о транзакциях отправляется в НСПК.  </w:t>
      </w:r>
    </w:p>
    <w:p w14:paraId="78D0DCD1" w14:textId="657557BD" w:rsidR="0011348B" w:rsidRDefault="00056A10" w:rsidP="0011348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Rusim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получает дополнительный безопасный модуль, в нем хранится платежный токен НСПК, оффлайн-лимит, идентификатор Госуслуг (ЕСИА). Пользователь привязывает свой счет или карту мир в сим-карте. Даже без интернета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RuSIM</w:t>
      </w:r>
      <w:proofErr w:type="spellEnd"/>
      <w:r w:rsidRPr="00056A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позволяет выполнить оплату. При восстановлении связи </w:t>
      </w:r>
      <w:r>
        <w:rPr>
          <w:rFonts w:ascii="Times New Roman" w:hAnsi="Times New Roman" w:cs="Times New Roman"/>
          <w:sz w:val="24"/>
          <w:szCs w:val="24"/>
          <w:lang w:val="en-US"/>
        </w:rPr>
        <w:t>SIM</w:t>
      </w:r>
      <w:r>
        <w:rPr>
          <w:rFonts w:ascii="Times New Roman" w:hAnsi="Times New Roman" w:cs="Times New Roman"/>
          <w:sz w:val="24"/>
          <w:szCs w:val="24"/>
        </w:rPr>
        <w:t xml:space="preserve"> синхронизируется с НСПК.</w:t>
      </w:r>
    </w:p>
    <w:p w14:paraId="61B3D1B0" w14:textId="149A1A48" w:rsidR="00056A10" w:rsidRPr="00056A10" w:rsidRDefault="00056A10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Дополнительно можно подтверждать личность оффлайн (для документов, льгот), авторизоваться на госуслуги, получить уведомления без интернета о транзакции.</w:t>
      </w:r>
    </w:p>
    <w:p w14:paraId="7FB43954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0085203" w14:textId="77777777" w:rsidR="0011348B" w:rsidRPr="00D61210" w:rsidRDefault="0011348B" w:rsidP="0011348B">
      <w:pPr>
        <w:pStyle w:val="ds-markdown-paragraph"/>
        <w:shd w:val="clear" w:color="auto" w:fill="FFFFFF"/>
        <w:spacing w:after="0" w:afterAutospacing="0"/>
        <w:ind w:left="360"/>
        <w:rPr>
          <w:color w:val="0F1115"/>
        </w:rPr>
      </w:pPr>
      <w:r w:rsidRPr="00D61210">
        <w:rPr>
          <w:color w:val="0F1115"/>
          <w:shd w:val="clear" w:color="auto" w:fill="FFFFFF"/>
        </w:rPr>
        <w:t>Для госуслуг-это новая ценная услуга, которая снижает отток абонентов и создает новый источник комиссий,</w:t>
      </w:r>
      <w:r w:rsidRPr="00D61210">
        <w:rPr>
          <w:rStyle w:val="a4"/>
          <w:color w:val="0F1115"/>
        </w:rPr>
        <w:t xml:space="preserve"> </w:t>
      </w:r>
      <w:r w:rsidRPr="00D61210">
        <w:rPr>
          <w:color w:val="0F1115"/>
        </w:rPr>
        <w:t>для НСПК</w:t>
      </w:r>
      <w:r w:rsidRPr="00D61210">
        <w:rPr>
          <w:b/>
          <w:bCs/>
          <w:color w:val="0F1115"/>
        </w:rPr>
        <w:t>-</w:t>
      </w:r>
      <w:r w:rsidRPr="00D61210">
        <w:rPr>
          <w:color w:val="0F1115"/>
        </w:rPr>
        <w:t xml:space="preserve">это мгновенный охват всей страны, включая самые удаленные и незащищенные слои населения, </w:t>
      </w:r>
      <w:r w:rsidRPr="00D61210">
        <w:rPr>
          <w:rStyle w:val="a4"/>
          <w:b w:val="0"/>
          <w:bCs w:val="0"/>
          <w:color w:val="0F1115"/>
          <w:shd w:val="clear" w:color="auto" w:fill="FFFFFF"/>
        </w:rPr>
        <w:t>для пользователя</w:t>
      </w:r>
      <w:proofErr w:type="gramStart"/>
      <w:r w:rsidRPr="00D61210">
        <w:rPr>
          <w:rStyle w:val="a4"/>
          <w:color w:val="0F1115"/>
          <w:shd w:val="clear" w:color="auto" w:fill="FFFFFF"/>
        </w:rPr>
        <w:t>-</w:t>
      </w:r>
      <w:r w:rsidRPr="00D61210">
        <w:rPr>
          <w:color w:val="0F1115"/>
          <w:shd w:val="clear" w:color="auto" w:fill="FFFFFF"/>
        </w:rPr>
        <w:t> это</w:t>
      </w:r>
      <w:proofErr w:type="gramEnd"/>
      <w:r w:rsidRPr="00D61210">
        <w:rPr>
          <w:color w:val="0F1115"/>
          <w:shd w:val="clear" w:color="auto" w:fill="FFFFFF"/>
        </w:rPr>
        <w:t xml:space="preserve"> удобство все в одном и доступность</w:t>
      </w:r>
    </w:p>
    <w:p w14:paraId="1A3F18BB" w14:textId="77777777" w:rsidR="0011348B" w:rsidRPr="00D61210" w:rsidRDefault="0011348B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E4E5C2" w14:textId="4964B926" w:rsidR="00A813D3" w:rsidRDefault="00CF3EF1" w:rsidP="009F125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 карточка идей-умный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QR</w:t>
      </w:r>
      <w:r w:rsidRPr="00CF3EF1">
        <w:rPr>
          <w:rFonts w:ascii="Times New Roman" w:hAnsi="Times New Roman" w:cs="Times New Roman"/>
          <w:b/>
          <w:bCs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</w:rPr>
        <w:t>код</w:t>
      </w:r>
    </w:p>
    <w:p w14:paraId="7F9C29AC" w14:textId="0E5811DA" w:rsidR="000B4438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3B1842D" w14:textId="3661D504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1EA6">
        <w:rPr>
          <w:rFonts w:ascii="Times New Roman" w:hAnsi="Times New Roman" w:cs="Times New Roman"/>
          <w:sz w:val="24"/>
          <w:szCs w:val="24"/>
        </w:rPr>
        <w:t>Сфера:розничные</w:t>
      </w:r>
      <w:proofErr w:type="spellEnd"/>
      <w:proofErr w:type="gramEnd"/>
      <w:r w:rsidRPr="00BC1EA6">
        <w:rPr>
          <w:rFonts w:ascii="Times New Roman" w:hAnsi="Times New Roman" w:cs="Times New Roman"/>
          <w:sz w:val="24"/>
          <w:szCs w:val="24"/>
        </w:rPr>
        <w:t xml:space="preserve"> платежи, торговля и маркетинг </w:t>
      </w:r>
    </w:p>
    <w:p w14:paraId="6235BC2A" w14:textId="774955AE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BC1EA6">
        <w:rPr>
          <w:rFonts w:ascii="Times New Roman" w:hAnsi="Times New Roman" w:cs="Times New Roman"/>
          <w:sz w:val="24"/>
          <w:szCs w:val="24"/>
        </w:rPr>
        <w:t xml:space="preserve">-платежи довольно распространены, но бизнес теряет возможность дать скидку, баллы, бонусы или персонализировать предложение. Нужен умный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BC1EA6">
        <w:rPr>
          <w:rFonts w:ascii="Times New Roman" w:hAnsi="Times New Roman" w:cs="Times New Roman"/>
          <w:sz w:val="24"/>
          <w:szCs w:val="24"/>
        </w:rPr>
        <w:t>-код для объединения платежа, скидки, программ лояльности</w:t>
      </w:r>
    </w:p>
    <w:p w14:paraId="5368DE29" w14:textId="77777777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B6FD953" w14:textId="2107F747" w:rsidR="000B4438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9A62AB2" w14:textId="415BB2B7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BC1EA6">
        <w:rPr>
          <w:rFonts w:ascii="Times New Roman" w:hAnsi="Times New Roman" w:cs="Times New Roman"/>
          <w:sz w:val="24"/>
          <w:szCs w:val="24"/>
        </w:rPr>
        <w:t>-платежи не связаны с программами лояльности</w:t>
      </w:r>
    </w:p>
    <w:p w14:paraId="75E3F6D6" w14:textId="5D96BF5D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-Нет возможности автоматически применять купоны, скидки, кэшбек</w:t>
      </w:r>
    </w:p>
    <w:p w14:paraId="6190E150" w14:textId="79CB6462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C1EA6">
        <w:rPr>
          <w:rFonts w:ascii="Times New Roman" w:hAnsi="Times New Roman" w:cs="Times New Roman"/>
          <w:sz w:val="24"/>
          <w:szCs w:val="24"/>
        </w:rPr>
        <w:t xml:space="preserve">-нет возможности понять кто совершил покупку-отсутствие данных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CRM</w:t>
      </w:r>
    </w:p>
    <w:p w14:paraId="0AD70E39" w14:textId="77777777" w:rsidR="000B4438" w:rsidRPr="000B4438" w:rsidRDefault="000B4438" w:rsidP="000B443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EC8ED" w14:textId="791F9EBC" w:rsidR="000B4438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D199C50" w14:textId="01EA0F81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-Магазины просят установить отдельные приложения для бонусов</w:t>
      </w:r>
    </w:p>
    <w:p w14:paraId="0B616CA8" w14:textId="6926B48B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-Банки и маркетплейсы делают свои закрытые системы скидок</w:t>
      </w:r>
    </w:p>
    <w:p w14:paraId="0CE91F87" w14:textId="3E3F87A3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-Предприниматели используют бумажные купоны на скидки (Пример: Улыбка Радуги)</w:t>
      </w:r>
    </w:p>
    <w:p w14:paraId="7750DCEB" w14:textId="77777777" w:rsidR="000B4438" w:rsidRDefault="000B4438" w:rsidP="000B443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EBCD3EE" w14:textId="6A8E9961" w:rsidR="000B4438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E3AF672" w14:textId="13FC46B9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-Анализ текущих данных о СБП-платежах (по данным НСПК)</w:t>
      </w:r>
    </w:p>
    <w:p w14:paraId="10A0F6D4" w14:textId="60426AD3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-Отзывы предпринимателей о низкой вовлеченности покупателей сканировать код</w:t>
      </w:r>
    </w:p>
    <w:p w14:paraId="15DA60AF" w14:textId="2E76822E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 xml:space="preserve">-Примеры зарубежных систем: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Alipay</w:t>
      </w:r>
      <w:r w:rsidRPr="00BC1EA6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Smart</w:t>
      </w:r>
      <w:r w:rsidRPr="00BC1EA6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</w:p>
    <w:p w14:paraId="7B9F02CA" w14:textId="1042C640" w:rsidR="000B4438" w:rsidRPr="00241635" w:rsidRDefault="000B4438" w:rsidP="000B443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4A427" w14:textId="6CBC46D8" w:rsidR="000B4438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662AC93" w14:textId="1B2B23F7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 xml:space="preserve">-скидки и платежи разорваны во времени: нужно </w:t>
      </w:r>
      <w:r w:rsidR="00296C4D" w:rsidRPr="00BC1EA6">
        <w:rPr>
          <w:rFonts w:ascii="Times New Roman" w:hAnsi="Times New Roman" w:cs="Times New Roman"/>
          <w:sz w:val="24"/>
          <w:szCs w:val="24"/>
        </w:rPr>
        <w:t>оплатить,</w:t>
      </w:r>
      <w:r w:rsidRPr="00BC1EA6">
        <w:rPr>
          <w:rFonts w:ascii="Times New Roman" w:hAnsi="Times New Roman" w:cs="Times New Roman"/>
          <w:sz w:val="24"/>
          <w:szCs w:val="24"/>
        </w:rPr>
        <w:t xml:space="preserve"> потом отдельно получить бонус </w:t>
      </w:r>
    </w:p>
    <w:p w14:paraId="57FBFC3C" w14:textId="4236BD6D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-нет интеграции с НСПК как единой точки учета транзита и бонусов</w:t>
      </w:r>
    </w:p>
    <w:p w14:paraId="490DD7C3" w14:textId="77777777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4D2AA49" w14:textId="28BD2D62" w:rsidR="00296C4D" w:rsidRDefault="000B4438" w:rsidP="00296C4D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C82C704" w14:textId="77777777" w:rsidR="00296C4D" w:rsidRPr="00296C4D" w:rsidRDefault="00296C4D" w:rsidP="00296C4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F104E" w14:textId="75124134" w:rsidR="000B4438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 xml:space="preserve">Суть: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BC1EA6">
        <w:rPr>
          <w:rFonts w:ascii="Times New Roman" w:hAnsi="Times New Roman" w:cs="Times New Roman"/>
          <w:sz w:val="24"/>
          <w:szCs w:val="24"/>
        </w:rPr>
        <w:t>-код становится умным, который содержит не только реквизиты для оплаты по СБП, но скидки, бонусы, купоны</w:t>
      </w:r>
    </w:p>
    <w:p w14:paraId="585C6BFD" w14:textId="009332FF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Как работать будет:</w:t>
      </w:r>
    </w:p>
    <w:p w14:paraId="2A1807D3" w14:textId="4E3300EE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lastRenderedPageBreak/>
        <w:t xml:space="preserve">1)Торговая точка генерирует динамический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SMATR</w:t>
      </w:r>
      <w:r w:rsidRPr="00BC1EA6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BC1EA6">
        <w:rPr>
          <w:rFonts w:ascii="Times New Roman" w:hAnsi="Times New Roman" w:cs="Times New Roman"/>
          <w:sz w:val="24"/>
          <w:szCs w:val="24"/>
        </w:rPr>
        <w:t>-КОД через НСПК платформу</w:t>
      </w:r>
    </w:p>
    <w:p w14:paraId="15B78FB1" w14:textId="0DED72F2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 xml:space="preserve">2)Код включает: сумму,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BC1EA6">
        <w:rPr>
          <w:rFonts w:ascii="Times New Roman" w:hAnsi="Times New Roman" w:cs="Times New Roman"/>
          <w:sz w:val="24"/>
          <w:szCs w:val="24"/>
        </w:rPr>
        <w:t>, продавца, метку компании, бонус</w:t>
      </w:r>
    </w:p>
    <w:p w14:paraId="695F66B5" w14:textId="2E5475A5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3) Клиент сканирует код любым банковским приложением с поддержкой СБП</w:t>
      </w:r>
    </w:p>
    <w:p w14:paraId="7931FBD3" w14:textId="2D894BB6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4) Оплата происходит как обычно, но вместе с платежными данными отправляются бонусы</w:t>
      </w:r>
    </w:p>
    <w:p w14:paraId="072A5871" w14:textId="16C096BB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 xml:space="preserve">5)СБП </w:t>
      </w:r>
      <w:proofErr w:type="spellStart"/>
      <w:r w:rsidRPr="00BC1EA6">
        <w:rPr>
          <w:rFonts w:ascii="Times New Roman" w:hAnsi="Times New Roman" w:cs="Times New Roman"/>
          <w:sz w:val="24"/>
          <w:szCs w:val="24"/>
        </w:rPr>
        <w:t>фисирует</w:t>
      </w:r>
      <w:proofErr w:type="spellEnd"/>
      <w:r w:rsidRPr="00BC1EA6">
        <w:rPr>
          <w:rFonts w:ascii="Times New Roman" w:hAnsi="Times New Roman" w:cs="Times New Roman"/>
          <w:sz w:val="24"/>
          <w:szCs w:val="24"/>
        </w:rPr>
        <w:t xml:space="preserve"> операцию и передает сведения в систему лояльности НСПК</w:t>
      </w:r>
    </w:p>
    <w:p w14:paraId="1C68F35D" w14:textId="77777777" w:rsidR="00296C4D" w:rsidRPr="00296C4D" w:rsidRDefault="00296C4D" w:rsidP="000B443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B28F4" w14:textId="77777777" w:rsidR="000B4438" w:rsidRPr="00241635" w:rsidRDefault="000B4438" w:rsidP="000B443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50C83" w14:textId="77777777" w:rsidR="000B4438" w:rsidRPr="00241635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5DAEC0E" w14:textId="4B0CED16" w:rsidR="000B4438" w:rsidRDefault="00296C4D" w:rsidP="000B443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-Технология полностью совместима с СБП и НСПК</w:t>
      </w:r>
    </w:p>
    <w:p w14:paraId="58262958" w14:textId="7E70554A" w:rsidR="00296C4D" w:rsidRDefault="00296C4D" w:rsidP="000B443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-Не требуется новой инфраструктуры</w:t>
      </w:r>
    </w:p>
    <w:p w14:paraId="3684EF9E" w14:textId="719EB79E" w:rsidR="00296C4D" w:rsidRDefault="00296C4D" w:rsidP="000B443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-Пользователю удобно: все в один момент</w:t>
      </w:r>
    </w:p>
    <w:p w14:paraId="70F72706" w14:textId="1C63780D" w:rsidR="00296C4D" w:rsidRDefault="00296C4D" w:rsidP="000B443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-НСПК усиливает позиции СБП как универсального платежно-маркетингового стандарта</w:t>
      </w:r>
    </w:p>
    <w:p w14:paraId="7DFFD836" w14:textId="1EBEF6E4" w:rsidR="000B4438" w:rsidRDefault="000B4438" w:rsidP="000B443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4 </w:t>
      </w:r>
      <w:r>
        <w:rPr>
          <w:rFonts w:ascii="Times New Roman" w:hAnsi="Times New Roman" w:cs="Times New Roman"/>
          <w:b/>
          <w:bCs/>
          <w:sz w:val="36"/>
          <w:szCs w:val="36"/>
        </w:rPr>
        <w:t>карточка идей-</w:t>
      </w:r>
      <w:r w:rsidR="0000207D">
        <w:rPr>
          <w:rFonts w:ascii="Times New Roman" w:hAnsi="Times New Roman" w:cs="Times New Roman"/>
          <w:b/>
          <w:bCs/>
          <w:sz w:val="36"/>
          <w:szCs w:val="36"/>
        </w:rPr>
        <w:t>единая платформа ЖКХ+ СБП</w:t>
      </w:r>
    </w:p>
    <w:p w14:paraId="5B167E6F" w14:textId="1F125DA6" w:rsidR="000B4438" w:rsidRDefault="000B4438" w:rsidP="000B4438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E9F7476" w14:textId="4883F181" w:rsidR="0000207D" w:rsidRPr="00EA7FAE" w:rsidRDefault="0000207D" w:rsidP="0000207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Сфера: жилищно-коммунальные услуги</w:t>
      </w:r>
    </w:p>
    <w:p w14:paraId="0B1EF8E5" w14:textId="7750705E" w:rsidR="0000207D" w:rsidRPr="00EA7FAE" w:rsidRDefault="0000207D" w:rsidP="0000207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Одна из болезненных зон для граждан: счета из разных источников, комиссии, просрочки</w:t>
      </w:r>
    </w:p>
    <w:p w14:paraId="63F3CA52" w14:textId="77777777" w:rsidR="0000207D" w:rsidRPr="00241635" w:rsidRDefault="0000207D" w:rsidP="0000207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D5B0B" w14:textId="66438D76" w:rsidR="000B4438" w:rsidRDefault="000B4438" w:rsidP="000B4438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BB6967D" w14:textId="56EC855E" w:rsidR="0000207D" w:rsidRPr="00EA7FAE" w:rsidRDefault="0000207D" w:rsidP="0000207D">
      <w:pPr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>Счета от разных поставщиков приходят в разных форматах и сроках</w:t>
      </w:r>
    </w:p>
    <w:p w14:paraId="16B80E9B" w14:textId="1AACC7A0" w:rsidR="0000207D" w:rsidRPr="00EA7FAE" w:rsidRDefault="0000207D" w:rsidP="0000207D">
      <w:pPr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>Часто взимаются лишние комиссии</w:t>
      </w:r>
    </w:p>
    <w:p w14:paraId="4896C35B" w14:textId="717313B9" w:rsidR="0000207D" w:rsidRPr="00EA7FAE" w:rsidRDefault="0000207D" w:rsidP="0000207D">
      <w:pPr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>Льготы и субсидии не применяются автоматически</w:t>
      </w:r>
    </w:p>
    <w:p w14:paraId="7A9A6BFD" w14:textId="66C88ECD" w:rsidR="000B4438" w:rsidRDefault="000B4438" w:rsidP="000B4438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0020017" w14:textId="1D71B12A" w:rsidR="0000207D" w:rsidRPr="00EA7FAE" w:rsidRDefault="0000207D" w:rsidP="0000207D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 xml:space="preserve">Платёж через банки и ГИС ЖКХ </w:t>
      </w:r>
    </w:p>
    <w:p w14:paraId="77CA4BF7" w14:textId="5FC85C10" w:rsidR="0000207D" w:rsidRPr="00EA7FAE" w:rsidRDefault="0000207D" w:rsidP="0000207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 xml:space="preserve"> </w:t>
      </w:r>
      <w:r w:rsidR="00AE2944" w:rsidRPr="00EA7FAE">
        <w:rPr>
          <w:rFonts w:ascii="Times New Roman" w:hAnsi="Times New Roman" w:cs="Times New Roman"/>
          <w:sz w:val="24"/>
          <w:szCs w:val="24"/>
        </w:rPr>
        <w:t>Авто платеж</w:t>
      </w:r>
      <w:r w:rsidRPr="00EA7FAE">
        <w:rPr>
          <w:rFonts w:ascii="Times New Roman" w:hAnsi="Times New Roman" w:cs="Times New Roman"/>
          <w:sz w:val="24"/>
          <w:szCs w:val="24"/>
        </w:rPr>
        <w:t xml:space="preserve"> у банков только для части услуг</w:t>
      </w:r>
    </w:p>
    <w:p w14:paraId="371B2C35" w14:textId="40200DC1" w:rsidR="0000207D" w:rsidRPr="00EA7FAE" w:rsidRDefault="0000207D" w:rsidP="0000207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>Мобильные приложения УК и поставщико</w:t>
      </w:r>
      <w:r w:rsidR="00AE2944" w:rsidRPr="00EA7FAE">
        <w:rPr>
          <w:rFonts w:ascii="Times New Roman" w:hAnsi="Times New Roman" w:cs="Times New Roman"/>
          <w:sz w:val="24"/>
          <w:szCs w:val="24"/>
        </w:rPr>
        <w:t>в</w:t>
      </w:r>
      <w:r w:rsidRPr="00EA7FAE">
        <w:rPr>
          <w:rFonts w:ascii="Times New Roman" w:hAnsi="Times New Roman" w:cs="Times New Roman"/>
          <w:sz w:val="24"/>
          <w:szCs w:val="24"/>
        </w:rPr>
        <w:t xml:space="preserve"> неудобные</w:t>
      </w:r>
    </w:p>
    <w:p w14:paraId="26805F03" w14:textId="77777777" w:rsidR="0000207D" w:rsidRDefault="0000207D" w:rsidP="0000207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DD58E" w14:textId="25C9CBE2" w:rsidR="000B4438" w:rsidRDefault="000B4438" w:rsidP="000B4438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CBD21F1" w14:textId="14EB7B6B" w:rsidR="003D7464" w:rsidRPr="00EA7FAE" w:rsidRDefault="003D7464" w:rsidP="003D7464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>Отзывы пользователей в “Госуслугах”, ГИС ЖКХ и банках</w:t>
      </w:r>
    </w:p>
    <w:p w14:paraId="3ECBE062" w14:textId="672C5F5D" w:rsidR="003D7464" w:rsidRPr="00EA7FAE" w:rsidRDefault="003D7464" w:rsidP="003D7464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 xml:space="preserve">Анализ </w:t>
      </w:r>
      <w:r w:rsidRPr="00EA7FAE">
        <w:rPr>
          <w:rFonts w:ascii="Times New Roman" w:hAnsi="Times New Roman" w:cs="Times New Roman"/>
          <w:sz w:val="24"/>
          <w:szCs w:val="24"/>
        </w:rPr>
        <w:t xml:space="preserve">о </w:t>
      </w:r>
      <w:r w:rsidRPr="00EA7FAE">
        <w:rPr>
          <w:rFonts w:ascii="Times New Roman" w:hAnsi="Times New Roman" w:cs="Times New Roman"/>
          <w:sz w:val="24"/>
          <w:szCs w:val="24"/>
        </w:rPr>
        <w:t>цифровизации ЖКХ</w:t>
      </w:r>
    </w:p>
    <w:p w14:paraId="499F761E" w14:textId="77777777" w:rsidR="0000207D" w:rsidRPr="003D7464" w:rsidRDefault="0000207D" w:rsidP="0000207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66659D1" w14:textId="718CE005" w:rsidR="000B4438" w:rsidRDefault="000B4438" w:rsidP="000B4438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6415D03" w14:textId="76EE91CE" w:rsidR="006D595D" w:rsidRPr="00EA7FAE" w:rsidRDefault="006D595D" w:rsidP="006D595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>Нет унифицированного канала для</w:t>
      </w:r>
      <w:r w:rsidRPr="00EA7FAE">
        <w:rPr>
          <w:rFonts w:ascii="Times New Roman" w:hAnsi="Times New Roman" w:cs="Times New Roman"/>
          <w:sz w:val="24"/>
          <w:szCs w:val="24"/>
        </w:rPr>
        <w:t xml:space="preserve"> оплаты</w:t>
      </w:r>
    </w:p>
    <w:p w14:paraId="449A2E48" w14:textId="4C9F5D91" w:rsidR="006D595D" w:rsidRPr="00EA7FAE" w:rsidRDefault="006D595D" w:rsidP="006D595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 xml:space="preserve">Платежи не интегрированы с </w:t>
      </w:r>
      <w:r w:rsidRPr="00EA7FAE">
        <w:rPr>
          <w:rFonts w:ascii="Times New Roman" w:hAnsi="Times New Roman" w:cs="Times New Roman"/>
          <w:sz w:val="24"/>
          <w:szCs w:val="24"/>
        </w:rPr>
        <w:t>СБП, остаются</w:t>
      </w:r>
      <w:r w:rsidRPr="00EA7FAE">
        <w:rPr>
          <w:rFonts w:ascii="Times New Roman" w:hAnsi="Times New Roman" w:cs="Times New Roman"/>
          <w:sz w:val="24"/>
          <w:szCs w:val="24"/>
        </w:rPr>
        <w:t xml:space="preserve"> комиссии</w:t>
      </w:r>
    </w:p>
    <w:p w14:paraId="447B0A4A" w14:textId="0A3EAA64" w:rsidR="0000207D" w:rsidRPr="00EA7FAE" w:rsidRDefault="006D595D" w:rsidP="006D595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-</w:t>
      </w:r>
      <w:r w:rsidRPr="00EA7FAE">
        <w:rPr>
          <w:rFonts w:ascii="Times New Roman" w:hAnsi="Times New Roman" w:cs="Times New Roman"/>
          <w:sz w:val="24"/>
          <w:szCs w:val="24"/>
        </w:rPr>
        <w:t>ГИС ЖКХ не имеет удобного пользовательского интерфейса и автоматизации льгот</w:t>
      </w:r>
    </w:p>
    <w:p w14:paraId="3F90675D" w14:textId="1C3A6465" w:rsidR="000B4438" w:rsidRDefault="000B4438" w:rsidP="000B4438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072A47C5" w14:textId="77777777" w:rsidR="00E33F2D" w:rsidRDefault="00E33F2D" w:rsidP="00E33F2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2B926" w14:textId="28B0A86F" w:rsidR="00E33F2D" w:rsidRPr="00EA7FAE" w:rsidRDefault="00E33F2D" w:rsidP="00E33F2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Суть: единая</w:t>
      </w:r>
      <w:r w:rsidRPr="00EA7FAE">
        <w:rPr>
          <w:rFonts w:ascii="Times New Roman" w:hAnsi="Times New Roman" w:cs="Times New Roman"/>
          <w:sz w:val="24"/>
          <w:szCs w:val="24"/>
        </w:rPr>
        <w:t xml:space="preserve"> платформа на базе НСПК, объединяющая все коммунальные и государственные платежи</w:t>
      </w:r>
      <w:r w:rsidRPr="00EA7FAE">
        <w:rPr>
          <w:rFonts w:ascii="Times New Roman" w:hAnsi="Times New Roman" w:cs="Times New Roman"/>
          <w:sz w:val="24"/>
          <w:szCs w:val="24"/>
        </w:rPr>
        <w:t xml:space="preserve"> </w:t>
      </w:r>
      <w:r w:rsidRPr="00EA7FAE">
        <w:rPr>
          <w:rFonts w:ascii="Times New Roman" w:hAnsi="Times New Roman" w:cs="Times New Roman"/>
          <w:sz w:val="24"/>
          <w:szCs w:val="24"/>
        </w:rPr>
        <w:t>с оплатой через СБП.</w:t>
      </w:r>
    </w:p>
    <w:p w14:paraId="71F5DA7E" w14:textId="77777777" w:rsidR="00E33F2D" w:rsidRPr="00EA7FAE" w:rsidRDefault="00E33F2D" w:rsidP="00E33F2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FCBFEFE" w14:textId="4F4C9C95" w:rsidR="00E33F2D" w:rsidRPr="00EA7FAE" w:rsidRDefault="00E33F2D" w:rsidP="00E33F2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Как это работает:</w:t>
      </w:r>
    </w:p>
    <w:p w14:paraId="500253C7" w14:textId="77777777" w:rsidR="00E33F2D" w:rsidRPr="00EA7FAE" w:rsidRDefault="00E33F2D" w:rsidP="00E33F2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454DCBA" w14:textId="4EAE4F1B" w:rsidR="00E33F2D" w:rsidRPr="00EA7FAE" w:rsidRDefault="00E33F2D" w:rsidP="00E33F2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1</w:t>
      </w:r>
      <w:r w:rsidRPr="00EA7FAE">
        <w:rPr>
          <w:rFonts w:ascii="Times New Roman" w:hAnsi="Times New Roman" w:cs="Times New Roman"/>
          <w:sz w:val="24"/>
          <w:szCs w:val="24"/>
        </w:rPr>
        <w:t>)</w:t>
      </w:r>
      <w:r w:rsidRPr="00EA7FAE">
        <w:rPr>
          <w:rFonts w:ascii="Times New Roman" w:hAnsi="Times New Roman" w:cs="Times New Roman"/>
          <w:sz w:val="24"/>
          <w:szCs w:val="24"/>
        </w:rPr>
        <w:t>Поставщики (УК, водоканалы, налоговые органы) передают данные в НСПК.</w:t>
      </w:r>
    </w:p>
    <w:p w14:paraId="46A48078" w14:textId="5A75E9FA" w:rsidR="00E33F2D" w:rsidRPr="00EA7FAE" w:rsidRDefault="00E33F2D" w:rsidP="00E33F2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2</w:t>
      </w:r>
      <w:r w:rsidRPr="00EA7FAE">
        <w:rPr>
          <w:rFonts w:ascii="Times New Roman" w:hAnsi="Times New Roman" w:cs="Times New Roman"/>
          <w:sz w:val="24"/>
          <w:szCs w:val="24"/>
        </w:rPr>
        <w:t>)</w:t>
      </w:r>
      <w:r w:rsidRPr="00EA7FAE">
        <w:rPr>
          <w:rFonts w:ascii="Times New Roman" w:hAnsi="Times New Roman" w:cs="Times New Roman"/>
          <w:sz w:val="24"/>
          <w:szCs w:val="24"/>
        </w:rPr>
        <w:t xml:space="preserve"> Пользователь открывает </w:t>
      </w:r>
      <w:r w:rsidRPr="00EA7FAE">
        <w:rPr>
          <w:rFonts w:ascii="Times New Roman" w:hAnsi="Times New Roman" w:cs="Times New Roman"/>
          <w:sz w:val="24"/>
          <w:szCs w:val="24"/>
        </w:rPr>
        <w:t xml:space="preserve">раздел платежей ЖКХ </w:t>
      </w:r>
      <w:r w:rsidRPr="00EA7FAE">
        <w:rPr>
          <w:rFonts w:ascii="Times New Roman" w:hAnsi="Times New Roman" w:cs="Times New Roman"/>
          <w:sz w:val="24"/>
          <w:szCs w:val="24"/>
        </w:rPr>
        <w:t>в любом банковском приложении или на Госуслугах.</w:t>
      </w:r>
    </w:p>
    <w:p w14:paraId="2FE15E93" w14:textId="5ED4E6D7" w:rsidR="00E33F2D" w:rsidRPr="00EA7FAE" w:rsidRDefault="00E33F2D" w:rsidP="00E33F2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3</w:t>
      </w:r>
      <w:r w:rsidRPr="00EA7FAE">
        <w:rPr>
          <w:rFonts w:ascii="Times New Roman" w:hAnsi="Times New Roman" w:cs="Times New Roman"/>
          <w:sz w:val="24"/>
          <w:szCs w:val="24"/>
        </w:rPr>
        <w:t>)</w:t>
      </w:r>
      <w:r w:rsidRPr="00EA7FAE">
        <w:rPr>
          <w:rFonts w:ascii="Times New Roman" w:hAnsi="Times New Roman" w:cs="Times New Roman"/>
          <w:sz w:val="24"/>
          <w:szCs w:val="24"/>
        </w:rPr>
        <w:t xml:space="preserve"> По адресу или лицевому счёту отображаются все счета, налоги, штрафы</w:t>
      </w:r>
    </w:p>
    <w:p w14:paraId="73F60537" w14:textId="60FBD074" w:rsidR="00E33F2D" w:rsidRPr="00EA7FAE" w:rsidRDefault="00E33F2D" w:rsidP="00E33F2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4</w:t>
      </w:r>
      <w:r w:rsidRPr="00EA7FAE">
        <w:rPr>
          <w:rFonts w:ascii="Times New Roman" w:hAnsi="Times New Roman" w:cs="Times New Roman"/>
          <w:sz w:val="24"/>
          <w:szCs w:val="24"/>
        </w:rPr>
        <w:t>)</w:t>
      </w:r>
      <w:r w:rsidRPr="00EA7FAE">
        <w:rPr>
          <w:rFonts w:ascii="Times New Roman" w:hAnsi="Times New Roman" w:cs="Times New Roman"/>
          <w:sz w:val="24"/>
          <w:szCs w:val="24"/>
        </w:rPr>
        <w:t>Оплата проходит</w:t>
      </w:r>
      <w:r w:rsidRPr="00EA7FAE">
        <w:rPr>
          <w:rFonts w:ascii="Times New Roman" w:hAnsi="Times New Roman" w:cs="Times New Roman"/>
          <w:sz w:val="24"/>
          <w:szCs w:val="24"/>
        </w:rPr>
        <w:t xml:space="preserve"> мгновенно</w:t>
      </w:r>
      <w:r w:rsidRPr="00EA7FAE">
        <w:rPr>
          <w:rFonts w:ascii="Times New Roman" w:hAnsi="Times New Roman" w:cs="Times New Roman"/>
          <w:sz w:val="24"/>
          <w:szCs w:val="24"/>
        </w:rPr>
        <w:t xml:space="preserve"> по СБП без комиссии</w:t>
      </w:r>
    </w:p>
    <w:p w14:paraId="40330AB0" w14:textId="0F1CD7A0" w:rsidR="00E33F2D" w:rsidRPr="00EA7FAE" w:rsidRDefault="00E33F2D" w:rsidP="00E33F2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5</w:t>
      </w:r>
      <w:r w:rsidRPr="00EA7FAE">
        <w:rPr>
          <w:rFonts w:ascii="Times New Roman" w:hAnsi="Times New Roman" w:cs="Times New Roman"/>
          <w:sz w:val="24"/>
          <w:szCs w:val="24"/>
        </w:rPr>
        <w:t>)</w:t>
      </w:r>
      <w:r w:rsidRPr="00EA7FAE">
        <w:rPr>
          <w:rFonts w:ascii="Times New Roman" w:hAnsi="Times New Roman" w:cs="Times New Roman"/>
          <w:sz w:val="24"/>
          <w:szCs w:val="24"/>
        </w:rPr>
        <w:t>При наличии льготы или субсидии система автоматически её примен</w:t>
      </w:r>
      <w:r w:rsidRPr="00EA7FAE">
        <w:rPr>
          <w:rFonts w:ascii="Times New Roman" w:hAnsi="Times New Roman" w:cs="Times New Roman"/>
          <w:sz w:val="24"/>
          <w:szCs w:val="24"/>
        </w:rPr>
        <w:t>ит</w:t>
      </w:r>
    </w:p>
    <w:p w14:paraId="2F8B52CA" w14:textId="3B95A807" w:rsidR="0000207D" w:rsidRPr="00EA7FAE" w:rsidRDefault="00E33F2D" w:rsidP="00E33F2D">
      <w:pPr>
        <w:pStyle w:val="a3"/>
        <w:rPr>
          <w:rFonts w:ascii="Times New Roman" w:hAnsi="Times New Roman" w:cs="Times New Roman"/>
          <w:sz w:val="24"/>
          <w:szCs w:val="24"/>
        </w:rPr>
      </w:pPr>
      <w:r w:rsidRPr="00EA7FAE">
        <w:rPr>
          <w:rFonts w:ascii="Times New Roman" w:hAnsi="Times New Roman" w:cs="Times New Roman"/>
          <w:sz w:val="24"/>
          <w:szCs w:val="24"/>
        </w:rPr>
        <w:t>6</w:t>
      </w:r>
      <w:r w:rsidRPr="00EA7FAE">
        <w:rPr>
          <w:rFonts w:ascii="Times New Roman" w:hAnsi="Times New Roman" w:cs="Times New Roman"/>
          <w:sz w:val="24"/>
          <w:szCs w:val="24"/>
        </w:rPr>
        <w:t>)</w:t>
      </w:r>
      <w:r w:rsidRPr="00EA7FAE">
        <w:rPr>
          <w:rFonts w:ascii="Times New Roman" w:hAnsi="Times New Roman" w:cs="Times New Roman"/>
          <w:sz w:val="24"/>
          <w:szCs w:val="24"/>
        </w:rPr>
        <w:t>История платежей и квитанции сохраняются в профиле НСПК</w:t>
      </w:r>
    </w:p>
    <w:p w14:paraId="121E4D62" w14:textId="77777777" w:rsidR="0000207D" w:rsidRPr="00241635" w:rsidRDefault="0000207D" w:rsidP="0000207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1DA3CB8" w14:textId="77777777" w:rsidR="000B4438" w:rsidRPr="00241635" w:rsidRDefault="000B4438" w:rsidP="000B4438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93D6B7F" w14:textId="025A5BD6" w:rsidR="009F1251" w:rsidRPr="009F1251" w:rsidRDefault="00E33F2D" w:rsidP="00E33F2D">
      <w:pPr>
        <w:rPr>
          <w:rFonts w:ascii="Times New Roman" w:hAnsi="Times New Roman" w:cs="Times New Roman"/>
          <w:sz w:val="24"/>
          <w:szCs w:val="24"/>
        </w:rPr>
      </w:pPr>
      <w:r w:rsidRPr="00E33F2D">
        <w:rPr>
          <w:rFonts w:ascii="Times New Roman" w:hAnsi="Times New Roman" w:cs="Times New Roman"/>
          <w:sz w:val="24"/>
          <w:szCs w:val="24"/>
        </w:rPr>
        <w:t>Все данные уже существуют в ГИС ЖКХ, нужно только объединение интерфейсов через НСПК-API. СБП обеспечивает мгновенные и бесплатные переводы. Пользователь получает один понятный инструмент, НСПК закрепляется как центр цифровых расчётов между гражданами, бизнесом и госорганами.</w:t>
      </w:r>
    </w:p>
    <w:p w14:paraId="6A179BAC" w14:textId="77777777" w:rsidR="009F1251" w:rsidRPr="009F1251" w:rsidRDefault="009F1251" w:rsidP="009F1251">
      <w:pPr>
        <w:rPr>
          <w:rFonts w:ascii="Times New Roman" w:hAnsi="Times New Roman" w:cs="Times New Roman"/>
          <w:sz w:val="24"/>
          <w:szCs w:val="24"/>
        </w:rPr>
      </w:pPr>
    </w:p>
    <w:p w14:paraId="3BF1F4B1" w14:textId="4A266D61" w:rsidR="009F1251" w:rsidRPr="009F1251" w:rsidRDefault="009F1251" w:rsidP="009F1251">
      <w:pPr>
        <w:rPr>
          <w:rFonts w:ascii="Times New Roman" w:hAnsi="Times New Roman" w:cs="Times New Roman"/>
          <w:sz w:val="24"/>
          <w:szCs w:val="24"/>
        </w:rPr>
      </w:pPr>
    </w:p>
    <w:p w14:paraId="73E20105" w14:textId="77777777" w:rsidR="00BD05DE" w:rsidRDefault="00BD05DE"/>
    <w:sectPr w:rsidR="00BD0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B1611"/>
    <w:multiLevelType w:val="hybridMultilevel"/>
    <w:tmpl w:val="9BE08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E7BFF"/>
    <w:multiLevelType w:val="hybridMultilevel"/>
    <w:tmpl w:val="D84C9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36FC3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9274B"/>
    <w:multiLevelType w:val="hybridMultilevel"/>
    <w:tmpl w:val="FD6E132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76C1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F0A72"/>
    <w:multiLevelType w:val="hybridMultilevel"/>
    <w:tmpl w:val="2D42986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51"/>
    <w:rsid w:val="0000207D"/>
    <w:rsid w:val="00056A10"/>
    <w:rsid w:val="000B35A6"/>
    <w:rsid w:val="000B4438"/>
    <w:rsid w:val="0011348B"/>
    <w:rsid w:val="001952E3"/>
    <w:rsid w:val="001A0A54"/>
    <w:rsid w:val="00296C4D"/>
    <w:rsid w:val="003D7464"/>
    <w:rsid w:val="006A6A53"/>
    <w:rsid w:val="006D595D"/>
    <w:rsid w:val="006F6013"/>
    <w:rsid w:val="009F1251"/>
    <w:rsid w:val="00A813D3"/>
    <w:rsid w:val="00AE2944"/>
    <w:rsid w:val="00BC1EA6"/>
    <w:rsid w:val="00BD05DE"/>
    <w:rsid w:val="00CC5ACE"/>
    <w:rsid w:val="00CD10A0"/>
    <w:rsid w:val="00CF3EF1"/>
    <w:rsid w:val="00D61210"/>
    <w:rsid w:val="00E33F2D"/>
    <w:rsid w:val="00E40362"/>
    <w:rsid w:val="00EA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821F"/>
  <w15:chartTrackingRefBased/>
  <w15:docId w15:val="{62FA5F03-39F5-449A-A14C-F8B7C030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4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1251"/>
    <w:pPr>
      <w:ind w:left="720"/>
      <w:contextualSpacing/>
    </w:pPr>
  </w:style>
  <w:style w:type="paragraph" w:customStyle="1" w:styleId="ds-markdown-paragraph">
    <w:name w:val="ds-markdown-paragraph"/>
    <w:basedOn w:val="a"/>
    <w:rsid w:val="00113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348B"/>
    <w:rPr>
      <w:b/>
      <w:bCs/>
    </w:rPr>
  </w:style>
  <w:style w:type="paragraph" w:styleId="a5">
    <w:name w:val="annotation text"/>
    <w:basedOn w:val="a"/>
    <w:link w:val="a6"/>
    <w:semiHidden/>
    <w:unhideWhenUsed/>
    <w:rsid w:val="0011348B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semiHidden/>
    <w:rsid w:val="0011348B"/>
    <w:rPr>
      <w:sz w:val="20"/>
      <w:szCs w:val="20"/>
    </w:rPr>
  </w:style>
  <w:style w:type="character" w:styleId="a7">
    <w:name w:val="annotation reference"/>
    <w:basedOn w:val="a0"/>
    <w:semiHidden/>
    <w:unhideWhenUsed/>
    <w:rsid w:val="0011348B"/>
    <w:rPr>
      <w:sz w:val="16"/>
      <w:szCs w:val="16"/>
    </w:rPr>
  </w:style>
  <w:style w:type="paragraph" w:styleId="a8">
    <w:name w:val="annotation subject"/>
    <w:basedOn w:val="a5"/>
    <w:next w:val="a5"/>
    <w:link w:val="a9"/>
    <w:uiPriority w:val="99"/>
    <w:semiHidden/>
    <w:unhideWhenUsed/>
    <w:rsid w:val="0011348B"/>
    <w:rPr>
      <w:b/>
      <w:bCs/>
    </w:rPr>
  </w:style>
  <w:style w:type="character" w:customStyle="1" w:styleId="a9">
    <w:name w:val="Тема примечания Знак"/>
    <w:basedOn w:val="a6"/>
    <w:link w:val="a8"/>
    <w:uiPriority w:val="99"/>
    <w:semiHidden/>
    <w:rsid w:val="0011348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1617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Akobyan</dc:creator>
  <cp:keywords/>
  <dc:description/>
  <cp:lastModifiedBy>Luiza Akobyan</cp:lastModifiedBy>
  <cp:revision>14</cp:revision>
  <dcterms:created xsi:type="dcterms:W3CDTF">2025-10-18T09:05:00Z</dcterms:created>
  <dcterms:modified xsi:type="dcterms:W3CDTF">2025-10-18T11:25:00Z</dcterms:modified>
</cp:coreProperties>
</file>