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BCB2" w14:textId="2647DDF0" w:rsidR="00353DE6" w:rsidRDefault="00E91BB9">
      <w:r>
        <w:t>Работа по разработке трёх идей</w:t>
      </w:r>
      <w:r w:rsidR="00353DE6">
        <w:t xml:space="preserve"> связанных с финансовой сферой.</w:t>
      </w:r>
    </w:p>
    <w:p w14:paraId="390F3F9B" w14:textId="77777777" w:rsidR="00353DE6" w:rsidRDefault="00353DE6"/>
    <w:p w14:paraId="6050ED9B" w14:textId="12F44761" w:rsidR="00353DE6" w:rsidRDefault="14466653" w:rsidP="14466653">
      <w:pPr>
        <w:rPr>
          <w:rFonts w:eastAsia="Times New Roman"/>
        </w:rPr>
      </w:pPr>
      <w:r w:rsidRPr="14466653">
        <w:rPr>
          <w:rFonts w:eastAsia="Times New Roman"/>
          <w:sz w:val="23"/>
          <w:szCs w:val="23"/>
        </w:rPr>
        <w:t>1.</w:t>
      </w:r>
      <w:r w:rsidR="6F15E5C8" w:rsidRPr="6F15E5C8">
        <w:rPr>
          <w:rFonts w:eastAsia="Times New Roman"/>
          <w:sz w:val="23"/>
          <w:szCs w:val="23"/>
        </w:rPr>
        <w:t xml:space="preserve"> </w:t>
      </w:r>
      <w:r w:rsidRPr="14466653">
        <w:rPr>
          <w:rFonts w:eastAsia="Times New Roman"/>
          <w:sz w:val="23"/>
          <w:szCs w:val="23"/>
        </w:rPr>
        <w:t xml:space="preserve"> </w:t>
      </w:r>
      <w:r w:rsidR="00353DE6" w:rsidRPr="00F91058">
        <w:rPr>
          <w:rFonts w:eastAsia="Times New Roman"/>
          <w:sz w:val="23"/>
          <w:szCs w:val="23"/>
        </w:rPr>
        <w:t>Сервис, который будет максимально детально показывать расходы и делить их на "важнейшие/средней важности/не важные". Человек формирует, что для него необходимые траты: продукты, жилье, кредит и тп; формулирует, что для него товары и услуги средней необходимости и малой необходимости ИИ анализирует банковскую деятельность клиента (для этого нужно, чтобы все карты и банки предоставляли информацию о доходах/расходах, а в магазинах при покупке отправляется чек с наименованиями продуктов и услуг). Наш ИИ анализирует полученные данные и формирует краткий план (общие суммы) этих категорий, при нажатии на которые есть полный список операций и цен за единицу продукции. Это позволит автоматизировать процесс формирования и мониторинга финансов людей, а также при доработках может быть применимо и к компаниям</w:t>
      </w:r>
      <w:r w:rsidR="00353DE6">
        <w:br/>
      </w:r>
      <w:r w:rsidR="00353DE6">
        <w:br/>
      </w:r>
      <w:r w:rsidR="00353DE6" w:rsidRPr="00F91058">
        <w:rPr>
          <w:rFonts w:eastAsia="Times New Roman"/>
          <w:sz w:val="23"/>
          <w:szCs w:val="23"/>
        </w:rPr>
        <w:t xml:space="preserve">2. Следующий сервис - легальные </w:t>
      </w:r>
      <w:r w:rsidR="22CAF186" w:rsidRPr="22CAF186">
        <w:rPr>
          <w:rFonts w:eastAsia="Times New Roman"/>
          <w:sz w:val="23"/>
          <w:szCs w:val="23"/>
        </w:rPr>
        <w:t>криптобанкоматы.</w:t>
      </w:r>
      <w:r w:rsidR="00353DE6" w:rsidRPr="00F91058">
        <w:rPr>
          <w:rFonts w:eastAsia="Times New Roman"/>
          <w:sz w:val="23"/>
          <w:szCs w:val="23"/>
        </w:rPr>
        <w:t xml:space="preserve"> Это будет система банкоматов со своим приложением, для регистрации необходимо будет ввести свой номер телефона. Уже на площадке человек должен будет ввести свой логин и придумать пароль. После регистрации ему присвоят свой номер криптокошелька. Таким образом, благодаря регистрации через номер телефона будет возможность определить пользователя и отследить его финансовую деятельность. Тем самым "отмывание" денег будет затруднено, так как финансовая активность станет более прозрачной. Это позволит снизить влияние и усложнить процесс перехода "грязных денег" в "белый" рынок.</w:t>
      </w:r>
      <w:r w:rsidR="00353DE6">
        <w:br/>
      </w:r>
      <w:r w:rsidR="00353DE6">
        <w:br/>
      </w:r>
      <w:r w:rsidR="00353DE6">
        <w:br/>
      </w:r>
      <w:r w:rsidR="00353DE6" w:rsidRPr="00F91058">
        <w:rPr>
          <w:rFonts w:eastAsia="Times New Roman"/>
          <w:sz w:val="23"/>
          <w:szCs w:val="23"/>
        </w:rPr>
        <w:t xml:space="preserve">3. Создание международной системы платежей, через зарубежных посредников стран партнёров с картой "МИР" для использования карт "МИР" за рубежом. Платформа будет использовать любой из доступных зарубежных банков (стран союзников)  таким образом, что при оплате картой "МИР" терминал будет делать запрос в один из вышеупомянутых зарубежных банков, оттуда информация будет передана в банки, представленные в РФ, они в свою очередь просчитают и </w:t>
      </w:r>
      <w:r w:rsidR="6C9C590D" w:rsidRPr="6C9C590D">
        <w:rPr>
          <w:rFonts w:eastAsia="Times New Roman"/>
          <w:sz w:val="23"/>
          <w:szCs w:val="23"/>
        </w:rPr>
        <w:t>конвертируют</w:t>
      </w:r>
      <w:r w:rsidR="00353DE6" w:rsidRPr="00F91058">
        <w:rPr>
          <w:rFonts w:eastAsia="Times New Roman"/>
          <w:sz w:val="23"/>
          <w:szCs w:val="23"/>
        </w:rPr>
        <w:t xml:space="preserve"> валюты (путём обмена рубля на некую валюту X, и дальнейшим переводом на запрашиваемую терминалом валюту). Это позволит оплачивать покупки и зарубежные сервисы картой "МИР" и в дальнейшем выхода этой системы на международный рынок.</w:t>
      </w:r>
    </w:p>
    <w:sectPr w:rsidR="00353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9BC"/>
    <w:multiLevelType w:val="hybridMultilevel"/>
    <w:tmpl w:val="6B922A5A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3586"/>
    <w:multiLevelType w:val="hybridMultilevel"/>
    <w:tmpl w:val="FFFFFFFF"/>
    <w:lvl w:ilvl="0" w:tplc="64907188">
      <w:start w:val="1"/>
      <w:numFmt w:val="decimal"/>
      <w:lvlText w:val="%1."/>
      <w:lvlJc w:val="left"/>
      <w:pPr>
        <w:ind w:left="720" w:hanging="360"/>
      </w:pPr>
    </w:lvl>
    <w:lvl w:ilvl="1" w:tplc="D8A25AAE">
      <w:start w:val="1"/>
      <w:numFmt w:val="lowerLetter"/>
      <w:lvlText w:val="%2."/>
      <w:lvlJc w:val="left"/>
      <w:pPr>
        <w:ind w:left="1440" w:hanging="360"/>
      </w:pPr>
    </w:lvl>
    <w:lvl w:ilvl="2" w:tplc="3D30B2C4">
      <w:start w:val="1"/>
      <w:numFmt w:val="lowerRoman"/>
      <w:lvlText w:val="%3."/>
      <w:lvlJc w:val="right"/>
      <w:pPr>
        <w:ind w:left="2160" w:hanging="180"/>
      </w:pPr>
    </w:lvl>
    <w:lvl w:ilvl="3" w:tplc="9F38D01A">
      <w:start w:val="1"/>
      <w:numFmt w:val="decimal"/>
      <w:lvlText w:val="%4."/>
      <w:lvlJc w:val="left"/>
      <w:pPr>
        <w:ind w:left="2880" w:hanging="360"/>
      </w:pPr>
    </w:lvl>
    <w:lvl w:ilvl="4" w:tplc="30F698E6">
      <w:start w:val="1"/>
      <w:numFmt w:val="lowerLetter"/>
      <w:lvlText w:val="%5."/>
      <w:lvlJc w:val="left"/>
      <w:pPr>
        <w:ind w:left="3600" w:hanging="360"/>
      </w:pPr>
    </w:lvl>
    <w:lvl w:ilvl="5" w:tplc="23B2E1A6">
      <w:start w:val="1"/>
      <w:numFmt w:val="lowerRoman"/>
      <w:lvlText w:val="%6."/>
      <w:lvlJc w:val="right"/>
      <w:pPr>
        <w:ind w:left="4320" w:hanging="180"/>
      </w:pPr>
    </w:lvl>
    <w:lvl w:ilvl="6" w:tplc="2918E7C6">
      <w:start w:val="1"/>
      <w:numFmt w:val="decimal"/>
      <w:lvlText w:val="%7."/>
      <w:lvlJc w:val="left"/>
      <w:pPr>
        <w:ind w:left="5040" w:hanging="360"/>
      </w:pPr>
    </w:lvl>
    <w:lvl w:ilvl="7" w:tplc="5192E4FC">
      <w:start w:val="1"/>
      <w:numFmt w:val="lowerLetter"/>
      <w:lvlText w:val="%8."/>
      <w:lvlJc w:val="left"/>
      <w:pPr>
        <w:ind w:left="5760" w:hanging="360"/>
      </w:pPr>
    </w:lvl>
    <w:lvl w:ilvl="8" w:tplc="1E26E9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D0DA2"/>
    <w:multiLevelType w:val="hybridMultilevel"/>
    <w:tmpl w:val="EB9EC87E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111F7"/>
    <w:multiLevelType w:val="hybridMultilevel"/>
    <w:tmpl w:val="F4ECBCF0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854C4"/>
    <w:multiLevelType w:val="hybridMultilevel"/>
    <w:tmpl w:val="6E784920"/>
    <w:lvl w:ilvl="0" w:tplc="FFFFFFFF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553513">
    <w:abstractNumId w:val="4"/>
  </w:num>
  <w:num w:numId="2" w16cid:durableId="1279025341">
    <w:abstractNumId w:val="1"/>
  </w:num>
  <w:num w:numId="3" w16cid:durableId="1809205110">
    <w:abstractNumId w:val="0"/>
  </w:num>
  <w:num w:numId="4" w16cid:durableId="1873881216">
    <w:abstractNumId w:val="3"/>
  </w:num>
  <w:num w:numId="5" w16cid:durableId="550993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2B"/>
    <w:rsid w:val="001657DC"/>
    <w:rsid w:val="00353DE6"/>
    <w:rsid w:val="00370EC5"/>
    <w:rsid w:val="0053594A"/>
    <w:rsid w:val="0056358B"/>
    <w:rsid w:val="007F4D8E"/>
    <w:rsid w:val="0091530A"/>
    <w:rsid w:val="00CC4E2B"/>
    <w:rsid w:val="00CE082E"/>
    <w:rsid w:val="00D43896"/>
    <w:rsid w:val="00DD5126"/>
    <w:rsid w:val="00DE1517"/>
    <w:rsid w:val="00E91BB9"/>
    <w:rsid w:val="00F106F1"/>
    <w:rsid w:val="00F33CDA"/>
    <w:rsid w:val="00F91058"/>
    <w:rsid w:val="14466653"/>
    <w:rsid w:val="22CAF186"/>
    <w:rsid w:val="27CA2A4E"/>
    <w:rsid w:val="435F75B5"/>
    <w:rsid w:val="4B22DABB"/>
    <w:rsid w:val="5EDFF08C"/>
    <w:rsid w:val="62F9FFC9"/>
    <w:rsid w:val="6C9C590D"/>
    <w:rsid w:val="6F15E5C8"/>
    <w:rsid w:val="7D32D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B6D59"/>
  <w15:chartTrackingRefBased/>
  <w15:docId w15:val="{F58F00BB-3A2C-4914-9C1D-4B5F9413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Буценин</dc:creator>
  <cp:keywords/>
  <dc:description/>
  <cp:lastModifiedBy>Степан Буценин</cp:lastModifiedBy>
  <cp:revision>7</cp:revision>
  <dcterms:created xsi:type="dcterms:W3CDTF">2025-10-11T14:05:00Z</dcterms:created>
  <dcterms:modified xsi:type="dcterms:W3CDTF">2025-10-11T14:11:00Z</dcterms:modified>
</cp:coreProperties>
</file>