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AC9" w:rsidRDefault="00906F1C" w:rsidP="00906F1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 xml:space="preserve">Финансовые технологии представляют собой динамично развивающуюся область на стыке финансов и информационно-коммуникационных технологий. </w:t>
      </w:r>
      <w:proofErr w:type="spellStart"/>
      <w:r w:rsidRPr="00906F1C">
        <w:rPr>
          <w:rFonts w:ascii="Times New Roman" w:hAnsi="Times New Roman" w:cs="Times New Roman"/>
          <w:sz w:val="28"/>
        </w:rPr>
        <w:t>Финтех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охватывает широкий спектр инструментов и сервисов, начиная от мобильных платежей и цифровых банковских услуг и заканчивая искусственным интеллектом, </w:t>
      </w:r>
      <w:proofErr w:type="spellStart"/>
      <w:r w:rsidRPr="00906F1C">
        <w:rPr>
          <w:rFonts w:ascii="Times New Roman" w:hAnsi="Times New Roman" w:cs="Times New Roman"/>
          <w:sz w:val="28"/>
        </w:rPr>
        <w:t>блокчейном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906F1C">
        <w:rPr>
          <w:rFonts w:ascii="Times New Roman" w:hAnsi="Times New Roman" w:cs="Times New Roman"/>
          <w:sz w:val="28"/>
        </w:rPr>
        <w:t>криптовалютами</w:t>
      </w:r>
      <w:proofErr w:type="spellEnd"/>
      <w:r w:rsidRPr="00906F1C">
        <w:rPr>
          <w:rFonts w:ascii="Times New Roman" w:hAnsi="Times New Roman" w:cs="Times New Roman"/>
          <w:sz w:val="28"/>
        </w:rPr>
        <w:t>. За последнее десятилетие эта сфера привлекла значительное внимание исследователей, вызвав бурный рост публикаций и инициировав многочисленные дискуссии среди у</w:t>
      </w:r>
      <w:r>
        <w:rPr>
          <w:rFonts w:ascii="Times New Roman" w:hAnsi="Times New Roman" w:cs="Times New Roman"/>
          <w:sz w:val="28"/>
        </w:rPr>
        <w:t>ченых и профессионалов отрасли.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 xml:space="preserve">Цель настоящего обзора состоит в формировании комплексного представления о современном научном ландшафте исследований </w:t>
      </w:r>
      <w:proofErr w:type="spellStart"/>
      <w:r w:rsidRPr="00906F1C">
        <w:rPr>
          <w:rFonts w:ascii="Times New Roman" w:hAnsi="Times New Roman" w:cs="Times New Roman"/>
          <w:sz w:val="28"/>
        </w:rPr>
        <w:t>финтеха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путем анализа ключевых работ, выявления доминирующих тенденций и установления перспективных направлений научного поиска.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Результаты исследования, на которые в дальнейшем строится опора для формирования карточек идей: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Диана Игоревна Степанова Цифровые финансовые технологии как драйвер развития российского финансового бизнеса // Аудиторские ведомости. 2025. №1.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</w:t>
      </w:r>
      <w:r w:rsidRPr="00906F1C">
        <w:rPr>
          <w:rFonts w:ascii="Times New Roman" w:hAnsi="Times New Roman" w:cs="Times New Roman"/>
          <w:sz w:val="28"/>
        </w:rPr>
        <w:t>Глазунова Е. З., Мкртчян М. С., Фандикова И. В. Использование цифровых технологий для обеспечения финансовой безопасности организации от финансовых рисков // Инновационная экономика: информация, аналитика, прогнозы. 2025. №2.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 xml:space="preserve">Петросян, Д. С. Рациональное финансовое поведение и снижение финансового фетишизма как условие обеспечения финансовой безопасности / Д. С. Петросян, Р. В. Степанов, Л. С. </w:t>
      </w:r>
      <w:proofErr w:type="spellStart"/>
      <w:r w:rsidRPr="00906F1C">
        <w:rPr>
          <w:rFonts w:ascii="Times New Roman" w:hAnsi="Times New Roman" w:cs="Times New Roman"/>
          <w:sz w:val="28"/>
        </w:rPr>
        <w:t>Боташева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// Вестник Государственного социально-гуманитарного университета. – 2023. – № 3(51). – С. 38-46. – EDN PZUAWL.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Бурова, А. Ю. К вопросу об ответственности операторов финансовых платформ за ненадлежащее исполнение финансовых сделок, совершенных на финансовой платформе / А. Ю. Бурова // Цифровые технологии и право</w:t>
      </w:r>
      <w:proofErr w:type="gramStart"/>
      <w:r w:rsidRPr="00906F1C">
        <w:rPr>
          <w:rFonts w:ascii="Times New Roman" w:hAnsi="Times New Roman" w:cs="Times New Roman"/>
          <w:sz w:val="28"/>
        </w:rPr>
        <w:t xml:space="preserve"> :</w:t>
      </w:r>
      <w:proofErr w:type="gramEnd"/>
      <w:r w:rsidRPr="00906F1C">
        <w:rPr>
          <w:rFonts w:ascii="Times New Roman" w:hAnsi="Times New Roman" w:cs="Times New Roman"/>
          <w:sz w:val="28"/>
        </w:rPr>
        <w:t xml:space="preserve"> Сборник научных трудов III Международной научно-практической конференции. В 6-ти томах, Казань, 20 сентября 2024 года. – Казань: Издательство "Познание", 2024. – С. 162-168. – EDN GFZWAJ.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Обеспечение финансового суверенитета на основе достижения финансовой безопасности и развития финансовых рынков</w:t>
      </w:r>
      <w:proofErr w:type="gramStart"/>
      <w:r w:rsidRPr="00906F1C">
        <w:rPr>
          <w:rFonts w:ascii="Times New Roman" w:hAnsi="Times New Roman" w:cs="Times New Roman"/>
          <w:sz w:val="28"/>
        </w:rPr>
        <w:t xml:space="preserve"> :</w:t>
      </w:r>
      <w:proofErr w:type="gramEnd"/>
      <w:r w:rsidRPr="00906F1C">
        <w:rPr>
          <w:rFonts w:ascii="Times New Roman" w:hAnsi="Times New Roman" w:cs="Times New Roman"/>
          <w:sz w:val="28"/>
        </w:rPr>
        <w:t xml:space="preserve"> материалы II Международного научно-практического форума, Ростов-на-Дону, 12–13 ноября 2024 года. – Ростов-на-Дону: Ростовский государственный экономический университет (РИНХ), 2024. – 460 с. – ISBN 978-5-7972-3348-0. – EDN NGGDIT.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lastRenderedPageBreak/>
        <w:tab/>
      </w:r>
      <w:proofErr w:type="spellStart"/>
      <w:r w:rsidRPr="00906F1C">
        <w:rPr>
          <w:rFonts w:ascii="Times New Roman" w:hAnsi="Times New Roman" w:cs="Times New Roman"/>
          <w:sz w:val="28"/>
        </w:rPr>
        <w:t>Борсов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6F1C">
        <w:rPr>
          <w:rFonts w:ascii="Times New Roman" w:hAnsi="Times New Roman" w:cs="Times New Roman"/>
          <w:sz w:val="28"/>
        </w:rPr>
        <w:t>Астемир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Юрьевич ПРОБЛЕМЫ РАЗВИТИЯ ФИНТЕХА В РОССИИ // Скиф. 2023. №1 (77).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906F1C">
        <w:rPr>
          <w:rFonts w:ascii="Times New Roman" w:hAnsi="Times New Roman" w:cs="Times New Roman"/>
          <w:sz w:val="28"/>
        </w:rPr>
        <w:t>Эскиндаров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Михаил </w:t>
      </w:r>
      <w:proofErr w:type="spellStart"/>
      <w:r w:rsidRPr="00906F1C">
        <w:rPr>
          <w:rFonts w:ascii="Times New Roman" w:hAnsi="Times New Roman" w:cs="Times New Roman"/>
          <w:sz w:val="28"/>
        </w:rPr>
        <w:t>Абдурахманович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, Абрамова Марина Александровна, Масленников Владимир Владимирович, Амосова Наталия Анатольевна, </w:t>
      </w:r>
      <w:proofErr w:type="spellStart"/>
      <w:r w:rsidRPr="00906F1C">
        <w:rPr>
          <w:rFonts w:ascii="Times New Roman" w:hAnsi="Times New Roman" w:cs="Times New Roman"/>
          <w:sz w:val="28"/>
        </w:rPr>
        <w:t>Варнавский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Андрей Владимирович, Дубова Светлана Евгеньевна, </w:t>
      </w:r>
      <w:proofErr w:type="spellStart"/>
      <w:r w:rsidRPr="00906F1C">
        <w:rPr>
          <w:rFonts w:ascii="Times New Roman" w:hAnsi="Times New Roman" w:cs="Times New Roman"/>
          <w:sz w:val="28"/>
        </w:rPr>
        <w:t>Звонова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Елена Анатольевна, Криворучко Светлана Витальевна, Лопатин Валерий Александрович, Пищик Виктор Яковлевич, Рудакова Ольга Степановна, Ручкина Гульнара </w:t>
      </w:r>
      <w:proofErr w:type="spellStart"/>
      <w:r w:rsidRPr="00906F1C">
        <w:rPr>
          <w:rFonts w:ascii="Times New Roman" w:hAnsi="Times New Roman" w:cs="Times New Roman"/>
          <w:sz w:val="28"/>
        </w:rPr>
        <w:t>Флюровна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, Славин Борис Борисович, Федотова Марина Алексеевна Направления развития </w:t>
      </w:r>
      <w:proofErr w:type="spellStart"/>
      <w:r w:rsidRPr="00906F1C">
        <w:rPr>
          <w:rFonts w:ascii="Times New Roman" w:hAnsi="Times New Roman" w:cs="Times New Roman"/>
          <w:sz w:val="28"/>
        </w:rPr>
        <w:t>финтеха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 в России: экспертное мнение финансового университ</w:t>
      </w:r>
      <w:r>
        <w:rPr>
          <w:rFonts w:ascii="Times New Roman" w:hAnsi="Times New Roman" w:cs="Times New Roman"/>
          <w:sz w:val="28"/>
        </w:rPr>
        <w:t>ета // Мир новой экономики. 2023</w:t>
      </w:r>
      <w:r w:rsidRPr="00906F1C">
        <w:rPr>
          <w:rFonts w:ascii="Times New Roman" w:hAnsi="Times New Roman" w:cs="Times New Roman"/>
          <w:sz w:val="28"/>
        </w:rPr>
        <w:t>. №2.</w:t>
      </w:r>
      <w:proofErr w:type="gramEnd"/>
      <w:r w:rsidRPr="00906F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proofErr w:type="spellStart"/>
      <w:r w:rsidRPr="00906F1C">
        <w:rPr>
          <w:rFonts w:ascii="Times New Roman" w:hAnsi="Times New Roman" w:cs="Times New Roman"/>
          <w:sz w:val="28"/>
        </w:rPr>
        <w:t>Хижная</w:t>
      </w:r>
      <w:proofErr w:type="spellEnd"/>
      <w:r w:rsidRPr="00906F1C">
        <w:rPr>
          <w:rFonts w:ascii="Times New Roman" w:hAnsi="Times New Roman" w:cs="Times New Roman"/>
          <w:sz w:val="28"/>
        </w:rPr>
        <w:t xml:space="preserve">, А. В. Взаимосвязь понятий «финансовая грамотность», «финансовое образование» и «финансовая культура» / А. В. </w:t>
      </w:r>
      <w:proofErr w:type="spellStart"/>
      <w:r w:rsidRPr="00906F1C">
        <w:rPr>
          <w:rFonts w:ascii="Times New Roman" w:hAnsi="Times New Roman" w:cs="Times New Roman"/>
          <w:sz w:val="28"/>
        </w:rPr>
        <w:t>Хижная</w:t>
      </w:r>
      <w:proofErr w:type="spellEnd"/>
      <w:r w:rsidRPr="00906F1C">
        <w:rPr>
          <w:rFonts w:ascii="Times New Roman" w:hAnsi="Times New Roman" w:cs="Times New Roman"/>
          <w:sz w:val="28"/>
        </w:rPr>
        <w:t>, А. Н. Назарова, Е. Н. Назарова // Проблемы современного педагогического образования. – 2023. – № 81-1. – С. 260-261. – EDN OPUFMH.</w:t>
      </w:r>
      <w:r w:rsidRPr="00906F1C">
        <w:rPr>
          <w:rFonts w:ascii="Times New Roman" w:hAnsi="Times New Roman" w:cs="Times New Roman"/>
          <w:sz w:val="28"/>
        </w:rPr>
        <w:cr/>
      </w:r>
    </w:p>
    <w:p w:rsidR="00906F1C" w:rsidRDefault="00906F1C" w:rsidP="00906F1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469EB" w:rsidRPr="00BB1668">
        <w:rPr>
          <w:rFonts w:ascii="Times New Roman" w:hAnsi="Times New Roman" w:cs="Times New Roman"/>
          <w:b/>
          <w:sz w:val="28"/>
        </w:rPr>
        <w:t>1</w:t>
      </w:r>
      <w:r w:rsidRPr="004A3AC9">
        <w:rPr>
          <w:rFonts w:ascii="Times New Roman" w:hAnsi="Times New Roman" w:cs="Times New Roman"/>
          <w:b/>
          <w:sz w:val="28"/>
        </w:rPr>
        <w:t>.</w:t>
      </w:r>
      <w:r w:rsidR="004A3AC9">
        <w:rPr>
          <w:rFonts w:ascii="Times New Roman" w:hAnsi="Times New Roman" w:cs="Times New Roman"/>
          <w:b/>
          <w:sz w:val="28"/>
        </w:rPr>
        <w:tab/>
      </w:r>
      <w:r w:rsidRPr="004A3AC9">
        <w:rPr>
          <w:b/>
        </w:rPr>
        <w:t xml:space="preserve"> </w:t>
      </w:r>
      <w:r w:rsidRPr="004A3AC9">
        <w:rPr>
          <w:rFonts w:ascii="Times New Roman" w:hAnsi="Times New Roman" w:cs="Times New Roman"/>
          <w:b/>
          <w:sz w:val="28"/>
        </w:rPr>
        <w:t>Нехватка квалифицированных кадров в сфере финансовых технологий.</w:t>
      </w:r>
      <w:r w:rsidRPr="004A3AC9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b/>
          <w:sz w:val="28"/>
        </w:rPr>
        <w:tab/>
      </w:r>
      <w:r w:rsidR="004A3AC9" w:rsidRPr="004A3AC9">
        <w:rPr>
          <w:rFonts w:ascii="Times New Roman" w:hAnsi="Times New Roman" w:cs="Times New Roman"/>
          <w:sz w:val="28"/>
        </w:rPr>
        <w:t>1.1</w:t>
      </w:r>
      <w:r w:rsidR="004A3AC9">
        <w:rPr>
          <w:rFonts w:ascii="Times New Roman" w:hAnsi="Times New Roman" w:cs="Times New Roman"/>
          <w:b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Способы решения проблемы нехватки квалифицированных кадров в сфере финансовых технологий</w:t>
      </w:r>
      <w:r w:rsidR="004A3AC9">
        <w:rPr>
          <w:rFonts w:ascii="Times New Roman" w:hAnsi="Times New Roman" w:cs="Times New Roman"/>
          <w:sz w:val="28"/>
        </w:rPr>
        <w:t xml:space="preserve">. </w:t>
      </w:r>
      <w:r w:rsidRPr="00906F1C">
        <w:rPr>
          <w:rFonts w:ascii="Times New Roman" w:hAnsi="Times New Roman" w:cs="Times New Roman"/>
          <w:sz w:val="28"/>
        </w:rPr>
        <w:t>Известные на сегодняшний день спо</w:t>
      </w:r>
      <w:r w:rsidR="004A3AC9">
        <w:rPr>
          <w:rFonts w:ascii="Times New Roman" w:hAnsi="Times New Roman" w:cs="Times New Roman"/>
          <w:sz w:val="28"/>
        </w:rPr>
        <w:t>собы решения проблемы включают:</w:t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  <w:t xml:space="preserve">1. </w:t>
      </w:r>
      <w:r w:rsidR="004A3AC9"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Программа стажировок и внутренних тренингов. Компании организовывают внутренние образовательные мероприятия и приглашают сотрудников пройти стажировки для о</w:t>
      </w:r>
      <w:r w:rsidR="004A3AC9">
        <w:rPr>
          <w:rFonts w:ascii="Times New Roman" w:hAnsi="Times New Roman" w:cs="Times New Roman"/>
          <w:sz w:val="28"/>
        </w:rPr>
        <w:t>своения востребованных навыков.</w:t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  <w:t>2.</w:t>
      </w:r>
      <w:r w:rsidR="004A3AC9"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Партнерства вузов и работодателей. Учебные заведения сотрудничают с работодателями, выстраивая профильные курсы и специализации, соответствующие актуа</w:t>
      </w:r>
      <w:r w:rsidR="004A3AC9">
        <w:rPr>
          <w:rFonts w:ascii="Times New Roman" w:hAnsi="Times New Roman" w:cs="Times New Roman"/>
          <w:sz w:val="28"/>
        </w:rPr>
        <w:t>льным потребностям рынка труда.</w:t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  <w:t>3.</w:t>
      </w:r>
      <w:r w:rsidR="004A3AC9"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 xml:space="preserve">Международный </w:t>
      </w:r>
      <w:proofErr w:type="spellStart"/>
      <w:r w:rsidRPr="00906F1C">
        <w:rPr>
          <w:rFonts w:ascii="Times New Roman" w:hAnsi="Times New Roman" w:cs="Times New Roman"/>
          <w:sz w:val="28"/>
        </w:rPr>
        <w:t>рекрутмент</w:t>
      </w:r>
      <w:proofErr w:type="spellEnd"/>
      <w:r w:rsidRPr="00906F1C">
        <w:rPr>
          <w:rFonts w:ascii="Times New Roman" w:hAnsi="Times New Roman" w:cs="Times New Roman"/>
          <w:sz w:val="28"/>
        </w:rPr>
        <w:t>. Привлечение опытных специалистов из-за рубежа для вос</w:t>
      </w:r>
      <w:r w:rsidR="004A3AC9">
        <w:rPr>
          <w:rFonts w:ascii="Times New Roman" w:hAnsi="Times New Roman" w:cs="Times New Roman"/>
          <w:sz w:val="28"/>
        </w:rPr>
        <w:t>полнения дефицита квалификации.</w:t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  <w:t>4.</w:t>
      </w:r>
      <w:r w:rsidR="004A3AC9"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Программы сертификации и аккредитации. Организация официальных сертификационных экзаменов и аккредитаций, подтверж</w:t>
      </w:r>
      <w:r w:rsidR="004A3AC9">
        <w:rPr>
          <w:rFonts w:ascii="Times New Roman" w:hAnsi="Times New Roman" w:cs="Times New Roman"/>
          <w:sz w:val="28"/>
        </w:rPr>
        <w:t>дающих квалификацию работников.</w:t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  <w:t>5.</w:t>
      </w:r>
      <w:r w:rsidR="004A3AC9">
        <w:rPr>
          <w:rFonts w:ascii="Times New Roman" w:hAnsi="Times New Roman" w:cs="Times New Roman"/>
          <w:sz w:val="28"/>
        </w:rPr>
        <w:tab/>
      </w:r>
      <w:r w:rsidRPr="00906F1C">
        <w:rPr>
          <w:rFonts w:ascii="Times New Roman" w:hAnsi="Times New Roman" w:cs="Times New Roman"/>
          <w:sz w:val="28"/>
        </w:rPr>
        <w:t>Курсы дополнительного профессионального образования. Проведение краткосрочных интенсивных курсов для быстрого приобретения узкопрофильных навыков.</w:t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</w:r>
      <w:r w:rsidR="004A3AC9">
        <w:rPr>
          <w:rFonts w:ascii="Times New Roman" w:hAnsi="Times New Roman" w:cs="Times New Roman"/>
          <w:sz w:val="28"/>
        </w:rPr>
        <w:tab/>
        <w:t>1.2</w:t>
      </w:r>
      <w:r w:rsidR="004A3AC9">
        <w:rPr>
          <w:rFonts w:ascii="Times New Roman" w:hAnsi="Times New Roman" w:cs="Times New Roman"/>
          <w:sz w:val="28"/>
        </w:rPr>
        <w:tab/>
      </w:r>
      <w:r w:rsidR="004A3AC9" w:rsidRPr="004A3AC9">
        <w:rPr>
          <w:rFonts w:ascii="Times New Roman" w:hAnsi="Times New Roman" w:cs="Times New Roman"/>
          <w:sz w:val="28"/>
        </w:rPr>
        <w:t>Недостатки известных способов и возможности их улучшения</w:t>
      </w:r>
      <w:r w:rsidR="004A3AC9">
        <w:rPr>
          <w:rFonts w:ascii="Times New Roman" w:hAnsi="Times New Roman" w:cs="Times New Roman"/>
          <w:sz w:val="28"/>
        </w:rPr>
        <w:t>:</w:t>
      </w:r>
    </w:p>
    <w:p w:rsidR="004A3AC9" w:rsidRDefault="004A3AC9" w:rsidP="00906F1C">
      <w:pPr>
        <w:jc w:val="both"/>
        <w:rPr>
          <w:rFonts w:ascii="Times New Roman" w:hAnsi="Times New Roman" w:cs="Times New Roman"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F0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3491"/>
        <w:gridCol w:w="3721"/>
      </w:tblGrid>
      <w:tr w:rsidR="004A3AC9" w:rsidRPr="004A3AC9" w:rsidTr="004A3AC9">
        <w:trPr>
          <w:trHeight w:val="196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AC9">
              <w:rPr>
                <w:rFonts w:ascii="Times New Roman" w:hAnsi="Times New Roman" w:cs="Times New Roman"/>
                <w:b/>
                <w:bCs/>
              </w:rPr>
              <w:lastRenderedPageBreak/>
              <w:t>Способ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AC9">
              <w:rPr>
                <w:rFonts w:ascii="Times New Roman" w:hAnsi="Times New Roman" w:cs="Times New Roman"/>
                <w:b/>
                <w:bCs/>
              </w:rPr>
              <w:t>Недостатки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AC9">
              <w:rPr>
                <w:rFonts w:ascii="Times New Roman" w:hAnsi="Times New Roman" w:cs="Times New Roman"/>
                <w:b/>
                <w:bCs/>
              </w:rPr>
              <w:t>Возможности улучшения</w:t>
            </w:r>
          </w:p>
        </w:tc>
      </w:tr>
      <w:tr w:rsidR="004A3AC9" w:rsidRPr="004A3AC9" w:rsidTr="004A3A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Программа стажировок и внутренних тренингов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Высокие временные и материальные затраты на организацию, низкая пропускная способность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 xml:space="preserve">Масштабирование </w:t>
            </w:r>
            <w:proofErr w:type="spellStart"/>
            <w:r w:rsidRPr="004A3AC9">
              <w:rPr>
                <w:rFonts w:ascii="Times New Roman" w:hAnsi="Times New Roman" w:cs="Times New Roman"/>
              </w:rPr>
              <w:t>стажировочной</w:t>
            </w:r>
            <w:proofErr w:type="spellEnd"/>
            <w:r w:rsidRPr="004A3AC9">
              <w:rPr>
                <w:rFonts w:ascii="Times New Roman" w:hAnsi="Times New Roman" w:cs="Times New Roman"/>
              </w:rPr>
              <w:t xml:space="preserve"> программы, переход на дистанционные форматы обучения, введение наставнической системы</w:t>
            </w:r>
          </w:p>
        </w:tc>
      </w:tr>
      <w:tr w:rsidR="004A3AC9" w:rsidRPr="004A3AC9" w:rsidTr="004A3A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Партнерства вузов и работодателей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Сложность согласования академических программ с рыночными потребностями, длительность внесения изменений в программу вуза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Активизация совместных разработок образовательных программ с участием преподавателей и представителей бизнеса, внедрение модулей прикладного характера</w:t>
            </w:r>
          </w:p>
        </w:tc>
      </w:tr>
      <w:tr w:rsidR="004A3AC9" w:rsidRPr="004A3AC9" w:rsidTr="004A3AC9">
        <w:trPr>
          <w:trHeight w:val="85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 xml:space="preserve">Международный </w:t>
            </w:r>
            <w:proofErr w:type="spellStart"/>
            <w:r w:rsidRPr="004A3AC9">
              <w:rPr>
                <w:rFonts w:ascii="Times New Roman" w:hAnsi="Times New Roman" w:cs="Times New Roman"/>
              </w:rPr>
              <w:t>рекрутмент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Трудности в получении виз, языковой барьер, культурные различия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Оптимизация миграционной политики, расширение партнерских соглашений с зарубежными странами, привлечение русскоязычных специалистов из СНГ</w:t>
            </w:r>
          </w:p>
        </w:tc>
      </w:tr>
      <w:tr w:rsidR="004A3AC9" w:rsidRPr="004A3AC9" w:rsidTr="004A3A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Сертификационные экзамены и аккредитации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Узкая направленность сертификатов, слабая универсальность полученных навыков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Унификация экзаменационных процедур, учет разнообразия отраслей и сфер деятельности, усиление практической составляющей тестов</w:t>
            </w:r>
          </w:p>
        </w:tc>
      </w:tr>
      <w:tr w:rsidR="004A3AC9" w:rsidRPr="004A3AC9" w:rsidTr="004A3A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Курсы дополнительного профобразования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Низкий уровень мотивации слушателей, кратковременность курса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4A3AC9" w:rsidRPr="004A3AC9" w:rsidRDefault="004A3AC9" w:rsidP="004A3AC9">
            <w:pPr>
              <w:jc w:val="both"/>
              <w:rPr>
                <w:rFonts w:ascii="Times New Roman" w:hAnsi="Times New Roman" w:cs="Times New Roman"/>
              </w:rPr>
            </w:pPr>
            <w:r w:rsidRPr="004A3AC9">
              <w:rPr>
                <w:rFonts w:ascii="Times New Roman" w:hAnsi="Times New Roman" w:cs="Times New Roman"/>
              </w:rPr>
              <w:t>Повышение престижа и ценности коротких курсов, стимуляция карьерного роста через освоение таких курсов, усиление интерактивности занятий</w:t>
            </w:r>
          </w:p>
        </w:tc>
      </w:tr>
    </w:tbl>
    <w:p w:rsidR="004A3AC9" w:rsidRPr="002469EB" w:rsidRDefault="004A3AC9" w:rsidP="007841D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1.3 </w:t>
      </w:r>
      <w:r>
        <w:rPr>
          <w:rFonts w:ascii="Times New Roman" w:hAnsi="Times New Roman" w:cs="Times New Roman"/>
          <w:sz w:val="28"/>
        </w:rPr>
        <w:tab/>
      </w:r>
      <w:r w:rsidRPr="004A3AC9">
        <w:rPr>
          <w:rFonts w:ascii="Times New Roman" w:hAnsi="Times New Roman" w:cs="Times New Roman"/>
          <w:sz w:val="28"/>
        </w:rPr>
        <w:t>Новые предлагаемые решения проблемы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proofErr w:type="spellStart"/>
      <w:r w:rsidR="007841DC" w:rsidRPr="007841DC">
        <w:rPr>
          <w:rFonts w:ascii="Times New Roman" w:hAnsi="Times New Roman" w:cs="Times New Roman"/>
          <w:sz w:val="28"/>
        </w:rPr>
        <w:t>FinTechQuest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 xml:space="preserve"> — это игровая образовательная платформа, предназначенная для студентов, начинающих специалистов и профессионалов в</w:t>
      </w:r>
      <w:r w:rsidR="007841DC">
        <w:rPr>
          <w:rFonts w:ascii="Times New Roman" w:hAnsi="Times New Roman" w:cs="Times New Roman"/>
          <w:sz w:val="28"/>
        </w:rPr>
        <w:t xml:space="preserve"> области финансовых технологий.</w:t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 w:rsidRPr="007841DC">
        <w:rPr>
          <w:rFonts w:ascii="Times New Roman" w:hAnsi="Times New Roman" w:cs="Times New Roman"/>
          <w:sz w:val="28"/>
        </w:rPr>
        <w:t>Платформа разделена на уровни («</w:t>
      </w:r>
      <w:proofErr w:type="spellStart"/>
      <w:r w:rsidR="007841DC" w:rsidRPr="007841DC">
        <w:rPr>
          <w:rFonts w:ascii="Times New Roman" w:hAnsi="Times New Roman" w:cs="Times New Roman"/>
          <w:sz w:val="28"/>
        </w:rPr>
        <w:t>Квесты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 xml:space="preserve">»), каждый из которых представляет собой серию заданий, соответствующих различным аспектам работы в </w:t>
      </w:r>
      <w:proofErr w:type="spellStart"/>
      <w:r w:rsidR="007841DC" w:rsidRPr="007841DC">
        <w:rPr>
          <w:rFonts w:ascii="Times New Roman" w:hAnsi="Times New Roman" w:cs="Times New Roman"/>
          <w:sz w:val="28"/>
        </w:rPr>
        <w:t>FinTech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>-отрасли. Пользователи получают очки опыта (XP), звания и награды за успешное выполнение каждого задания.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1.4</w:t>
      </w:r>
      <w:r>
        <w:rPr>
          <w:rFonts w:ascii="Times New Roman" w:hAnsi="Times New Roman" w:cs="Times New Roman"/>
          <w:sz w:val="28"/>
        </w:rPr>
        <w:tab/>
      </w:r>
      <w:r w:rsidRPr="004A3AC9">
        <w:rPr>
          <w:rFonts w:ascii="Times New Roman" w:hAnsi="Times New Roman" w:cs="Times New Roman"/>
          <w:sz w:val="28"/>
        </w:rPr>
        <w:t>Аргументы в пользу предложенных решений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7841DC" w:rsidRPr="007841DC">
        <w:rPr>
          <w:rFonts w:ascii="Times New Roman" w:hAnsi="Times New Roman" w:cs="Times New Roman"/>
          <w:sz w:val="28"/>
        </w:rPr>
        <w:t xml:space="preserve">Увлекательное и эффективное обучение благодаря </w:t>
      </w:r>
      <w:proofErr w:type="spellStart"/>
      <w:r w:rsidR="007841DC" w:rsidRPr="007841DC">
        <w:rPr>
          <w:rFonts w:ascii="Times New Roman" w:hAnsi="Times New Roman" w:cs="Times New Roman"/>
          <w:sz w:val="28"/>
        </w:rPr>
        <w:t>геймификационным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 xml:space="preserve"> элементам.</w:t>
      </w:r>
      <w:r w:rsidR="007841DC">
        <w:rPr>
          <w:rFonts w:ascii="Times New Roman" w:hAnsi="Times New Roman" w:cs="Times New Roman"/>
          <w:sz w:val="28"/>
        </w:rPr>
        <w:t xml:space="preserve"> </w:t>
      </w:r>
      <w:r w:rsidR="007841DC" w:rsidRPr="007841DC">
        <w:rPr>
          <w:rFonts w:ascii="Times New Roman" w:hAnsi="Times New Roman" w:cs="Times New Roman"/>
          <w:sz w:val="28"/>
        </w:rPr>
        <w:t>Возможность приобрести опыт работы с реальным</w:t>
      </w:r>
      <w:r w:rsidR="007841DC">
        <w:rPr>
          <w:rFonts w:ascii="Times New Roman" w:hAnsi="Times New Roman" w:cs="Times New Roman"/>
          <w:sz w:val="28"/>
        </w:rPr>
        <w:t xml:space="preserve">и </w:t>
      </w:r>
      <w:r w:rsidR="007841DC">
        <w:rPr>
          <w:rFonts w:ascii="Times New Roman" w:hAnsi="Times New Roman" w:cs="Times New Roman"/>
          <w:sz w:val="28"/>
        </w:rPr>
        <w:lastRenderedPageBreak/>
        <w:t xml:space="preserve">инструментами и технологиями. </w:t>
      </w:r>
      <w:r w:rsidR="007841DC" w:rsidRPr="007841DC">
        <w:rPr>
          <w:rFonts w:ascii="Times New Roman" w:hAnsi="Times New Roman" w:cs="Times New Roman"/>
          <w:sz w:val="28"/>
        </w:rPr>
        <w:t>Формирование профессиональных связей и участие</w:t>
      </w:r>
      <w:r w:rsidR="007841DC">
        <w:rPr>
          <w:rFonts w:ascii="Times New Roman" w:hAnsi="Times New Roman" w:cs="Times New Roman"/>
          <w:sz w:val="28"/>
        </w:rPr>
        <w:t xml:space="preserve"> в сообществе единомышленников. </w:t>
      </w:r>
      <w:r w:rsidR="007841DC" w:rsidRPr="007841DC">
        <w:rPr>
          <w:rFonts w:ascii="Times New Roman" w:hAnsi="Times New Roman" w:cs="Times New Roman"/>
          <w:sz w:val="28"/>
        </w:rPr>
        <w:t xml:space="preserve">Подготовка высококвалифицированных специалистов, готовых сразу приступить к </w:t>
      </w:r>
      <w:r w:rsidR="007841DC">
        <w:rPr>
          <w:rFonts w:ascii="Times New Roman" w:hAnsi="Times New Roman" w:cs="Times New Roman"/>
          <w:sz w:val="28"/>
        </w:rPr>
        <w:t xml:space="preserve">работе в сфере </w:t>
      </w:r>
      <w:proofErr w:type="spellStart"/>
      <w:r w:rsidR="007841DC">
        <w:rPr>
          <w:rFonts w:ascii="Times New Roman" w:hAnsi="Times New Roman" w:cs="Times New Roman"/>
          <w:sz w:val="28"/>
        </w:rPr>
        <w:t>FinTech.</w:t>
      </w:r>
      <w:proofErr w:type="spellEnd"/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7841DC" w:rsidRPr="007841DC">
        <w:rPr>
          <w:rFonts w:ascii="Times New Roman" w:hAnsi="Times New Roman" w:cs="Times New Roman"/>
          <w:sz w:val="28"/>
        </w:rPr>
        <w:t xml:space="preserve">Таким образом, </w:t>
      </w:r>
      <w:proofErr w:type="spellStart"/>
      <w:r w:rsidR="007841DC" w:rsidRPr="007841DC">
        <w:rPr>
          <w:rFonts w:ascii="Times New Roman" w:hAnsi="Times New Roman" w:cs="Times New Roman"/>
          <w:sz w:val="28"/>
        </w:rPr>
        <w:t>FinTechQuest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 xml:space="preserve"> станет уникальной платформой, способствующей быстрому росту числа квалифицированных кадров в сфере финансовых технологий и обеспечивающей необходимые компетенции для успешной профессиональной деятельности.</w:t>
      </w:r>
      <w:r w:rsidR="002469EB" w:rsidRPr="002469EB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ab/>
      </w:r>
      <w:r w:rsidR="006C4748">
        <w:rPr>
          <w:rFonts w:ascii="Times New Roman" w:hAnsi="Times New Roman" w:cs="Times New Roman"/>
          <w:sz w:val="28"/>
        </w:rPr>
        <w:tab/>
      </w:r>
      <w:r w:rsidR="007841DC">
        <w:rPr>
          <w:rFonts w:ascii="Times New Roman" w:hAnsi="Times New Roman" w:cs="Times New Roman"/>
          <w:sz w:val="28"/>
        </w:rPr>
        <w:tab/>
      </w:r>
      <w:r w:rsidR="002469EB" w:rsidRPr="007841DC">
        <w:rPr>
          <w:rFonts w:ascii="Times New Roman" w:hAnsi="Times New Roman" w:cs="Times New Roman"/>
          <w:b/>
          <w:sz w:val="28"/>
        </w:rPr>
        <w:t>2</w:t>
      </w:r>
      <w:r w:rsidRPr="004A3AC9">
        <w:rPr>
          <w:rFonts w:ascii="Times New Roman" w:hAnsi="Times New Roman" w:cs="Times New Roman"/>
          <w:b/>
          <w:sz w:val="28"/>
        </w:rPr>
        <w:t xml:space="preserve"> </w:t>
      </w:r>
      <w:r w:rsidRPr="004A3AC9">
        <w:rPr>
          <w:rFonts w:ascii="Times New Roman" w:hAnsi="Times New Roman" w:cs="Times New Roman"/>
          <w:b/>
          <w:sz w:val="28"/>
        </w:rPr>
        <w:tab/>
      </w:r>
      <w:proofErr w:type="spellStart"/>
      <w:r w:rsidRPr="004A3AC9">
        <w:rPr>
          <w:rFonts w:ascii="Times New Roman" w:hAnsi="Times New Roman" w:cs="Times New Roman"/>
          <w:b/>
          <w:sz w:val="28"/>
        </w:rPr>
        <w:t>Кибербезопасность</w:t>
      </w:r>
      <w:proofErr w:type="spellEnd"/>
    </w:p>
    <w:p w:rsidR="002469EB" w:rsidRDefault="00906F1C" w:rsidP="002469EB">
      <w:pPr>
        <w:jc w:val="both"/>
        <w:rPr>
          <w:rFonts w:ascii="Times New Roman" w:hAnsi="Times New Roman" w:cs="Times New Roman"/>
          <w:sz w:val="28"/>
        </w:rPr>
      </w:pPr>
      <w:r w:rsidRPr="00906F1C">
        <w:rPr>
          <w:rFonts w:ascii="Times New Roman" w:hAnsi="Times New Roman" w:cs="Times New Roman"/>
          <w:sz w:val="28"/>
        </w:rPr>
        <w:tab/>
      </w:r>
      <w:r w:rsidR="002469EB" w:rsidRPr="00393367">
        <w:rPr>
          <w:rFonts w:ascii="Times New Roman" w:hAnsi="Times New Roman" w:cs="Times New Roman"/>
          <w:sz w:val="28"/>
        </w:rPr>
        <w:t>2</w:t>
      </w:r>
      <w:r w:rsidR="002469EB" w:rsidRPr="002469EB">
        <w:rPr>
          <w:rFonts w:ascii="Times New Roman" w:hAnsi="Times New Roman" w:cs="Times New Roman"/>
          <w:sz w:val="28"/>
        </w:rPr>
        <w:t>.1</w:t>
      </w:r>
      <w:proofErr w:type="gramStart"/>
      <w:r w:rsidR="002469EB" w:rsidRPr="002469EB">
        <w:rPr>
          <w:rFonts w:ascii="Times New Roman" w:hAnsi="Times New Roman" w:cs="Times New Roman"/>
          <w:sz w:val="28"/>
        </w:rPr>
        <w:tab/>
        <w:t>Н</w:t>
      </w:r>
      <w:proofErr w:type="gramEnd"/>
      <w:r w:rsidR="002469EB" w:rsidRPr="002469EB">
        <w:rPr>
          <w:rFonts w:ascii="Times New Roman" w:hAnsi="Times New Roman" w:cs="Times New Roman"/>
          <w:sz w:val="28"/>
        </w:rPr>
        <w:t xml:space="preserve">а сегодняшний день используются следующие основные подходы для обеспечения </w:t>
      </w:r>
      <w:proofErr w:type="spellStart"/>
      <w:r w:rsidR="002469EB" w:rsidRPr="002469EB">
        <w:rPr>
          <w:rFonts w:ascii="Times New Roman" w:hAnsi="Times New Roman" w:cs="Times New Roman"/>
          <w:sz w:val="28"/>
        </w:rPr>
        <w:t>кибербезопасности</w:t>
      </w:r>
      <w:proofErr w:type="spellEnd"/>
      <w:r w:rsidR="002469EB" w:rsidRPr="002469EB">
        <w:rPr>
          <w:rFonts w:ascii="Times New Roman" w:hAnsi="Times New Roman" w:cs="Times New Roman"/>
          <w:sz w:val="28"/>
        </w:rPr>
        <w:t xml:space="preserve"> в фи</w:t>
      </w:r>
      <w:r w:rsidR="00393367">
        <w:rPr>
          <w:rFonts w:ascii="Times New Roman" w:hAnsi="Times New Roman" w:cs="Times New Roman"/>
          <w:sz w:val="28"/>
        </w:rPr>
        <w:t>нансовой сфере:</w:t>
      </w:r>
      <w:r w:rsidR="00393367" w:rsidRPr="00393367">
        <w:rPr>
          <w:rFonts w:ascii="Times New Roman" w:hAnsi="Times New Roman" w:cs="Times New Roman"/>
          <w:sz w:val="28"/>
        </w:rPr>
        <w:tab/>
      </w:r>
      <w:r w:rsidR="00393367" w:rsidRPr="00393367">
        <w:rPr>
          <w:rFonts w:ascii="Times New Roman" w:hAnsi="Times New Roman" w:cs="Times New Roman"/>
          <w:sz w:val="28"/>
        </w:rPr>
        <w:tab/>
        <w:t>1.</w:t>
      </w:r>
      <w:r w:rsidR="00393367" w:rsidRPr="00393367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>Много</w:t>
      </w:r>
      <w:r w:rsidR="00393367">
        <w:rPr>
          <w:rFonts w:ascii="Times New Roman" w:hAnsi="Times New Roman" w:cs="Times New Roman"/>
          <w:sz w:val="28"/>
        </w:rPr>
        <w:t>факторная аутентификация (MFA), которая и</w:t>
      </w:r>
      <w:r w:rsidR="002469EB" w:rsidRPr="002469EB">
        <w:rPr>
          <w:rFonts w:ascii="Times New Roman" w:hAnsi="Times New Roman" w:cs="Times New Roman"/>
          <w:sz w:val="28"/>
        </w:rPr>
        <w:t xml:space="preserve">спользуется комбинация нескольких факторов аутентификации (пароль, </w:t>
      </w:r>
      <w:proofErr w:type="spellStart"/>
      <w:r w:rsidR="002469EB" w:rsidRPr="002469EB">
        <w:rPr>
          <w:rFonts w:ascii="Times New Roman" w:hAnsi="Times New Roman" w:cs="Times New Roman"/>
          <w:sz w:val="28"/>
        </w:rPr>
        <w:t>токен</w:t>
      </w:r>
      <w:proofErr w:type="spellEnd"/>
      <w:r w:rsidR="002469EB" w:rsidRPr="002469EB">
        <w:rPr>
          <w:rFonts w:ascii="Times New Roman" w:hAnsi="Times New Roman" w:cs="Times New Roman"/>
          <w:sz w:val="28"/>
        </w:rPr>
        <w:t>, биометрия), что уменьшает рис</w:t>
      </w:r>
      <w:r w:rsidR="00393367">
        <w:rPr>
          <w:rFonts w:ascii="Times New Roman" w:hAnsi="Times New Roman" w:cs="Times New Roman"/>
          <w:sz w:val="28"/>
        </w:rPr>
        <w:t>к несанкционированного доступа.</w:t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  <w:t>2.</w:t>
      </w:r>
      <w:r w:rsidR="00393367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>Шифрование данных. Передача и хранение данных осуществляются с использованием сильных методов шифрования (AES, RSA), что защищает информаци</w:t>
      </w:r>
      <w:r w:rsidR="00393367">
        <w:rPr>
          <w:rFonts w:ascii="Times New Roman" w:hAnsi="Times New Roman" w:cs="Times New Roman"/>
          <w:sz w:val="28"/>
        </w:rPr>
        <w:t>ю от перехвата и фальсификации.</w:t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  <w:t>3.</w:t>
      </w:r>
      <w:r w:rsidR="00393367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>Антивирусные и антивредоносные решения. Постоянное обновление программного обеспечения и антивируса предотвращает прон</w:t>
      </w:r>
      <w:r w:rsidR="00393367">
        <w:rPr>
          <w:rFonts w:ascii="Times New Roman" w:hAnsi="Times New Roman" w:cs="Times New Roman"/>
          <w:sz w:val="28"/>
        </w:rPr>
        <w:t>икновение вредоносных программ.</w:t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</w:r>
      <w:r w:rsidR="00393367">
        <w:rPr>
          <w:rFonts w:ascii="Times New Roman" w:hAnsi="Times New Roman" w:cs="Times New Roman"/>
          <w:sz w:val="28"/>
        </w:rPr>
        <w:tab/>
        <w:t>4.</w:t>
      </w:r>
      <w:r w:rsidR="00393367">
        <w:rPr>
          <w:rFonts w:ascii="Times New Roman" w:hAnsi="Times New Roman" w:cs="Times New Roman"/>
          <w:sz w:val="28"/>
        </w:rPr>
        <w:tab/>
      </w:r>
      <w:r w:rsidR="002469EB" w:rsidRPr="002469EB">
        <w:rPr>
          <w:rFonts w:ascii="Times New Roman" w:hAnsi="Times New Roman" w:cs="Times New Roman"/>
          <w:sz w:val="28"/>
        </w:rPr>
        <w:t>Мониторинг и анализ событий безопасности (SIEM). Специализированные системы собирают и обрабатывают информацию обо всех событиях безопасности, помогая оперативно обнаруживать инциденты.</w:t>
      </w:r>
    </w:p>
    <w:p w:rsidR="00393367" w:rsidRPr="00393367" w:rsidRDefault="00393367" w:rsidP="0039336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2.2 </w:t>
      </w:r>
      <w:r w:rsidRPr="00393367">
        <w:rPr>
          <w:rFonts w:ascii="Times New Roman" w:hAnsi="Times New Roman" w:cs="Times New Roman"/>
          <w:sz w:val="28"/>
        </w:rPr>
        <w:t>Недостатки существующих способов и возможности их улучшения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4571"/>
        <w:gridCol w:w="3060"/>
      </w:tblGrid>
      <w:tr w:rsidR="00393367" w:rsidRPr="00393367" w:rsidTr="0039336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93367">
              <w:rPr>
                <w:rFonts w:ascii="Times New Roman" w:hAnsi="Times New Roman" w:cs="Times New Roman"/>
                <w:b/>
                <w:bCs/>
              </w:rPr>
              <w:t>Способ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93367">
              <w:rPr>
                <w:rFonts w:ascii="Times New Roman" w:hAnsi="Times New Roman" w:cs="Times New Roman"/>
                <w:b/>
                <w:bCs/>
              </w:rPr>
              <w:t>Недостатки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93367">
              <w:rPr>
                <w:rFonts w:ascii="Times New Roman" w:hAnsi="Times New Roman" w:cs="Times New Roman"/>
                <w:b/>
                <w:bCs/>
              </w:rPr>
              <w:t>Улучшения</w:t>
            </w:r>
          </w:p>
        </w:tc>
      </w:tr>
      <w:tr w:rsidR="00393367" w:rsidRPr="00393367" w:rsidTr="0039336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MFA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Есть случаи обхода через социальную инженерию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 xml:space="preserve">Добавление </w:t>
            </w:r>
            <w:proofErr w:type="spellStart"/>
            <w:r w:rsidRPr="00393367">
              <w:rPr>
                <w:rFonts w:ascii="Times New Roman" w:hAnsi="Times New Roman" w:cs="Times New Roman"/>
              </w:rPr>
              <w:t>бихевиорального</w:t>
            </w:r>
            <w:proofErr w:type="spellEnd"/>
            <w:r w:rsidRPr="00393367">
              <w:rPr>
                <w:rFonts w:ascii="Times New Roman" w:hAnsi="Times New Roman" w:cs="Times New Roman"/>
              </w:rPr>
              <w:t xml:space="preserve"> анализа</w:t>
            </w:r>
          </w:p>
        </w:tc>
      </w:tr>
      <w:tr w:rsidR="00393367" w:rsidRPr="00393367" w:rsidTr="0039336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Шифрование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Слабость в криптографической инфраструктуре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 xml:space="preserve">Переход на </w:t>
            </w:r>
            <w:proofErr w:type="spellStart"/>
            <w:r w:rsidRPr="00393367">
              <w:rPr>
                <w:rFonts w:ascii="Times New Roman" w:hAnsi="Times New Roman" w:cs="Times New Roman"/>
              </w:rPr>
              <w:t>постквантовую</w:t>
            </w:r>
            <w:proofErr w:type="spellEnd"/>
            <w:r w:rsidRPr="00393367">
              <w:rPr>
                <w:rFonts w:ascii="Times New Roman" w:hAnsi="Times New Roman" w:cs="Times New Roman"/>
              </w:rPr>
              <w:t xml:space="preserve"> криптографию</w:t>
            </w:r>
          </w:p>
        </w:tc>
      </w:tr>
      <w:tr w:rsidR="00393367" w:rsidRPr="00393367" w:rsidTr="0039336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Антивирусные решения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Появляются новые типы вирусов, которым стандартные антивирусы бессильны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93367" w:rsidRPr="00393367" w:rsidRDefault="00393367" w:rsidP="00393367">
            <w:pPr>
              <w:jc w:val="both"/>
              <w:rPr>
                <w:rFonts w:ascii="Times New Roman" w:hAnsi="Times New Roman" w:cs="Times New Roman"/>
              </w:rPr>
            </w:pPr>
            <w:r w:rsidRPr="00393367">
              <w:rPr>
                <w:rFonts w:ascii="Times New Roman" w:hAnsi="Times New Roman" w:cs="Times New Roman"/>
              </w:rPr>
              <w:t>Прогрессивные эвристические системы</w:t>
            </w:r>
          </w:p>
        </w:tc>
      </w:tr>
    </w:tbl>
    <w:p w:rsidR="007841DC" w:rsidRDefault="00393367" w:rsidP="002469E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BB1668">
        <w:rPr>
          <w:rFonts w:ascii="Times New Roman" w:hAnsi="Times New Roman" w:cs="Times New Roman"/>
          <w:sz w:val="28"/>
        </w:rPr>
        <w:t>1.3</w:t>
      </w:r>
      <w:r w:rsidR="00BB1668">
        <w:rPr>
          <w:rFonts w:ascii="Times New Roman" w:hAnsi="Times New Roman" w:cs="Times New Roman"/>
          <w:sz w:val="28"/>
        </w:rPr>
        <w:tab/>
      </w:r>
      <w:proofErr w:type="spellStart"/>
      <w:r w:rsidRPr="00393367">
        <w:rPr>
          <w:rFonts w:ascii="Times New Roman" w:hAnsi="Times New Roman" w:cs="Times New Roman"/>
          <w:sz w:val="28"/>
        </w:rPr>
        <w:t>Криптовалюты</w:t>
      </w:r>
      <w:proofErr w:type="spellEnd"/>
      <w:r w:rsidRPr="00393367">
        <w:rPr>
          <w:rFonts w:ascii="Times New Roman" w:hAnsi="Times New Roman" w:cs="Times New Roman"/>
          <w:sz w:val="28"/>
        </w:rPr>
        <w:t xml:space="preserve"> становятся все более популярными, с растущим признанием со стороны традиционных финансовых учреждений и розничных продавцов. </w:t>
      </w:r>
    </w:p>
    <w:p w:rsidR="00393367" w:rsidRDefault="006C4748" w:rsidP="002469EB">
      <w:pPr>
        <w:jc w:val="both"/>
        <w:rPr>
          <w:rFonts w:ascii="Times New Roman" w:hAnsi="Times New Roman" w:cs="Times New Roman"/>
          <w:sz w:val="28"/>
        </w:rPr>
      </w:pPr>
      <w:r w:rsidRPr="007841DC">
        <w:rPr>
          <w:rFonts w:ascii="Times New Roman" w:hAnsi="Times New Roman" w:cs="Times New Roman"/>
          <w:b/>
          <w:sz w:val="28"/>
        </w:rPr>
        <w:lastRenderedPageBreak/>
        <w:tab/>
      </w:r>
      <w:proofErr w:type="spellStart"/>
      <w:r w:rsidR="007841DC" w:rsidRPr="007841DC">
        <w:rPr>
          <w:rFonts w:ascii="Times New Roman" w:hAnsi="Times New Roman" w:cs="Times New Roman"/>
          <w:b/>
          <w:sz w:val="28"/>
        </w:rPr>
        <w:t>Биометрически</w:t>
      </w:r>
      <w:proofErr w:type="spellEnd"/>
      <w:r w:rsidR="007841DC" w:rsidRPr="007841DC"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="007841DC" w:rsidRPr="007841DC">
        <w:rPr>
          <w:rFonts w:ascii="Times New Roman" w:hAnsi="Times New Roman" w:cs="Times New Roman"/>
          <w:b/>
          <w:sz w:val="28"/>
        </w:rPr>
        <w:t>привязанная</w:t>
      </w:r>
      <w:proofErr w:type="gramEnd"/>
      <w:r w:rsidR="007841DC" w:rsidRPr="007841DC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7841DC" w:rsidRPr="007841DC">
        <w:rPr>
          <w:rFonts w:ascii="Times New Roman" w:hAnsi="Times New Roman" w:cs="Times New Roman"/>
          <w:b/>
          <w:sz w:val="28"/>
        </w:rPr>
        <w:t>криптовалюта</w:t>
      </w:r>
      <w:proofErr w:type="spellEnd"/>
      <w:r w:rsidR="007841DC" w:rsidRPr="007841DC">
        <w:rPr>
          <w:rFonts w:ascii="Times New Roman" w:hAnsi="Times New Roman" w:cs="Times New Roman"/>
          <w:b/>
          <w:sz w:val="28"/>
        </w:rPr>
        <w:t xml:space="preserve"> </w:t>
      </w:r>
      <w:r w:rsidR="007841DC" w:rsidRPr="007841DC">
        <w:rPr>
          <w:rFonts w:ascii="Times New Roman" w:hAnsi="Times New Roman" w:cs="Times New Roman"/>
          <w:sz w:val="28"/>
        </w:rPr>
        <w:t xml:space="preserve">представляет собой принципиально новую форму цифровой валюты, обеспечивающую максимальный уровень защиты благодаря интеграции уникальных физических характеристик каждого пользователя. Эта концепция объединяет преимущества технологии </w:t>
      </w:r>
      <w:proofErr w:type="spellStart"/>
      <w:r w:rsidR="007841DC" w:rsidRPr="007841DC">
        <w:rPr>
          <w:rFonts w:ascii="Times New Roman" w:hAnsi="Times New Roman" w:cs="Times New Roman"/>
          <w:sz w:val="28"/>
        </w:rPr>
        <w:t>блокчейна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 xml:space="preserve"> с надежностью биометрического аутентификации, создавая систему, устойчивую к мошенничеству и </w:t>
      </w:r>
      <w:proofErr w:type="spellStart"/>
      <w:r w:rsidR="007841DC" w:rsidRPr="007841DC">
        <w:rPr>
          <w:rFonts w:ascii="Times New Roman" w:hAnsi="Times New Roman" w:cs="Times New Roman"/>
          <w:sz w:val="28"/>
        </w:rPr>
        <w:t>кибератакам</w:t>
      </w:r>
      <w:proofErr w:type="spellEnd"/>
      <w:r w:rsidR="007841DC" w:rsidRPr="007841D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393367" w:rsidRPr="00393367">
        <w:rPr>
          <w:rFonts w:ascii="Times New Roman" w:hAnsi="Times New Roman" w:cs="Times New Roman"/>
          <w:sz w:val="28"/>
        </w:rPr>
        <w:t xml:space="preserve">Создать принципиально новый тип </w:t>
      </w:r>
      <w:proofErr w:type="spellStart"/>
      <w:r w:rsidR="00393367" w:rsidRPr="00393367">
        <w:rPr>
          <w:rFonts w:ascii="Times New Roman" w:hAnsi="Times New Roman" w:cs="Times New Roman"/>
          <w:sz w:val="28"/>
        </w:rPr>
        <w:t>криптовалюты</w:t>
      </w:r>
      <w:proofErr w:type="spellEnd"/>
      <w:r w:rsidR="00393367" w:rsidRPr="00393367">
        <w:rPr>
          <w:rFonts w:ascii="Times New Roman" w:hAnsi="Times New Roman" w:cs="Times New Roman"/>
          <w:sz w:val="28"/>
        </w:rPr>
        <w:t>, основанной на биометрии пользователя. Каждая единица привязывается непосредственно к уникальным физическим характеристикам владельца (отпечатки пальцев, рисунок радужки глаза, голос, ДНК и т.п.). Это обеспечит максимальную безопасность данных и исключительную защиту от несанкционированного доступа. Пользователь проходит процедуру регистрации, предоставляя свои биометрические данные (например, отпечатки пальцев и снимок радужки глаз). Специальный алгоритм генерирует уникальный ключ, который хранится локально на устройстве пользователя и нигде больше не дублируется.</w:t>
      </w:r>
      <w:r w:rsidR="00393367" w:rsidRPr="00393367">
        <w:t xml:space="preserve"> </w:t>
      </w:r>
      <w:r w:rsidR="00393367" w:rsidRPr="00393367">
        <w:rPr>
          <w:rFonts w:ascii="Times New Roman" w:hAnsi="Times New Roman" w:cs="Times New Roman"/>
          <w:sz w:val="28"/>
        </w:rPr>
        <w:t>Для совершения каждой операции пользователь должен подтвердить личность через повторную проверку биометрических данных. Без верификации никто не сможет распоряжаться средствами, даже если устройство было украдено или потеряно.</w:t>
      </w:r>
      <w:r w:rsidR="00393367" w:rsidRPr="00393367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93367" w:rsidRPr="00393367">
        <w:rPr>
          <w:rFonts w:ascii="Times New Roman" w:hAnsi="Times New Roman" w:cs="Times New Roman"/>
          <w:sz w:val="28"/>
        </w:rPr>
        <w:t xml:space="preserve">Система основана на принципах </w:t>
      </w:r>
      <w:proofErr w:type="spellStart"/>
      <w:r w:rsidR="00393367" w:rsidRPr="00393367">
        <w:rPr>
          <w:rFonts w:ascii="Times New Roman" w:hAnsi="Times New Roman" w:cs="Times New Roman"/>
          <w:sz w:val="28"/>
        </w:rPr>
        <w:t>blockchain</w:t>
      </w:r>
      <w:proofErr w:type="spellEnd"/>
      <w:r w:rsidR="00393367" w:rsidRPr="00393367">
        <w:rPr>
          <w:rFonts w:ascii="Times New Roman" w:hAnsi="Times New Roman" w:cs="Times New Roman"/>
          <w:sz w:val="28"/>
        </w:rPr>
        <w:t>, обеспечивая полную прозрачность и невозможность подделки транзакций. Однако</w:t>
      </w:r>
      <w:proofErr w:type="gramStart"/>
      <w:r w:rsidR="00393367" w:rsidRPr="00393367">
        <w:rPr>
          <w:rFonts w:ascii="Times New Roman" w:hAnsi="Times New Roman" w:cs="Times New Roman"/>
          <w:sz w:val="28"/>
        </w:rPr>
        <w:t>,</w:t>
      </w:r>
      <w:proofErr w:type="gramEnd"/>
      <w:r w:rsidR="00393367" w:rsidRPr="00393367">
        <w:rPr>
          <w:rFonts w:ascii="Times New Roman" w:hAnsi="Times New Roman" w:cs="Times New Roman"/>
          <w:sz w:val="28"/>
        </w:rPr>
        <w:t xml:space="preserve"> отличие от обычных </w:t>
      </w:r>
      <w:proofErr w:type="spellStart"/>
      <w:r w:rsidR="00393367" w:rsidRPr="00393367">
        <w:rPr>
          <w:rFonts w:ascii="Times New Roman" w:hAnsi="Times New Roman" w:cs="Times New Roman"/>
          <w:sz w:val="28"/>
        </w:rPr>
        <w:t>криптовалют</w:t>
      </w:r>
      <w:proofErr w:type="spellEnd"/>
      <w:r w:rsidR="00393367" w:rsidRPr="00393367">
        <w:rPr>
          <w:rFonts w:ascii="Times New Roman" w:hAnsi="Times New Roman" w:cs="Times New Roman"/>
          <w:sz w:val="28"/>
        </w:rPr>
        <w:t xml:space="preserve"> заключается в том, что каждая транзакция дополнительно подписана уникальной биометрической сигнатурой пользователя.</w:t>
      </w:r>
    </w:p>
    <w:p w:rsidR="00393367" w:rsidRPr="006C4748" w:rsidRDefault="006C4748" w:rsidP="002469EB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6C4748">
        <w:rPr>
          <w:rFonts w:ascii="Times New Roman" w:hAnsi="Times New Roman" w:cs="Times New Roman"/>
          <w:b/>
          <w:sz w:val="28"/>
        </w:rPr>
        <w:t xml:space="preserve">3 </w:t>
      </w:r>
      <w:r w:rsidRPr="006C4748">
        <w:rPr>
          <w:rFonts w:ascii="Times New Roman" w:hAnsi="Times New Roman" w:cs="Times New Roman"/>
          <w:b/>
          <w:sz w:val="28"/>
        </w:rPr>
        <w:tab/>
        <w:t>Биометрия данных в сфере финансовых технологий</w:t>
      </w:r>
    </w:p>
    <w:p w:rsidR="003B4A38" w:rsidRPr="006C4748" w:rsidRDefault="006C4748" w:rsidP="006C474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3.1</w:t>
      </w:r>
      <w:r>
        <w:rPr>
          <w:rFonts w:ascii="Times New Roman" w:hAnsi="Times New Roman" w:cs="Times New Roman"/>
          <w:b/>
          <w:sz w:val="28"/>
        </w:rPr>
        <w:tab/>
      </w:r>
      <w:r w:rsidRPr="006C4748">
        <w:rPr>
          <w:rFonts w:ascii="Times New Roman" w:hAnsi="Times New Roman" w:cs="Times New Roman"/>
          <w:sz w:val="28"/>
        </w:rPr>
        <w:t>Известные способы решения проблемы защиты данны</w:t>
      </w:r>
      <w:r>
        <w:rPr>
          <w:rFonts w:ascii="Times New Roman" w:hAnsi="Times New Roman" w:cs="Times New Roman"/>
          <w:sz w:val="28"/>
        </w:rPr>
        <w:t xml:space="preserve">х с помощью биометрии в </w:t>
      </w:r>
      <w:proofErr w:type="spellStart"/>
      <w:r>
        <w:rPr>
          <w:rFonts w:ascii="Times New Roman" w:hAnsi="Times New Roman" w:cs="Times New Roman"/>
          <w:sz w:val="28"/>
        </w:rPr>
        <w:t>финтехе</w:t>
      </w:r>
      <w:proofErr w:type="spellEnd"/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1.</w:t>
      </w:r>
      <w:r>
        <w:rPr>
          <w:rFonts w:ascii="Times New Roman" w:hAnsi="Times New Roman" w:cs="Times New Roman"/>
          <w:sz w:val="28"/>
        </w:rPr>
        <w:tab/>
      </w:r>
      <w:r w:rsidRPr="006C4748">
        <w:rPr>
          <w:rFonts w:ascii="Times New Roman" w:hAnsi="Times New Roman" w:cs="Times New Roman"/>
          <w:sz w:val="28"/>
        </w:rPr>
        <w:t>Распознавание отпечатков пальцев. Используется повсеместно в смартфонах и банкоматах. Быстрая и удобная форма идентификации, широко применяемая для авторизац</w:t>
      </w:r>
      <w:r>
        <w:rPr>
          <w:rFonts w:ascii="Times New Roman" w:hAnsi="Times New Roman" w:cs="Times New Roman"/>
          <w:sz w:val="28"/>
        </w:rPr>
        <w:t>ии платежей и входа в аккаунты.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2.</w:t>
      </w:r>
      <w:r>
        <w:rPr>
          <w:rFonts w:ascii="Times New Roman" w:hAnsi="Times New Roman" w:cs="Times New Roman"/>
          <w:sz w:val="28"/>
        </w:rPr>
        <w:tab/>
      </w:r>
      <w:r w:rsidRPr="006C4748">
        <w:rPr>
          <w:rFonts w:ascii="Times New Roman" w:hAnsi="Times New Roman" w:cs="Times New Roman"/>
          <w:sz w:val="28"/>
        </w:rPr>
        <w:t>Распознавание лица. Лицевые сенсоры смартфонов и терминалов применяются для быстрой и точ</w:t>
      </w:r>
      <w:r>
        <w:rPr>
          <w:rFonts w:ascii="Times New Roman" w:hAnsi="Times New Roman" w:cs="Times New Roman"/>
          <w:sz w:val="28"/>
        </w:rPr>
        <w:t>ной идентификации пользователя.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3.</w:t>
      </w:r>
      <w:r>
        <w:rPr>
          <w:rFonts w:ascii="Times New Roman" w:hAnsi="Times New Roman" w:cs="Times New Roman"/>
          <w:sz w:val="28"/>
        </w:rPr>
        <w:tab/>
      </w:r>
      <w:r w:rsidRPr="006C4748">
        <w:rPr>
          <w:rFonts w:ascii="Times New Roman" w:hAnsi="Times New Roman" w:cs="Times New Roman"/>
          <w:sz w:val="28"/>
        </w:rPr>
        <w:t>Голосовая биометрия. Голосовые помощники и системы автоответчиков применяют голосовую идентифика</w:t>
      </w:r>
      <w:r>
        <w:rPr>
          <w:rFonts w:ascii="Times New Roman" w:hAnsi="Times New Roman" w:cs="Times New Roman"/>
          <w:sz w:val="28"/>
        </w:rPr>
        <w:t>цию для подтверждения личности.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4.</w:t>
      </w:r>
      <w:r>
        <w:rPr>
          <w:rFonts w:ascii="Times New Roman" w:hAnsi="Times New Roman" w:cs="Times New Roman"/>
          <w:sz w:val="28"/>
        </w:rPr>
        <w:tab/>
      </w:r>
      <w:r w:rsidRPr="006C4748">
        <w:rPr>
          <w:rFonts w:ascii="Times New Roman" w:hAnsi="Times New Roman" w:cs="Times New Roman"/>
          <w:sz w:val="28"/>
        </w:rPr>
        <w:t xml:space="preserve">Радужка глаза. Менее распространенный метод, но обладает </w:t>
      </w:r>
      <w:r w:rsidRPr="006C4748">
        <w:rPr>
          <w:rFonts w:ascii="Times New Roman" w:hAnsi="Times New Roman" w:cs="Times New Roman"/>
          <w:sz w:val="28"/>
        </w:rPr>
        <w:lastRenderedPageBreak/>
        <w:t>высоким уровнем точности и применяется в некоторых финансовых учреждениях.</w:t>
      </w:r>
    </w:p>
    <w:p w:rsidR="006C4748" w:rsidRPr="006C4748" w:rsidRDefault="006C4748" w:rsidP="006C474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3.2</w:t>
      </w:r>
      <w:r>
        <w:rPr>
          <w:rFonts w:ascii="Times New Roman" w:hAnsi="Times New Roman" w:cs="Times New Roman"/>
          <w:sz w:val="28"/>
        </w:rPr>
        <w:tab/>
      </w:r>
      <w:r w:rsidRPr="006C4748">
        <w:rPr>
          <w:rFonts w:ascii="Times New Roman" w:hAnsi="Times New Roman" w:cs="Times New Roman"/>
          <w:sz w:val="28"/>
        </w:rPr>
        <w:t>Недостатки существующих способов и возможности их улучшения</w:t>
      </w:r>
      <w:r>
        <w:rPr>
          <w:rFonts w:ascii="Times New Roman" w:hAnsi="Times New Roman" w:cs="Times New Roman"/>
          <w:sz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4122"/>
        <w:gridCol w:w="3594"/>
      </w:tblGrid>
      <w:tr w:rsidR="006C4748" w:rsidRPr="006C4748" w:rsidTr="006C474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4748">
              <w:rPr>
                <w:rFonts w:ascii="Times New Roman" w:hAnsi="Times New Roman" w:cs="Times New Roman"/>
                <w:b/>
                <w:bCs/>
              </w:rPr>
              <w:t>Способ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4748">
              <w:rPr>
                <w:rFonts w:ascii="Times New Roman" w:hAnsi="Times New Roman" w:cs="Times New Roman"/>
                <w:b/>
                <w:bCs/>
              </w:rPr>
              <w:t>Недостатки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4748">
              <w:rPr>
                <w:rFonts w:ascii="Times New Roman" w:hAnsi="Times New Roman" w:cs="Times New Roman"/>
                <w:b/>
                <w:bCs/>
              </w:rPr>
              <w:t>Улучшения</w:t>
            </w:r>
          </w:p>
        </w:tc>
      </w:tr>
      <w:tr w:rsidR="006C4748" w:rsidRPr="006C4748" w:rsidTr="006C474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Отпечатки пальцев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Возможность снятия слепков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 xml:space="preserve">Встроенное </w:t>
            </w:r>
            <w:proofErr w:type="spellStart"/>
            <w:r w:rsidRPr="006C4748">
              <w:rPr>
                <w:rFonts w:ascii="Times New Roman" w:hAnsi="Times New Roman" w:cs="Times New Roman"/>
              </w:rPr>
              <w:t>антисуфлерное</w:t>
            </w:r>
            <w:proofErr w:type="spellEnd"/>
            <w:r w:rsidRPr="006C4748">
              <w:rPr>
                <w:rFonts w:ascii="Times New Roman" w:hAnsi="Times New Roman" w:cs="Times New Roman"/>
              </w:rPr>
              <w:t xml:space="preserve"> ПО</w:t>
            </w:r>
          </w:p>
        </w:tc>
      </w:tr>
      <w:tr w:rsidR="006C4748" w:rsidRPr="006C4748" w:rsidTr="006C474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Лицо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Изменчивость внешности (возраст, макияж)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3D-модель и многослойная проверка</w:t>
            </w:r>
          </w:p>
        </w:tc>
      </w:tr>
      <w:tr w:rsidR="006C4748" w:rsidRPr="006C4748" w:rsidTr="006C474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Голос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Имитация голосом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Анализ спектра звука</w:t>
            </w:r>
          </w:p>
        </w:tc>
      </w:tr>
      <w:tr w:rsidR="006C4748" w:rsidRPr="006C4748" w:rsidTr="006C4748">
        <w:trPr>
          <w:trHeight w:val="11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Радужка глаза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Медленная скорость реакции датчиков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C4748" w:rsidRPr="006C4748" w:rsidRDefault="006C4748" w:rsidP="006C4748">
            <w:pPr>
              <w:jc w:val="both"/>
              <w:rPr>
                <w:rFonts w:ascii="Times New Roman" w:hAnsi="Times New Roman" w:cs="Times New Roman"/>
              </w:rPr>
            </w:pPr>
            <w:r w:rsidRPr="006C4748">
              <w:rPr>
                <w:rFonts w:ascii="Times New Roman" w:hAnsi="Times New Roman" w:cs="Times New Roman"/>
              </w:rPr>
              <w:t>Модернизация устрой</w:t>
            </w:r>
            <w:proofErr w:type="gramStart"/>
            <w:r w:rsidRPr="006C4748">
              <w:rPr>
                <w:rFonts w:ascii="Times New Roman" w:hAnsi="Times New Roman" w:cs="Times New Roman"/>
              </w:rPr>
              <w:t>ств вв</w:t>
            </w:r>
            <w:proofErr w:type="gramEnd"/>
            <w:r w:rsidRPr="006C4748">
              <w:rPr>
                <w:rFonts w:ascii="Times New Roman" w:hAnsi="Times New Roman" w:cs="Times New Roman"/>
              </w:rPr>
              <w:t>ода</w:t>
            </w:r>
          </w:p>
        </w:tc>
      </w:tr>
    </w:tbl>
    <w:p w:rsidR="006C4748" w:rsidRDefault="006C4748" w:rsidP="006C4748">
      <w:pPr>
        <w:jc w:val="both"/>
        <w:rPr>
          <w:rFonts w:ascii="Times New Roman" w:hAnsi="Times New Roman" w:cs="Times New Roman"/>
          <w:sz w:val="28"/>
        </w:rPr>
      </w:pPr>
    </w:p>
    <w:p w:rsidR="00AD4616" w:rsidRPr="00AD4616" w:rsidRDefault="00AD4616" w:rsidP="00AD461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3</w:t>
      </w:r>
      <w:r w:rsidR="00BB1668">
        <w:rPr>
          <w:rFonts w:ascii="Times New Roman" w:hAnsi="Times New Roman" w:cs="Times New Roman"/>
          <w:sz w:val="28"/>
        </w:rPr>
        <w:t>.3</w:t>
      </w:r>
      <w:r w:rsidR="006C4748">
        <w:rPr>
          <w:rFonts w:ascii="Times New Roman" w:hAnsi="Times New Roman" w:cs="Times New Roman"/>
          <w:sz w:val="28"/>
        </w:rPr>
        <w:tab/>
      </w:r>
      <w:r w:rsidR="003B4A38" w:rsidRPr="003B4A38">
        <w:rPr>
          <w:rFonts w:ascii="Times New Roman" w:hAnsi="Times New Roman" w:cs="Times New Roman"/>
          <w:sz w:val="28"/>
        </w:rPr>
        <w:t>Современные технологии защиты данных нуждаются в постоянном совершенствовании, так как традиционные методы (SMS-аутентификация, PIN-коды) постепенно теряют свою надежность.</w:t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6C4748" w:rsidRPr="006C4748">
        <w:rPr>
          <w:rFonts w:ascii="Times New Roman" w:hAnsi="Times New Roman" w:cs="Times New Roman"/>
          <w:sz w:val="28"/>
        </w:rPr>
        <w:t>Многоступенчатая схема двухфакторной аутентификации</w:t>
      </w:r>
      <w:r w:rsidR="006C4748">
        <w:rPr>
          <w:rFonts w:ascii="Times New Roman" w:hAnsi="Times New Roman" w:cs="Times New Roman"/>
          <w:sz w:val="28"/>
        </w:rPr>
        <w:t xml:space="preserve"> с элементом непредсказуемости. </w:t>
      </w:r>
      <w:proofErr w:type="gramStart"/>
      <w:r w:rsidR="006C4748" w:rsidRPr="006C4748">
        <w:rPr>
          <w:rFonts w:ascii="Times New Roman" w:hAnsi="Times New Roman" w:cs="Times New Roman"/>
          <w:sz w:val="28"/>
        </w:rPr>
        <w:t>Помимо</w:t>
      </w:r>
      <w:proofErr w:type="gramEnd"/>
      <w:r w:rsidR="006C4748" w:rsidRPr="006C4748">
        <w:rPr>
          <w:rFonts w:ascii="Times New Roman" w:hAnsi="Times New Roman" w:cs="Times New Roman"/>
          <w:sz w:val="28"/>
        </w:rPr>
        <w:t xml:space="preserve"> привычной SMS-аутентификации и PIN-кодов, добавить дополнительный фактор, зависящий от ситуации. Например, система запрашивает дополнительную фотографию лица, проверяя эмоции пользователя (радость, гнев и т.д.) на фотографиях или дополнительное подтверждение на другом устройстве</w:t>
      </w:r>
      <w:r w:rsidR="003B4A38">
        <w:rPr>
          <w:rFonts w:ascii="Times New Roman" w:hAnsi="Times New Roman" w:cs="Times New Roman"/>
          <w:sz w:val="28"/>
        </w:rPr>
        <w:t xml:space="preserve">. </w:t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3B4A38">
        <w:rPr>
          <w:rFonts w:ascii="Times New Roman" w:hAnsi="Times New Roman" w:cs="Times New Roman"/>
          <w:sz w:val="28"/>
        </w:rPr>
        <w:tab/>
      </w:r>
      <w:r w:rsidR="003B4A38" w:rsidRPr="00AD4616">
        <w:rPr>
          <w:rFonts w:ascii="Times New Roman" w:hAnsi="Times New Roman" w:cs="Times New Roman"/>
          <w:b/>
          <w:sz w:val="28"/>
        </w:rPr>
        <w:t>Расширенная биометрия (</w:t>
      </w:r>
      <w:proofErr w:type="spellStart"/>
      <w:r w:rsidR="003B4A38" w:rsidRPr="00AD4616">
        <w:rPr>
          <w:rFonts w:ascii="Times New Roman" w:hAnsi="Times New Roman" w:cs="Times New Roman"/>
          <w:b/>
          <w:sz w:val="28"/>
        </w:rPr>
        <w:t>multi-biometric</w:t>
      </w:r>
      <w:proofErr w:type="spellEnd"/>
      <w:r w:rsidR="003B4A38" w:rsidRPr="00AD461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3B4A38" w:rsidRPr="00AD4616">
        <w:rPr>
          <w:rFonts w:ascii="Times New Roman" w:hAnsi="Times New Roman" w:cs="Times New Roman"/>
          <w:b/>
          <w:sz w:val="28"/>
        </w:rPr>
        <w:t>authentication</w:t>
      </w:r>
      <w:proofErr w:type="spellEnd"/>
      <w:r w:rsidR="003B4A38" w:rsidRPr="00AD4616">
        <w:rPr>
          <w:rFonts w:ascii="Times New Roman" w:hAnsi="Times New Roman" w:cs="Times New Roman"/>
          <w:b/>
          <w:sz w:val="28"/>
        </w:rPr>
        <w:t xml:space="preserve">). </w:t>
      </w:r>
      <w:r w:rsidRPr="00AD4616"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3B4A38" w:rsidRPr="003B4A38">
        <w:rPr>
          <w:rFonts w:ascii="Times New Roman" w:hAnsi="Times New Roman" w:cs="Times New Roman"/>
          <w:sz w:val="28"/>
        </w:rPr>
        <w:t xml:space="preserve">Совмещение нескольких биометрических признаков (например, </w:t>
      </w:r>
      <w:proofErr w:type="spellStart"/>
      <w:r w:rsidR="003B4A38" w:rsidRPr="003B4A38">
        <w:rPr>
          <w:rFonts w:ascii="Times New Roman" w:hAnsi="Times New Roman" w:cs="Times New Roman"/>
          <w:sz w:val="28"/>
        </w:rPr>
        <w:t>лицо+голос+отпечаток</w:t>
      </w:r>
      <w:proofErr w:type="spellEnd"/>
      <w:r w:rsidR="003B4A38" w:rsidRPr="003B4A38">
        <w:rPr>
          <w:rFonts w:ascii="Times New Roman" w:hAnsi="Times New Roman" w:cs="Times New Roman"/>
          <w:sz w:val="28"/>
        </w:rPr>
        <w:t xml:space="preserve"> пальца) усиливает защиту, так как вероятность успешной атаки снижается экспоненциально.</w:t>
      </w:r>
      <w:r w:rsidR="003B4A38" w:rsidRPr="003B4A38">
        <w:t xml:space="preserve"> </w:t>
      </w:r>
      <w:r w:rsidR="003B4A38" w:rsidRPr="003B4A38">
        <w:rPr>
          <w:rFonts w:ascii="Times New Roman" w:hAnsi="Times New Roman" w:cs="Times New Roman"/>
          <w:sz w:val="28"/>
        </w:rPr>
        <w:t xml:space="preserve">Этот подход предполагает дополнение стандартной двухфакторной аутентификации третьим этапом, который зависит от контекста конкретной ситуации. То есть помимо </w:t>
      </w:r>
      <w:proofErr w:type="gramStart"/>
      <w:r w:rsidR="003B4A38" w:rsidRPr="003B4A38">
        <w:rPr>
          <w:rFonts w:ascii="Times New Roman" w:hAnsi="Times New Roman" w:cs="Times New Roman"/>
          <w:sz w:val="28"/>
        </w:rPr>
        <w:t>привычных</w:t>
      </w:r>
      <w:proofErr w:type="gramEnd"/>
      <w:r w:rsidR="003B4A38" w:rsidRPr="003B4A38">
        <w:rPr>
          <w:rFonts w:ascii="Times New Roman" w:hAnsi="Times New Roman" w:cs="Times New Roman"/>
          <w:sz w:val="28"/>
        </w:rPr>
        <w:t xml:space="preserve"> SMS-кода и PIN-кода, система добавляет третий уровень защиты, выбор которого определяется индивидуально и непредсказуемо для злоумышленника.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Вот как это можно реализовать: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D4616">
        <w:rPr>
          <w:rFonts w:ascii="Times New Roman" w:hAnsi="Times New Roman" w:cs="Times New Roman"/>
          <w:sz w:val="28"/>
        </w:rPr>
        <w:t xml:space="preserve">Первичный этап включает </w:t>
      </w:r>
      <w:proofErr w:type="gramStart"/>
      <w:r w:rsidRPr="00AD4616">
        <w:rPr>
          <w:rFonts w:ascii="Times New Roman" w:hAnsi="Times New Roman" w:cs="Times New Roman"/>
          <w:sz w:val="28"/>
        </w:rPr>
        <w:t>стандартную</w:t>
      </w:r>
      <w:proofErr w:type="gramEnd"/>
      <w:r w:rsidRPr="00AD4616">
        <w:rPr>
          <w:rFonts w:ascii="Times New Roman" w:hAnsi="Times New Roman" w:cs="Times New Roman"/>
          <w:sz w:val="28"/>
        </w:rPr>
        <w:t xml:space="preserve"> SMS-аутентификацию и ввод PIN-кода. После успешного прохождения этого этапа система случайным </w:t>
      </w:r>
      <w:r w:rsidRPr="00AD4616">
        <w:rPr>
          <w:rFonts w:ascii="Times New Roman" w:hAnsi="Times New Roman" w:cs="Times New Roman"/>
          <w:sz w:val="28"/>
        </w:rPr>
        <w:lastRenderedPageBreak/>
        <w:t>образом выбирает дополнительный метод аутентификации, известный только владельцу аккаунта.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Далее проверка эмоций, где с</w:t>
      </w:r>
      <w:r w:rsidRPr="00AD4616">
        <w:rPr>
          <w:rFonts w:ascii="Times New Roman" w:hAnsi="Times New Roman" w:cs="Times New Roman"/>
          <w:sz w:val="28"/>
        </w:rPr>
        <w:t xml:space="preserve">истема просит сделать </w:t>
      </w:r>
      <w:proofErr w:type="spellStart"/>
      <w:r w:rsidRPr="00AD4616">
        <w:rPr>
          <w:rFonts w:ascii="Times New Roman" w:hAnsi="Times New Roman" w:cs="Times New Roman"/>
          <w:sz w:val="28"/>
        </w:rPr>
        <w:t>селфи</w:t>
      </w:r>
      <w:proofErr w:type="spellEnd"/>
      <w:r w:rsidRPr="00AD4616">
        <w:rPr>
          <w:rFonts w:ascii="Times New Roman" w:hAnsi="Times New Roman" w:cs="Times New Roman"/>
          <w:sz w:val="28"/>
        </w:rPr>
        <w:t>, фиксируя выражение лица пользователя. Затем сравнивается эмоция на фотографии</w:t>
      </w:r>
      <w:r>
        <w:rPr>
          <w:rFonts w:ascii="Times New Roman" w:hAnsi="Times New Roman" w:cs="Times New Roman"/>
          <w:sz w:val="28"/>
        </w:rPr>
        <w:t xml:space="preserve"> с образцом, сохраненным ранее.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D4616">
        <w:rPr>
          <w:rFonts w:ascii="Times New Roman" w:hAnsi="Times New Roman" w:cs="Times New Roman"/>
          <w:sz w:val="28"/>
        </w:rPr>
        <w:t>Совместное использование нескольких биометрических факторов значительно повышает уровень безопасност</w:t>
      </w:r>
      <w:r>
        <w:rPr>
          <w:rFonts w:ascii="Times New Roman" w:hAnsi="Times New Roman" w:cs="Times New Roman"/>
          <w:sz w:val="28"/>
        </w:rPr>
        <w:t>и. Примеры комбинаций включают: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Лицо + Голос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D4616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тпечаток пальца + Радужка глаза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D4616">
        <w:rPr>
          <w:rFonts w:ascii="Times New Roman" w:hAnsi="Times New Roman" w:cs="Times New Roman"/>
          <w:sz w:val="28"/>
        </w:rPr>
        <w:t>Голос + Отпечаток ладони</w:t>
      </w:r>
    </w:p>
    <w:p w:rsidR="00AD4616" w:rsidRPr="00AD4616" w:rsidRDefault="00AD4616" w:rsidP="00AD461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D4616">
        <w:rPr>
          <w:rFonts w:ascii="Times New Roman" w:hAnsi="Times New Roman" w:cs="Times New Roman"/>
          <w:sz w:val="28"/>
        </w:rPr>
        <w:t xml:space="preserve">Каждый пользователь имеет уникальный профиль аутентификации, состоящий из стандартных методов и динамически выбираемых дополнительных этапов. </w:t>
      </w:r>
      <w:proofErr w:type="gramStart"/>
      <w:r w:rsidRPr="00AD4616">
        <w:rPr>
          <w:rFonts w:ascii="Times New Roman" w:hAnsi="Times New Roman" w:cs="Times New Roman"/>
          <w:sz w:val="28"/>
        </w:rPr>
        <w:t>Это делает невозможным предсказание схемы атакующими.</w:t>
      </w:r>
      <w:bookmarkStart w:id="0" w:name="_GoBack"/>
      <w:bookmarkEnd w:id="0"/>
      <w:proofErr w:type="gramEnd"/>
    </w:p>
    <w:p w:rsidR="00AD4616" w:rsidRPr="00AD4616" w:rsidRDefault="00AD4616" w:rsidP="00AD4616">
      <w:pPr>
        <w:jc w:val="both"/>
        <w:rPr>
          <w:rFonts w:ascii="Times New Roman" w:hAnsi="Times New Roman" w:cs="Times New Roman"/>
          <w:sz w:val="28"/>
        </w:rPr>
      </w:pPr>
    </w:p>
    <w:p w:rsidR="00AD4616" w:rsidRDefault="00AD4616" w:rsidP="003B4A38">
      <w:pPr>
        <w:jc w:val="both"/>
        <w:rPr>
          <w:rFonts w:ascii="Times New Roman" w:hAnsi="Times New Roman" w:cs="Times New Roman"/>
          <w:sz w:val="28"/>
        </w:rPr>
      </w:pPr>
    </w:p>
    <w:p w:rsidR="00AD4616" w:rsidRPr="003B4A38" w:rsidRDefault="00AD4616" w:rsidP="003B4A38">
      <w:pPr>
        <w:jc w:val="both"/>
        <w:rPr>
          <w:rFonts w:ascii="Times New Roman" w:hAnsi="Times New Roman" w:cs="Times New Roman"/>
          <w:sz w:val="28"/>
        </w:rPr>
      </w:pPr>
    </w:p>
    <w:p w:rsidR="00021294" w:rsidRDefault="00021294" w:rsidP="003B4A38">
      <w:pPr>
        <w:jc w:val="both"/>
        <w:rPr>
          <w:rFonts w:ascii="Times New Roman" w:hAnsi="Times New Roman" w:cs="Times New Roman"/>
          <w:sz w:val="28"/>
        </w:rPr>
      </w:pPr>
    </w:p>
    <w:p w:rsidR="003B4A38" w:rsidRPr="002469EB" w:rsidRDefault="003B4A38" w:rsidP="003B4A38">
      <w:pPr>
        <w:jc w:val="both"/>
        <w:rPr>
          <w:rFonts w:ascii="Times New Roman" w:hAnsi="Times New Roman" w:cs="Times New Roman"/>
          <w:sz w:val="28"/>
        </w:rPr>
      </w:pPr>
    </w:p>
    <w:sectPr w:rsidR="003B4A38" w:rsidRPr="00246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F1C"/>
    <w:rsid w:val="00021294"/>
    <w:rsid w:val="002469EB"/>
    <w:rsid w:val="00393367"/>
    <w:rsid w:val="003B4A38"/>
    <w:rsid w:val="004A3AC9"/>
    <w:rsid w:val="006C4748"/>
    <w:rsid w:val="007841DC"/>
    <w:rsid w:val="00906F1C"/>
    <w:rsid w:val="00AD4616"/>
    <w:rsid w:val="00BB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1899</Words>
  <Characters>10826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dcterms:created xsi:type="dcterms:W3CDTF">2025-10-07T10:33:00Z</dcterms:created>
  <dcterms:modified xsi:type="dcterms:W3CDTF">2025-10-10T09:11:00Z</dcterms:modified>
</cp:coreProperties>
</file>