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37FFF61B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1 карточка </w:t>
      </w:r>
      <w:r w:rsidR="00250B69">
        <w:rPr>
          <w:rFonts w:ascii="Times New Roman" w:hAnsi="Times New Roman" w:cs="Times New Roman"/>
          <w:b/>
          <w:bCs/>
          <w:sz w:val="36"/>
          <w:szCs w:val="36"/>
        </w:rPr>
        <w:t>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17813682" w:rsidR="00241635" w:rsidRPr="00D53627" w:rsidRDefault="004673F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Цифровой рубль, применение и развитие </w:t>
      </w:r>
      <w:r>
        <w:rPr>
          <w:rFonts w:ascii="Times New Roman" w:hAnsi="Times New Roman" w:cs="Times New Roman"/>
          <w:sz w:val="24"/>
          <w:szCs w:val="24"/>
        </w:rPr>
        <w:t>Смарт-контрактов (СК).</w:t>
      </w:r>
      <w:r>
        <w:rPr>
          <w:rFonts w:ascii="Times New Roman" w:hAnsi="Times New Roman" w:cs="Times New Roman"/>
          <w:sz w:val="24"/>
          <w:szCs w:val="24"/>
        </w:rPr>
        <w:t xml:space="preserve"> Поскольку это направление активно развивается, существует объективная необходимость в инновационных разработках в сфере цифровых финансов.</w:t>
      </w:r>
      <w:r w:rsidR="00D53627" w:rsidRPr="00D536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216ED" w14:textId="720D344E" w:rsidR="00D53627" w:rsidRPr="00D53627" w:rsidRDefault="00241635" w:rsidP="00D536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653F9A83" w:rsidR="00241635" w:rsidRPr="00241635" w:rsidRDefault="00D5362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Оригинальная концепция СК включает в себя внедрение оракулов, позволяющих коммуницировать с внешним миром. Оракул должен быть</w:t>
      </w:r>
      <w:r w:rsidR="0030062F">
        <w:rPr>
          <w:rFonts w:ascii="Times New Roman" w:hAnsi="Times New Roman" w:cs="Times New Roman"/>
          <w:sz w:val="24"/>
          <w:szCs w:val="24"/>
        </w:rPr>
        <w:t xml:space="preserve"> независимым и гарантировать (по возможности) корректность данных. Данная тема раскрывается</w:t>
      </w:r>
      <w:r w:rsidR="002332DF">
        <w:rPr>
          <w:rFonts w:ascii="Times New Roman" w:hAnsi="Times New Roman" w:cs="Times New Roman"/>
          <w:sz w:val="24"/>
          <w:szCs w:val="24"/>
        </w:rPr>
        <w:t xml:space="preserve"> только частично</w:t>
      </w:r>
      <w:r w:rsidR="0030062F">
        <w:rPr>
          <w:rFonts w:ascii="Times New Roman" w:hAnsi="Times New Roman" w:cs="Times New Roman"/>
          <w:sz w:val="24"/>
          <w:szCs w:val="24"/>
        </w:rPr>
        <w:t xml:space="preserve"> в концепция цифровых валют различных стран, включая ЦР и цифровой Тенге.</w:t>
      </w:r>
    </w:p>
    <w:p w14:paraId="3FB40ED3" w14:textId="18826362" w:rsidR="00241635" w:rsidRPr="00241635" w:rsidRDefault="00241635" w:rsidP="002D77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15ED48EE" w:rsidR="00241635" w:rsidRPr="00241635" w:rsidRDefault="0030062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в РФ создаются пилотные версии и примеры СК. Управление потоком </w:t>
      </w:r>
      <w:r w:rsidR="002332DF">
        <w:rPr>
          <w:rFonts w:ascii="Times New Roman" w:hAnsi="Times New Roman" w:cs="Times New Roman"/>
          <w:sz w:val="24"/>
          <w:szCs w:val="24"/>
        </w:rPr>
        <w:t>данных,</w:t>
      </w:r>
      <w:r>
        <w:rPr>
          <w:rFonts w:ascii="Times New Roman" w:hAnsi="Times New Roman" w:cs="Times New Roman"/>
          <w:sz w:val="24"/>
          <w:szCs w:val="24"/>
        </w:rPr>
        <w:t xml:space="preserve"> для которых осуществляется </w:t>
      </w:r>
      <w:r w:rsidR="002332DF">
        <w:rPr>
          <w:rFonts w:ascii="Times New Roman" w:hAnsi="Times New Roman" w:cs="Times New Roman"/>
          <w:b/>
          <w:bCs/>
          <w:sz w:val="24"/>
          <w:szCs w:val="24"/>
        </w:rPr>
        <w:t>подконтрольно</w:t>
      </w:r>
      <w:r>
        <w:rPr>
          <w:rFonts w:ascii="Times New Roman" w:hAnsi="Times New Roman" w:cs="Times New Roman"/>
          <w:sz w:val="24"/>
          <w:szCs w:val="24"/>
        </w:rPr>
        <w:t>, то есть зависимо от 1 или нескольких сторон</w:t>
      </w:r>
      <w:r w:rsidR="002332DF">
        <w:rPr>
          <w:rFonts w:ascii="Times New Roman" w:hAnsi="Times New Roman" w:cs="Times New Roman"/>
          <w:sz w:val="24"/>
          <w:szCs w:val="24"/>
        </w:rPr>
        <w:t xml:space="preserve"> (непосредственных участников сделки)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BDDDED" w14:textId="6561A845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4A82BC5" w14:textId="5E27A0CC" w:rsidR="00405ADB" w:rsidRDefault="00405ADB" w:rsidP="00241635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https://www.cbr.ru/content/document/file/120075/concept_08042021.pdf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F4CC3" w14:textId="503ABCA6" w:rsidR="00405ADB" w:rsidRDefault="00405ADB" w:rsidP="00241635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https://www.asn-news.ru/news/90446</w:t>
        </w:r>
      </w:hyperlink>
    </w:p>
    <w:p w14:paraId="568986F6" w14:textId="43F8430B" w:rsidR="00405ADB" w:rsidRPr="00D53627" w:rsidRDefault="00D53627" w:rsidP="00241635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://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fon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hum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uva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nl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rob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Courses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InformationInSpeech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CDROM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Literature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LOTwinterschool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2006/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szabo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best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vwh</w:t>
        </w:r>
        <w:proofErr w:type="spellEnd"/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net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smart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contracts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.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</w:p>
    <w:p w14:paraId="204F10BF" w14:textId="5EEF3D21" w:rsidR="00D53627" w:rsidRDefault="00D53627" w:rsidP="00241635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https://www.consultant.r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u</w:t>
        </w:r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/document/cons_doc_LAW_381918/4e72ee1ca5bc29d529d37b9a32a85c9888bfc84a/</w:t>
        </w:r>
      </w:hyperlink>
      <w:r w:rsidRPr="00D536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53EA1" w14:textId="31AE78EC" w:rsidR="0030062F" w:rsidRDefault="0030062F" w:rsidP="00241635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https://www.cbr.ru/Content/Document/File/177415/digital_ruble_30062025.pdf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3225" w14:textId="1BE72D43" w:rsidR="00241635" w:rsidRPr="00241635" w:rsidRDefault="0030062F" w:rsidP="00241635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https://nationalbank.kz/file/download/67167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CB9DEB" w14:textId="044788C9" w:rsidR="008D3DE3" w:rsidRPr="008D3DE3" w:rsidRDefault="00241635" w:rsidP="008D3D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687B25A" w14:textId="77777777" w:rsidR="00250B69" w:rsidRPr="00393494" w:rsidRDefault="00250B69" w:rsidP="00393494">
      <w:pPr>
        <w:rPr>
          <w:rFonts w:ascii="Times New Roman" w:hAnsi="Times New Roman" w:cs="Times New Roman"/>
          <w:sz w:val="24"/>
          <w:szCs w:val="24"/>
        </w:rPr>
      </w:pPr>
      <w:r w:rsidRPr="00393494">
        <w:rPr>
          <w:rFonts w:ascii="Times New Roman" w:hAnsi="Times New Roman" w:cs="Times New Roman"/>
          <w:sz w:val="24"/>
          <w:szCs w:val="24"/>
        </w:rPr>
        <w:t>Отсутствие стандартизированного, надежного и проверяемого механизма получения внешних данных для смарт-контрактов тормозит их массовое внедрение и создает регуляторные риски.</w:t>
      </w:r>
    </w:p>
    <w:p w14:paraId="32DCB217" w14:textId="27789E6F" w:rsidR="00250B69" w:rsidRPr="00393494" w:rsidRDefault="00250B69" w:rsidP="00393494">
      <w:pPr>
        <w:rPr>
          <w:rFonts w:ascii="Times New Roman" w:hAnsi="Times New Roman" w:cs="Times New Roman"/>
          <w:sz w:val="24"/>
          <w:szCs w:val="24"/>
        </w:rPr>
      </w:pPr>
      <w:r w:rsidRPr="00393494">
        <w:rPr>
          <w:rFonts w:ascii="Times New Roman" w:hAnsi="Times New Roman" w:cs="Times New Roman"/>
          <w:sz w:val="24"/>
          <w:szCs w:val="24"/>
        </w:rPr>
        <w:t>Существует р</w:t>
      </w:r>
      <w:r w:rsidRPr="00393494">
        <w:rPr>
          <w:rFonts w:ascii="Times New Roman" w:hAnsi="Times New Roman" w:cs="Times New Roman"/>
          <w:sz w:val="24"/>
          <w:szCs w:val="24"/>
        </w:rPr>
        <w:t xml:space="preserve">иск манипуляций данными со стороны </w:t>
      </w:r>
      <w:r w:rsidRPr="00393494">
        <w:rPr>
          <w:rFonts w:ascii="Times New Roman" w:hAnsi="Times New Roman" w:cs="Times New Roman"/>
          <w:sz w:val="24"/>
          <w:szCs w:val="24"/>
        </w:rPr>
        <w:t xml:space="preserve">одного из </w:t>
      </w:r>
      <w:r w:rsidRPr="00393494">
        <w:rPr>
          <w:rFonts w:ascii="Times New Roman" w:hAnsi="Times New Roman" w:cs="Times New Roman"/>
          <w:sz w:val="24"/>
          <w:szCs w:val="24"/>
        </w:rPr>
        <w:t>контрагент</w:t>
      </w:r>
      <w:proofErr w:type="spellStart"/>
      <w:r w:rsidR="003466C2" w:rsidRPr="00393494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393494">
        <w:rPr>
          <w:rFonts w:ascii="Times New Roman" w:hAnsi="Times New Roman" w:cs="Times New Roman"/>
          <w:sz w:val="24"/>
          <w:szCs w:val="24"/>
        </w:rPr>
        <w:t>, ведущий к финансовым потерям и судебным разбирательствам.</w:t>
      </w:r>
    </w:p>
    <w:p w14:paraId="6FAD09FB" w14:textId="77777777" w:rsidR="00250B69" w:rsidRPr="00250B69" w:rsidRDefault="00250B69" w:rsidP="00250B69">
      <w:pPr>
        <w:ind w:left="360"/>
        <w:rPr>
          <w:rFonts w:ascii="Times New Roman" w:hAnsi="Times New Roman" w:cs="Times New Roman"/>
          <w:sz w:val="24"/>
          <w:szCs w:val="24"/>
          <w:lang w:val="en-RU"/>
        </w:rPr>
      </w:pPr>
    </w:p>
    <w:p w14:paraId="1162EB3D" w14:textId="571C31BD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8D5D633" w14:textId="027ED65B" w:rsidR="00FD6C60" w:rsidRDefault="0039349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проект </w:t>
      </w:r>
      <w:r w:rsidR="004673F3">
        <w:rPr>
          <w:rFonts w:ascii="Times New Roman" w:hAnsi="Times New Roman" w:cs="Times New Roman"/>
          <w:sz w:val="24"/>
          <w:szCs w:val="24"/>
        </w:rPr>
        <w:t>Пионер: разработка, стандартизация и аудит оракулов для СК.</w:t>
      </w:r>
      <w:r w:rsidR="002332DF">
        <w:rPr>
          <w:rFonts w:ascii="Times New Roman" w:hAnsi="Times New Roman" w:cs="Times New Roman"/>
          <w:sz w:val="24"/>
          <w:szCs w:val="24"/>
        </w:rPr>
        <w:t xml:space="preserve"> </w:t>
      </w:r>
      <w:r w:rsidR="008D3DE3">
        <w:rPr>
          <w:rFonts w:ascii="Times New Roman" w:hAnsi="Times New Roman" w:cs="Times New Roman"/>
          <w:sz w:val="24"/>
          <w:szCs w:val="24"/>
        </w:rPr>
        <w:t xml:space="preserve">Независимая </w:t>
      </w:r>
      <w:r w:rsidR="0047003E">
        <w:rPr>
          <w:rFonts w:ascii="Times New Roman" w:hAnsi="Times New Roman" w:cs="Times New Roman"/>
          <w:sz w:val="24"/>
          <w:szCs w:val="24"/>
        </w:rPr>
        <w:t xml:space="preserve">децентрализованная </w:t>
      </w:r>
      <w:r w:rsidR="008D3DE3">
        <w:rPr>
          <w:rFonts w:ascii="Times New Roman" w:hAnsi="Times New Roman" w:cs="Times New Roman"/>
          <w:sz w:val="24"/>
          <w:szCs w:val="24"/>
        </w:rPr>
        <w:t xml:space="preserve">сторона сделки, которая может гарантировать незаинтересованность в выигрыше 1 из компаний. </w:t>
      </w:r>
    </w:p>
    <w:p w14:paraId="086E255B" w14:textId="46724398" w:rsidR="00FD6C60" w:rsidRPr="005D6344" w:rsidRDefault="00424F8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Работает, как проверочный шлюз, </w:t>
      </w:r>
      <w:r w:rsidR="005D6344">
        <w:rPr>
          <w:rFonts w:ascii="Times New Roman" w:hAnsi="Times New Roman" w:cs="Times New Roman"/>
          <w:sz w:val="24"/>
          <w:szCs w:val="24"/>
        </w:rPr>
        <w:t>возможны различные вариации, начиная от базового контроля и проверки введенных данных (например, загрузка документов, их верификация, необходимых для СК) и заканчивая i</w:t>
      </w:r>
      <w:proofErr w:type="spellStart"/>
      <w:r w:rsidR="005D6344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spellEnd"/>
      <w:r w:rsidR="005D6344" w:rsidRPr="005D6344">
        <w:rPr>
          <w:rFonts w:ascii="Times New Roman" w:hAnsi="Times New Roman" w:cs="Times New Roman"/>
          <w:sz w:val="24"/>
          <w:szCs w:val="24"/>
        </w:rPr>
        <w:t xml:space="preserve"> т</w:t>
      </w:r>
      <w:r w:rsidR="005D6344">
        <w:rPr>
          <w:rFonts w:ascii="Times New Roman" w:hAnsi="Times New Roman" w:cs="Times New Roman"/>
          <w:sz w:val="24"/>
          <w:szCs w:val="24"/>
        </w:rPr>
        <w:t>ехнологиями, которые позволят в автоматизированном порядке отправлять данные в СК. Важно обеспечить необходимый контроль за всеми типами получаемых данных, применять технологии 0</w:t>
      </w:r>
      <w:r w:rsidR="005D6344" w:rsidRPr="005D6344">
        <w:rPr>
          <w:rFonts w:ascii="Times New Roman" w:hAnsi="Times New Roman" w:cs="Times New Roman"/>
          <w:sz w:val="24"/>
          <w:szCs w:val="24"/>
        </w:rPr>
        <w:t>-</w:t>
      </w:r>
      <w:r w:rsidR="005D6344">
        <w:rPr>
          <w:rFonts w:ascii="Times New Roman" w:hAnsi="Times New Roman" w:cs="Times New Roman"/>
          <w:sz w:val="24"/>
          <w:szCs w:val="24"/>
        </w:rPr>
        <w:t>t</w:t>
      </w:r>
      <w:r w:rsidR="005D6344">
        <w:rPr>
          <w:rFonts w:ascii="Times New Roman" w:hAnsi="Times New Roman" w:cs="Times New Roman"/>
          <w:sz w:val="24"/>
          <w:szCs w:val="24"/>
          <w:lang w:val="en-US"/>
        </w:rPr>
        <w:t>rust</w:t>
      </w:r>
      <w:r w:rsidR="005D6344" w:rsidRPr="005D6344">
        <w:rPr>
          <w:rFonts w:ascii="Times New Roman" w:hAnsi="Times New Roman" w:cs="Times New Roman"/>
          <w:sz w:val="24"/>
          <w:szCs w:val="24"/>
        </w:rPr>
        <w:t xml:space="preserve"> </w:t>
      </w:r>
      <w:r w:rsidR="005D6344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5D6344" w:rsidRPr="005D6344">
        <w:rPr>
          <w:rFonts w:ascii="Times New Roman" w:hAnsi="Times New Roman" w:cs="Times New Roman"/>
          <w:sz w:val="24"/>
          <w:szCs w:val="24"/>
        </w:rPr>
        <w:t xml:space="preserve"> и</w:t>
      </w:r>
      <w:r w:rsidR="005D6344">
        <w:rPr>
          <w:rFonts w:ascii="Times New Roman" w:hAnsi="Times New Roman" w:cs="Times New Roman"/>
          <w:sz w:val="24"/>
          <w:szCs w:val="24"/>
        </w:rPr>
        <w:t xml:space="preserve"> т.п. </w:t>
      </w:r>
    </w:p>
    <w:p w14:paraId="474DB1EF" w14:textId="4C974D75" w:rsid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91F652D" w14:textId="288D7E7B" w:rsidR="008D3DE3" w:rsidRDefault="008D3DE3" w:rsidP="008D3D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оракулов естественно для СК.</w:t>
      </w:r>
      <w:r w:rsidR="00FD6C60">
        <w:rPr>
          <w:rFonts w:ascii="Times New Roman" w:hAnsi="Times New Roman" w:cs="Times New Roman"/>
          <w:sz w:val="24"/>
          <w:szCs w:val="24"/>
        </w:rPr>
        <w:t xml:space="preserve"> Поэтому появление подобного проекта – исключительно вопрос времени. Данный концепт предполагает не только выгоду от ускорения работы СК в целом, но и несёт дополнительные гарантии «честной игры» для сторон сделки. С учётом перспектив цифровых валют и ЦР, данная инновация </w:t>
      </w:r>
      <w:r w:rsidR="00424F82">
        <w:rPr>
          <w:rFonts w:ascii="Times New Roman" w:hAnsi="Times New Roman" w:cs="Times New Roman"/>
          <w:sz w:val="24"/>
          <w:szCs w:val="24"/>
        </w:rPr>
        <w:t>послужит</w:t>
      </w:r>
      <w:r w:rsidR="00FD6C60">
        <w:rPr>
          <w:rFonts w:ascii="Times New Roman" w:hAnsi="Times New Roman" w:cs="Times New Roman"/>
          <w:sz w:val="24"/>
          <w:szCs w:val="24"/>
        </w:rPr>
        <w:t xml:space="preserve"> </w:t>
      </w:r>
      <w:r w:rsidR="00424F82">
        <w:rPr>
          <w:rFonts w:ascii="Times New Roman" w:hAnsi="Times New Roman" w:cs="Times New Roman"/>
          <w:sz w:val="24"/>
          <w:szCs w:val="24"/>
        </w:rPr>
        <w:t xml:space="preserve">значительным драйвером развития. </w:t>
      </w:r>
    </w:p>
    <w:p w14:paraId="688A2F54" w14:textId="179EC0F5" w:rsidR="005D6344" w:rsidRPr="008334B4" w:rsidRDefault="005D6344" w:rsidP="008D3D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Перспектива развития является огромной. Так как договорные отношения являются основообразующими любой экономической системы, </w:t>
      </w:r>
      <w:r w:rsidR="008334B4">
        <w:rPr>
          <w:rFonts w:ascii="Times New Roman" w:hAnsi="Times New Roman" w:cs="Times New Roman"/>
          <w:sz w:val="24"/>
          <w:szCs w:val="24"/>
        </w:rPr>
        <w:t>СК практически не имеют ограничений по их использованию, а оракул - неотъемлемая часть СК, Вопрос только выгоды и отраслей где они будут использоваться раньше, но с учетом будущего упрощении, улучшения и удешевления технологии, можно предсказать успех данной отрасли в будущем.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62969495" w:rsidR="00241635" w:rsidRPr="00241635" w:rsidRDefault="008334B4" w:rsidP="00592FFA">
      <w:pPr>
        <w:ind w:left="360"/>
        <w:rPr>
          <w:rFonts w:ascii="Times New Roman" w:hAnsi="Times New Roman" w:cs="Times New Roman"/>
          <w:sz w:val="24"/>
          <w:szCs w:val="24"/>
        </w:rPr>
      </w:pPr>
      <w:r w:rsidRPr="008334B4">
        <w:rPr>
          <w:rFonts w:ascii="Times New Roman" w:hAnsi="Times New Roman" w:cs="Times New Roman"/>
          <w:sz w:val="24"/>
          <w:szCs w:val="24"/>
        </w:rPr>
        <w:t xml:space="preserve">Цифровой рубль. Поскольку это направление активно развивается, существует объективная необходимость в инновационных разработках в сфере цифровых финансов. </w:t>
      </w:r>
    </w:p>
    <w:p w14:paraId="28D28C16" w14:textId="77777777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5119827" w14:textId="495701FC" w:rsidR="00592FFA" w:rsidRPr="00592FFA" w:rsidRDefault="00592FFA" w:rsidP="00592FFA">
      <w:pPr>
        <w:rPr>
          <w:rFonts w:ascii="Times New Roman" w:hAnsi="Times New Roman" w:cs="Times New Roman"/>
          <w:sz w:val="24"/>
          <w:szCs w:val="24"/>
        </w:rPr>
      </w:pPr>
      <w:r w:rsidRPr="00592FFA">
        <w:rPr>
          <w:rFonts w:ascii="Times New Roman" w:hAnsi="Times New Roman" w:cs="Times New Roman"/>
          <w:sz w:val="24"/>
          <w:szCs w:val="24"/>
        </w:rPr>
        <w:t>Как и куда инвестировать</w:t>
      </w:r>
      <w:r w:rsidR="00427080">
        <w:rPr>
          <w:rFonts w:ascii="Times New Roman" w:hAnsi="Times New Roman" w:cs="Times New Roman"/>
          <w:sz w:val="24"/>
          <w:szCs w:val="24"/>
        </w:rPr>
        <w:t xml:space="preserve"> не крупным частным инвесторам</w:t>
      </w:r>
      <w:r w:rsidRPr="00592FFA">
        <w:rPr>
          <w:rFonts w:ascii="Times New Roman" w:hAnsi="Times New Roman" w:cs="Times New Roman"/>
          <w:sz w:val="24"/>
          <w:szCs w:val="24"/>
        </w:rPr>
        <w:t>?</w:t>
      </w:r>
    </w:p>
    <w:p w14:paraId="3054E848" w14:textId="0DE3F55F" w:rsidR="00241635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ЦР не является инвестиционным средством, на них не может быть начислен %.</w:t>
      </w:r>
    </w:p>
    <w:p w14:paraId="743D7577" w14:textId="6EF71E39" w:rsidR="008334B4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Вклады требуют значительного времени, во время которого доступ к деньгам ограничен.</w:t>
      </w:r>
    </w:p>
    <w:p w14:paraId="2E0D3166" w14:textId="7577723E" w:rsidR="00241635" w:rsidRDefault="00833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Акции и другие подобные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инструменты требуют постоянного контроля и стратегии ведения, деньги также </w:t>
      </w:r>
      <w:r w:rsidR="00592FFA">
        <w:rPr>
          <w:rFonts w:ascii="Times New Roman" w:hAnsi="Times New Roman" w:cs="Times New Roman"/>
          <w:sz w:val="24"/>
          <w:szCs w:val="24"/>
        </w:rPr>
        <w:t xml:space="preserve">будут недоступны во врем процесса </w:t>
      </w:r>
      <w:proofErr w:type="spellStart"/>
      <w:r w:rsidR="00592FFA">
        <w:rPr>
          <w:rFonts w:ascii="Times New Roman" w:hAnsi="Times New Roman" w:cs="Times New Roman"/>
          <w:sz w:val="24"/>
          <w:szCs w:val="24"/>
        </w:rPr>
        <w:t>инвестировани</w:t>
      </w:r>
      <w:proofErr w:type="spellEnd"/>
      <w:r w:rsidR="00592FFA">
        <w:rPr>
          <w:rFonts w:ascii="Times New Roman" w:hAnsi="Times New Roman" w:cs="Times New Roman"/>
          <w:sz w:val="24"/>
          <w:szCs w:val="24"/>
        </w:rPr>
        <w:t>.</w:t>
      </w:r>
    </w:p>
    <w:p w14:paraId="0476B94A" w14:textId="2E69318B" w:rsidR="00A872D3" w:rsidRPr="00241635" w:rsidRDefault="00A872D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(а для фирм приведенные примеры являются источниками капитала)</w:t>
      </w:r>
    </w:p>
    <w:p w14:paraId="4B2CD79E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CD930F8" w14:textId="094C7E3A" w:rsidR="00592FFA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вкладов даётся гарантированный % с минимальными рисками и 0 вовлечённостью.</w:t>
      </w:r>
    </w:p>
    <w:p w14:paraId="32A25161" w14:textId="3F24BBCF" w:rsidR="00241635" w:rsidRPr="00241635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акций нет гарантированной доходности или убытка, но существуют возможности при правильной стратегии получить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сверхдоходность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18B81A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2390BE9" w14:textId="43E113E0" w:rsidR="00592FFA" w:rsidRDefault="00592FFA" w:rsidP="00241635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https://www.sberbank.ru/ru/person/contributions/deposits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B8A53" w14:textId="1760DC26" w:rsidR="00241635" w:rsidRDefault="00592FFA" w:rsidP="00241635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https://www.newreg.ru/for-issuers/registracija-vypuskov-cennyh-bumag/invest/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65390" w14:textId="49142576" w:rsidR="00241635" w:rsidRDefault="00592FFA" w:rsidP="00241635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https://www.tbank.ru/invest/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61488" w14:textId="3FA92557" w:rsidR="00592FFA" w:rsidRDefault="00592FFA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4" w:history="1">
        <w:r w:rsidRPr="00385F4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https://www.binance.com/ru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C35E0A" w14:textId="218B9D2E" w:rsidR="00592FFA" w:rsidRPr="00592FFA" w:rsidRDefault="00592FFA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15" w:history="1">
        <w:r w:rsidRPr="00385F4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https://www.banki.ru/investment/mutual/company-uktfl/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250AB1C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66987F2" w14:textId="395B2FE4" w:rsidR="00A872D3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возможности получить немедленный доступ к деньгам, или теряется доход от них, в случае вывода.</w:t>
      </w:r>
    </w:p>
    <w:p w14:paraId="7AC7171B" w14:textId="01B144D8" w:rsidR="0047003E" w:rsidRPr="00241635" w:rsidRDefault="0047003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нехватка инструментов для очень краткосрочных сбережений и инвестиций.</w:t>
      </w:r>
    </w:p>
    <w:p w14:paraId="5FC37FD9" w14:textId="77777777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DD45EB3" w14:textId="3F111B41" w:rsidR="00427080" w:rsidRPr="00427080" w:rsidRDefault="0047003E" w:rsidP="00427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Аббревиатура: </w:t>
      </w:r>
      <w:r w:rsidR="00427080">
        <w:rPr>
          <w:rFonts w:ascii="Times New Roman" w:hAnsi="Times New Roman" w:cs="Times New Roman"/>
          <w:sz w:val="24"/>
          <w:szCs w:val="24"/>
        </w:rPr>
        <w:t>ПУЛ – пространство усиленной ликвидности.</w:t>
      </w:r>
    </w:p>
    <w:p w14:paraId="6A0C9BD2" w14:textId="3D9D503E" w:rsidR="00241635" w:rsidRDefault="00592F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Инвестиционная </w:t>
      </w:r>
      <w:r w:rsidR="000F40DE">
        <w:rPr>
          <w:rFonts w:ascii="Times New Roman" w:hAnsi="Times New Roman" w:cs="Times New Roman"/>
          <w:sz w:val="24"/>
          <w:szCs w:val="24"/>
        </w:rPr>
        <w:t xml:space="preserve">паевая </w:t>
      </w:r>
      <w:r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A872D3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 w:rsidR="00A872D3">
        <w:rPr>
          <w:rFonts w:ascii="Times New Roman" w:hAnsi="Times New Roman" w:cs="Times New Roman"/>
          <w:sz w:val="24"/>
          <w:szCs w:val="24"/>
        </w:rPr>
        <w:t>ультра краткосрочных</w:t>
      </w:r>
      <w:proofErr w:type="gramEnd"/>
      <w:r w:rsidR="00A872D3">
        <w:rPr>
          <w:rFonts w:ascii="Times New Roman" w:hAnsi="Times New Roman" w:cs="Times New Roman"/>
          <w:sz w:val="24"/>
          <w:szCs w:val="24"/>
        </w:rPr>
        <w:t xml:space="preserve"> инвестиций</w:t>
      </w:r>
      <w:r w:rsidR="00250B69">
        <w:rPr>
          <w:rFonts w:ascii="Times New Roman" w:hAnsi="Times New Roman" w:cs="Times New Roman"/>
          <w:sz w:val="24"/>
          <w:szCs w:val="24"/>
        </w:rPr>
        <w:t xml:space="preserve"> и финансирования бизнеса</w:t>
      </w:r>
      <w:r w:rsidR="00A872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основе ЦР. За счёт новейших технологий мы можем обеспечить </w:t>
      </w:r>
      <w:r w:rsidR="00A872D3">
        <w:rPr>
          <w:rFonts w:ascii="Times New Roman" w:hAnsi="Times New Roman" w:cs="Times New Roman"/>
          <w:sz w:val="24"/>
          <w:szCs w:val="24"/>
        </w:rPr>
        <w:t xml:space="preserve">мгновенные платежи и переводы. </w:t>
      </w:r>
    </w:p>
    <w:p w14:paraId="30F366FA" w14:textId="310C1677" w:rsidR="00A872D3" w:rsidRDefault="00A872D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сохраняет доступ к деньгам и получает, сравнительно меньшую, доходность, инвестиции производятся в </w:t>
      </w:r>
      <w:proofErr w:type="gramStart"/>
      <w:r>
        <w:rPr>
          <w:rFonts w:ascii="Times New Roman" w:hAnsi="Times New Roman" w:cs="Times New Roman"/>
          <w:sz w:val="24"/>
          <w:szCs w:val="24"/>
        </w:rPr>
        <w:t>компании(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ООО и АО, не ПАО), а доходность образуется за счёт дивидендов, а не роста стоимости компании; также можно рассмотреть другие варианты. </w:t>
      </w:r>
      <w:r w:rsidR="000F40DE">
        <w:rPr>
          <w:rFonts w:ascii="Times New Roman" w:hAnsi="Times New Roman" w:cs="Times New Roman"/>
          <w:sz w:val="24"/>
          <w:szCs w:val="24"/>
        </w:rPr>
        <w:t>Классический тип инвестиций в акции, который перестал быть доминирующим в последние десятилетия.</w:t>
      </w:r>
    </w:p>
    <w:p w14:paraId="3F2C76E4" w14:textId="59EAB43B" w:rsidR="00A872D3" w:rsidRDefault="00A872D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Основополагающий принцип</w:t>
      </w:r>
      <w:r w:rsidR="000F40DE">
        <w:rPr>
          <w:rFonts w:ascii="Times New Roman" w:hAnsi="Times New Roman" w:cs="Times New Roman"/>
          <w:sz w:val="24"/>
          <w:szCs w:val="24"/>
        </w:rPr>
        <w:t>: создаётся</w:t>
      </w:r>
      <w:r>
        <w:rPr>
          <w:rFonts w:ascii="Times New Roman" w:hAnsi="Times New Roman" w:cs="Times New Roman"/>
          <w:sz w:val="24"/>
          <w:szCs w:val="24"/>
        </w:rPr>
        <w:t xml:space="preserve"> финансовый ПУЛ, в котором содержится информация о финансах инвесторов-пользователей. В компании приходят инвестиции(методы различны от акций до облигаций), помечается кому принадлежат вложенные деньги</w:t>
      </w:r>
      <w:r w:rsidR="000F40DE">
        <w:rPr>
          <w:rFonts w:ascii="Times New Roman" w:hAnsi="Times New Roman" w:cs="Times New Roman"/>
          <w:sz w:val="24"/>
          <w:szCs w:val="24"/>
        </w:rPr>
        <w:t xml:space="preserve">, благо технологии цифровых валют позволяют это сделать, когда человек захочет потратить свои деньги, которые в данный момент находятся в виде инвестиций, происходит обмен Цифровых рублей пользователей, то есть человек, чьи деньги на данный момент находятся в </w:t>
      </w:r>
      <w:proofErr w:type="spellStart"/>
      <w:r w:rsidR="000F40DE">
        <w:rPr>
          <w:rFonts w:ascii="Times New Roman" w:hAnsi="Times New Roman" w:cs="Times New Roman"/>
          <w:sz w:val="24"/>
          <w:szCs w:val="24"/>
        </w:rPr>
        <w:t>ПУЛе</w:t>
      </w:r>
      <w:proofErr w:type="spellEnd"/>
      <w:r w:rsidR="000F40DE">
        <w:rPr>
          <w:rFonts w:ascii="Times New Roman" w:hAnsi="Times New Roman" w:cs="Times New Roman"/>
          <w:sz w:val="24"/>
          <w:szCs w:val="24"/>
        </w:rPr>
        <w:t xml:space="preserve"> получает права на рубли инвестированные, а другой обычный ЦР, который тот может потратить.</w:t>
      </w:r>
    </w:p>
    <w:p w14:paraId="5CAD5170" w14:textId="0EECF0AC" w:rsidR="000F40DE" w:rsidRDefault="000F40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 в полгода/год происходят выплаты инвесторам, соответственно их </w:t>
      </w:r>
      <w:proofErr w:type="gramStart"/>
      <w:r>
        <w:rPr>
          <w:rFonts w:ascii="Times New Roman" w:hAnsi="Times New Roman" w:cs="Times New Roman"/>
          <w:sz w:val="24"/>
          <w:szCs w:val="24"/>
        </w:rPr>
        <w:t>вложениям</w:t>
      </w:r>
      <w:r w:rsidR="0042708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27080">
        <w:rPr>
          <w:rFonts w:ascii="Times New Roman" w:hAnsi="Times New Roman" w:cs="Times New Roman"/>
          <w:sz w:val="24"/>
          <w:szCs w:val="24"/>
        </w:rPr>
        <w:t xml:space="preserve">нет зависимости, где были </w:t>
      </w:r>
      <w:proofErr w:type="spellStart"/>
      <w:r w:rsidR="00427080">
        <w:rPr>
          <w:rFonts w:ascii="Times New Roman" w:hAnsi="Times New Roman" w:cs="Times New Roman"/>
          <w:sz w:val="24"/>
          <w:szCs w:val="24"/>
        </w:rPr>
        <w:t>средсва</w:t>
      </w:r>
      <w:proofErr w:type="spellEnd"/>
      <w:r w:rsidR="0042708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427080">
        <w:rPr>
          <w:rFonts w:ascii="Times New Roman" w:hAnsi="Times New Roman" w:cs="Times New Roman"/>
          <w:sz w:val="24"/>
          <w:szCs w:val="24"/>
        </w:rPr>
        <w:t>ПУЛе</w:t>
      </w:r>
      <w:proofErr w:type="spellEnd"/>
      <w:r w:rsidR="00427080">
        <w:rPr>
          <w:rFonts w:ascii="Times New Roman" w:hAnsi="Times New Roman" w:cs="Times New Roman"/>
          <w:sz w:val="24"/>
          <w:szCs w:val="24"/>
        </w:rPr>
        <w:t xml:space="preserve"> или инвестициях)</w:t>
      </w:r>
      <w:r>
        <w:rPr>
          <w:rFonts w:ascii="Times New Roman" w:hAnsi="Times New Roman" w:cs="Times New Roman"/>
          <w:sz w:val="24"/>
          <w:szCs w:val="24"/>
        </w:rPr>
        <w:t xml:space="preserve"> из полученных денег от компаний.</w:t>
      </w:r>
    </w:p>
    <w:p w14:paraId="31D85FC9" w14:textId="6EAD313A" w:rsidR="000F40DE" w:rsidRDefault="000F40DE" w:rsidP="0024163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Возможно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создания платформы, где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инвест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Организции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смогут таким образом привлекать финансы от частных инвесторов для реализации собственных стратегий.</w:t>
      </w:r>
    </w:p>
    <w:p w14:paraId="00C2A807" w14:textId="602B8000" w:rsidR="00241635" w:rsidRDefault="000F40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 точный контроль и расчет соотношения «работающих» рублей к «резервным», находящихся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ПУЛе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6865143" w14:textId="2F3BC833" w:rsidR="00427080" w:rsidRDefault="000F40DE">
      <w:pPr>
        <w:rPr>
          <w:rFonts w:ascii="Times New Roman" w:hAnsi="Times New Roman" w:cs="Times New Roman"/>
          <w:sz w:val="24"/>
          <w:szCs w:val="24"/>
        </w:rPr>
      </w:pPr>
      <w:r w:rsidRPr="000F40DE">
        <w:rPr>
          <w:rFonts w:ascii="Times New Roman" w:hAnsi="Times New Roman" w:cs="Times New Roman"/>
          <w:sz w:val="24"/>
          <w:szCs w:val="24"/>
        </w:rPr>
        <w:t xml:space="preserve">Одновременное </w:t>
      </w:r>
      <w:r>
        <w:rPr>
          <w:rFonts w:ascii="Times New Roman" w:hAnsi="Times New Roman" w:cs="Times New Roman"/>
          <w:sz w:val="24"/>
          <w:szCs w:val="24"/>
        </w:rPr>
        <w:t>получение доходности и не лишение возможности использования денег</w:t>
      </w:r>
      <w:r w:rsidR="00427080">
        <w:rPr>
          <w:rFonts w:ascii="Times New Roman" w:hAnsi="Times New Roman" w:cs="Times New Roman"/>
          <w:sz w:val="24"/>
          <w:szCs w:val="24"/>
        </w:rPr>
        <w:t xml:space="preserve"> – новое слово финансов. Перспектива не является приоритетной для крупных инвесторов и большей части финансового рынка, но предоставляет возможность для граждан, не имеющих возможности вкладывать значительные суммы. Доходность тоже окажется меньше.</w:t>
      </w:r>
    </w:p>
    <w:p w14:paraId="2A88C4D7" w14:textId="0710F2AB" w:rsidR="00241635" w:rsidRPr="000F40DE" w:rsidRDefault="004270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появится конкуренция на нижних (наименее выгодных) рынках вкладов, </w:t>
      </w:r>
      <w:r w:rsidR="003466C2">
        <w:rPr>
          <w:rFonts w:ascii="Times New Roman" w:hAnsi="Times New Roman" w:cs="Times New Roman"/>
          <w:sz w:val="24"/>
          <w:szCs w:val="24"/>
        </w:rPr>
        <w:t>конкуренция будет минимальной, так как банки и др. фин. орг. Стремятся максимизировать прибыль и их поле интересов всегда стремиться к более выгодным рынкам</w:t>
      </w:r>
      <w:r w:rsidR="00935A06">
        <w:rPr>
          <w:rFonts w:ascii="Times New Roman" w:hAnsi="Times New Roman" w:cs="Times New Roman"/>
          <w:sz w:val="24"/>
          <w:szCs w:val="24"/>
        </w:rPr>
        <w:t>,</w:t>
      </w:r>
      <w:r w:rsidR="000F19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будущем возможно улучшение технологическое и методическое, что позволит обеспечить постепенный переход на рынки выше.</w:t>
      </w:r>
      <w:r w:rsidR="00241635" w:rsidRPr="000F40DE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28EDDE2" w:rsidR="00241635" w:rsidRP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Юридические аспекты применения СК и ЦР, перевод текстов в машиночитаемый код, его проверка анализ.</w:t>
      </w:r>
      <w:r w:rsidR="00DA5574">
        <w:rPr>
          <w:rFonts w:ascii="Times New Roman" w:hAnsi="Times New Roman" w:cs="Times New Roman"/>
          <w:sz w:val="24"/>
          <w:szCs w:val="24"/>
        </w:rPr>
        <w:t xml:space="preserve"> Судебные разбирательства и работа цифровых юристов.</w:t>
      </w:r>
      <w:r w:rsidR="00DF3DFF">
        <w:rPr>
          <w:rFonts w:ascii="Times New Roman" w:hAnsi="Times New Roman" w:cs="Times New Roman"/>
          <w:sz w:val="24"/>
          <w:szCs w:val="24"/>
        </w:rPr>
        <w:t xml:space="preserve"> ИИ, финансовые технологии, понятные человеку.</w:t>
      </w:r>
    </w:p>
    <w:p w14:paraId="43EAE830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7263B405" w:rsidR="00241635" w:rsidRP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Относительно новое направление для юриспруденции и цифровой </w:t>
      </w:r>
      <w:r w:rsidR="00DA5574">
        <w:rPr>
          <w:rFonts w:ascii="Times New Roman" w:hAnsi="Times New Roman" w:cs="Times New Roman"/>
          <w:sz w:val="24"/>
          <w:szCs w:val="24"/>
        </w:rPr>
        <w:t>юриспруденции,</w:t>
      </w:r>
      <w:r>
        <w:rPr>
          <w:rFonts w:ascii="Times New Roman" w:hAnsi="Times New Roman" w:cs="Times New Roman"/>
          <w:sz w:val="24"/>
          <w:szCs w:val="24"/>
        </w:rPr>
        <w:t xml:space="preserve"> в частности. </w:t>
      </w:r>
      <w:r w:rsidR="00DA5574">
        <w:rPr>
          <w:rFonts w:ascii="Times New Roman" w:hAnsi="Times New Roman" w:cs="Times New Roman"/>
          <w:sz w:val="24"/>
          <w:szCs w:val="24"/>
        </w:rPr>
        <w:t xml:space="preserve">Существует объективная необходимость в контроле и систематизации методов перевода текста в СК и обратно, так как машиночитаемый код не всегда ясен (зачастую вообще не ясен) для юриста, существует необходимость его переводить на понятный язык. </w:t>
      </w:r>
    </w:p>
    <w:p w14:paraId="5B7AB869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06D4A12A" w:rsidR="00241635" w:rsidRPr="00D83B99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компании, разрабатывающие СК для компаний</w:t>
      </w:r>
      <w:r w:rsidR="000F1994">
        <w:rPr>
          <w:rFonts w:ascii="Times New Roman" w:hAnsi="Times New Roman" w:cs="Times New Roman"/>
          <w:sz w:val="24"/>
          <w:szCs w:val="24"/>
        </w:rPr>
        <w:t xml:space="preserve"> и криптовалют</w:t>
      </w:r>
      <w:r>
        <w:rPr>
          <w:rFonts w:ascii="Times New Roman" w:hAnsi="Times New Roman" w:cs="Times New Roman"/>
          <w:sz w:val="24"/>
          <w:szCs w:val="24"/>
        </w:rPr>
        <w:t>, которые будут использоваться в качестве внутренней системы.</w:t>
      </w:r>
    </w:p>
    <w:p w14:paraId="76B80DA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28EEE2FF" w:rsidR="00241635" w:rsidRDefault="00935A06" w:rsidP="00241635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https://ipcmagazine.ru/articles/1729328/</w:t>
        </w:r>
      </w:hyperlink>
    </w:p>
    <w:p w14:paraId="47E81C51" w14:textId="1AD2DBAB" w:rsidR="00935A06" w:rsidRDefault="00935A06" w:rsidP="00241635">
      <w:pPr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https://cyberleninka.ru/article/n/smart-kontrakt-i-tehnologii-blokcheyn-problemy-normativnogo-obespecheniya-bezbumazhnogo-vzaimodeystviya-i-ispolzovaniya-elektronnyh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385C4" w14:textId="00EC31CC" w:rsidR="00241635" w:rsidRPr="00241635" w:rsidRDefault="00DA5574" w:rsidP="00241635">
      <w:pPr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385F4F">
          <w:rPr>
            <w:rStyle w:val="Hyperlink"/>
            <w:rFonts w:ascii="Times New Roman" w:hAnsi="Times New Roman" w:cs="Times New Roman"/>
            <w:sz w:val="24"/>
            <w:szCs w:val="24"/>
          </w:rPr>
          <w:t>https://www.fa.ru/upload/iblock/8f0/yuift837rti5rh3q1z45xu0l3uaaajto/YAkubov-112_Dissertatsiya.pdf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1F6EF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198EBFFD" w:rsidR="00241635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ведении переговоров на последних этапах подключаются юристы, при содействии которых создаётся единое соглашение. Но для перевода непосредственно договорных отношений разработчики СК не сильно подходят, так как в подобном контексте это уже не просто программный код, а отражение юридически корректного документа.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26377F42" w:rsidR="00241635" w:rsidRPr="00DF3DFF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</w:t>
      </w:r>
      <w:r w:rsidR="00DF3DFF">
        <w:rPr>
          <w:rFonts w:ascii="Times New Roman" w:hAnsi="Times New Roman" w:cs="Times New Roman"/>
          <w:sz w:val="24"/>
          <w:szCs w:val="24"/>
        </w:rPr>
        <w:t>, который позволяет собирать СК, как конструктор</w:t>
      </w:r>
      <w:r w:rsidR="000F1994">
        <w:rPr>
          <w:rFonts w:ascii="Times New Roman" w:hAnsi="Times New Roman" w:cs="Times New Roman"/>
          <w:sz w:val="24"/>
          <w:szCs w:val="24"/>
        </w:rPr>
        <w:t xml:space="preserve"> </w:t>
      </w:r>
      <w:r w:rsidR="00DF3DFF">
        <w:rPr>
          <w:rFonts w:ascii="Times New Roman" w:hAnsi="Times New Roman" w:cs="Times New Roman"/>
          <w:sz w:val="24"/>
          <w:szCs w:val="24"/>
        </w:rPr>
        <w:t>(архитектура это позволяет), так, что для юристов сохраняется понятие принципов работы договора, а каждый блок является прямым отражением части контракта. Для создания блоков могут использоваться шаблоны документов и ИИ. Для более продвинутых, нетиповых и нестандартных соглашений, следует предусмотреть возможность привлечения i</w:t>
      </w:r>
      <w:r w:rsidR="00DF3DF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DF3DFF" w:rsidRPr="00DF3DFF">
        <w:rPr>
          <w:rFonts w:ascii="Times New Roman" w:hAnsi="Times New Roman" w:cs="Times New Roman"/>
          <w:sz w:val="24"/>
          <w:szCs w:val="24"/>
        </w:rPr>
        <w:t>-с</w:t>
      </w:r>
      <w:r w:rsidR="00DF3DFF">
        <w:rPr>
          <w:rFonts w:ascii="Times New Roman" w:hAnsi="Times New Roman" w:cs="Times New Roman"/>
          <w:sz w:val="24"/>
          <w:szCs w:val="24"/>
        </w:rPr>
        <w:t>пециалистов, представленных нашим сервисом, каждый из которых заранее получил всю необходимую подготовку в рамках курса цифровой юриспруденции.</w:t>
      </w:r>
    </w:p>
    <w:p w14:paraId="5F06C6D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2070C62" w14:textId="1A40BE34" w:rsidR="00241635" w:rsidRPr="00B424EA" w:rsidRDefault="00D83B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Данный сервис </w:t>
      </w:r>
      <w:r w:rsidR="00DF3DFF">
        <w:rPr>
          <w:rFonts w:ascii="Times New Roman" w:hAnsi="Times New Roman" w:cs="Times New Roman"/>
          <w:sz w:val="24"/>
          <w:szCs w:val="24"/>
        </w:rPr>
        <w:t>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3DFF">
        <w:rPr>
          <w:rFonts w:ascii="Times New Roman" w:hAnsi="Times New Roman" w:cs="Times New Roman"/>
          <w:sz w:val="24"/>
          <w:szCs w:val="24"/>
        </w:rPr>
        <w:t xml:space="preserve">участником финансовых технологий, ровно, как и СК, так как позволяет регулировать финансовые </w:t>
      </w:r>
      <w:r w:rsidR="00535757">
        <w:rPr>
          <w:rFonts w:ascii="Times New Roman" w:hAnsi="Times New Roman" w:cs="Times New Roman"/>
          <w:sz w:val="24"/>
          <w:szCs w:val="24"/>
        </w:rPr>
        <w:t>взаимоотношения (</w:t>
      </w:r>
      <w:r w:rsidR="00B424EA">
        <w:rPr>
          <w:rFonts w:ascii="Times New Roman" w:hAnsi="Times New Roman" w:cs="Times New Roman"/>
          <w:sz w:val="24"/>
          <w:szCs w:val="24"/>
        </w:rPr>
        <w:t xml:space="preserve">составлять </w:t>
      </w:r>
      <w:proofErr w:type="spellStart"/>
      <w:r w:rsidR="00B424EA">
        <w:rPr>
          <w:rFonts w:ascii="Times New Roman" w:hAnsi="Times New Roman" w:cs="Times New Roman"/>
          <w:sz w:val="24"/>
          <w:szCs w:val="24"/>
        </w:rPr>
        <w:t>самоисполняющиеся</w:t>
      </w:r>
      <w:proofErr w:type="spellEnd"/>
      <w:r w:rsidR="00B424EA">
        <w:rPr>
          <w:rFonts w:ascii="Times New Roman" w:hAnsi="Times New Roman" w:cs="Times New Roman"/>
          <w:sz w:val="24"/>
          <w:szCs w:val="24"/>
        </w:rPr>
        <w:t xml:space="preserve"> контракты, регулирующие процессы финансовых взаимоотношений между контрагентами).</w:t>
      </w:r>
    </w:p>
    <w:p w14:paraId="63AC29AC" w14:textId="2CA7A5F2" w:rsid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2513B5C" w14:textId="1D3A4073" w:rsidR="00535757" w:rsidRPr="00535757" w:rsidRDefault="00535757" w:rsidP="005357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Цифровая юриспруденция является одним из самых, если не самым перспективным направлением в текущих реалиях, </w:t>
      </w:r>
      <w:r w:rsidR="00393494">
        <w:rPr>
          <w:rFonts w:ascii="Times New Roman" w:hAnsi="Times New Roman" w:cs="Times New Roman"/>
          <w:sz w:val="24"/>
          <w:szCs w:val="24"/>
        </w:rPr>
        <w:t xml:space="preserve">существуют очевидные проблемы в разработке </w:t>
      </w:r>
      <w:proofErr w:type="spellStart"/>
      <w:r w:rsidR="00393494">
        <w:rPr>
          <w:rFonts w:ascii="Times New Roman" w:hAnsi="Times New Roman" w:cs="Times New Roman"/>
          <w:sz w:val="24"/>
          <w:szCs w:val="24"/>
        </w:rPr>
        <w:t>самоисполняющихся</w:t>
      </w:r>
      <w:proofErr w:type="spellEnd"/>
      <w:r w:rsidR="00393494">
        <w:rPr>
          <w:rFonts w:ascii="Times New Roman" w:hAnsi="Times New Roman" w:cs="Times New Roman"/>
          <w:sz w:val="24"/>
          <w:szCs w:val="24"/>
        </w:rPr>
        <w:t xml:space="preserve"> договоров, применяемых не в рамках одной компании, а взаимоотношений нескольких, когда условие должно быть согласовано, определено и одобрено юридическими отделами.</w:t>
      </w:r>
    </w:p>
    <w:sectPr w:rsidR="00535757" w:rsidRPr="00535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57AB5"/>
    <w:multiLevelType w:val="multilevel"/>
    <w:tmpl w:val="64E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59268">
    <w:abstractNumId w:val="4"/>
  </w:num>
  <w:num w:numId="2" w16cid:durableId="1362437306">
    <w:abstractNumId w:val="1"/>
  </w:num>
  <w:num w:numId="3" w16cid:durableId="973557499">
    <w:abstractNumId w:val="2"/>
  </w:num>
  <w:num w:numId="4" w16cid:durableId="1751386466">
    <w:abstractNumId w:val="3"/>
  </w:num>
  <w:num w:numId="5" w16cid:durableId="130963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F1994"/>
    <w:rsid w:val="000F40DE"/>
    <w:rsid w:val="001E2A96"/>
    <w:rsid w:val="002332DF"/>
    <w:rsid w:val="00241635"/>
    <w:rsid w:val="00250B69"/>
    <w:rsid w:val="0030062F"/>
    <w:rsid w:val="00316117"/>
    <w:rsid w:val="003466C2"/>
    <w:rsid w:val="00393494"/>
    <w:rsid w:val="00405ADB"/>
    <w:rsid w:val="00424F82"/>
    <w:rsid w:val="00427080"/>
    <w:rsid w:val="004673F3"/>
    <w:rsid w:val="0047003E"/>
    <w:rsid w:val="004D15E0"/>
    <w:rsid w:val="00535757"/>
    <w:rsid w:val="00592FFA"/>
    <w:rsid w:val="005D6344"/>
    <w:rsid w:val="008334B4"/>
    <w:rsid w:val="008D3DE3"/>
    <w:rsid w:val="00935A06"/>
    <w:rsid w:val="00A872D3"/>
    <w:rsid w:val="00B424EA"/>
    <w:rsid w:val="00CB702C"/>
    <w:rsid w:val="00D247EF"/>
    <w:rsid w:val="00D53627"/>
    <w:rsid w:val="00D83B99"/>
    <w:rsid w:val="00DA5574"/>
    <w:rsid w:val="00DF3DFF"/>
    <w:rsid w:val="00FD6C6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ВКР заголовок"/>
    <w:basedOn w:val="Normal"/>
    <w:link w:val="a0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0">
    <w:name w:val="ВКР заголовок Знак"/>
    <w:basedOn w:val="DefaultParagraphFont"/>
    <w:link w:val="a"/>
    <w:rsid w:val="001E2A9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6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5A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A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627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Normal"/>
    <w:rsid w:val="00250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250B69"/>
    <w:rPr>
      <w:b/>
      <w:bCs/>
    </w:rPr>
  </w:style>
  <w:style w:type="character" w:customStyle="1" w:styleId="apple-converted-space">
    <w:name w:val="apple-converted-space"/>
    <w:basedOn w:val="DefaultParagraphFont"/>
    <w:rsid w:val="00250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81918/4e72ee1ca5bc29d529d37b9a32a85c9888bfc84a/" TargetMode="External"/><Relationship Id="rId13" Type="http://schemas.openxmlformats.org/officeDocument/2006/relationships/hyperlink" Target="https://www.tbank.ru/invest/" TargetMode="External"/><Relationship Id="rId18" Type="http://schemas.openxmlformats.org/officeDocument/2006/relationships/hyperlink" Target="https://www.fa.ru/upload/iblock/8f0/yuift837rti5rh3q1z45xu0l3uaaajto/YAkubov-112_Dissertatsiya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n.hum.uva.nl/rob/Courses/InformationInSpeech/CDROM/Literature/LOTwinterschool2006/szabo.best.vwh.net/smart.contracts.html" TargetMode="External"/><Relationship Id="rId12" Type="http://schemas.openxmlformats.org/officeDocument/2006/relationships/hyperlink" Target="https://www.newreg.ru/for-issuers/registracija-vypuskov-cennyh-bumag/invest/" TargetMode="External"/><Relationship Id="rId17" Type="http://schemas.openxmlformats.org/officeDocument/2006/relationships/hyperlink" Target="https://cyberleninka.ru/article/n/smart-kontrakt-i-tehnologii-blokcheyn-problemy-normativnogo-obespecheniya-bezbumazhnogo-vzaimodeystviya-i-ispolzovaniya-elektronnyh" TargetMode="External"/><Relationship Id="rId2" Type="http://schemas.openxmlformats.org/officeDocument/2006/relationships/styles" Target="styles.xml"/><Relationship Id="rId16" Type="http://schemas.openxmlformats.org/officeDocument/2006/relationships/hyperlink" Target="https://ipcmagazine.ru/articles/1729328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sn-news.ru/news/90446" TargetMode="External"/><Relationship Id="rId11" Type="http://schemas.openxmlformats.org/officeDocument/2006/relationships/hyperlink" Target="https://www.sberbank.ru/ru/person/contributions/deposits" TargetMode="External"/><Relationship Id="rId5" Type="http://schemas.openxmlformats.org/officeDocument/2006/relationships/hyperlink" Target="https://www.cbr.ru/content/document/file/120075/concept_08042021.pdf" TargetMode="External"/><Relationship Id="rId15" Type="http://schemas.openxmlformats.org/officeDocument/2006/relationships/hyperlink" Target="https://www.banki.ru/investment/mutual/company-uktfl/" TargetMode="External"/><Relationship Id="rId10" Type="http://schemas.openxmlformats.org/officeDocument/2006/relationships/hyperlink" Target="https://nationalbank.kz/file/download/67167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br.ru/Content/Document/File/177415/digital_ruble_30062025.pdf" TargetMode="External"/><Relationship Id="rId14" Type="http://schemas.openxmlformats.org/officeDocument/2006/relationships/hyperlink" Target="https://www.binance.com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Владислав Вергунов</cp:lastModifiedBy>
  <cp:revision>3</cp:revision>
  <dcterms:created xsi:type="dcterms:W3CDTF">2025-10-03T12:57:00Z</dcterms:created>
  <dcterms:modified xsi:type="dcterms:W3CDTF">2025-10-03T12:59:00Z</dcterms:modified>
</cp:coreProperties>
</file>