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A7FC3" w14:textId="05FA8417" w:rsidR="006172E8" w:rsidRDefault="00A80625">
      <w:pPr>
        <w:jc w:val="center"/>
        <w:rPr>
          <w:rFonts w:ascii="Times New Roman" w:eastAsia="黑体" w:hAnsi="Times New Roman" w:cs="Times New Roman"/>
          <w:sz w:val="32"/>
          <w:szCs w:val="40"/>
        </w:rPr>
      </w:pPr>
      <w:r>
        <w:rPr>
          <w:rFonts w:ascii="Times New Roman" w:eastAsia="黑体" w:hAnsi="Times New Roman" w:cs="Times New Roman"/>
          <w:sz w:val="32"/>
          <w:szCs w:val="40"/>
        </w:rPr>
        <w:t>202</w:t>
      </w:r>
      <w:r w:rsidR="0081416C">
        <w:rPr>
          <w:rFonts w:ascii="Times New Roman" w:eastAsia="黑体" w:hAnsi="Times New Roman" w:cs="Times New Roman"/>
          <w:sz w:val="32"/>
          <w:szCs w:val="40"/>
        </w:rPr>
        <w:t>3</w:t>
      </w:r>
      <w:r>
        <w:rPr>
          <w:rFonts w:ascii="Times New Roman" w:eastAsia="黑体" w:hAnsi="Times New Roman" w:cs="Times New Roman"/>
          <w:sz w:val="32"/>
          <w:szCs w:val="40"/>
        </w:rPr>
        <w:t>-202</w:t>
      </w:r>
      <w:r w:rsidR="0081416C">
        <w:rPr>
          <w:rFonts w:ascii="Times New Roman" w:eastAsia="黑体" w:hAnsi="Times New Roman" w:cs="Times New Roman"/>
          <w:sz w:val="32"/>
          <w:szCs w:val="40"/>
        </w:rPr>
        <w:t>4</w:t>
      </w:r>
      <w:r>
        <w:rPr>
          <w:rFonts w:ascii="Times New Roman" w:eastAsia="黑体" w:hAnsi="Times New Roman" w:cs="Times New Roman"/>
          <w:sz w:val="32"/>
          <w:szCs w:val="40"/>
        </w:rPr>
        <w:t>-1</w:t>
      </w:r>
      <w:r>
        <w:rPr>
          <w:rFonts w:ascii="Times New Roman" w:eastAsia="黑体" w:hAnsi="Times New Roman" w:cs="Times New Roman"/>
          <w:sz w:val="32"/>
          <w:szCs w:val="40"/>
        </w:rPr>
        <w:t>军事理论大作业</w:t>
      </w:r>
    </w:p>
    <w:p w14:paraId="77A42185" w14:textId="77777777" w:rsidR="006172E8" w:rsidRDefault="00A80625">
      <w:pPr>
        <w:pStyle w:val="2"/>
        <w:spacing w:before="20" w:after="20" w:line="360" w:lineRule="auto"/>
        <w:rPr>
          <w:rFonts w:ascii="宋体" w:eastAsia="宋体" w:hAnsi="宋体" w:cs="宋体"/>
        </w:rPr>
      </w:pPr>
      <w:r>
        <w:rPr>
          <w:rFonts w:ascii="宋体" w:eastAsia="宋体" w:hAnsi="宋体" w:cs="宋体" w:hint="eastAsia"/>
        </w:rPr>
        <w:t>题目</w:t>
      </w:r>
      <w:proofErr w:type="gramStart"/>
      <w:r>
        <w:rPr>
          <w:rFonts w:ascii="宋体" w:eastAsia="宋体" w:hAnsi="宋体" w:cs="宋体" w:hint="eastAsia"/>
        </w:rPr>
        <w:t>一</w:t>
      </w:r>
      <w:proofErr w:type="gramEnd"/>
      <w:r>
        <w:rPr>
          <w:rFonts w:ascii="宋体" w:eastAsia="宋体" w:hAnsi="宋体" w:cs="宋体" w:hint="eastAsia"/>
        </w:rPr>
        <w:t>：</w:t>
      </w:r>
    </w:p>
    <w:p w14:paraId="19BE8F74" w14:textId="77777777" w:rsidR="006172E8" w:rsidRDefault="00A80625">
      <w:pPr>
        <w:rPr>
          <w:rFonts w:ascii="仿宋" w:eastAsia="仿宋" w:hAnsi="仿宋" w:cs="仿宋"/>
          <w:b/>
          <w:color w:val="000000"/>
          <w:sz w:val="28"/>
          <w:szCs w:val="28"/>
        </w:rPr>
      </w:pPr>
      <w:r>
        <w:rPr>
          <w:rFonts w:ascii="仿宋" w:eastAsia="仿宋" w:hAnsi="仿宋" w:cs="仿宋" w:hint="eastAsia"/>
          <w:b/>
          <w:color w:val="000000"/>
          <w:sz w:val="28"/>
          <w:szCs w:val="28"/>
        </w:rPr>
        <w:t>材料：</w:t>
      </w:r>
    </w:p>
    <w:p w14:paraId="3E9222B1" w14:textId="77777777" w:rsidR="006172E8" w:rsidRDefault="00A80625">
      <w:pPr>
        <w:jc w:val="center"/>
        <w:rPr>
          <w:sz w:val="28"/>
          <w:szCs w:val="28"/>
        </w:rPr>
      </w:pPr>
      <w:r>
        <w:rPr>
          <w:rFonts w:ascii="仿宋" w:eastAsia="仿宋" w:hAnsi="仿宋" w:cs="仿宋"/>
          <w:b/>
          <w:color w:val="000000"/>
          <w:sz w:val="28"/>
          <w:szCs w:val="28"/>
        </w:rPr>
        <w:t xml:space="preserve">为 人 民 服 </w:t>
      </w:r>
      <w:proofErr w:type="gramStart"/>
      <w:r>
        <w:rPr>
          <w:rFonts w:ascii="仿宋" w:eastAsia="仿宋" w:hAnsi="仿宋" w:cs="仿宋"/>
          <w:b/>
          <w:color w:val="000000"/>
          <w:sz w:val="28"/>
          <w:szCs w:val="28"/>
        </w:rPr>
        <w:t>务</w:t>
      </w:r>
      <w:proofErr w:type="gramEnd"/>
    </w:p>
    <w:p w14:paraId="0749BA12" w14:textId="1104D180" w:rsidR="006172E8" w:rsidRDefault="00A80625">
      <w:pPr>
        <w:jc w:val="right"/>
        <w:rPr>
          <w:sz w:val="28"/>
          <w:szCs w:val="28"/>
        </w:rPr>
      </w:pPr>
      <w:r>
        <w:rPr>
          <w:rFonts w:ascii="仿宋" w:eastAsia="仿宋" w:hAnsi="仿宋" w:cs="仿宋"/>
          <w:color w:val="000000"/>
          <w:sz w:val="28"/>
          <w:szCs w:val="28"/>
        </w:rPr>
        <w:t xml:space="preserve">　　                                                  1944.09.08 　　毛泽东</w:t>
      </w:r>
    </w:p>
    <w:p w14:paraId="3273E8E1" w14:textId="77777777" w:rsidR="006172E8" w:rsidRDefault="00A80625">
      <w:pPr>
        <w:widowControl/>
        <w:shd w:val="clear" w:color="auto" w:fill="FFFFFF"/>
        <w:ind w:firstLineChars="200" w:firstLine="560"/>
        <w:rPr>
          <w:rFonts w:ascii="仿宋" w:eastAsia="仿宋" w:hAnsi="仿宋" w:cs="黑体"/>
          <w:color w:val="222222"/>
          <w:kern w:val="0"/>
          <w:sz w:val="28"/>
          <w:szCs w:val="28"/>
          <w:shd w:val="clear" w:color="auto" w:fill="FFFFFF"/>
          <w:lang w:bidi="ar"/>
        </w:rPr>
      </w:pPr>
      <w:r>
        <w:rPr>
          <w:rFonts w:ascii="仿宋" w:eastAsia="仿宋" w:hAnsi="仿宋" w:cs="黑体" w:hint="eastAsia"/>
          <w:color w:val="222222"/>
          <w:kern w:val="0"/>
          <w:sz w:val="28"/>
          <w:szCs w:val="28"/>
          <w:shd w:val="clear" w:color="auto" w:fill="FFFFFF"/>
          <w:lang w:bidi="ar"/>
        </w:rPr>
        <w:t>我们的共产党和共产党所领导的八路军、新四军，是革命的队伍。我们这个队伍完全是为着解放人民的，是彻底地为人民的利益工作的。张思德同志就是我们这个队伍中的一个同志。</w:t>
      </w:r>
    </w:p>
    <w:p w14:paraId="23B9DD40" w14:textId="77777777" w:rsidR="006172E8" w:rsidRDefault="00A80625">
      <w:pPr>
        <w:widowControl/>
        <w:shd w:val="clear" w:color="auto" w:fill="FFFFFF"/>
        <w:ind w:firstLineChars="200" w:firstLine="560"/>
        <w:rPr>
          <w:rFonts w:ascii="仿宋" w:eastAsia="仿宋" w:hAnsi="仿宋" w:cs="黑体"/>
          <w:color w:val="222222"/>
          <w:kern w:val="0"/>
          <w:sz w:val="28"/>
          <w:szCs w:val="28"/>
          <w:shd w:val="clear" w:color="auto" w:fill="FFFFFF"/>
          <w:lang w:bidi="ar"/>
        </w:rPr>
      </w:pPr>
      <w:r>
        <w:rPr>
          <w:rFonts w:ascii="仿宋" w:eastAsia="仿宋" w:hAnsi="仿宋" w:cs="黑体" w:hint="eastAsia"/>
          <w:color w:val="222222"/>
          <w:kern w:val="0"/>
          <w:sz w:val="28"/>
          <w:szCs w:val="28"/>
          <w:shd w:val="clear" w:color="auto" w:fill="FFFFFF"/>
          <w:lang w:bidi="ar"/>
        </w:rPr>
        <w:t>人总是要死的，但死的意义有不同。中国古时候有个文学家叫做司马迁的说过：“人固有一死，或重于泰山，或轻于鸿毛。”为人民利益而死，就比泰山还重；替法西斯卖力，替剥削人民和压迫人民的人去死，就比鸿毛还轻。张思德同志是为人民利益而死的，他的死是比泰山还要重的。</w:t>
      </w:r>
    </w:p>
    <w:p w14:paraId="2C69AE1A" w14:textId="77777777" w:rsidR="006172E8" w:rsidRDefault="00A80625">
      <w:pPr>
        <w:widowControl/>
        <w:shd w:val="clear" w:color="auto" w:fill="FFFFFF"/>
        <w:ind w:firstLineChars="200" w:firstLine="560"/>
        <w:rPr>
          <w:rFonts w:ascii="仿宋" w:eastAsia="仿宋" w:hAnsi="仿宋" w:cs="黑体"/>
          <w:color w:val="222222"/>
          <w:kern w:val="0"/>
          <w:sz w:val="28"/>
          <w:szCs w:val="28"/>
          <w:shd w:val="clear" w:color="auto" w:fill="FFFFFF"/>
          <w:lang w:bidi="ar"/>
        </w:rPr>
      </w:pPr>
      <w:r>
        <w:rPr>
          <w:rFonts w:ascii="仿宋" w:eastAsia="仿宋" w:hAnsi="仿宋" w:cs="黑体" w:hint="eastAsia"/>
          <w:color w:val="222222"/>
          <w:kern w:val="0"/>
          <w:sz w:val="28"/>
          <w:szCs w:val="28"/>
          <w:shd w:val="clear" w:color="auto" w:fill="FFFFFF"/>
          <w:lang w:bidi="ar"/>
        </w:rPr>
        <w:t>因为我们是为人民服务的，所以，我们如果有缺点，就不怕别人批评指出。不管是什么人，谁向我们指出都行。只要你说得对，我们就改正。你说的办法对人民有好处，我们就照你的办。“精兵简政”这一条意见，就是党外人士李鼎铭先生提出来的；他提得好，对人民有好处，我们就采用了。只要我们为人民的利益坚持好的，为人民的利益改正错的，我们这个队伍就一定会兴旺起来。</w:t>
      </w:r>
    </w:p>
    <w:p w14:paraId="6D48EAB8" w14:textId="77777777" w:rsidR="006172E8" w:rsidRDefault="00A80625">
      <w:pPr>
        <w:widowControl/>
        <w:shd w:val="clear" w:color="auto" w:fill="FFFFFF"/>
        <w:ind w:firstLineChars="200" w:firstLine="560"/>
        <w:rPr>
          <w:rFonts w:ascii="仿宋" w:eastAsia="仿宋" w:hAnsi="仿宋" w:cs="黑体"/>
          <w:color w:val="222222"/>
          <w:kern w:val="0"/>
          <w:sz w:val="28"/>
          <w:szCs w:val="28"/>
          <w:shd w:val="clear" w:color="auto" w:fill="FFFFFF"/>
          <w:lang w:bidi="ar"/>
        </w:rPr>
      </w:pPr>
      <w:r>
        <w:rPr>
          <w:rFonts w:ascii="仿宋" w:eastAsia="仿宋" w:hAnsi="仿宋" w:cs="黑体" w:hint="eastAsia"/>
          <w:color w:val="222222"/>
          <w:kern w:val="0"/>
          <w:sz w:val="28"/>
          <w:szCs w:val="28"/>
          <w:shd w:val="clear" w:color="auto" w:fill="FFFFFF"/>
          <w:lang w:bidi="ar"/>
        </w:rPr>
        <w:lastRenderedPageBreak/>
        <w:t>我们都是来自五湖四海，为了一个共同的革命目标，走到一起来了。我们还要和全国大多数人民走这一条路。我们今天已经领导着有九千一百万人口的根据地，但是还不够，还要更大些，才能取得全民族的解放。我们的同志在困难的时候，要看到成绩，要看到光明，要看到希望，要提高我们的勇气。中国人民正在受难，我们有责任解救他们，我们要努力奋斗。要奋斗就会有牺牲，死人的事是经常发生的。但是我们想到人民的利益，想到大多数人民的痛苦，我们为人民而死，就是死得其所。不过，我们应当尽量地减少那些不必要的牺牲。我们的干部要关心每一个战士，一切革命队伍的人都要互相关心，互相爱护，互相帮助。</w:t>
      </w:r>
    </w:p>
    <w:p w14:paraId="2161756E" w14:textId="77777777" w:rsidR="006172E8" w:rsidRDefault="00A80625">
      <w:pPr>
        <w:widowControl/>
        <w:shd w:val="clear" w:color="auto" w:fill="FFFFFF"/>
        <w:ind w:firstLineChars="200" w:firstLine="560"/>
        <w:rPr>
          <w:rFonts w:ascii="仿宋" w:eastAsia="仿宋" w:hAnsi="仿宋" w:cs="黑体"/>
          <w:color w:val="222222"/>
          <w:kern w:val="0"/>
          <w:sz w:val="28"/>
          <w:szCs w:val="28"/>
          <w:shd w:val="clear" w:color="auto" w:fill="FFFFFF"/>
          <w:lang w:bidi="ar"/>
        </w:rPr>
      </w:pPr>
      <w:r>
        <w:rPr>
          <w:rFonts w:ascii="仿宋" w:eastAsia="仿宋" w:hAnsi="仿宋" w:cs="黑体" w:hint="eastAsia"/>
          <w:color w:val="222222"/>
          <w:kern w:val="0"/>
          <w:sz w:val="28"/>
          <w:szCs w:val="28"/>
          <w:shd w:val="clear" w:color="auto" w:fill="FFFFFF"/>
          <w:lang w:bidi="ar"/>
        </w:rPr>
        <w:t>今后我们的队伍里，不管死了谁，不管是炊事员，是战士，只要他是做过一些有益的工作的，我们都要给他送葬，开追悼会。这要成为一个制度。这个方法也要介绍到老百姓那里去。村上的人死了，开个追悼会。用这样的方法，寄托我们的哀思，使整个人民团结起来。</w:t>
      </w:r>
    </w:p>
    <w:p w14:paraId="32E2B5AF" w14:textId="77777777" w:rsidR="006172E8" w:rsidRDefault="00A80625">
      <w:pPr>
        <w:widowControl/>
        <w:shd w:val="clear" w:color="auto" w:fill="FFFFFF"/>
        <w:ind w:firstLineChars="200" w:firstLine="560"/>
        <w:rPr>
          <w:rFonts w:ascii="仿宋" w:eastAsia="仿宋" w:hAnsi="仿宋" w:cs="黑体"/>
          <w:color w:val="222222"/>
          <w:kern w:val="0"/>
          <w:sz w:val="28"/>
          <w:szCs w:val="28"/>
          <w:shd w:val="clear" w:color="auto" w:fill="FFFFFF"/>
          <w:lang w:bidi="ar"/>
        </w:rPr>
      </w:pPr>
      <w:r>
        <w:rPr>
          <w:rFonts w:ascii="仿宋" w:eastAsia="仿宋" w:hAnsi="仿宋" w:cs="黑体" w:hint="eastAsia"/>
          <w:color w:val="222222"/>
          <w:kern w:val="0"/>
          <w:sz w:val="28"/>
          <w:szCs w:val="28"/>
          <w:shd w:val="clear" w:color="auto" w:fill="FFFFFF"/>
          <w:lang w:bidi="ar"/>
        </w:rPr>
        <w:t>在我国历史上,真正明确地把全心全意为人民服务作为唯一宗旨,并把它全面付诸实践,由个别人的言行变为广大群众的自觉行动,由个人的自律上升为社会行为道德的最高准则,唯有我们中国共产党和中国人民解放军!</w:t>
      </w:r>
    </w:p>
    <w:p w14:paraId="164B4BC0" w14:textId="77777777" w:rsidR="008B012D" w:rsidRDefault="008B012D">
      <w:pPr>
        <w:widowControl/>
        <w:shd w:val="clear" w:color="auto" w:fill="FFFFFF"/>
        <w:ind w:firstLineChars="200" w:firstLine="562"/>
        <w:rPr>
          <w:rFonts w:ascii="仿宋" w:eastAsia="仿宋" w:hAnsi="仿宋" w:cs="黑体"/>
          <w:b/>
          <w:bCs/>
          <w:color w:val="222222"/>
          <w:kern w:val="0"/>
          <w:sz w:val="28"/>
          <w:szCs w:val="28"/>
          <w:shd w:val="clear" w:color="auto" w:fill="FFFFFF"/>
          <w:lang w:bidi="ar"/>
        </w:rPr>
      </w:pPr>
    </w:p>
    <w:p w14:paraId="3E60C14F" w14:textId="4AC22D29" w:rsidR="006172E8" w:rsidRDefault="00A80625">
      <w:pPr>
        <w:widowControl/>
        <w:shd w:val="clear" w:color="auto" w:fill="FFFFFF"/>
        <w:ind w:firstLineChars="200" w:firstLine="562"/>
        <w:rPr>
          <w:rFonts w:ascii="仿宋" w:eastAsia="仿宋" w:hAnsi="仿宋" w:cs="黑体"/>
          <w:color w:val="222222"/>
          <w:kern w:val="0"/>
          <w:sz w:val="28"/>
          <w:szCs w:val="28"/>
          <w:u w:val="single"/>
          <w:shd w:val="clear" w:color="auto" w:fill="FFFFFF"/>
          <w:lang w:bidi="ar"/>
        </w:rPr>
      </w:pPr>
      <w:r>
        <w:rPr>
          <w:rFonts w:ascii="仿宋" w:eastAsia="仿宋" w:hAnsi="仿宋" w:cs="黑体" w:hint="eastAsia"/>
          <w:b/>
          <w:bCs/>
          <w:color w:val="222222"/>
          <w:kern w:val="0"/>
          <w:sz w:val="28"/>
          <w:szCs w:val="28"/>
          <w:shd w:val="clear" w:color="auto" w:fill="FFFFFF"/>
          <w:lang w:bidi="ar"/>
        </w:rPr>
        <w:t>题目</w:t>
      </w:r>
      <w:r>
        <w:rPr>
          <w:rFonts w:ascii="仿宋" w:eastAsia="仿宋" w:hAnsi="仿宋" w:cs="黑体" w:hint="eastAsia"/>
          <w:color w:val="222222"/>
          <w:kern w:val="0"/>
          <w:sz w:val="28"/>
          <w:szCs w:val="28"/>
          <w:shd w:val="clear" w:color="auto" w:fill="FFFFFF"/>
          <w:lang w:bidi="ar"/>
        </w:rPr>
        <w:t>：</w:t>
      </w:r>
      <w:r w:rsidRPr="008B012D">
        <w:rPr>
          <w:rFonts w:ascii="仿宋" w:eastAsia="仿宋" w:hAnsi="仿宋" w:cs="黑体" w:hint="eastAsia"/>
          <w:color w:val="222222"/>
          <w:kern w:val="0"/>
          <w:sz w:val="28"/>
          <w:szCs w:val="28"/>
          <w:shd w:val="clear" w:color="auto" w:fill="FFFFFF"/>
          <w:lang w:bidi="ar"/>
        </w:rPr>
        <w:t>请阅读以上文章，论述“全心全意为人民服务”是我军唯一宗旨。</w:t>
      </w:r>
    </w:p>
    <w:p w14:paraId="1BD7AD16" w14:textId="77777777" w:rsidR="00C02F82" w:rsidRDefault="00C02F82">
      <w:pPr>
        <w:widowControl/>
        <w:shd w:val="clear" w:color="auto" w:fill="FFFFFF"/>
        <w:ind w:firstLineChars="200" w:firstLine="560"/>
        <w:rPr>
          <w:rFonts w:ascii="仿宋" w:eastAsia="仿宋" w:hAnsi="仿宋" w:cs="黑体" w:hint="eastAsia"/>
          <w:color w:val="222222"/>
          <w:kern w:val="0"/>
          <w:sz w:val="28"/>
          <w:szCs w:val="28"/>
          <w:u w:val="single"/>
          <w:shd w:val="clear" w:color="auto" w:fill="FFFFFF"/>
          <w:lang w:bidi="ar"/>
        </w:rPr>
      </w:pPr>
    </w:p>
    <w:p w14:paraId="01A01BFC" w14:textId="7D9E19CF" w:rsidR="006172E8" w:rsidRDefault="00A80625">
      <w:pPr>
        <w:pStyle w:val="2"/>
        <w:spacing w:before="20" w:after="20" w:line="360" w:lineRule="auto"/>
        <w:rPr>
          <w:rFonts w:ascii="宋体" w:eastAsia="宋体" w:hAnsi="宋体" w:cs="宋体"/>
        </w:rPr>
      </w:pPr>
      <w:r>
        <w:rPr>
          <w:rFonts w:ascii="宋体" w:eastAsia="宋体" w:hAnsi="宋体" w:cs="宋体" w:hint="eastAsia"/>
        </w:rPr>
        <w:lastRenderedPageBreak/>
        <w:t>题目</w:t>
      </w:r>
      <w:r w:rsidR="00C02F82">
        <w:rPr>
          <w:rFonts w:ascii="宋体" w:eastAsia="宋体" w:hAnsi="宋体" w:cs="宋体" w:hint="eastAsia"/>
        </w:rPr>
        <w:t>二</w:t>
      </w:r>
      <w:r>
        <w:rPr>
          <w:rFonts w:ascii="宋体" w:eastAsia="宋体" w:hAnsi="宋体" w:cs="宋体" w:hint="eastAsia"/>
        </w:rPr>
        <w:t>：</w:t>
      </w:r>
    </w:p>
    <w:p w14:paraId="3551165B" w14:textId="77777777" w:rsidR="00C02F82" w:rsidRDefault="00C02F82" w:rsidP="00C02F82">
      <w:pPr>
        <w:rPr>
          <w:rFonts w:ascii="仿宋" w:eastAsia="仿宋" w:hAnsi="仿宋" w:cs="仿宋"/>
          <w:b/>
          <w:color w:val="000000"/>
          <w:sz w:val="28"/>
          <w:szCs w:val="28"/>
        </w:rPr>
      </w:pPr>
      <w:r>
        <w:rPr>
          <w:rFonts w:ascii="仿宋" w:eastAsia="仿宋" w:hAnsi="仿宋" w:cs="仿宋" w:hint="eastAsia"/>
          <w:b/>
          <w:color w:val="000000"/>
          <w:sz w:val="28"/>
          <w:szCs w:val="28"/>
        </w:rPr>
        <w:t>材料：</w:t>
      </w:r>
    </w:p>
    <w:p w14:paraId="02D37A27" w14:textId="77777777" w:rsidR="00C02F82" w:rsidRDefault="00C02F82" w:rsidP="00C02F82">
      <w:pPr>
        <w:widowControl/>
        <w:shd w:val="clear" w:color="auto" w:fill="FFFFFF"/>
        <w:ind w:firstLineChars="200" w:firstLine="560"/>
        <w:rPr>
          <w:rFonts w:ascii="仿宋" w:eastAsia="仿宋" w:hAnsi="仿宋" w:cs="黑体"/>
          <w:color w:val="222222"/>
          <w:kern w:val="0"/>
          <w:sz w:val="28"/>
          <w:szCs w:val="28"/>
          <w:shd w:val="clear" w:color="auto" w:fill="FFFFFF"/>
          <w:lang w:bidi="ar"/>
        </w:rPr>
      </w:pPr>
      <w:r w:rsidRPr="00F65F0C">
        <w:rPr>
          <w:rFonts w:ascii="仿宋" w:eastAsia="仿宋" w:hAnsi="仿宋" w:cs="黑体" w:hint="eastAsia"/>
          <w:color w:val="222222"/>
          <w:kern w:val="0"/>
          <w:sz w:val="28"/>
          <w:szCs w:val="28"/>
          <w:shd w:val="clear" w:color="auto" w:fill="FFFFFF"/>
          <w:lang w:bidi="ar"/>
        </w:rPr>
        <w:t>新华社北京</w:t>
      </w:r>
      <w:r>
        <w:rPr>
          <w:rFonts w:ascii="仿宋" w:eastAsia="仿宋" w:hAnsi="仿宋" w:cs="黑体" w:hint="eastAsia"/>
          <w:color w:val="222222"/>
          <w:kern w:val="0"/>
          <w:sz w:val="28"/>
          <w:szCs w:val="28"/>
          <w:shd w:val="clear" w:color="auto" w:fill="FFFFFF"/>
          <w:lang w:bidi="ar"/>
        </w:rPr>
        <w:t>2</w:t>
      </w:r>
      <w:r>
        <w:rPr>
          <w:rFonts w:ascii="仿宋" w:eastAsia="仿宋" w:hAnsi="仿宋" w:cs="黑体"/>
          <w:color w:val="222222"/>
          <w:kern w:val="0"/>
          <w:sz w:val="28"/>
          <w:szCs w:val="28"/>
          <w:shd w:val="clear" w:color="auto" w:fill="FFFFFF"/>
          <w:lang w:bidi="ar"/>
        </w:rPr>
        <w:t>023</w:t>
      </w:r>
      <w:r>
        <w:rPr>
          <w:rFonts w:ascii="仿宋" w:eastAsia="仿宋" w:hAnsi="仿宋" w:cs="黑体" w:hint="eastAsia"/>
          <w:color w:val="222222"/>
          <w:kern w:val="0"/>
          <w:sz w:val="28"/>
          <w:szCs w:val="28"/>
          <w:shd w:val="clear" w:color="auto" w:fill="FFFFFF"/>
          <w:lang w:bidi="ar"/>
        </w:rPr>
        <w:t>年</w:t>
      </w:r>
      <w:r w:rsidRPr="00F65F0C">
        <w:rPr>
          <w:rFonts w:ascii="仿宋" w:eastAsia="仿宋" w:hAnsi="仿宋" w:cs="黑体" w:hint="eastAsia"/>
          <w:color w:val="222222"/>
          <w:kern w:val="0"/>
          <w:sz w:val="28"/>
          <w:szCs w:val="28"/>
          <w:shd w:val="clear" w:color="auto" w:fill="FFFFFF"/>
          <w:lang w:bidi="ar"/>
        </w:rPr>
        <w:t>6月20日电 在全党全军全国各族人民深入学习贯彻习近平新时代中国特色社会主义思想和党的二十大精神，团结奋进强国建设、民族复兴新征程之际，中央宣传部向全社会宣传发布空军航空兵某团飞行二大队先进事迹，授予他们“</w:t>
      </w:r>
      <w:r w:rsidRPr="00E73C21">
        <w:rPr>
          <w:rFonts w:ascii="仿宋" w:eastAsia="仿宋" w:hAnsi="仿宋" w:cs="黑体" w:hint="eastAsia"/>
          <w:b/>
          <w:bCs/>
          <w:color w:val="222222"/>
          <w:kern w:val="0"/>
          <w:sz w:val="28"/>
          <w:szCs w:val="28"/>
          <w:shd w:val="clear" w:color="auto" w:fill="FFFFFF"/>
          <w:lang w:bidi="ar"/>
        </w:rPr>
        <w:t>时代楷模</w:t>
      </w:r>
      <w:r w:rsidRPr="00F65F0C">
        <w:rPr>
          <w:rFonts w:ascii="仿宋" w:eastAsia="仿宋" w:hAnsi="仿宋" w:cs="黑体" w:hint="eastAsia"/>
          <w:color w:val="222222"/>
          <w:kern w:val="0"/>
          <w:sz w:val="28"/>
          <w:szCs w:val="28"/>
          <w:shd w:val="clear" w:color="auto" w:fill="FFFFFF"/>
          <w:lang w:bidi="ar"/>
        </w:rPr>
        <w:t>”称号。</w:t>
      </w:r>
    </w:p>
    <w:p w14:paraId="0601DC86" w14:textId="77777777" w:rsidR="00C02F82" w:rsidRPr="00F65F0C" w:rsidRDefault="00C02F82" w:rsidP="00C02F82">
      <w:pPr>
        <w:widowControl/>
        <w:shd w:val="clear" w:color="auto" w:fill="FFFFFF"/>
        <w:ind w:firstLineChars="200" w:firstLine="560"/>
        <w:rPr>
          <w:rFonts w:ascii="仿宋" w:eastAsia="仿宋" w:hAnsi="仿宋" w:cs="黑体"/>
          <w:color w:val="222222"/>
          <w:kern w:val="0"/>
          <w:sz w:val="28"/>
          <w:szCs w:val="28"/>
          <w:shd w:val="clear" w:color="auto" w:fill="FFFFFF"/>
          <w:lang w:bidi="ar"/>
        </w:rPr>
      </w:pPr>
      <w:r w:rsidRPr="00E73C21">
        <w:rPr>
          <w:rFonts w:ascii="仿宋" w:eastAsia="仿宋" w:hAnsi="仿宋" w:cs="黑体" w:hint="eastAsia"/>
          <w:color w:val="222222"/>
          <w:kern w:val="0"/>
          <w:sz w:val="28"/>
          <w:szCs w:val="28"/>
          <w:shd w:val="clear" w:color="auto" w:fill="FFFFFF"/>
          <w:lang w:bidi="ar"/>
        </w:rPr>
        <w:t>空军航空兵某团飞行二大队是空军首批组建、首支参战、首立战功的轰炸航空兵大队，曾在抗美援朝战争中取得辉煌战绩。新时代以来，该大队官兵以习近平新时代中国特色社会主义思想为指导，深入贯彻习近平强军思想，坚持党对人民军队的绝对领导，贯彻新时代军事战略方针，紧跟空军战略转型步伐，常态围绕“人民空军党缔造、人民空军忠于党”开展教育，听党话、为党飞的信念深植官兵内心。该大队坚持以战斗力标准为牵引，探索优化人才培养模式，推动作战能力融入联合体系，总结多套战法在近似实战环境中得到验证并在部队推广。该大队全面加强练兵备战，发扬斗争精神，</w:t>
      </w:r>
      <w:proofErr w:type="gramStart"/>
      <w:r w:rsidRPr="00E73C21">
        <w:rPr>
          <w:rFonts w:ascii="仿宋" w:eastAsia="仿宋" w:hAnsi="仿宋" w:cs="黑体" w:hint="eastAsia"/>
          <w:color w:val="222222"/>
          <w:kern w:val="0"/>
          <w:sz w:val="28"/>
          <w:szCs w:val="28"/>
          <w:shd w:val="clear" w:color="auto" w:fill="FFFFFF"/>
          <w:lang w:bidi="ar"/>
        </w:rPr>
        <w:t>敢于亮剑长空</w:t>
      </w:r>
      <w:proofErr w:type="gramEnd"/>
      <w:r w:rsidRPr="00E73C21">
        <w:rPr>
          <w:rFonts w:ascii="仿宋" w:eastAsia="仿宋" w:hAnsi="仿宋" w:cs="黑体" w:hint="eastAsia"/>
          <w:color w:val="222222"/>
          <w:kern w:val="0"/>
          <w:sz w:val="28"/>
          <w:szCs w:val="28"/>
          <w:shd w:val="clear" w:color="auto" w:fill="FFFFFF"/>
          <w:lang w:bidi="ar"/>
        </w:rPr>
        <w:t>，圆满完成南海战巡、前出岛链、绕台岛飞行等多次重大任务，被誉为“奋飞新时代的空中铁拳”。被空军评为“四铁”先进基层单位、先进基层党组织，荣立集体一等功1次。</w:t>
      </w:r>
    </w:p>
    <w:p w14:paraId="1075B68F" w14:textId="77777777" w:rsidR="00C02F82" w:rsidRDefault="00C02F82" w:rsidP="00C02F82">
      <w:pPr>
        <w:widowControl/>
        <w:shd w:val="clear" w:color="auto" w:fill="FFFFFF"/>
        <w:ind w:firstLineChars="200" w:firstLine="562"/>
        <w:rPr>
          <w:rFonts w:ascii="仿宋" w:eastAsia="仿宋" w:hAnsi="仿宋" w:cs="黑体"/>
          <w:b/>
          <w:bCs/>
          <w:color w:val="222222"/>
          <w:kern w:val="0"/>
          <w:sz w:val="28"/>
          <w:szCs w:val="28"/>
          <w:shd w:val="clear" w:color="auto" w:fill="FFFFFF"/>
          <w:lang w:bidi="ar"/>
        </w:rPr>
      </w:pPr>
    </w:p>
    <w:p w14:paraId="0EE94710" w14:textId="77777777" w:rsidR="00C02F82" w:rsidRDefault="00C02F82" w:rsidP="00C02F82">
      <w:pPr>
        <w:widowControl/>
        <w:shd w:val="clear" w:color="auto" w:fill="FFFFFF"/>
        <w:ind w:firstLineChars="200" w:firstLine="562"/>
        <w:rPr>
          <w:rFonts w:ascii="仿宋" w:eastAsia="仿宋" w:hAnsi="仿宋" w:cs="黑体"/>
          <w:color w:val="222222"/>
          <w:kern w:val="0"/>
          <w:sz w:val="28"/>
          <w:szCs w:val="28"/>
          <w:shd w:val="clear" w:color="auto" w:fill="FFFFFF"/>
          <w:lang w:bidi="ar"/>
        </w:rPr>
      </w:pPr>
      <w:r>
        <w:rPr>
          <w:rFonts w:ascii="仿宋" w:eastAsia="仿宋" w:hAnsi="仿宋" w:cs="黑体" w:hint="eastAsia"/>
          <w:b/>
          <w:bCs/>
          <w:color w:val="222222"/>
          <w:kern w:val="0"/>
          <w:sz w:val="28"/>
          <w:szCs w:val="28"/>
          <w:shd w:val="clear" w:color="auto" w:fill="FFFFFF"/>
          <w:lang w:bidi="ar"/>
        </w:rPr>
        <w:t>题目</w:t>
      </w:r>
      <w:r>
        <w:rPr>
          <w:rFonts w:ascii="仿宋" w:eastAsia="仿宋" w:hAnsi="仿宋" w:cs="黑体" w:hint="eastAsia"/>
          <w:color w:val="222222"/>
          <w:kern w:val="0"/>
          <w:sz w:val="28"/>
          <w:szCs w:val="28"/>
          <w:shd w:val="clear" w:color="auto" w:fill="FFFFFF"/>
          <w:lang w:bidi="ar"/>
        </w:rPr>
        <w:t>： “</w:t>
      </w:r>
      <w:r w:rsidRPr="005B33B3">
        <w:rPr>
          <w:rFonts w:ascii="仿宋" w:eastAsia="仿宋" w:hAnsi="仿宋" w:cs="黑体" w:hint="eastAsia"/>
          <w:color w:val="222222"/>
          <w:kern w:val="0"/>
          <w:sz w:val="28"/>
          <w:szCs w:val="28"/>
          <w:shd w:val="clear" w:color="auto" w:fill="FFFFFF"/>
          <w:lang w:bidi="ar"/>
        </w:rPr>
        <w:t>坚持走中国特色强军之路</w:t>
      </w:r>
      <w:r>
        <w:rPr>
          <w:rFonts w:ascii="仿宋" w:eastAsia="仿宋" w:hAnsi="仿宋" w:cs="黑体" w:hint="eastAsia"/>
          <w:color w:val="222222"/>
          <w:kern w:val="0"/>
          <w:sz w:val="28"/>
          <w:szCs w:val="28"/>
          <w:shd w:val="clear" w:color="auto" w:fill="FFFFFF"/>
          <w:lang w:bidi="ar"/>
        </w:rPr>
        <w:t>”，</w:t>
      </w:r>
      <w:r w:rsidRPr="005B33B3">
        <w:rPr>
          <w:rFonts w:ascii="仿宋" w:eastAsia="仿宋" w:hAnsi="仿宋" w:cs="黑体" w:hint="eastAsia"/>
          <w:color w:val="222222"/>
          <w:kern w:val="0"/>
          <w:sz w:val="28"/>
          <w:szCs w:val="28"/>
          <w:shd w:val="clear" w:color="auto" w:fill="FFFFFF"/>
          <w:lang w:bidi="ar"/>
        </w:rPr>
        <w:t xml:space="preserve">这是新时代中国国防的发展路径。 </w:t>
      </w:r>
      <w:r>
        <w:rPr>
          <w:rFonts w:ascii="仿宋" w:eastAsia="仿宋" w:hAnsi="仿宋" w:cs="黑体" w:hint="eastAsia"/>
          <w:color w:val="222222"/>
          <w:kern w:val="0"/>
          <w:sz w:val="28"/>
          <w:szCs w:val="28"/>
          <w:shd w:val="clear" w:color="auto" w:fill="FFFFFF"/>
          <w:lang w:bidi="ar"/>
        </w:rPr>
        <w:t>请结合以上材料，谈谈你对这句话的理解。</w:t>
      </w:r>
    </w:p>
    <w:p w14:paraId="1A2CC3E0" w14:textId="09EF512E" w:rsidR="006172E8" w:rsidRDefault="00A80625">
      <w:pPr>
        <w:pStyle w:val="2"/>
        <w:spacing w:before="20" w:after="20" w:line="360" w:lineRule="auto"/>
        <w:rPr>
          <w:rFonts w:ascii="宋体" w:eastAsia="宋体" w:hAnsi="宋体" w:cs="宋体"/>
        </w:rPr>
      </w:pPr>
      <w:r>
        <w:rPr>
          <w:rFonts w:ascii="宋体" w:eastAsia="宋体" w:hAnsi="宋体" w:cs="宋体" w:hint="eastAsia"/>
        </w:rPr>
        <w:lastRenderedPageBreak/>
        <w:t>题目</w:t>
      </w:r>
      <w:r w:rsidR="00C02F82">
        <w:rPr>
          <w:rFonts w:ascii="宋体" w:eastAsia="宋体" w:hAnsi="宋体" w:cs="宋体" w:hint="eastAsia"/>
        </w:rPr>
        <w:t>三</w:t>
      </w:r>
      <w:r>
        <w:rPr>
          <w:rFonts w:ascii="宋体" w:eastAsia="宋体" w:hAnsi="宋体" w:cs="宋体" w:hint="eastAsia"/>
        </w:rPr>
        <w:t>：</w:t>
      </w:r>
    </w:p>
    <w:p w14:paraId="2B9CEEAF" w14:textId="77777777" w:rsidR="00C02F82" w:rsidRPr="00753544" w:rsidRDefault="00C02F82" w:rsidP="00C02F82">
      <w:pPr>
        <w:spacing w:line="400" w:lineRule="exact"/>
        <w:rPr>
          <w:rFonts w:ascii="仿宋" w:eastAsia="仿宋" w:hAnsi="仿宋"/>
          <w:b/>
          <w:bCs/>
          <w:sz w:val="28"/>
          <w:szCs w:val="28"/>
        </w:rPr>
      </w:pPr>
      <w:r w:rsidRPr="00753544">
        <w:rPr>
          <w:rFonts w:ascii="仿宋" w:eastAsia="仿宋" w:hAnsi="仿宋" w:hint="eastAsia"/>
          <w:b/>
          <w:bCs/>
          <w:sz w:val="28"/>
          <w:szCs w:val="28"/>
        </w:rPr>
        <w:t>材料：</w:t>
      </w:r>
    </w:p>
    <w:p w14:paraId="3E7D7555" w14:textId="77777777" w:rsidR="00C02F82" w:rsidRPr="00F53F9E" w:rsidRDefault="00C02F82" w:rsidP="00F53F9E">
      <w:pPr>
        <w:widowControl/>
        <w:shd w:val="clear" w:color="auto" w:fill="FFFFFF"/>
        <w:ind w:firstLineChars="200" w:firstLine="560"/>
        <w:rPr>
          <w:rFonts w:ascii="仿宋" w:eastAsia="仿宋" w:hAnsi="仿宋" w:cs="黑体"/>
          <w:color w:val="222222"/>
          <w:kern w:val="0"/>
          <w:sz w:val="28"/>
          <w:szCs w:val="28"/>
          <w:shd w:val="clear" w:color="auto" w:fill="FFFFFF"/>
          <w:lang w:bidi="ar"/>
        </w:rPr>
      </w:pPr>
      <w:r w:rsidRPr="00F53F9E">
        <w:rPr>
          <w:rFonts w:ascii="仿宋" w:eastAsia="仿宋" w:hAnsi="仿宋" w:cs="黑体"/>
          <w:color w:val="222222"/>
          <w:kern w:val="0"/>
          <w:sz w:val="28"/>
          <w:szCs w:val="28"/>
          <w:shd w:val="clear" w:color="auto" w:fill="FFFFFF"/>
          <w:lang w:bidi="ar"/>
        </w:rPr>
        <w:t>2023</w:t>
      </w:r>
      <w:r w:rsidRPr="00F53F9E">
        <w:rPr>
          <w:rFonts w:ascii="仿宋" w:eastAsia="仿宋" w:hAnsi="仿宋" w:cs="黑体" w:hint="eastAsia"/>
          <w:color w:val="222222"/>
          <w:kern w:val="0"/>
          <w:sz w:val="28"/>
          <w:szCs w:val="28"/>
          <w:shd w:val="clear" w:color="auto" w:fill="FFFFFF"/>
          <w:lang w:bidi="ar"/>
        </w:rPr>
        <w:t>年</w:t>
      </w:r>
      <w:r w:rsidRPr="00F53F9E">
        <w:rPr>
          <w:rFonts w:ascii="仿宋" w:eastAsia="仿宋" w:hAnsi="仿宋" w:cs="黑体"/>
          <w:color w:val="222222"/>
          <w:kern w:val="0"/>
          <w:sz w:val="28"/>
          <w:szCs w:val="28"/>
          <w:shd w:val="clear" w:color="auto" w:fill="FFFFFF"/>
          <w:lang w:bidi="ar"/>
        </w:rPr>
        <w:t>11月23日上午，第十批25位在韩中国人民志愿军烈士遗骸及遗物由空军专机护送从韩国接回辽宁沈阳。</w:t>
      </w:r>
    </w:p>
    <w:p w14:paraId="6E0B1BD6" w14:textId="77777777" w:rsidR="00C02F82" w:rsidRPr="00F53F9E" w:rsidRDefault="00C02F82" w:rsidP="00F53F9E">
      <w:pPr>
        <w:widowControl/>
        <w:shd w:val="clear" w:color="auto" w:fill="FFFFFF"/>
        <w:ind w:firstLineChars="200" w:firstLine="560"/>
        <w:rPr>
          <w:rFonts w:ascii="仿宋" w:eastAsia="仿宋" w:hAnsi="仿宋" w:cs="黑体"/>
          <w:color w:val="222222"/>
          <w:kern w:val="0"/>
          <w:sz w:val="28"/>
          <w:szCs w:val="28"/>
          <w:shd w:val="clear" w:color="auto" w:fill="FFFFFF"/>
          <w:lang w:bidi="ar"/>
        </w:rPr>
      </w:pPr>
      <w:r w:rsidRPr="00F53F9E">
        <w:rPr>
          <w:rFonts w:ascii="仿宋" w:eastAsia="仿宋" w:hAnsi="仿宋" w:cs="黑体" w:hint="eastAsia"/>
          <w:color w:val="222222"/>
          <w:kern w:val="0"/>
          <w:sz w:val="28"/>
          <w:szCs w:val="28"/>
          <w:shd w:val="clear" w:color="auto" w:fill="FFFFFF"/>
          <w:lang w:bidi="ar"/>
        </w:rPr>
        <w:t>北京时间上午</w:t>
      </w:r>
      <w:r w:rsidRPr="00F53F9E">
        <w:rPr>
          <w:rFonts w:ascii="仿宋" w:eastAsia="仿宋" w:hAnsi="仿宋" w:cs="黑体"/>
          <w:color w:val="222222"/>
          <w:kern w:val="0"/>
          <w:sz w:val="28"/>
          <w:szCs w:val="28"/>
          <w:shd w:val="clear" w:color="auto" w:fill="FFFFFF"/>
          <w:lang w:bidi="ar"/>
        </w:rPr>
        <w:t>9时，中韩双方在韩国仁川国际机场举行志愿军烈士遗骸交接仪式。上午11时32分，空军专机运-20缓缓降落在辽宁沈阳桃仙国际机场。专机进入中国领空后，空军两架歼-20战斗机护航，并在沈阳机场上空拉烟通场，“双20同框”向志愿军烈士致以崇高敬意，沈阳桃仙机场以“过水门”航空最高礼仪迎接志愿军烈士回家。</w:t>
      </w:r>
    </w:p>
    <w:p w14:paraId="3B37D867" w14:textId="77777777" w:rsidR="00C02F82" w:rsidRPr="00F53F9E" w:rsidRDefault="00C02F82" w:rsidP="00F53F9E">
      <w:pPr>
        <w:widowControl/>
        <w:shd w:val="clear" w:color="auto" w:fill="FFFFFF"/>
        <w:ind w:firstLineChars="200" w:firstLine="560"/>
        <w:rPr>
          <w:rFonts w:ascii="仿宋" w:eastAsia="仿宋" w:hAnsi="仿宋" w:cs="黑体"/>
          <w:color w:val="222222"/>
          <w:kern w:val="0"/>
          <w:sz w:val="28"/>
          <w:szCs w:val="28"/>
          <w:shd w:val="clear" w:color="auto" w:fill="FFFFFF"/>
          <w:lang w:bidi="ar"/>
        </w:rPr>
      </w:pPr>
      <w:r w:rsidRPr="00F53F9E">
        <w:rPr>
          <w:rFonts w:ascii="仿宋" w:eastAsia="仿宋" w:hAnsi="仿宋" w:cs="黑体"/>
          <w:color w:val="222222"/>
          <w:kern w:val="0"/>
          <w:sz w:val="28"/>
          <w:szCs w:val="28"/>
          <w:shd w:val="clear" w:color="auto" w:fill="FFFFFF"/>
          <w:lang w:bidi="ar"/>
        </w:rPr>
        <w:t>12时18分，由退役军人事务部牵头组织的志愿军烈士遗骸迎回仪式在沈阳桃仙国际机场举行。来自志愿军烈士亲属、相关部门、部队官兵等各界代表约1000人参加。仪式结束后，志愿军烈士遗骸棺椁被由48辆警用摩托组成的骑警车队护送前往沈阳抗美援朝烈士陵园。24日10时，第十批在韩中国人民志愿军烈士遗骸安葬仪式将在该陵园志愿军烈士纪念广场举行。2014年至2022年，已先后有913位从韩国迎接回来的志愿军烈士在此安息。</w:t>
      </w:r>
    </w:p>
    <w:p w14:paraId="6875C467" w14:textId="77777777" w:rsidR="00C02F82" w:rsidRPr="00F53F9E" w:rsidRDefault="00C02F82" w:rsidP="00F53F9E">
      <w:pPr>
        <w:widowControl/>
        <w:shd w:val="clear" w:color="auto" w:fill="FFFFFF"/>
        <w:ind w:firstLineChars="200" w:firstLine="560"/>
        <w:rPr>
          <w:rFonts w:ascii="仿宋" w:eastAsia="仿宋" w:hAnsi="仿宋" w:cs="黑体"/>
          <w:color w:val="222222"/>
          <w:kern w:val="0"/>
          <w:sz w:val="28"/>
          <w:szCs w:val="28"/>
          <w:shd w:val="clear" w:color="auto" w:fill="FFFFFF"/>
          <w:lang w:bidi="ar"/>
        </w:rPr>
      </w:pPr>
    </w:p>
    <w:p w14:paraId="08FC8D38" w14:textId="3D0A0E2E" w:rsidR="00C02F82" w:rsidRDefault="00C02F82" w:rsidP="00C02F82">
      <w:pPr>
        <w:spacing w:line="400" w:lineRule="exact"/>
        <w:rPr>
          <w:rFonts w:ascii="仿宋" w:eastAsia="仿宋" w:hAnsi="仿宋"/>
          <w:sz w:val="28"/>
          <w:szCs w:val="28"/>
        </w:rPr>
      </w:pPr>
      <w:r w:rsidRPr="0054677F">
        <w:rPr>
          <w:rFonts w:ascii="仿宋" w:eastAsia="仿宋" w:hAnsi="仿宋" w:hint="eastAsia"/>
          <w:b/>
          <w:bCs/>
          <w:sz w:val="28"/>
          <w:szCs w:val="28"/>
        </w:rPr>
        <w:t>论述</w:t>
      </w:r>
      <w:r w:rsidRPr="0054677F">
        <w:rPr>
          <w:rFonts w:ascii="仿宋" w:eastAsia="仿宋" w:hAnsi="仿宋" w:hint="eastAsia"/>
          <w:sz w:val="28"/>
          <w:szCs w:val="28"/>
        </w:rPr>
        <w:t>：从总体国家安全观的角度，谈谈你对国家之一举措的认识。</w:t>
      </w:r>
    </w:p>
    <w:p w14:paraId="45CEC497" w14:textId="2858B271" w:rsidR="00C02F82" w:rsidRDefault="00C02F82">
      <w:pPr>
        <w:widowControl/>
        <w:jc w:val="left"/>
        <w:rPr>
          <w:rFonts w:ascii="仿宋" w:eastAsia="仿宋" w:hAnsi="仿宋"/>
          <w:sz w:val="28"/>
          <w:szCs w:val="28"/>
        </w:rPr>
      </w:pPr>
      <w:r>
        <w:rPr>
          <w:rFonts w:ascii="仿宋" w:eastAsia="仿宋" w:hAnsi="仿宋"/>
          <w:sz w:val="28"/>
          <w:szCs w:val="28"/>
        </w:rPr>
        <w:br w:type="page"/>
      </w:r>
    </w:p>
    <w:p w14:paraId="6DC26DDE" w14:textId="56FDCF2A" w:rsidR="00C02F82" w:rsidRDefault="00C02F82" w:rsidP="00C02F82">
      <w:pPr>
        <w:spacing w:line="400" w:lineRule="exact"/>
        <w:rPr>
          <w:rFonts w:ascii="仿宋" w:eastAsia="仿宋" w:hAnsi="仿宋"/>
          <w:sz w:val="28"/>
          <w:szCs w:val="28"/>
        </w:rPr>
      </w:pPr>
    </w:p>
    <w:p w14:paraId="455E0B85" w14:textId="45324CBB" w:rsidR="006172E8" w:rsidRDefault="00A80625">
      <w:pPr>
        <w:pStyle w:val="2"/>
        <w:spacing w:before="20" w:after="20" w:line="360" w:lineRule="auto"/>
        <w:rPr>
          <w:rFonts w:ascii="宋体" w:eastAsia="宋体" w:hAnsi="宋体" w:cs="宋体"/>
        </w:rPr>
      </w:pPr>
      <w:r w:rsidRPr="00253BD3">
        <w:rPr>
          <w:rFonts w:ascii="宋体" w:eastAsia="宋体" w:hAnsi="宋体" w:cs="宋体" w:hint="eastAsia"/>
        </w:rPr>
        <w:t>题目</w:t>
      </w:r>
      <w:r w:rsidR="003B2907">
        <w:rPr>
          <w:rFonts w:ascii="宋体" w:eastAsia="宋体" w:hAnsi="宋体" w:cs="宋体" w:hint="eastAsia"/>
        </w:rPr>
        <w:t>四</w:t>
      </w:r>
      <w:r w:rsidRPr="00253BD3">
        <w:rPr>
          <w:rFonts w:ascii="宋体" w:eastAsia="宋体" w:hAnsi="宋体" w:cs="宋体" w:hint="eastAsia"/>
        </w:rPr>
        <w:t>：</w:t>
      </w:r>
    </w:p>
    <w:p w14:paraId="43ECC74E" w14:textId="77777777" w:rsidR="006172E8" w:rsidRDefault="00A80625">
      <w:pPr>
        <w:rPr>
          <w:rFonts w:ascii="仿宋" w:eastAsia="仿宋" w:hAnsi="仿宋" w:cs="仿宋"/>
          <w:b/>
          <w:color w:val="000000"/>
          <w:sz w:val="28"/>
          <w:szCs w:val="28"/>
        </w:rPr>
      </w:pPr>
      <w:r>
        <w:rPr>
          <w:rFonts w:ascii="仿宋" w:eastAsia="仿宋" w:hAnsi="仿宋" w:cs="仿宋" w:hint="eastAsia"/>
          <w:b/>
          <w:color w:val="000000"/>
          <w:sz w:val="28"/>
          <w:szCs w:val="28"/>
        </w:rPr>
        <w:t>材料：</w:t>
      </w:r>
    </w:p>
    <w:p w14:paraId="44E0681D" w14:textId="77777777" w:rsidR="007A0662" w:rsidRPr="007A0662" w:rsidRDefault="007A0662" w:rsidP="007A0662">
      <w:pPr>
        <w:spacing w:line="360" w:lineRule="auto"/>
        <w:ind w:firstLineChars="200" w:firstLine="560"/>
        <w:rPr>
          <w:rFonts w:ascii="Times New Roman" w:eastAsia="仿宋" w:hAnsi="Times New Roman" w:cs="Times New Roman"/>
          <w:color w:val="222222"/>
          <w:sz w:val="28"/>
          <w:szCs w:val="28"/>
          <w:shd w:val="clear" w:color="auto" w:fill="FFFFFF"/>
        </w:rPr>
      </w:pPr>
      <w:r w:rsidRPr="007A0662">
        <w:rPr>
          <w:rFonts w:ascii="Times New Roman" w:eastAsia="仿宋" w:hAnsi="Times New Roman" w:cs="Times New Roman"/>
          <w:color w:val="222222"/>
          <w:sz w:val="28"/>
          <w:szCs w:val="28"/>
          <w:shd w:val="clear" w:color="auto" w:fill="FFFFFF"/>
        </w:rPr>
        <w:t>根据《华盛顿邮报》报道，当地时间</w:t>
      </w:r>
      <w:r w:rsidRPr="007A0662">
        <w:rPr>
          <w:rFonts w:ascii="Times New Roman" w:eastAsia="仿宋" w:hAnsi="Times New Roman" w:cs="Times New Roman"/>
          <w:color w:val="222222"/>
          <w:sz w:val="28"/>
          <w:szCs w:val="28"/>
          <w:shd w:val="clear" w:color="auto" w:fill="FFFFFF"/>
        </w:rPr>
        <w:t>2023</w:t>
      </w:r>
      <w:r w:rsidRPr="007A0662">
        <w:rPr>
          <w:rFonts w:ascii="Times New Roman" w:eastAsia="仿宋" w:hAnsi="Times New Roman" w:cs="Times New Roman"/>
          <w:color w:val="222222"/>
          <w:sz w:val="28"/>
          <w:szCs w:val="28"/>
          <w:shd w:val="clear" w:color="auto" w:fill="FFFFFF"/>
        </w:rPr>
        <w:t>年</w:t>
      </w:r>
      <w:r w:rsidRPr="007A0662">
        <w:rPr>
          <w:rFonts w:ascii="Times New Roman" w:eastAsia="仿宋" w:hAnsi="Times New Roman" w:cs="Times New Roman"/>
          <w:color w:val="222222"/>
          <w:sz w:val="28"/>
          <w:szCs w:val="28"/>
          <w:shd w:val="clear" w:color="auto" w:fill="FFFFFF"/>
        </w:rPr>
        <w:t>5</w:t>
      </w:r>
      <w:r w:rsidRPr="007A0662">
        <w:rPr>
          <w:rFonts w:ascii="Times New Roman" w:eastAsia="仿宋" w:hAnsi="Times New Roman" w:cs="Times New Roman"/>
          <w:color w:val="222222"/>
          <w:sz w:val="28"/>
          <w:szCs w:val="28"/>
          <w:shd w:val="clear" w:color="auto" w:fill="FFFFFF"/>
        </w:rPr>
        <w:t>月</w:t>
      </w:r>
      <w:r w:rsidRPr="007A0662">
        <w:rPr>
          <w:rFonts w:ascii="Times New Roman" w:eastAsia="仿宋" w:hAnsi="Times New Roman" w:cs="Times New Roman"/>
          <w:color w:val="222222"/>
          <w:sz w:val="28"/>
          <w:szCs w:val="28"/>
          <w:shd w:val="clear" w:color="auto" w:fill="FFFFFF"/>
        </w:rPr>
        <w:t>11</w:t>
      </w:r>
      <w:r w:rsidRPr="007A0662">
        <w:rPr>
          <w:rFonts w:ascii="Times New Roman" w:eastAsia="仿宋" w:hAnsi="Times New Roman" w:cs="Times New Roman"/>
          <w:color w:val="222222"/>
          <w:sz w:val="28"/>
          <w:szCs w:val="28"/>
          <w:shd w:val="clear" w:color="auto" w:fill="FFFFFF"/>
        </w:rPr>
        <w:t>日，越来越多的乌克兰无人机公司正在开发人工智能技术，是乌克兰国内无人机市场正在进行的若干创新飞跃之一。</w:t>
      </w:r>
    </w:p>
    <w:p w14:paraId="70070AB5" w14:textId="77777777" w:rsidR="007A0662" w:rsidRPr="007A0662" w:rsidRDefault="007A0662" w:rsidP="007A0662">
      <w:pPr>
        <w:spacing w:line="360" w:lineRule="auto"/>
        <w:ind w:firstLineChars="200" w:firstLine="560"/>
        <w:rPr>
          <w:rFonts w:ascii="Times New Roman" w:eastAsia="仿宋" w:hAnsi="Times New Roman" w:cs="Times New Roman"/>
          <w:color w:val="222222"/>
          <w:sz w:val="28"/>
          <w:szCs w:val="28"/>
          <w:shd w:val="clear" w:color="auto" w:fill="FFFFFF"/>
        </w:rPr>
      </w:pPr>
      <w:r w:rsidRPr="007A0662">
        <w:rPr>
          <w:rFonts w:ascii="Times New Roman" w:eastAsia="仿宋" w:hAnsi="Times New Roman" w:cs="Times New Roman"/>
          <w:color w:val="222222"/>
          <w:sz w:val="28"/>
          <w:szCs w:val="28"/>
          <w:shd w:val="clear" w:color="auto" w:fill="FFFFFF"/>
        </w:rPr>
        <w:t>报道</w:t>
      </w:r>
      <w:r w:rsidRPr="007A0662">
        <w:rPr>
          <w:rFonts w:ascii="Times New Roman" w:eastAsia="仿宋" w:hAnsi="Times New Roman" w:cs="Times New Roman" w:hint="eastAsia"/>
          <w:color w:val="222222"/>
          <w:sz w:val="28"/>
          <w:szCs w:val="28"/>
          <w:shd w:val="clear" w:color="auto" w:fill="FFFFFF"/>
        </w:rPr>
        <w:t>说</w:t>
      </w:r>
      <w:r w:rsidRPr="007A0662">
        <w:rPr>
          <w:rFonts w:ascii="Times New Roman" w:eastAsia="仿宋" w:hAnsi="Times New Roman" w:cs="Times New Roman"/>
          <w:color w:val="222222"/>
          <w:sz w:val="28"/>
          <w:szCs w:val="28"/>
          <w:shd w:val="clear" w:color="auto" w:fill="FFFFFF"/>
        </w:rPr>
        <w:t>，在乌克兰西部城市利沃夫，</w:t>
      </w:r>
      <w:r w:rsidRPr="007A0662">
        <w:rPr>
          <w:rFonts w:ascii="Times New Roman" w:eastAsia="仿宋" w:hAnsi="Times New Roman" w:cs="Times New Roman"/>
          <w:color w:val="222222"/>
          <w:sz w:val="28"/>
          <w:szCs w:val="28"/>
          <w:shd w:val="clear" w:color="auto" w:fill="FFFFFF"/>
        </w:rPr>
        <w:t>Twist Robotics</w:t>
      </w:r>
      <w:r w:rsidRPr="007A0662">
        <w:rPr>
          <w:rFonts w:ascii="Times New Roman" w:eastAsia="仿宋" w:hAnsi="Times New Roman" w:cs="Times New Roman"/>
          <w:color w:val="222222"/>
          <w:sz w:val="28"/>
          <w:szCs w:val="28"/>
          <w:shd w:val="clear" w:color="auto" w:fill="FFFFFF"/>
        </w:rPr>
        <w:t>的工程师展示了</w:t>
      </w:r>
      <w:r w:rsidRPr="007A0662">
        <w:rPr>
          <w:rFonts w:ascii="Times New Roman" w:eastAsia="仿宋" w:hAnsi="Times New Roman" w:cs="Times New Roman" w:hint="eastAsia"/>
          <w:color w:val="222222"/>
          <w:sz w:val="28"/>
          <w:szCs w:val="28"/>
          <w:shd w:val="clear" w:color="auto" w:fill="FFFFFF"/>
        </w:rPr>
        <w:t>一款</w:t>
      </w:r>
      <w:r w:rsidRPr="007A0662">
        <w:rPr>
          <w:rFonts w:ascii="Times New Roman" w:eastAsia="仿宋" w:hAnsi="Times New Roman" w:cs="Times New Roman"/>
          <w:color w:val="222222"/>
          <w:sz w:val="28"/>
          <w:szCs w:val="28"/>
          <w:shd w:val="clear" w:color="auto" w:fill="FFFFFF"/>
        </w:rPr>
        <w:t>人工智能软件的测试视频，该软件可为乌克兰的</w:t>
      </w:r>
      <w:r w:rsidRPr="007A0662">
        <w:rPr>
          <w:rFonts w:ascii="Times New Roman" w:eastAsia="仿宋" w:hAnsi="Times New Roman" w:cs="Times New Roman" w:hint="eastAsia"/>
          <w:color w:val="222222"/>
          <w:sz w:val="28"/>
          <w:szCs w:val="28"/>
          <w:shd w:val="clear" w:color="auto" w:fill="FFFFFF"/>
        </w:rPr>
        <w:t>“</w:t>
      </w:r>
      <w:r w:rsidRPr="007A0662">
        <w:rPr>
          <w:rFonts w:ascii="Times New Roman" w:eastAsia="仿宋" w:hAnsi="Times New Roman" w:cs="Times New Roman"/>
          <w:color w:val="222222"/>
          <w:sz w:val="28"/>
          <w:szCs w:val="28"/>
          <w:shd w:val="clear" w:color="auto" w:fill="FFFFFF"/>
        </w:rPr>
        <w:t>第一人称视角（</w:t>
      </w:r>
      <w:r w:rsidRPr="007A0662">
        <w:rPr>
          <w:rFonts w:ascii="Times New Roman" w:eastAsia="仿宋" w:hAnsi="Times New Roman" w:cs="Times New Roman"/>
          <w:color w:val="222222"/>
          <w:sz w:val="28"/>
          <w:szCs w:val="28"/>
          <w:shd w:val="clear" w:color="auto" w:fill="FFFFFF"/>
        </w:rPr>
        <w:t>FPV</w:t>
      </w:r>
      <w:r w:rsidRPr="007A0662">
        <w:rPr>
          <w:rFonts w:ascii="Times New Roman" w:eastAsia="仿宋" w:hAnsi="Times New Roman" w:cs="Times New Roman"/>
          <w:color w:val="222222"/>
          <w:sz w:val="28"/>
          <w:szCs w:val="28"/>
          <w:shd w:val="clear" w:color="auto" w:fill="FFFFFF"/>
        </w:rPr>
        <w:t>）</w:t>
      </w:r>
      <w:r w:rsidRPr="007A0662">
        <w:rPr>
          <w:rFonts w:ascii="Times New Roman" w:eastAsia="仿宋" w:hAnsi="Times New Roman" w:cs="Times New Roman" w:hint="eastAsia"/>
          <w:color w:val="222222"/>
          <w:sz w:val="28"/>
          <w:szCs w:val="28"/>
          <w:shd w:val="clear" w:color="auto" w:fill="FFFFFF"/>
        </w:rPr>
        <w:t>”</w:t>
      </w:r>
      <w:r w:rsidRPr="007A0662">
        <w:rPr>
          <w:rFonts w:ascii="Times New Roman" w:eastAsia="仿宋" w:hAnsi="Times New Roman" w:cs="Times New Roman"/>
          <w:color w:val="222222"/>
          <w:sz w:val="28"/>
          <w:szCs w:val="28"/>
          <w:shd w:val="clear" w:color="auto" w:fill="FFFFFF"/>
        </w:rPr>
        <w:t>无人机提供重大升级。乌克兰每月生产数千架廉价的无人机，虽然可以携带炸弹，但容易受到俄罗斯的干扰。而新的人工智能软件可以使无人机</w:t>
      </w:r>
      <w:r w:rsidRPr="007A0662">
        <w:rPr>
          <w:rFonts w:ascii="Times New Roman" w:eastAsia="仿宋" w:hAnsi="Times New Roman" w:cs="Times New Roman" w:hint="eastAsia"/>
          <w:color w:val="222222"/>
          <w:sz w:val="28"/>
          <w:szCs w:val="28"/>
          <w:shd w:val="clear" w:color="auto" w:fill="FFFFFF"/>
        </w:rPr>
        <w:t>对攻击目标</w:t>
      </w:r>
      <w:r w:rsidRPr="007A0662">
        <w:rPr>
          <w:rFonts w:ascii="Times New Roman" w:eastAsia="仿宋" w:hAnsi="Times New Roman" w:cs="Times New Roman"/>
          <w:color w:val="222222"/>
          <w:sz w:val="28"/>
          <w:szCs w:val="28"/>
          <w:shd w:val="clear" w:color="auto" w:fill="FFFFFF"/>
        </w:rPr>
        <w:t>保持锁定，</w:t>
      </w:r>
      <w:r w:rsidRPr="007A0662">
        <w:rPr>
          <w:rFonts w:ascii="Times New Roman" w:eastAsia="仿宋" w:hAnsi="Times New Roman" w:cs="Times New Roman" w:hint="eastAsia"/>
          <w:color w:val="222222"/>
          <w:sz w:val="28"/>
          <w:szCs w:val="28"/>
          <w:shd w:val="clear" w:color="auto" w:fill="FFFFFF"/>
        </w:rPr>
        <w:t>而</w:t>
      </w:r>
      <w:r w:rsidRPr="007A0662">
        <w:rPr>
          <w:rFonts w:ascii="Times New Roman" w:eastAsia="仿宋" w:hAnsi="Times New Roman" w:cs="Times New Roman"/>
          <w:color w:val="222222"/>
          <w:sz w:val="28"/>
          <w:szCs w:val="28"/>
          <w:shd w:val="clear" w:color="auto" w:fill="FFFFFF"/>
        </w:rPr>
        <w:t>不受电子干扰和物理</w:t>
      </w:r>
      <w:r w:rsidRPr="007A0662">
        <w:rPr>
          <w:rFonts w:ascii="Times New Roman" w:eastAsia="仿宋" w:hAnsi="Times New Roman" w:cs="Times New Roman" w:hint="eastAsia"/>
          <w:color w:val="222222"/>
          <w:sz w:val="28"/>
          <w:szCs w:val="28"/>
          <w:shd w:val="clear" w:color="auto" w:fill="FFFFFF"/>
        </w:rPr>
        <w:t>环境</w:t>
      </w:r>
      <w:r w:rsidRPr="007A0662">
        <w:rPr>
          <w:rFonts w:ascii="Times New Roman" w:eastAsia="仿宋" w:hAnsi="Times New Roman" w:cs="Times New Roman"/>
          <w:color w:val="222222"/>
          <w:sz w:val="28"/>
          <w:szCs w:val="28"/>
          <w:shd w:val="clear" w:color="auto" w:fill="FFFFFF"/>
        </w:rPr>
        <w:t>的影响</w:t>
      </w:r>
      <w:r w:rsidRPr="007A0662">
        <w:rPr>
          <w:rFonts w:ascii="Times New Roman" w:eastAsia="仿宋" w:hAnsi="Times New Roman" w:cs="Times New Roman" w:hint="eastAsia"/>
          <w:color w:val="222222"/>
          <w:sz w:val="28"/>
          <w:szCs w:val="28"/>
          <w:shd w:val="clear" w:color="auto" w:fill="FFFFFF"/>
        </w:rPr>
        <w:t>。</w:t>
      </w:r>
      <w:r w:rsidRPr="007A0662">
        <w:rPr>
          <w:rFonts w:ascii="Times New Roman" w:eastAsia="仿宋" w:hAnsi="Times New Roman" w:cs="Times New Roman"/>
          <w:color w:val="222222"/>
          <w:sz w:val="28"/>
          <w:szCs w:val="28"/>
          <w:shd w:val="clear" w:color="auto" w:fill="FFFFFF"/>
        </w:rPr>
        <w:t>Twist Robotics</w:t>
      </w:r>
      <w:r w:rsidRPr="007A0662">
        <w:rPr>
          <w:rFonts w:ascii="Times New Roman" w:eastAsia="仿宋" w:hAnsi="Times New Roman" w:cs="Times New Roman"/>
          <w:color w:val="222222"/>
          <w:sz w:val="28"/>
          <w:szCs w:val="28"/>
          <w:shd w:val="clear" w:color="auto" w:fill="FFFFFF"/>
        </w:rPr>
        <w:t>的联合创始人罗斯蒂斯拉夫</w:t>
      </w:r>
      <w:r w:rsidRPr="007A0662">
        <w:rPr>
          <w:rFonts w:ascii="Times New Roman" w:eastAsia="仿宋" w:hAnsi="Times New Roman" w:cs="Times New Roman"/>
          <w:color w:val="222222"/>
          <w:sz w:val="28"/>
          <w:szCs w:val="28"/>
          <w:shd w:val="clear" w:color="auto" w:fill="FFFFFF"/>
        </w:rPr>
        <w:t>·</w:t>
      </w:r>
      <w:proofErr w:type="gramStart"/>
      <w:r w:rsidRPr="007A0662">
        <w:rPr>
          <w:rFonts w:ascii="Times New Roman" w:eastAsia="仿宋" w:hAnsi="Times New Roman" w:cs="Times New Roman"/>
          <w:color w:val="222222"/>
          <w:sz w:val="28"/>
          <w:szCs w:val="28"/>
          <w:shd w:val="clear" w:color="auto" w:fill="FFFFFF"/>
        </w:rPr>
        <w:t>奥伦钦表示</w:t>
      </w:r>
      <w:proofErr w:type="gramEnd"/>
      <w:r w:rsidRPr="007A0662">
        <w:rPr>
          <w:rFonts w:ascii="Times New Roman" w:eastAsia="仿宋" w:hAnsi="Times New Roman" w:cs="Times New Roman" w:hint="eastAsia"/>
          <w:color w:val="222222"/>
          <w:sz w:val="28"/>
          <w:szCs w:val="28"/>
          <w:shd w:val="clear" w:color="auto" w:fill="FFFFFF"/>
        </w:rPr>
        <w:t>：</w:t>
      </w:r>
      <w:r w:rsidRPr="007A0662">
        <w:rPr>
          <w:rFonts w:ascii="Times New Roman" w:eastAsia="仿宋" w:hAnsi="Times New Roman" w:cs="Times New Roman"/>
          <w:color w:val="222222"/>
          <w:sz w:val="28"/>
          <w:szCs w:val="28"/>
          <w:shd w:val="clear" w:color="auto" w:fill="FFFFFF"/>
        </w:rPr>
        <w:t>目标锁定后，无人机由该系统引导，</w:t>
      </w:r>
      <w:r w:rsidRPr="007A0662">
        <w:rPr>
          <w:rFonts w:ascii="Times New Roman" w:eastAsia="仿宋" w:hAnsi="Times New Roman" w:cs="Times New Roman" w:hint="eastAsia"/>
          <w:color w:val="222222"/>
          <w:sz w:val="28"/>
          <w:szCs w:val="28"/>
          <w:shd w:val="clear" w:color="auto" w:fill="FFFFFF"/>
        </w:rPr>
        <w:t>其</w:t>
      </w:r>
      <w:r w:rsidRPr="007A0662">
        <w:rPr>
          <w:rFonts w:ascii="Times New Roman" w:eastAsia="仿宋" w:hAnsi="Times New Roman" w:cs="Times New Roman"/>
          <w:color w:val="222222"/>
          <w:sz w:val="28"/>
          <w:szCs w:val="28"/>
          <w:shd w:val="clear" w:color="auto" w:fill="FFFFFF"/>
        </w:rPr>
        <w:t>传感器将会识别目标的物理特征并调整飞行姿态。即使俄方普遍部署了电子干扰系统，但无人机将依靠软件锁死预选目标。即使目标移动，人工智能软件仍然可以帮助无人机完成</w:t>
      </w:r>
      <w:r w:rsidRPr="007A0662">
        <w:rPr>
          <w:rFonts w:ascii="Times New Roman" w:eastAsia="仿宋" w:hAnsi="Times New Roman" w:cs="Times New Roman" w:hint="eastAsia"/>
          <w:color w:val="222222"/>
          <w:sz w:val="28"/>
          <w:szCs w:val="28"/>
          <w:shd w:val="clear" w:color="auto" w:fill="FFFFFF"/>
        </w:rPr>
        <w:t>锁定</w:t>
      </w:r>
      <w:r w:rsidRPr="007A0662">
        <w:rPr>
          <w:rFonts w:ascii="Times New Roman" w:eastAsia="仿宋" w:hAnsi="Times New Roman" w:cs="Times New Roman"/>
          <w:color w:val="222222"/>
          <w:sz w:val="28"/>
          <w:szCs w:val="28"/>
          <w:shd w:val="clear" w:color="auto" w:fill="FFFFFF"/>
        </w:rPr>
        <w:t>任务。</w:t>
      </w:r>
    </w:p>
    <w:p w14:paraId="5932AA5A" w14:textId="77777777" w:rsidR="007A0662" w:rsidRPr="00E67E67" w:rsidRDefault="007A0662" w:rsidP="007A0662">
      <w:pPr>
        <w:spacing w:line="360" w:lineRule="auto"/>
        <w:ind w:firstLineChars="200" w:firstLine="560"/>
        <w:rPr>
          <w:rStyle w:val="bjh-p"/>
          <w:color w:val="222222"/>
          <w:sz w:val="28"/>
          <w:szCs w:val="28"/>
        </w:rPr>
      </w:pPr>
      <w:r w:rsidRPr="007A0662">
        <w:rPr>
          <w:rStyle w:val="bjh-p"/>
          <w:rFonts w:ascii="Times New Roman" w:eastAsia="仿宋" w:hAnsi="Times New Roman" w:cs="Times New Roman"/>
          <w:color w:val="222222"/>
          <w:sz w:val="28"/>
          <w:szCs w:val="28"/>
          <w:shd w:val="clear" w:color="auto" w:fill="FFFFFF"/>
        </w:rPr>
        <w:t>乌克兰以农业和重工业而闻名，并不是无人机创新的理想环境。然而战争的环境下，前线成为了无人机技术的试验</w:t>
      </w:r>
      <w:r w:rsidRPr="007A0662">
        <w:rPr>
          <w:rStyle w:val="bjh-p"/>
          <w:rFonts w:ascii="Times New Roman" w:eastAsia="仿宋" w:hAnsi="Times New Roman" w:cs="Times New Roman" w:hint="eastAsia"/>
          <w:color w:val="222222"/>
          <w:sz w:val="28"/>
          <w:szCs w:val="28"/>
          <w:shd w:val="clear" w:color="auto" w:fill="FFFFFF"/>
        </w:rPr>
        <w:t>靶场</w:t>
      </w:r>
      <w:r w:rsidRPr="007A0662">
        <w:rPr>
          <w:rStyle w:val="bjh-p"/>
          <w:rFonts w:ascii="Times New Roman" w:eastAsia="仿宋" w:hAnsi="Times New Roman" w:cs="Times New Roman"/>
          <w:color w:val="222222"/>
          <w:sz w:val="28"/>
          <w:szCs w:val="28"/>
          <w:shd w:val="clear" w:color="auto" w:fill="FFFFFF"/>
        </w:rPr>
        <w:t>，甚至吸引了</w:t>
      </w:r>
      <w:proofErr w:type="gramStart"/>
      <w:r w:rsidRPr="007A0662">
        <w:rPr>
          <w:rStyle w:val="bjh-p"/>
          <w:rFonts w:ascii="Times New Roman" w:eastAsia="仿宋" w:hAnsi="Times New Roman" w:cs="Times New Roman"/>
          <w:color w:val="222222"/>
          <w:sz w:val="28"/>
          <w:szCs w:val="28"/>
          <w:shd w:val="clear" w:color="auto" w:fill="FFFFFF"/>
        </w:rPr>
        <w:t>包括谷歌前</w:t>
      </w:r>
      <w:proofErr w:type="gramEnd"/>
      <w:r w:rsidRPr="007A0662">
        <w:rPr>
          <w:rStyle w:val="bjh-p"/>
          <w:rFonts w:ascii="Times New Roman" w:eastAsia="仿宋" w:hAnsi="Times New Roman" w:cs="Times New Roman"/>
          <w:color w:val="222222"/>
          <w:sz w:val="28"/>
          <w:szCs w:val="28"/>
          <w:shd w:val="clear" w:color="auto" w:fill="FFFFFF"/>
        </w:rPr>
        <w:t>CEO</w:t>
      </w:r>
      <w:r w:rsidRPr="007A0662">
        <w:rPr>
          <w:rStyle w:val="bjh-p"/>
          <w:rFonts w:ascii="Times New Roman" w:eastAsia="仿宋" w:hAnsi="Times New Roman" w:cs="Times New Roman"/>
          <w:color w:val="222222"/>
          <w:sz w:val="28"/>
          <w:szCs w:val="28"/>
          <w:shd w:val="clear" w:color="auto" w:fill="FFFFFF"/>
        </w:rPr>
        <w:t>埃里克施密特在内商业名人的目光。参与无人机生产的</w:t>
      </w:r>
      <w:r w:rsidRPr="007A0662">
        <w:rPr>
          <w:rStyle w:val="bjh-p"/>
          <w:rFonts w:ascii="Times New Roman" w:eastAsia="仿宋" w:hAnsi="Times New Roman" w:cs="Times New Roman"/>
          <w:color w:val="222222"/>
          <w:sz w:val="28"/>
          <w:szCs w:val="28"/>
          <w:shd w:val="clear" w:color="auto" w:fill="FFFFFF"/>
        </w:rPr>
        <w:t>200</w:t>
      </w:r>
      <w:r w:rsidRPr="007A0662">
        <w:rPr>
          <w:rStyle w:val="bjh-p"/>
          <w:rFonts w:ascii="Times New Roman" w:eastAsia="仿宋" w:hAnsi="Times New Roman" w:cs="Times New Roman"/>
          <w:color w:val="222222"/>
          <w:sz w:val="28"/>
          <w:szCs w:val="28"/>
          <w:shd w:val="clear" w:color="auto" w:fill="FFFFFF"/>
        </w:rPr>
        <w:t>多家乌克兰公司现在正在与前线的军事单位合作，研究增强无人机的火力和侦察能力的技术。</w:t>
      </w:r>
    </w:p>
    <w:p w14:paraId="1348FDC0" w14:textId="2DBBD931" w:rsidR="00E67E67" w:rsidRPr="00E67E67" w:rsidRDefault="008B012D" w:rsidP="00E67E67">
      <w:pPr>
        <w:spacing w:line="360" w:lineRule="auto"/>
        <w:ind w:firstLineChars="200" w:firstLine="562"/>
        <w:rPr>
          <w:rStyle w:val="bjh-p"/>
          <w:rFonts w:ascii="Times New Roman" w:eastAsia="仿宋" w:hAnsi="Times New Roman" w:cs="Times New Roman"/>
          <w:color w:val="222222"/>
          <w:sz w:val="28"/>
          <w:szCs w:val="28"/>
          <w:shd w:val="clear" w:color="auto" w:fill="FFFFFF"/>
        </w:rPr>
      </w:pPr>
      <w:r>
        <w:rPr>
          <w:rStyle w:val="bjh-p"/>
          <w:rFonts w:ascii="Times New Roman" w:eastAsia="仿宋" w:hAnsi="Times New Roman" w:cs="Times New Roman" w:hint="eastAsia"/>
          <w:b/>
          <w:bCs/>
          <w:color w:val="222222"/>
          <w:sz w:val="28"/>
          <w:szCs w:val="28"/>
          <w:shd w:val="clear" w:color="auto" w:fill="FFFFFF"/>
        </w:rPr>
        <w:t>题目</w:t>
      </w:r>
      <w:r w:rsidR="00E67E67" w:rsidRPr="00E67E67">
        <w:rPr>
          <w:rStyle w:val="bjh-p"/>
          <w:rFonts w:ascii="Times New Roman" w:eastAsia="仿宋" w:hAnsi="Times New Roman" w:cs="Times New Roman" w:hint="eastAsia"/>
          <w:color w:val="222222"/>
          <w:sz w:val="28"/>
          <w:szCs w:val="28"/>
          <w:shd w:val="clear" w:color="auto" w:fill="FFFFFF"/>
        </w:rPr>
        <w:t>：恩格斯曾预言</w:t>
      </w:r>
      <w:r w:rsidR="00E67E67" w:rsidRPr="00E67E67">
        <w:rPr>
          <w:rStyle w:val="bjh-p"/>
          <w:rFonts w:ascii="Times New Roman" w:eastAsia="仿宋" w:hAnsi="Times New Roman" w:cs="Times New Roman" w:hint="eastAsia"/>
          <w:color w:val="222222"/>
          <w:sz w:val="28"/>
          <w:szCs w:val="28"/>
          <w:shd w:val="clear" w:color="auto" w:fill="FFFFFF"/>
        </w:rPr>
        <w:t>:</w:t>
      </w:r>
      <w:r w:rsidR="00E67E67" w:rsidRPr="00E67E67">
        <w:rPr>
          <w:rStyle w:val="bjh-p"/>
          <w:rFonts w:ascii="Times New Roman" w:eastAsia="仿宋" w:hAnsi="Times New Roman" w:cs="Times New Roman" w:hint="eastAsia"/>
          <w:color w:val="222222"/>
          <w:sz w:val="28"/>
          <w:szCs w:val="28"/>
          <w:shd w:val="clear" w:color="auto" w:fill="FFFFFF"/>
        </w:rPr>
        <w:t>“一旦技术上的进步可以用于军事目的并且</w:t>
      </w:r>
      <w:r w:rsidR="00E67E67" w:rsidRPr="00E67E67">
        <w:rPr>
          <w:rStyle w:val="bjh-p"/>
          <w:rFonts w:ascii="Times New Roman" w:eastAsia="仿宋" w:hAnsi="Times New Roman" w:cs="Times New Roman" w:hint="eastAsia"/>
          <w:color w:val="222222"/>
          <w:sz w:val="28"/>
          <w:szCs w:val="28"/>
          <w:shd w:val="clear" w:color="auto" w:fill="FFFFFF"/>
        </w:rPr>
        <w:lastRenderedPageBreak/>
        <w:t>已经用于军事目的</w:t>
      </w:r>
      <w:r w:rsidR="00E67E67" w:rsidRPr="00E67E67">
        <w:rPr>
          <w:rStyle w:val="bjh-p"/>
          <w:rFonts w:ascii="Times New Roman" w:eastAsia="仿宋" w:hAnsi="Times New Roman" w:cs="Times New Roman" w:hint="eastAsia"/>
          <w:color w:val="222222"/>
          <w:sz w:val="28"/>
          <w:szCs w:val="28"/>
          <w:shd w:val="clear" w:color="auto" w:fill="FFFFFF"/>
        </w:rPr>
        <w:t>,</w:t>
      </w:r>
      <w:r w:rsidR="00E67E67" w:rsidRPr="00E67E67">
        <w:rPr>
          <w:rStyle w:val="bjh-p"/>
          <w:rFonts w:ascii="Times New Roman" w:eastAsia="仿宋" w:hAnsi="Times New Roman" w:cs="Times New Roman" w:hint="eastAsia"/>
          <w:color w:val="222222"/>
          <w:sz w:val="28"/>
          <w:szCs w:val="28"/>
          <w:shd w:val="clear" w:color="auto" w:fill="FFFFFF"/>
        </w:rPr>
        <w:t>它们便立刻几乎强制地，而且往往是违反指挥官的意志而引起作战方式上的改变甚至变革。无人技术和智能技术，在当今战场上发挥着越来越重要的作用。结合恩格斯的预言，谈一谈，这两项技术的应用：</w:t>
      </w:r>
    </w:p>
    <w:p w14:paraId="723B6179" w14:textId="77777777" w:rsidR="00E67E67" w:rsidRPr="00E67E67" w:rsidRDefault="00E67E67" w:rsidP="00E67E67">
      <w:pPr>
        <w:spacing w:line="360" w:lineRule="auto"/>
        <w:ind w:firstLineChars="200" w:firstLine="560"/>
        <w:rPr>
          <w:rStyle w:val="bjh-p"/>
          <w:rFonts w:ascii="Times New Roman" w:eastAsia="仿宋" w:hAnsi="Times New Roman" w:cs="Times New Roman"/>
          <w:color w:val="222222"/>
          <w:sz w:val="28"/>
          <w:szCs w:val="28"/>
          <w:shd w:val="clear" w:color="auto" w:fill="FFFFFF"/>
        </w:rPr>
      </w:pPr>
      <w:r w:rsidRPr="00E67E67">
        <w:rPr>
          <w:rStyle w:val="bjh-p"/>
          <w:rFonts w:ascii="Times New Roman" w:eastAsia="仿宋" w:hAnsi="Times New Roman" w:cs="Times New Roman" w:hint="eastAsia"/>
          <w:color w:val="222222"/>
          <w:sz w:val="28"/>
          <w:szCs w:val="28"/>
          <w:shd w:val="clear" w:color="auto" w:fill="FFFFFF"/>
        </w:rPr>
        <w:t>（</w:t>
      </w:r>
      <w:r w:rsidRPr="00E67E67">
        <w:rPr>
          <w:rStyle w:val="bjh-p"/>
          <w:rFonts w:ascii="Times New Roman" w:eastAsia="仿宋" w:hAnsi="Times New Roman" w:cs="Times New Roman" w:hint="eastAsia"/>
          <w:color w:val="222222"/>
          <w:sz w:val="28"/>
          <w:szCs w:val="28"/>
          <w:shd w:val="clear" w:color="auto" w:fill="FFFFFF"/>
        </w:rPr>
        <w:t>1</w:t>
      </w:r>
      <w:r w:rsidRPr="00E67E67">
        <w:rPr>
          <w:rStyle w:val="bjh-p"/>
          <w:rFonts w:ascii="Times New Roman" w:eastAsia="仿宋" w:hAnsi="Times New Roman" w:cs="Times New Roman" w:hint="eastAsia"/>
          <w:color w:val="222222"/>
          <w:sz w:val="28"/>
          <w:szCs w:val="28"/>
          <w:shd w:val="clear" w:color="auto" w:fill="FFFFFF"/>
        </w:rPr>
        <w:t>）对战争形态和作战方式将会带来什么样的影响？</w:t>
      </w:r>
    </w:p>
    <w:p w14:paraId="6B175E08" w14:textId="77777777" w:rsidR="00E67E67" w:rsidRPr="00E67E67" w:rsidRDefault="00E67E67" w:rsidP="00E67E67">
      <w:pPr>
        <w:spacing w:line="360" w:lineRule="auto"/>
        <w:ind w:firstLineChars="200" w:firstLine="560"/>
        <w:rPr>
          <w:rStyle w:val="bjh-p"/>
          <w:rFonts w:ascii="Times New Roman" w:eastAsia="仿宋" w:hAnsi="Times New Roman" w:cs="Times New Roman"/>
          <w:color w:val="222222"/>
          <w:sz w:val="28"/>
          <w:szCs w:val="28"/>
          <w:shd w:val="clear" w:color="auto" w:fill="FFFFFF"/>
        </w:rPr>
      </w:pPr>
      <w:r w:rsidRPr="00E67E67">
        <w:rPr>
          <w:rStyle w:val="bjh-p"/>
          <w:rFonts w:ascii="Times New Roman" w:eastAsia="仿宋" w:hAnsi="Times New Roman" w:cs="Times New Roman" w:hint="eastAsia"/>
          <w:color w:val="222222"/>
          <w:sz w:val="28"/>
          <w:szCs w:val="28"/>
          <w:shd w:val="clear" w:color="auto" w:fill="FFFFFF"/>
        </w:rPr>
        <w:t>（</w:t>
      </w:r>
      <w:r w:rsidRPr="00E67E67">
        <w:rPr>
          <w:rStyle w:val="bjh-p"/>
          <w:rFonts w:ascii="Times New Roman" w:eastAsia="仿宋" w:hAnsi="Times New Roman" w:cs="Times New Roman" w:hint="eastAsia"/>
          <w:color w:val="222222"/>
          <w:sz w:val="28"/>
          <w:szCs w:val="28"/>
          <w:shd w:val="clear" w:color="auto" w:fill="FFFFFF"/>
        </w:rPr>
        <w:t>2</w:t>
      </w:r>
      <w:r w:rsidRPr="00E67E67">
        <w:rPr>
          <w:rStyle w:val="bjh-p"/>
          <w:rFonts w:ascii="Times New Roman" w:eastAsia="仿宋" w:hAnsi="Times New Roman" w:cs="Times New Roman" w:hint="eastAsia"/>
          <w:color w:val="222222"/>
          <w:sz w:val="28"/>
          <w:szCs w:val="28"/>
          <w:shd w:val="clear" w:color="auto" w:fill="FFFFFF"/>
        </w:rPr>
        <w:t>）对你的择业</w:t>
      </w:r>
      <w:proofErr w:type="gramStart"/>
      <w:r w:rsidRPr="00E67E67">
        <w:rPr>
          <w:rStyle w:val="bjh-p"/>
          <w:rFonts w:ascii="Times New Roman" w:eastAsia="仿宋" w:hAnsi="Times New Roman" w:cs="Times New Roman" w:hint="eastAsia"/>
          <w:color w:val="222222"/>
          <w:sz w:val="28"/>
          <w:szCs w:val="28"/>
          <w:shd w:val="clear" w:color="auto" w:fill="FFFFFF"/>
        </w:rPr>
        <w:t>观是否</w:t>
      </w:r>
      <w:proofErr w:type="gramEnd"/>
      <w:r w:rsidRPr="00E67E67">
        <w:rPr>
          <w:rStyle w:val="bjh-p"/>
          <w:rFonts w:ascii="Times New Roman" w:eastAsia="仿宋" w:hAnsi="Times New Roman" w:cs="Times New Roman" w:hint="eastAsia"/>
          <w:color w:val="222222"/>
          <w:sz w:val="28"/>
          <w:szCs w:val="28"/>
          <w:shd w:val="clear" w:color="auto" w:fill="FFFFFF"/>
        </w:rPr>
        <w:t>产生影响？为什么？</w:t>
      </w:r>
    </w:p>
    <w:p w14:paraId="2E5954E2" w14:textId="77777777" w:rsidR="003B2907" w:rsidRDefault="003B2907">
      <w:pPr>
        <w:widowControl/>
        <w:jc w:val="left"/>
        <w:rPr>
          <w:rFonts w:ascii="宋体" w:eastAsia="宋体" w:hAnsi="宋体" w:cs="宋体"/>
          <w:b/>
          <w:sz w:val="32"/>
        </w:rPr>
      </w:pPr>
      <w:r>
        <w:rPr>
          <w:rFonts w:ascii="宋体" w:eastAsia="宋体" w:hAnsi="宋体" w:cs="宋体"/>
        </w:rPr>
        <w:br w:type="page"/>
      </w:r>
    </w:p>
    <w:p w14:paraId="7C05D315" w14:textId="0F78F4F0" w:rsidR="006172E8" w:rsidRDefault="00A80625">
      <w:pPr>
        <w:pStyle w:val="2"/>
        <w:spacing w:before="20" w:after="20" w:line="360" w:lineRule="auto"/>
        <w:rPr>
          <w:rFonts w:ascii="宋体" w:eastAsia="宋体" w:hAnsi="宋体" w:cs="宋体"/>
        </w:rPr>
      </w:pPr>
      <w:r>
        <w:rPr>
          <w:rFonts w:ascii="宋体" w:eastAsia="宋体" w:hAnsi="宋体" w:cs="宋体" w:hint="eastAsia"/>
        </w:rPr>
        <w:lastRenderedPageBreak/>
        <w:t>题目</w:t>
      </w:r>
      <w:r w:rsidR="003B2907">
        <w:rPr>
          <w:rFonts w:ascii="宋体" w:eastAsia="宋体" w:hAnsi="宋体" w:cs="宋体" w:hint="eastAsia"/>
        </w:rPr>
        <w:t>五</w:t>
      </w:r>
      <w:r>
        <w:rPr>
          <w:rFonts w:ascii="宋体" w:eastAsia="宋体" w:hAnsi="宋体" w:cs="宋体" w:hint="eastAsia"/>
        </w:rPr>
        <w:t>：</w:t>
      </w:r>
    </w:p>
    <w:p w14:paraId="067FB7D1" w14:textId="77777777" w:rsidR="006172E8" w:rsidRDefault="00A80625">
      <w:pPr>
        <w:rPr>
          <w:rFonts w:ascii="仿宋" w:eastAsia="仿宋" w:hAnsi="仿宋" w:cs="仿宋"/>
          <w:b/>
          <w:color w:val="000000"/>
          <w:sz w:val="28"/>
          <w:szCs w:val="28"/>
        </w:rPr>
      </w:pPr>
      <w:r>
        <w:rPr>
          <w:rFonts w:ascii="仿宋" w:eastAsia="仿宋" w:hAnsi="仿宋" w:cs="仿宋" w:hint="eastAsia"/>
          <w:b/>
          <w:color w:val="000000"/>
          <w:sz w:val="28"/>
          <w:szCs w:val="28"/>
        </w:rPr>
        <w:t>材料：</w:t>
      </w:r>
    </w:p>
    <w:p w14:paraId="21A21563" w14:textId="77777777" w:rsidR="00546EF2" w:rsidRPr="00546EF2" w:rsidRDefault="00546EF2" w:rsidP="00546EF2">
      <w:pPr>
        <w:widowControl/>
        <w:shd w:val="clear" w:color="auto" w:fill="FFFFFF"/>
        <w:ind w:firstLineChars="200" w:firstLine="560"/>
        <w:rPr>
          <w:rFonts w:ascii="仿宋" w:eastAsia="仿宋" w:hAnsi="仿宋" w:cs="黑体"/>
          <w:color w:val="222222"/>
          <w:kern w:val="0"/>
          <w:sz w:val="28"/>
          <w:szCs w:val="28"/>
          <w:shd w:val="clear" w:color="auto" w:fill="FFFFFF"/>
          <w:lang w:bidi="ar"/>
        </w:rPr>
      </w:pPr>
      <w:r w:rsidRPr="00546EF2">
        <w:rPr>
          <w:rFonts w:ascii="仿宋" w:eastAsia="仿宋" w:hAnsi="仿宋" w:cs="黑体" w:hint="eastAsia"/>
          <w:color w:val="222222"/>
          <w:kern w:val="0"/>
          <w:sz w:val="28"/>
          <w:szCs w:val="28"/>
          <w:shd w:val="clear" w:color="auto" w:fill="FFFFFF"/>
          <w:lang w:bidi="ar"/>
        </w:rPr>
        <w:t>当地时间2023年10月7日，巴勒斯坦伊斯兰抵抗运动（哈马斯）从加沙地带向以色列发动代号为“阿克</w:t>
      </w:r>
      <w:proofErr w:type="gramStart"/>
      <w:r w:rsidRPr="00546EF2">
        <w:rPr>
          <w:rFonts w:ascii="仿宋" w:eastAsia="仿宋" w:hAnsi="仿宋" w:cs="黑体" w:hint="eastAsia"/>
          <w:color w:val="222222"/>
          <w:kern w:val="0"/>
          <w:sz w:val="28"/>
          <w:szCs w:val="28"/>
          <w:shd w:val="clear" w:color="auto" w:fill="FFFFFF"/>
          <w:lang w:bidi="ar"/>
        </w:rPr>
        <w:t>萨</w:t>
      </w:r>
      <w:proofErr w:type="gramEnd"/>
      <w:r w:rsidRPr="00546EF2">
        <w:rPr>
          <w:rFonts w:ascii="仿宋" w:eastAsia="仿宋" w:hAnsi="仿宋" w:cs="黑体" w:hint="eastAsia"/>
          <w:color w:val="222222"/>
          <w:kern w:val="0"/>
          <w:sz w:val="28"/>
          <w:szCs w:val="28"/>
          <w:shd w:val="clear" w:color="auto" w:fill="FFFFFF"/>
          <w:lang w:bidi="ar"/>
        </w:rPr>
        <w:t>洪水”的突然袭击，向以境内发射了至少5000枚火箭弹。</w:t>
      </w:r>
    </w:p>
    <w:p w14:paraId="722DEA96" w14:textId="621B3082" w:rsidR="006172E8" w:rsidRDefault="00546EF2" w:rsidP="00546EF2">
      <w:pPr>
        <w:widowControl/>
        <w:shd w:val="clear" w:color="auto" w:fill="FFFFFF"/>
        <w:ind w:firstLineChars="200" w:firstLine="560"/>
        <w:rPr>
          <w:rFonts w:ascii="仿宋" w:eastAsia="仿宋" w:hAnsi="仿宋" w:cs="黑体"/>
          <w:color w:val="222222"/>
          <w:kern w:val="0"/>
          <w:sz w:val="28"/>
          <w:szCs w:val="28"/>
          <w:shd w:val="clear" w:color="auto" w:fill="FFFFFF"/>
          <w:lang w:bidi="ar"/>
        </w:rPr>
      </w:pPr>
      <w:r w:rsidRPr="00546EF2">
        <w:rPr>
          <w:rFonts w:ascii="仿宋" w:eastAsia="仿宋" w:hAnsi="仿宋" w:cs="黑体" w:hint="eastAsia"/>
          <w:color w:val="222222"/>
          <w:kern w:val="0"/>
          <w:sz w:val="28"/>
          <w:szCs w:val="28"/>
          <w:shd w:val="clear" w:color="auto" w:fill="FFFFFF"/>
          <w:lang w:bidi="ar"/>
        </w:rPr>
        <w:t>对哈马斯突然发动的“阿克</w:t>
      </w:r>
      <w:proofErr w:type="gramStart"/>
      <w:r w:rsidRPr="00546EF2">
        <w:rPr>
          <w:rFonts w:ascii="仿宋" w:eastAsia="仿宋" w:hAnsi="仿宋" w:cs="黑体" w:hint="eastAsia"/>
          <w:color w:val="222222"/>
          <w:kern w:val="0"/>
          <w:sz w:val="28"/>
          <w:szCs w:val="28"/>
          <w:shd w:val="clear" w:color="auto" w:fill="FFFFFF"/>
          <w:lang w:bidi="ar"/>
        </w:rPr>
        <w:t>萨</w:t>
      </w:r>
      <w:proofErr w:type="gramEnd"/>
      <w:r w:rsidRPr="00546EF2">
        <w:rPr>
          <w:rFonts w:ascii="仿宋" w:eastAsia="仿宋" w:hAnsi="仿宋" w:cs="黑体" w:hint="eastAsia"/>
          <w:color w:val="222222"/>
          <w:kern w:val="0"/>
          <w:sz w:val="28"/>
          <w:szCs w:val="28"/>
          <w:shd w:val="clear" w:color="auto" w:fill="FFFFFF"/>
          <w:lang w:bidi="ar"/>
        </w:rPr>
        <w:t>洪水”行动，以色列国防军迅速启动“铁剑”行动予以反击。以军在反击并肃清境内渗透进来的哈马斯武装分子的同时，对加沙地</w:t>
      </w:r>
      <w:proofErr w:type="gramStart"/>
      <w:r w:rsidRPr="00546EF2">
        <w:rPr>
          <w:rFonts w:ascii="仿宋" w:eastAsia="仿宋" w:hAnsi="仿宋" w:cs="黑体" w:hint="eastAsia"/>
          <w:color w:val="222222"/>
          <w:kern w:val="0"/>
          <w:sz w:val="28"/>
          <w:szCs w:val="28"/>
          <w:shd w:val="clear" w:color="auto" w:fill="FFFFFF"/>
          <w:lang w:bidi="ar"/>
        </w:rPr>
        <w:t>带开始</w:t>
      </w:r>
      <w:proofErr w:type="gramEnd"/>
      <w:r w:rsidRPr="00546EF2">
        <w:rPr>
          <w:rFonts w:ascii="仿宋" w:eastAsia="仿宋" w:hAnsi="仿宋" w:cs="黑体" w:hint="eastAsia"/>
          <w:color w:val="222222"/>
          <w:kern w:val="0"/>
          <w:sz w:val="28"/>
          <w:szCs w:val="28"/>
          <w:shd w:val="clear" w:color="auto" w:fill="FFFFFF"/>
          <w:lang w:bidi="ar"/>
        </w:rPr>
        <w:t>实施大规模打击。据英国媒体报道，以军方主要使用空中力量和地面火炮，对加沙地带目标实施打击，而以海军则从加沙地带沿岸打击哈马斯目标。</w:t>
      </w:r>
    </w:p>
    <w:p w14:paraId="668D61B8" w14:textId="452C25C1" w:rsidR="006172E8" w:rsidRPr="00BB5C8C" w:rsidRDefault="00A80625">
      <w:pPr>
        <w:widowControl/>
        <w:shd w:val="clear" w:color="auto" w:fill="FFFFFF"/>
        <w:ind w:firstLineChars="200" w:firstLine="562"/>
        <w:rPr>
          <w:rFonts w:ascii="仿宋" w:eastAsia="仿宋" w:hAnsi="仿宋" w:cs="黑体"/>
          <w:color w:val="222222"/>
          <w:kern w:val="0"/>
          <w:sz w:val="28"/>
          <w:szCs w:val="28"/>
          <w:shd w:val="clear" w:color="auto" w:fill="FFFFFF"/>
          <w:lang w:bidi="ar"/>
        </w:rPr>
      </w:pPr>
      <w:r w:rsidRPr="00BB5C8C">
        <w:rPr>
          <w:rFonts w:ascii="仿宋" w:eastAsia="仿宋" w:hAnsi="仿宋" w:cs="黑体" w:hint="eastAsia"/>
          <w:b/>
          <w:bCs/>
          <w:color w:val="222222"/>
          <w:kern w:val="0"/>
          <w:sz w:val="28"/>
          <w:szCs w:val="28"/>
          <w:shd w:val="clear" w:color="auto" w:fill="FFFFFF"/>
          <w:lang w:bidi="ar"/>
        </w:rPr>
        <w:t>题目</w:t>
      </w:r>
      <w:r w:rsidRPr="00BB5C8C">
        <w:rPr>
          <w:rFonts w:ascii="仿宋" w:eastAsia="仿宋" w:hAnsi="仿宋" w:cs="黑体" w:hint="eastAsia"/>
          <w:color w:val="222222"/>
          <w:kern w:val="0"/>
          <w:sz w:val="28"/>
          <w:szCs w:val="28"/>
          <w:shd w:val="clear" w:color="auto" w:fill="FFFFFF"/>
          <w:lang w:bidi="ar"/>
        </w:rPr>
        <w:t>：</w:t>
      </w:r>
      <w:proofErr w:type="gramStart"/>
      <w:r w:rsidR="00546EF2" w:rsidRPr="00BB5C8C">
        <w:rPr>
          <w:rFonts w:ascii="仿宋" w:eastAsia="仿宋" w:hAnsi="仿宋" w:cs="黑体" w:hint="eastAsia"/>
          <w:color w:val="222222"/>
          <w:kern w:val="0"/>
          <w:sz w:val="28"/>
          <w:szCs w:val="28"/>
          <w:shd w:val="clear" w:color="auto" w:fill="FFFFFF"/>
          <w:lang w:bidi="ar"/>
        </w:rPr>
        <w:t>请重点</w:t>
      </w:r>
      <w:proofErr w:type="gramEnd"/>
      <w:r w:rsidR="00546EF2" w:rsidRPr="00BB5C8C">
        <w:rPr>
          <w:rFonts w:ascii="仿宋" w:eastAsia="仿宋" w:hAnsi="仿宋" w:cs="黑体" w:hint="eastAsia"/>
          <w:color w:val="222222"/>
          <w:kern w:val="0"/>
          <w:sz w:val="28"/>
          <w:szCs w:val="28"/>
          <w:shd w:val="clear" w:color="auto" w:fill="FFFFFF"/>
          <w:lang w:bidi="ar"/>
        </w:rPr>
        <w:t>围绕此轮巴以冲突中交战双方战术战法的运用和武器装备的使用为切入点谈一谈对信息化战争的理解。</w:t>
      </w:r>
    </w:p>
    <w:p w14:paraId="2D133E25" w14:textId="0E8F1D8C" w:rsidR="0084314A" w:rsidRDefault="0084314A">
      <w:pPr>
        <w:widowControl/>
        <w:jc w:val="left"/>
        <w:rPr>
          <w:rFonts w:ascii="仿宋" w:eastAsia="仿宋" w:hAnsi="仿宋" w:cs="黑体"/>
          <w:color w:val="222222"/>
          <w:kern w:val="0"/>
          <w:sz w:val="28"/>
          <w:szCs w:val="28"/>
          <w:shd w:val="clear" w:color="auto" w:fill="FFFFFF"/>
          <w:lang w:bidi="ar"/>
        </w:rPr>
      </w:pPr>
      <w:r>
        <w:rPr>
          <w:rFonts w:ascii="仿宋" w:eastAsia="仿宋" w:hAnsi="仿宋" w:cs="黑体"/>
          <w:color w:val="222222"/>
          <w:kern w:val="0"/>
          <w:sz w:val="28"/>
          <w:szCs w:val="28"/>
          <w:shd w:val="clear" w:color="auto" w:fill="FFFFFF"/>
          <w:lang w:bidi="ar"/>
        </w:rPr>
        <w:br w:type="page"/>
      </w:r>
    </w:p>
    <w:p w14:paraId="236D4EB7" w14:textId="37889109" w:rsidR="006172E8" w:rsidRPr="0084314A" w:rsidRDefault="0084314A" w:rsidP="0084314A">
      <w:pPr>
        <w:pStyle w:val="2"/>
        <w:spacing w:before="20" w:after="20" w:line="360" w:lineRule="auto"/>
        <w:rPr>
          <w:rFonts w:ascii="宋体" w:eastAsia="宋体" w:hAnsi="宋体" w:cs="宋体"/>
        </w:rPr>
      </w:pPr>
      <w:r w:rsidRPr="0084314A">
        <w:rPr>
          <w:rFonts w:ascii="宋体" w:eastAsia="宋体" w:hAnsi="宋体" w:cs="宋体" w:hint="eastAsia"/>
        </w:rPr>
        <w:lastRenderedPageBreak/>
        <w:t>题目六：</w:t>
      </w:r>
    </w:p>
    <w:p w14:paraId="0D30E26F" w14:textId="40EBDD39" w:rsidR="0084314A" w:rsidRDefault="0084314A">
      <w:pPr>
        <w:widowControl/>
        <w:shd w:val="clear" w:color="auto" w:fill="FFFFFF"/>
        <w:jc w:val="left"/>
        <w:rPr>
          <w:rFonts w:ascii="仿宋" w:eastAsia="仿宋" w:hAnsi="仿宋" w:cs="黑体"/>
          <w:color w:val="222222"/>
          <w:kern w:val="0"/>
          <w:sz w:val="28"/>
          <w:szCs w:val="28"/>
          <w:shd w:val="clear" w:color="auto" w:fill="FFFFFF"/>
          <w:lang w:bidi="ar"/>
        </w:rPr>
      </w:pPr>
      <w:r>
        <w:rPr>
          <w:rFonts w:ascii="仿宋" w:eastAsia="仿宋" w:hAnsi="仿宋" w:cs="黑体" w:hint="eastAsia"/>
          <w:color w:val="222222"/>
          <w:kern w:val="0"/>
          <w:sz w:val="28"/>
          <w:szCs w:val="28"/>
          <w:shd w:val="clear" w:color="auto" w:fill="FFFFFF"/>
          <w:lang w:bidi="ar"/>
        </w:rPr>
        <w:t>材料：</w:t>
      </w:r>
    </w:p>
    <w:p w14:paraId="3392BACF" w14:textId="79A2C4B6" w:rsidR="00114C56" w:rsidRDefault="00114C56" w:rsidP="00114C56">
      <w:pPr>
        <w:widowControl/>
        <w:shd w:val="clear" w:color="auto" w:fill="FFFFFF"/>
        <w:ind w:firstLineChars="200" w:firstLine="560"/>
        <w:jc w:val="left"/>
        <w:rPr>
          <w:rFonts w:ascii="仿宋" w:eastAsia="仿宋" w:hAnsi="仿宋" w:cs="黑体"/>
          <w:color w:val="222222"/>
          <w:kern w:val="0"/>
          <w:sz w:val="28"/>
          <w:szCs w:val="28"/>
          <w:shd w:val="clear" w:color="auto" w:fill="FFFFFF"/>
          <w:lang w:bidi="ar"/>
        </w:rPr>
      </w:pPr>
      <w:r>
        <w:rPr>
          <w:rFonts w:ascii="仿宋" w:eastAsia="仿宋" w:hAnsi="仿宋" w:cs="黑体"/>
          <w:color w:val="222222"/>
          <w:kern w:val="0"/>
          <w:sz w:val="28"/>
          <w:szCs w:val="28"/>
          <w:shd w:val="clear" w:color="auto" w:fill="FFFFFF"/>
          <w:lang w:bidi="ar"/>
        </w:rPr>
        <w:t>2023</w:t>
      </w:r>
      <w:r>
        <w:rPr>
          <w:rFonts w:ascii="仿宋" w:eastAsia="仿宋" w:hAnsi="仿宋" w:cs="黑体" w:hint="eastAsia"/>
          <w:color w:val="222222"/>
          <w:kern w:val="0"/>
          <w:sz w:val="28"/>
          <w:szCs w:val="28"/>
          <w:shd w:val="clear" w:color="auto" w:fill="FFFFFF"/>
          <w:lang w:bidi="ar"/>
        </w:rPr>
        <w:t>年</w:t>
      </w:r>
      <w:r w:rsidRPr="00114C56">
        <w:rPr>
          <w:rFonts w:ascii="仿宋" w:eastAsia="仿宋" w:hAnsi="仿宋" w:cs="黑体"/>
          <w:color w:val="222222"/>
          <w:kern w:val="0"/>
          <w:sz w:val="28"/>
          <w:szCs w:val="28"/>
          <w:shd w:val="clear" w:color="auto" w:fill="FFFFFF"/>
          <w:lang w:bidi="ar"/>
        </w:rPr>
        <w:t>10</w:t>
      </w:r>
      <w:r w:rsidRPr="00114C56">
        <w:rPr>
          <w:rFonts w:ascii="仿宋" w:eastAsia="仿宋" w:hAnsi="仿宋" w:cs="黑体" w:hint="eastAsia"/>
          <w:color w:val="222222"/>
          <w:kern w:val="0"/>
          <w:sz w:val="28"/>
          <w:szCs w:val="28"/>
          <w:shd w:val="clear" w:color="auto" w:fill="FFFFFF"/>
          <w:lang w:bidi="ar"/>
        </w:rPr>
        <w:t>月</w:t>
      </w:r>
      <w:r w:rsidRPr="00114C56">
        <w:rPr>
          <w:rFonts w:ascii="仿宋" w:eastAsia="仿宋" w:hAnsi="仿宋" w:cs="黑体"/>
          <w:color w:val="222222"/>
          <w:kern w:val="0"/>
          <w:sz w:val="28"/>
          <w:szCs w:val="28"/>
          <w:shd w:val="clear" w:color="auto" w:fill="FFFFFF"/>
          <w:lang w:bidi="ar"/>
        </w:rPr>
        <w:t>24</w:t>
      </w:r>
      <w:r w:rsidRPr="00114C56">
        <w:rPr>
          <w:rFonts w:ascii="仿宋" w:eastAsia="仿宋" w:hAnsi="仿宋" w:cs="黑体" w:hint="eastAsia"/>
          <w:color w:val="222222"/>
          <w:kern w:val="0"/>
          <w:sz w:val="28"/>
          <w:szCs w:val="28"/>
          <w:shd w:val="clear" w:color="auto" w:fill="FFFFFF"/>
          <w:lang w:bidi="ar"/>
        </w:rPr>
        <w:t>日下午，十四届全国人大常委会第六次会议表决通过了《中华人民共和国爱国主义教育法》，国家主席习近平签署主席令予以公布，自</w:t>
      </w:r>
      <w:r w:rsidRPr="00114C56">
        <w:rPr>
          <w:rFonts w:ascii="仿宋" w:eastAsia="仿宋" w:hAnsi="仿宋" w:cs="黑体"/>
          <w:color w:val="222222"/>
          <w:kern w:val="0"/>
          <w:sz w:val="28"/>
          <w:szCs w:val="28"/>
          <w:shd w:val="clear" w:color="auto" w:fill="FFFFFF"/>
          <w:lang w:bidi="ar"/>
        </w:rPr>
        <w:t>2024</w:t>
      </w:r>
      <w:r w:rsidRPr="00114C56">
        <w:rPr>
          <w:rFonts w:ascii="仿宋" w:eastAsia="仿宋" w:hAnsi="仿宋" w:cs="黑体" w:hint="eastAsia"/>
          <w:color w:val="222222"/>
          <w:kern w:val="0"/>
          <w:sz w:val="28"/>
          <w:szCs w:val="28"/>
          <w:shd w:val="clear" w:color="auto" w:fill="FFFFFF"/>
          <w:lang w:bidi="ar"/>
        </w:rPr>
        <w:t>年</w:t>
      </w:r>
      <w:r w:rsidRPr="00114C56">
        <w:rPr>
          <w:rFonts w:ascii="仿宋" w:eastAsia="仿宋" w:hAnsi="仿宋" w:cs="黑体"/>
          <w:color w:val="222222"/>
          <w:kern w:val="0"/>
          <w:sz w:val="28"/>
          <w:szCs w:val="28"/>
          <w:shd w:val="clear" w:color="auto" w:fill="FFFFFF"/>
          <w:lang w:bidi="ar"/>
        </w:rPr>
        <w:t>1</w:t>
      </w:r>
      <w:r w:rsidRPr="00114C56">
        <w:rPr>
          <w:rFonts w:ascii="仿宋" w:eastAsia="仿宋" w:hAnsi="仿宋" w:cs="黑体" w:hint="eastAsia"/>
          <w:color w:val="222222"/>
          <w:kern w:val="0"/>
          <w:sz w:val="28"/>
          <w:szCs w:val="28"/>
          <w:shd w:val="clear" w:color="auto" w:fill="FFFFFF"/>
          <w:lang w:bidi="ar"/>
        </w:rPr>
        <w:t>月</w:t>
      </w:r>
      <w:r w:rsidRPr="00114C56">
        <w:rPr>
          <w:rFonts w:ascii="仿宋" w:eastAsia="仿宋" w:hAnsi="仿宋" w:cs="黑体"/>
          <w:color w:val="222222"/>
          <w:kern w:val="0"/>
          <w:sz w:val="28"/>
          <w:szCs w:val="28"/>
          <w:shd w:val="clear" w:color="auto" w:fill="FFFFFF"/>
          <w:lang w:bidi="ar"/>
        </w:rPr>
        <w:t>1</w:t>
      </w:r>
      <w:r w:rsidRPr="00114C56">
        <w:rPr>
          <w:rFonts w:ascii="仿宋" w:eastAsia="仿宋" w:hAnsi="仿宋" w:cs="黑体" w:hint="eastAsia"/>
          <w:color w:val="222222"/>
          <w:kern w:val="0"/>
          <w:sz w:val="28"/>
          <w:szCs w:val="28"/>
          <w:shd w:val="clear" w:color="auto" w:fill="FFFFFF"/>
          <w:lang w:bidi="ar"/>
        </w:rPr>
        <w:t>日起施行。</w:t>
      </w:r>
    </w:p>
    <w:p w14:paraId="5956A229" w14:textId="614E2224" w:rsidR="00114C56" w:rsidRDefault="00114C56" w:rsidP="00114C56">
      <w:pPr>
        <w:widowControl/>
        <w:shd w:val="clear" w:color="auto" w:fill="FFFFFF"/>
        <w:ind w:firstLineChars="200" w:firstLine="560"/>
        <w:jc w:val="left"/>
        <w:rPr>
          <w:rFonts w:ascii="仿宋" w:eastAsia="仿宋" w:hAnsi="仿宋" w:cs="黑体"/>
          <w:color w:val="222222"/>
          <w:kern w:val="0"/>
          <w:sz w:val="28"/>
          <w:szCs w:val="28"/>
          <w:shd w:val="clear" w:color="auto" w:fill="FFFFFF"/>
          <w:lang w:bidi="ar"/>
        </w:rPr>
      </w:pPr>
      <w:r w:rsidRPr="00114C56">
        <w:rPr>
          <w:rFonts w:ascii="仿宋" w:eastAsia="仿宋" w:hAnsi="仿宋" w:cs="黑体" w:hint="eastAsia"/>
          <w:color w:val="222222"/>
          <w:kern w:val="0"/>
          <w:sz w:val="28"/>
          <w:szCs w:val="28"/>
          <w:shd w:val="clear" w:color="auto" w:fill="FFFFFF"/>
          <w:lang w:bidi="ar"/>
        </w:rPr>
        <w:t>制定爱国主义教育法，以法治方式推动和保障新时代爱国主义教育，对于振奋民族精神，凝聚人民力量，推进强国建设、民族复兴，具有十分重大而深远的意义。作为爱国主义教育法的重要对象和</w:t>
      </w:r>
      <w:proofErr w:type="gramStart"/>
      <w:r w:rsidRPr="00114C56">
        <w:rPr>
          <w:rFonts w:ascii="仿宋" w:eastAsia="仿宋" w:hAnsi="仿宋" w:cs="黑体" w:hint="eastAsia"/>
          <w:color w:val="222222"/>
          <w:kern w:val="0"/>
          <w:sz w:val="28"/>
          <w:szCs w:val="28"/>
          <w:shd w:val="clear" w:color="auto" w:fill="FFFFFF"/>
          <w:lang w:bidi="ar"/>
        </w:rPr>
        <w:t>践行</w:t>
      </w:r>
      <w:proofErr w:type="gramEnd"/>
      <w:r w:rsidRPr="00114C56">
        <w:rPr>
          <w:rFonts w:ascii="仿宋" w:eastAsia="仿宋" w:hAnsi="仿宋" w:cs="黑体" w:hint="eastAsia"/>
          <w:color w:val="222222"/>
          <w:kern w:val="0"/>
          <w:sz w:val="28"/>
          <w:szCs w:val="28"/>
          <w:shd w:val="clear" w:color="auto" w:fill="FFFFFF"/>
          <w:lang w:bidi="ar"/>
        </w:rPr>
        <w:t>主体，新时代青年必须深入学习爱国主义教育法，体悟法治力量，从“知、学、行”三重维度自觉</w:t>
      </w:r>
      <w:proofErr w:type="gramStart"/>
      <w:r w:rsidRPr="00114C56">
        <w:rPr>
          <w:rFonts w:ascii="仿宋" w:eastAsia="仿宋" w:hAnsi="仿宋" w:cs="黑体" w:hint="eastAsia"/>
          <w:color w:val="222222"/>
          <w:kern w:val="0"/>
          <w:sz w:val="28"/>
          <w:szCs w:val="28"/>
          <w:shd w:val="clear" w:color="auto" w:fill="FFFFFF"/>
          <w:lang w:bidi="ar"/>
        </w:rPr>
        <w:t>践行</w:t>
      </w:r>
      <w:proofErr w:type="gramEnd"/>
      <w:r w:rsidRPr="00114C56">
        <w:rPr>
          <w:rFonts w:ascii="仿宋" w:eastAsia="仿宋" w:hAnsi="仿宋" w:cs="黑体" w:hint="eastAsia"/>
          <w:color w:val="222222"/>
          <w:kern w:val="0"/>
          <w:sz w:val="28"/>
          <w:szCs w:val="28"/>
          <w:shd w:val="clear" w:color="auto" w:fill="FFFFFF"/>
          <w:lang w:bidi="ar"/>
        </w:rPr>
        <w:t>爱国主义教育法，传承和弘扬爱国主义精神，让爱国主义的伟大旗帜始终在心中高高飘扬。</w:t>
      </w:r>
    </w:p>
    <w:p w14:paraId="0D80A4FC" w14:textId="1B460C39" w:rsidR="00114C56" w:rsidRDefault="00114C56" w:rsidP="00114C56">
      <w:pPr>
        <w:widowControl/>
        <w:shd w:val="clear" w:color="auto" w:fill="FFFFFF"/>
        <w:ind w:firstLineChars="200" w:firstLine="560"/>
        <w:jc w:val="left"/>
        <w:rPr>
          <w:rFonts w:ascii="仿宋" w:eastAsia="仿宋" w:hAnsi="仿宋" w:cs="黑体"/>
          <w:color w:val="222222"/>
          <w:kern w:val="0"/>
          <w:sz w:val="28"/>
          <w:szCs w:val="28"/>
          <w:shd w:val="clear" w:color="auto" w:fill="FFFFFF"/>
          <w:lang w:bidi="ar"/>
        </w:rPr>
      </w:pPr>
    </w:p>
    <w:p w14:paraId="694FB4C8" w14:textId="0C77E0E3" w:rsidR="00114C56" w:rsidRDefault="00114C56" w:rsidP="00114C56">
      <w:pPr>
        <w:widowControl/>
        <w:shd w:val="clear" w:color="auto" w:fill="FFFFFF"/>
        <w:ind w:firstLineChars="200" w:firstLine="560"/>
        <w:jc w:val="left"/>
        <w:rPr>
          <w:rFonts w:ascii="仿宋" w:eastAsia="仿宋" w:hAnsi="仿宋" w:cs="黑体" w:hint="eastAsia"/>
          <w:color w:val="222222"/>
          <w:kern w:val="0"/>
          <w:sz w:val="28"/>
          <w:szCs w:val="28"/>
          <w:shd w:val="clear" w:color="auto" w:fill="FFFFFF"/>
          <w:lang w:bidi="ar"/>
        </w:rPr>
      </w:pPr>
      <w:r>
        <w:rPr>
          <w:rFonts w:ascii="仿宋" w:eastAsia="仿宋" w:hAnsi="仿宋" w:cs="黑体" w:hint="eastAsia"/>
          <w:color w:val="222222"/>
          <w:kern w:val="0"/>
          <w:sz w:val="28"/>
          <w:szCs w:val="28"/>
          <w:shd w:val="clear" w:color="auto" w:fill="FFFFFF"/>
          <w:lang w:bidi="ar"/>
        </w:rPr>
        <w:t>题目：认真学习《</w:t>
      </w:r>
      <w:r w:rsidRPr="00114C56">
        <w:rPr>
          <w:rFonts w:ascii="仿宋" w:eastAsia="仿宋" w:hAnsi="仿宋" w:cs="黑体" w:hint="eastAsia"/>
          <w:color w:val="222222"/>
          <w:kern w:val="0"/>
          <w:sz w:val="28"/>
          <w:szCs w:val="28"/>
          <w:shd w:val="clear" w:color="auto" w:fill="FFFFFF"/>
          <w:lang w:bidi="ar"/>
        </w:rPr>
        <w:t>中华人民共和国爱国主义教育法</w:t>
      </w:r>
      <w:r>
        <w:rPr>
          <w:rFonts w:ascii="仿宋" w:eastAsia="仿宋" w:hAnsi="仿宋" w:cs="黑体" w:hint="eastAsia"/>
          <w:color w:val="222222"/>
          <w:kern w:val="0"/>
          <w:sz w:val="28"/>
          <w:szCs w:val="28"/>
          <w:shd w:val="clear" w:color="auto" w:fill="FFFFFF"/>
          <w:lang w:bidi="ar"/>
        </w:rPr>
        <w:t>》，结合公民的权利和义务，简述作为当代大学生，如何在日常学习和生活中</w:t>
      </w:r>
      <w:proofErr w:type="gramStart"/>
      <w:r>
        <w:rPr>
          <w:rFonts w:ascii="仿宋" w:eastAsia="仿宋" w:hAnsi="仿宋" w:cs="黑体" w:hint="eastAsia"/>
          <w:color w:val="222222"/>
          <w:kern w:val="0"/>
          <w:sz w:val="28"/>
          <w:szCs w:val="28"/>
          <w:shd w:val="clear" w:color="auto" w:fill="FFFFFF"/>
          <w:lang w:bidi="ar"/>
        </w:rPr>
        <w:t>践行</w:t>
      </w:r>
      <w:proofErr w:type="gramEnd"/>
      <w:r>
        <w:rPr>
          <w:rFonts w:ascii="仿宋" w:eastAsia="仿宋" w:hAnsi="仿宋" w:cs="黑体" w:hint="eastAsia"/>
          <w:color w:val="222222"/>
          <w:kern w:val="0"/>
          <w:sz w:val="28"/>
          <w:szCs w:val="28"/>
          <w:shd w:val="clear" w:color="auto" w:fill="FFFFFF"/>
          <w:lang w:bidi="ar"/>
        </w:rPr>
        <w:t>爱国主义教育法。</w:t>
      </w:r>
    </w:p>
    <w:sectPr w:rsidR="00114C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6B3EA" w14:textId="77777777" w:rsidR="009E5C67" w:rsidRDefault="009E5C67" w:rsidP="00546EF2">
      <w:r>
        <w:separator/>
      </w:r>
    </w:p>
  </w:endnote>
  <w:endnote w:type="continuationSeparator" w:id="0">
    <w:p w14:paraId="271125C7" w14:textId="77777777" w:rsidR="009E5C67" w:rsidRDefault="009E5C67" w:rsidP="00546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841D8" w14:textId="77777777" w:rsidR="009E5C67" w:rsidRDefault="009E5C67" w:rsidP="00546EF2">
      <w:r>
        <w:separator/>
      </w:r>
    </w:p>
  </w:footnote>
  <w:footnote w:type="continuationSeparator" w:id="0">
    <w:p w14:paraId="4C3EE2EC" w14:textId="77777777" w:rsidR="009E5C67" w:rsidRDefault="009E5C67" w:rsidP="00546E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YxZDM0YWM2Njk0NzU4M2Q3ODlmOWFmZTkwY2MyMDMifQ=="/>
  </w:docVars>
  <w:rsids>
    <w:rsidRoot w:val="006172E8"/>
    <w:rsid w:val="00114C56"/>
    <w:rsid w:val="00253BD3"/>
    <w:rsid w:val="003A6784"/>
    <w:rsid w:val="003B2907"/>
    <w:rsid w:val="003E7467"/>
    <w:rsid w:val="004B1AFE"/>
    <w:rsid w:val="00546EF2"/>
    <w:rsid w:val="006172E8"/>
    <w:rsid w:val="006B7426"/>
    <w:rsid w:val="007A0662"/>
    <w:rsid w:val="0081416C"/>
    <w:rsid w:val="0084314A"/>
    <w:rsid w:val="008B012D"/>
    <w:rsid w:val="008C41A8"/>
    <w:rsid w:val="008E10E0"/>
    <w:rsid w:val="009E5C67"/>
    <w:rsid w:val="00A80625"/>
    <w:rsid w:val="00B210A0"/>
    <w:rsid w:val="00BB5C8C"/>
    <w:rsid w:val="00C02F82"/>
    <w:rsid w:val="00E67E67"/>
    <w:rsid w:val="00F53F9E"/>
    <w:rsid w:val="00F9099C"/>
    <w:rsid w:val="078A5AE6"/>
    <w:rsid w:val="087221D9"/>
    <w:rsid w:val="089D1B06"/>
    <w:rsid w:val="0FC64C13"/>
    <w:rsid w:val="11B303E8"/>
    <w:rsid w:val="19334A93"/>
    <w:rsid w:val="206C24EE"/>
    <w:rsid w:val="26C7466D"/>
    <w:rsid w:val="3BD812CD"/>
    <w:rsid w:val="49063FB4"/>
    <w:rsid w:val="4D096BF9"/>
    <w:rsid w:val="4FA7451F"/>
    <w:rsid w:val="518A783A"/>
    <w:rsid w:val="53047E13"/>
    <w:rsid w:val="553A2725"/>
    <w:rsid w:val="5D1226F8"/>
    <w:rsid w:val="633B6D7C"/>
    <w:rsid w:val="665A422F"/>
    <w:rsid w:val="682015C7"/>
    <w:rsid w:val="6DFD2BA6"/>
    <w:rsid w:val="75215693"/>
    <w:rsid w:val="758D3A84"/>
    <w:rsid w:val="763D607E"/>
    <w:rsid w:val="7D071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8EFBDE"/>
  <w15:docId w15:val="{E480607B-FE5B-4E3A-9B1B-1FA8AAE62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46E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46EF2"/>
    <w:rPr>
      <w:kern w:val="2"/>
      <w:sz w:val="18"/>
      <w:szCs w:val="18"/>
    </w:rPr>
  </w:style>
  <w:style w:type="paragraph" w:styleId="a5">
    <w:name w:val="footer"/>
    <w:basedOn w:val="a"/>
    <w:link w:val="a6"/>
    <w:rsid w:val="00546EF2"/>
    <w:pPr>
      <w:tabs>
        <w:tab w:val="center" w:pos="4153"/>
        <w:tab w:val="right" w:pos="8306"/>
      </w:tabs>
      <w:snapToGrid w:val="0"/>
      <w:jc w:val="left"/>
    </w:pPr>
    <w:rPr>
      <w:sz w:val="18"/>
      <w:szCs w:val="18"/>
    </w:rPr>
  </w:style>
  <w:style w:type="character" w:customStyle="1" w:styleId="a6">
    <w:name w:val="页脚 字符"/>
    <w:basedOn w:val="a0"/>
    <w:link w:val="a5"/>
    <w:rsid w:val="00546EF2"/>
    <w:rPr>
      <w:kern w:val="2"/>
      <w:sz w:val="18"/>
      <w:szCs w:val="18"/>
    </w:rPr>
  </w:style>
  <w:style w:type="character" w:customStyle="1" w:styleId="bjh-p">
    <w:name w:val="bjh-p"/>
    <w:basedOn w:val="a0"/>
    <w:rsid w:val="007A0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2023-12-06T01:32:00Z</dcterms:created>
  <dcterms:modified xsi:type="dcterms:W3CDTF">2023-12-06T01:50:00Z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4A36CCBD84ED4327A6DFD2183CE87AB0</vt:lpwstr>
  </property>
</Properties>
</file>