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Cs/>
          <w:color w:val="595959" w:themeColor="text1" w:themeTint="A6"/>
          <w:sz w:val="20"/>
          <w:lang w:val="en-US"/>
        </w:rPr>
        <w:id w:val="1532066636"/>
        <w:docPartObj>
          <w:docPartGallery w:val="Cover Pages"/>
          <w:docPartUnique/>
        </w:docPartObj>
      </w:sdtPr>
      <w:sdtEndPr>
        <w:rPr>
          <w:lang w:val="en-HK"/>
        </w:rPr>
      </w:sdtEndPr>
      <w:sdtContent>
        <w:p w14:paraId="6E714B7B" w14:textId="34500093" w:rsidR="00184999" w:rsidRDefault="00184999">
          <w:pPr>
            <w:rPr>
              <w:lang w:val="en-US"/>
            </w:rPr>
          </w:pPr>
        </w:p>
        <w:p w14:paraId="70F8A6EF" w14:textId="77777777" w:rsidR="00184999" w:rsidRDefault="00184999">
          <w:pPr>
            <w:rPr>
              <w:lang w:val="en-US"/>
            </w:rPr>
          </w:pPr>
        </w:p>
        <w:p w14:paraId="0E2903FB" w14:textId="77777777" w:rsidR="00184999" w:rsidRDefault="00184999">
          <w:pPr>
            <w:rPr>
              <w:lang w:val="en-US"/>
            </w:rPr>
          </w:pPr>
        </w:p>
        <w:p w14:paraId="59ED0951" w14:textId="77777777" w:rsidR="00184999" w:rsidRDefault="00184999">
          <w:pPr>
            <w:rPr>
              <w:lang w:val="en-US"/>
            </w:rPr>
          </w:pPr>
        </w:p>
        <w:p w14:paraId="3D84D14F" w14:textId="633EC755" w:rsidR="00184999" w:rsidRDefault="00184999" w:rsidP="00510178">
          <w:pPr>
            <w:jc w:val="left"/>
            <w:rPr>
              <w:lang w:val="en-US"/>
            </w:rPr>
          </w:pPr>
        </w:p>
        <w:p w14:paraId="5DC5DA63" w14:textId="47092F7E" w:rsidR="00F91433" w:rsidRDefault="0032524B" w:rsidP="001D5D2B">
          <w:pPr>
            <w:jc w:val="center"/>
            <w:rPr>
              <w:rFonts w:asciiTheme="majorHAnsi" w:eastAsiaTheme="majorEastAsia" w:hAnsiTheme="majorHAnsi" w:cstheme="majorBidi"/>
              <w:b/>
              <w:bCs/>
              <w:caps/>
              <w:color w:val="404040" w:themeColor="text1" w:themeTint="BF"/>
              <w:spacing w:val="-10"/>
              <w:sz w:val="36"/>
              <w:szCs w:val="36"/>
            </w:rPr>
          </w:pPr>
          <w:r w:rsidRPr="0032524B">
            <w:rPr>
              <w:rFonts w:asciiTheme="majorHAnsi" w:eastAsiaTheme="majorEastAsia" w:hAnsiTheme="majorHAnsi" w:cstheme="majorBidi"/>
              <w:b/>
              <w:bCs/>
              <w:caps/>
              <w:color w:val="404040" w:themeColor="text1" w:themeTint="BF"/>
              <w:spacing w:val="-10"/>
              <w:sz w:val="36"/>
              <w:szCs w:val="36"/>
            </w:rPr>
            <w:t>Penalized Regression for High-Dimensional</w:t>
          </w:r>
          <w:r w:rsidR="001D5D2B">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Molecular Toxicity Prediction</w:t>
          </w:r>
        </w:p>
        <w:p w14:paraId="693018E5" w14:textId="7A73C79B" w:rsidR="00184999" w:rsidRPr="00C824A4" w:rsidRDefault="005F194D" w:rsidP="00F91433">
          <w:pPr>
            <w:jc w:val="center"/>
            <w:rPr>
              <w:sz w:val="32"/>
              <w:szCs w:val="28"/>
              <w:lang w:val="en-US"/>
            </w:rPr>
          </w:pPr>
          <w:proofErr w:type="gramStart"/>
          <w:r w:rsidRPr="00C824A4">
            <w:rPr>
              <w:sz w:val="32"/>
              <w:szCs w:val="28"/>
              <w:lang w:val="en-US"/>
            </w:rPr>
            <w:t>by</w:t>
          </w:r>
          <w:proofErr w:type="gramEnd"/>
        </w:p>
        <w:p w14:paraId="22A6469D" w14:textId="5FEFB493" w:rsidR="005F194D" w:rsidRPr="00C824A4" w:rsidRDefault="005F194D" w:rsidP="00F91433">
          <w:pPr>
            <w:jc w:val="center"/>
            <w:rPr>
              <w:sz w:val="32"/>
              <w:szCs w:val="28"/>
              <w:lang w:val="en-US"/>
            </w:rPr>
          </w:pPr>
          <w:r w:rsidRPr="00C824A4">
            <w:rPr>
              <w:sz w:val="32"/>
              <w:szCs w:val="28"/>
              <w:lang w:val="en-US"/>
            </w:rPr>
            <w:t>GINNI Vishal</w:t>
          </w:r>
        </w:p>
        <w:p w14:paraId="26818239" w14:textId="1BD056FF" w:rsidR="005F194D" w:rsidRPr="00C824A4" w:rsidRDefault="005F194D" w:rsidP="00F91433">
          <w:pPr>
            <w:jc w:val="center"/>
            <w:rPr>
              <w:sz w:val="32"/>
              <w:szCs w:val="28"/>
              <w:lang w:val="en-US"/>
            </w:rPr>
          </w:pPr>
          <w:r w:rsidRPr="00C824A4">
            <w:rPr>
              <w:sz w:val="32"/>
              <w:szCs w:val="28"/>
              <w:lang w:val="en-US"/>
            </w:rPr>
            <w:t>(22203133)</w:t>
          </w:r>
        </w:p>
        <w:p w14:paraId="3B6E2B20" w14:textId="77777777" w:rsidR="005F194D" w:rsidRPr="00C824A4" w:rsidRDefault="005F194D" w:rsidP="00F91433">
          <w:pPr>
            <w:jc w:val="center"/>
            <w:rPr>
              <w:sz w:val="32"/>
              <w:szCs w:val="28"/>
              <w:lang w:val="en-US"/>
            </w:rPr>
          </w:pPr>
        </w:p>
        <w:p w14:paraId="24D1090F" w14:textId="77777777" w:rsidR="005F194D" w:rsidRPr="00203D68" w:rsidRDefault="005F194D" w:rsidP="00F91433">
          <w:pPr>
            <w:jc w:val="center"/>
            <w:rPr>
              <w:sz w:val="28"/>
              <w:szCs w:val="24"/>
              <w:lang w:val="en-US"/>
            </w:rPr>
          </w:pPr>
        </w:p>
        <w:p w14:paraId="7137B259" w14:textId="77777777" w:rsidR="00C54336" w:rsidRPr="00203D68" w:rsidRDefault="00E947EA" w:rsidP="00F91433">
          <w:pPr>
            <w:jc w:val="center"/>
            <w:rPr>
              <w:sz w:val="28"/>
              <w:szCs w:val="24"/>
            </w:rPr>
          </w:pPr>
          <w:r w:rsidRPr="00203D68">
            <w:rPr>
              <w:sz w:val="28"/>
              <w:szCs w:val="24"/>
            </w:rPr>
            <w:t>A thesis submitted in partial fulfilment of the requirements</w:t>
          </w:r>
        </w:p>
        <w:p w14:paraId="0082A83D" w14:textId="4BF0D567" w:rsidR="00184999" w:rsidRPr="00203D68" w:rsidRDefault="00E947EA" w:rsidP="00F91433">
          <w:pPr>
            <w:jc w:val="center"/>
            <w:rPr>
              <w:sz w:val="28"/>
              <w:szCs w:val="24"/>
            </w:rPr>
          </w:pPr>
          <w:r w:rsidRPr="00203D68">
            <w:rPr>
              <w:sz w:val="28"/>
              <w:szCs w:val="24"/>
            </w:rPr>
            <w:t>for the degree of</w:t>
          </w:r>
        </w:p>
        <w:p w14:paraId="2B2089F4" w14:textId="77777777" w:rsidR="00C824A4" w:rsidRPr="00C824A4" w:rsidRDefault="00C824A4" w:rsidP="00F91433">
          <w:pPr>
            <w:jc w:val="center"/>
            <w:rPr>
              <w:sz w:val="32"/>
              <w:szCs w:val="28"/>
              <w:lang w:val="en-US"/>
            </w:rPr>
          </w:pPr>
        </w:p>
        <w:p w14:paraId="66B967A4" w14:textId="67C4FA6A" w:rsidR="00C54336" w:rsidRPr="00C824A4" w:rsidRDefault="00C54336" w:rsidP="00F91433">
          <w:pPr>
            <w:jc w:val="center"/>
            <w:rPr>
              <w:sz w:val="32"/>
              <w:szCs w:val="28"/>
              <w:lang w:val="en-US"/>
            </w:rPr>
          </w:pPr>
          <w:r w:rsidRPr="00C824A4">
            <w:rPr>
              <w:sz w:val="32"/>
              <w:szCs w:val="28"/>
              <w:lang w:val="en-US"/>
            </w:rPr>
            <w:t>Bachelor of Science (</w:t>
          </w:r>
          <w:proofErr w:type="spellStart"/>
          <w:r w:rsidRPr="00C824A4">
            <w:rPr>
              <w:sz w:val="32"/>
              <w:szCs w:val="28"/>
              <w:lang w:val="en-US"/>
            </w:rPr>
            <w:t>Honours</w:t>
          </w:r>
          <w:proofErr w:type="spellEnd"/>
          <w:r w:rsidRPr="00C824A4">
            <w:rPr>
              <w:sz w:val="32"/>
              <w:szCs w:val="28"/>
              <w:lang w:val="en-US"/>
            </w:rPr>
            <w:t>)</w:t>
          </w:r>
        </w:p>
        <w:p w14:paraId="70CB69EE" w14:textId="6D433E19" w:rsidR="00C54336" w:rsidRDefault="00C54336" w:rsidP="00F91433">
          <w:pPr>
            <w:jc w:val="center"/>
            <w:rPr>
              <w:sz w:val="32"/>
              <w:szCs w:val="28"/>
              <w:lang w:val="en-US"/>
            </w:rPr>
          </w:pPr>
          <w:r w:rsidRPr="00C824A4">
            <w:rPr>
              <w:sz w:val="32"/>
              <w:szCs w:val="28"/>
              <w:lang w:val="en-US"/>
            </w:rPr>
            <w:t>in Mathematics and Statistics</w:t>
          </w:r>
        </w:p>
        <w:p w14:paraId="2DFEDC55" w14:textId="77777777" w:rsidR="00203D68" w:rsidRPr="00C824A4" w:rsidRDefault="00203D68" w:rsidP="00F91433">
          <w:pPr>
            <w:jc w:val="center"/>
            <w:rPr>
              <w:sz w:val="32"/>
              <w:szCs w:val="28"/>
              <w:lang w:val="en-US"/>
            </w:rPr>
          </w:pPr>
        </w:p>
        <w:p w14:paraId="468732E2" w14:textId="69A2BDDD" w:rsidR="00C54336" w:rsidRPr="00203D68" w:rsidRDefault="00C54336" w:rsidP="00F91433">
          <w:pPr>
            <w:jc w:val="center"/>
            <w:rPr>
              <w:sz w:val="28"/>
              <w:szCs w:val="24"/>
              <w:lang w:val="en-US"/>
            </w:rPr>
          </w:pPr>
          <w:r w:rsidRPr="00203D68">
            <w:rPr>
              <w:sz w:val="28"/>
              <w:szCs w:val="24"/>
              <w:lang w:val="en-US"/>
            </w:rPr>
            <w:t>at</w:t>
          </w:r>
        </w:p>
        <w:p w14:paraId="263C412D" w14:textId="77777777" w:rsidR="00203D68" w:rsidRPr="00C824A4" w:rsidRDefault="00203D68" w:rsidP="00F91433">
          <w:pPr>
            <w:jc w:val="center"/>
            <w:rPr>
              <w:sz w:val="32"/>
              <w:szCs w:val="28"/>
              <w:lang w:val="en-US"/>
            </w:rPr>
          </w:pPr>
        </w:p>
        <w:p w14:paraId="1D49B0FF" w14:textId="4C1D04DF" w:rsidR="00F91433" w:rsidRDefault="00F91433" w:rsidP="00F91433">
          <w:pPr>
            <w:jc w:val="center"/>
            <w:rPr>
              <w:sz w:val="32"/>
              <w:szCs w:val="28"/>
              <w:lang w:val="en-US"/>
            </w:rPr>
          </w:pPr>
          <w:r w:rsidRPr="00C824A4">
            <w:rPr>
              <w:sz w:val="32"/>
              <w:szCs w:val="28"/>
              <w:lang w:val="en-US"/>
            </w:rPr>
            <w:t>Hong Kong Baptist University</w:t>
          </w:r>
        </w:p>
        <w:p w14:paraId="58C692DA" w14:textId="77777777" w:rsidR="00203D68" w:rsidRPr="00C824A4" w:rsidRDefault="00203D68" w:rsidP="00F91433">
          <w:pPr>
            <w:jc w:val="center"/>
            <w:rPr>
              <w:sz w:val="32"/>
              <w:szCs w:val="28"/>
              <w:lang w:val="en-US"/>
            </w:rPr>
          </w:pPr>
        </w:p>
        <w:p w14:paraId="63153DAC" w14:textId="12CC4E92" w:rsidR="00F91433" w:rsidRPr="003918CC" w:rsidRDefault="00F91433" w:rsidP="00F91433">
          <w:pPr>
            <w:jc w:val="center"/>
            <w:rPr>
              <w:sz w:val="28"/>
              <w:szCs w:val="24"/>
              <w:lang w:val="en-US"/>
            </w:rPr>
          </w:pPr>
          <w:r w:rsidRPr="003918CC">
            <w:rPr>
              <w:sz w:val="28"/>
              <w:szCs w:val="24"/>
              <w:lang w:val="en-US"/>
            </w:rPr>
            <w:t>11</w:t>
          </w:r>
          <w:r w:rsidR="00733798">
            <w:rPr>
              <w:sz w:val="28"/>
              <w:szCs w:val="24"/>
              <w:lang w:val="en-US"/>
            </w:rPr>
            <w:t xml:space="preserve"> December</w:t>
          </w:r>
          <w:r w:rsidRPr="003918CC">
            <w:rPr>
              <w:sz w:val="28"/>
              <w:szCs w:val="24"/>
              <w:lang w:val="en-US"/>
            </w:rPr>
            <w:t xml:space="preserve"> 2025</w:t>
          </w:r>
        </w:p>
        <w:p w14:paraId="2F7CECD3" w14:textId="77777777" w:rsidR="00184999" w:rsidRPr="000B7F85" w:rsidRDefault="00184999">
          <w:pPr>
            <w:rPr>
              <w:sz w:val="28"/>
              <w:szCs w:val="24"/>
              <w:lang w:val="en-US"/>
            </w:rPr>
          </w:pPr>
        </w:p>
        <w:p w14:paraId="66962B20" w14:textId="77777777" w:rsidR="00184999" w:rsidRDefault="00184999">
          <w:pPr>
            <w:rPr>
              <w:lang w:val="en-US"/>
            </w:rPr>
          </w:pPr>
        </w:p>
        <w:p w14:paraId="52D07792" w14:textId="77777777" w:rsidR="004C22B5" w:rsidRDefault="004C22B5">
          <w:pPr>
            <w:rPr>
              <w:lang w:val="en-US"/>
            </w:rPr>
            <w:sectPr w:rsidR="004C22B5" w:rsidSect="00EC0DC5">
              <w:headerReference w:type="default" r:id="rId8"/>
              <w:pgSz w:w="11906" w:h="16838"/>
              <w:pgMar w:top="1440" w:right="1440" w:bottom="1440" w:left="1440" w:header="708" w:footer="708" w:gutter="0"/>
              <w:pgNumType w:start="1"/>
              <w:cols w:space="708"/>
              <w:docGrid w:linePitch="360"/>
            </w:sectPr>
          </w:pPr>
        </w:p>
        <w:p w14:paraId="6D39FFD4" w14:textId="65184885" w:rsidR="001778D9" w:rsidRPr="001778D9" w:rsidRDefault="001778D9" w:rsidP="001778D9">
          <w:pPr>
            <w:jc w:val="center"/>
            <w:rPr>
              <w:b/>
              <w:bCs/>
            </w:rPr>
          </w:pPr>
          <w:r w:rsidRPr="001778D9">
            <w:rPr>
              <w:b/>
              <w:bCs/>
            </w:rPr>
            <w:lastRenderedPageBreak/>
            <w:t>ACKNOWLEDGEMENT</w:t>
          </w:r>
        </w:p>
        <w:p w14:paraId="7AE03CC6" w14:textId="7D6680CC" w:rsidR="00075901" w:rsidRDefault="00075901" w:rsidP="00075901">
          <w:r>
            <w:t xml:space="preserve">I would like to express my deepest gratitude to Dr. Wu Tian for her invaluable guidance, patience, and expertise throughout the course of this research project. Her </w:t>
          </w:r>
          <w:r w:rsidR="00CF638E">
            <w:t xml:space="preserve">thoughtful </w:t>
          </w:r>
          <w:r>
            <w:t>feedback was instrumental at every stage, particularly during the initial phase of study design, where her advice on dataset suitability and the distinction between time-series and cross-sectional analysis helped ground the research in the appropriate methodology.</w:t>
          </w:r>
        </w:p>
        <w:p w14:paraId="329FC0D5" w14:textId="07887510" w:rsidR="00075901" w:rsidRDefault="00075901" w:rsidP="00075901">
          <w:r>
            <w:t>I am especially thankful for her technical insights regarding high-dimensional settings, which guided my approach to feature selection, class imbalance handling, and the interpretation of redundant features in penalized regression models. Her encouragement to rigorously benchmark a wide array of linear and non-linear models, combined with her constructive suggestions on visualization techniques, significantly improved the comprehensiveness and clarity of my findings. All experiments and analyses described in this thesis were conducted under her supervision, and her support has been a cornerstone of this achievement.</w:t>
          </w:r>
        </w:p>
        <w:p w14:paraId="70C7342B" w14:textId="77777777" w:rsidR="00DD0594" w:rsidRDefault="00DD0594"/>
        <w:p w14:paraId="4A707D9F" w14:textId="77777777" w:rsidR="00292C1D" w:rsidRDefault="00292C1D"/>
        <w:p w14:paraId="2D85E3AD" w14:textId="77777777" w:rsidR="00292C1D" w:rsidRDefault="00292C1D"/>
        <w:p w14:paraId="2A355EB1" w14:textId="77777777" w:rsidR="00292C1D" w:rsidRDefault="00292C1D"/>
        <w:p w14:paraId="7CB08776" w14:textId="77777777" w:rsidR="00292C1D" w:rsidRDefault="00292C1D"/>
        <w:p w14:paraId="1EC6AEB4" w14:textId="77777777" w:rsidR="00DD0594" w:rsidRDefault="00DD0594" w:rsidP="00292C1D">
          <w:pPr>
            <w:jc w:val="right"/>
            <w:rPr>
              <w:lang w:val="en-US"/>
            </w:rPr>
          </w:pPr>
          <w:r>
            <w:rPr>
              <w:lang w:val="en-US"/>
            </w:rPr>
            <w:t>_________________________</w:t>
          </w:r>
        </w:p>
        <w:p w14:paraId="7398498A" w14:textId="77777777" w:rsidR="00DD0594" w:rsidRDefault="00DD0594" w:rsidP="00DD0594">
          <w:pPr>
            <w:ind w:right="480"/>
            <w:jc w:val="right"/>
            <w:rPr>
              <w:lang w:val="en-US"/>
            </w:rPr>
          </w:pPr>
          <w:r>
            <w:rPr>
              <w:lang w:val="en-US"/>
            </w:rPr>
            <w:t>Signature of Student</w:t>
          </w:r>
        </w:p>
        <w:p w14:paraId="74D7970C" w14:textId="77777777" w:rsidR="00DD0594" w:rsidRDefault="00DD0594" w:rsidP="00DD0594">
          <w:pPr>
            <w:ind w:right="480"/>
            <w:jc w:val="right"/>
            <w:rPr>
              <w:lang w:val="en-US"/>
            </w:rPr>
          </w:pPr>
        </w:p>
        <w:p w14:paraId="344A1F7B" w14:textId="77777777" w:rsidR="00DD0594" w:rsidRDefault="00DD0594" w:rsidP="00DD0594">
          <w:pPr>
            <w:jc w:val="right"/>
            <w:rPr>
              <w:lang w:val="en-US"/>
            </w:rPr>
          </w:pPr>
          <w:r>
            <w:rPr>
              <w:lang w:val="en-US"/>
            </w:rPr>
            <w:t>_________________________</w:t>
          </w:r>
        </w:p>
        <w:p w14:paraId="5EB62ADC" w14:textId="68962E97" w:rsidR="00DD0594" w:rsidRDefault="00DD0594" w:rsidP="00DD0594">
          <w:pPr>
            <w:ind w:right="720"/>
            <w:jc w:val="right"/>
            <w:rPr>
              <w:lang w:val="en-US"/>
            </w:rPr>
          </w:pPr>
          <w:r w:rsidRPr="00DD0594">
            <w:rPr>
              <w:lang w:val="en-US"/>
            </w:rPr>
            <w:t>Student Name</w:t>
          </w:r>
        </w:p>
        <w:p w14:paraId="69FB4D94" w14:textId="77777777" w:rsidR="00DD0594" w:rsidRDefault="00DD0594" w:rsidP="00DD0594">
          <w:pPr>
            <w:jc w:val="right"/>
            <w:rPr>
              <w:lang w:val="en-US"/>
            </w:rPr>
          </w:pPr>
        </w:p>
        <w:p w14:paraId="0D0F36EE" w14:textId="205387D4" w:rsidR="00DD0594" w:rsidRDefault="00DD0594" w:rsidP="00DD0594">
          <w:pPr>
            <w:jc w:val="right"/>
            <w:rPr>
              <w:lang w:val="en-US"/>
            </w:rPr>
          </w:pPr>
          <w:r>
            <w:rPr>
              <w:lang w:val="en-US"/>
            </w:rPr>
            <w:t>Department of Mathematics</w:t>
          </w:r>
        </w:p>
        <w:p w14:paraId="59F84334" w14:textId="03AFE690" w:rsidR="00DD0594" w:rsidRDefault="00DD0594" w:rsidP="00DD0594">
          <w:pPr>
            <w:jc w:val="right"/>
            <w:rPr>
              <w:lang w:val="en-US"/>
            </w:rPr>
          </w:pPr>
          <w:r>
            <w:rPr>
              <w:lang w:val="en-US"/>
            </w:rPr>
            <w:t>Hong Kong Baptist University</w:t>
          </w:r>
        </w:p>
        <w:p w14:paraId="3452809A" w14:textId="77777777" w:rsidR="00DD0594" w:rsidRDefault="00DD0594" w:rsidP="00DD0594">
          <w:pPr>
            <w:jc w:val="right"/>
            <w:rPr>
              <w:lang w:val="en-US"/>
            </w:rPr>
          </w:pPr>
        </w:p>
        <w:p w14:paraId="5CB698F8" w14:textId="6C95571B" w:rsidR="00DD0594" w:rsidRDefault="00DD0594" w:rsidP="00DD0594">
          <w:pPr>
            <w:jc w:val="right"/>
            <w:rPr>
              <w:lang w:val="en-US"/>
            </w:rPr>
          </w:pPr>
          <w:r>
            <w:rPr>
              <w:lang w:val="en-US"/>
            </w:rPr>
            <w:t>Date: ____</w:t>
          </w:r>
          <w:r w:rsidR="004A5380">
            <w:rPr>
              <w:lang w:val="en-US"/>
            </w:rPr>
            <w:t>___</w:t>
          </w:r>
          <w:r>
            <w:rPr>
              <w:lang w:val="en-US"/>
            </w:rPr>
            <w:t>_____________</w:t>
          </w:r>
        </w:p>
        <w:p w14:paraId="59A55646" w14:textId="77777777" w:rsidR="004C22B5" w:rsidRDefault="004C22B5" w:rsidP="004C22B5">
          <w:pPr>
            <w:jc w:val="left"/>
            <w:rPr>
              <w:lang w:val="en-US"/>
            </w:rPr>
          </w:pPr>
        </w:p>
        <w:p w14:paraId="27D04EBE" w14:textId="77777777" w:rsidR="004C22B5" w:rsidRDefault="004C22B5" w:rsidP="004C22B5">
          <w:pPr>
            <w:jc w:val="left"/>
            <w:rPr>
              <w:lang w:val="en-US"/>
            </w:rPr>
            <w:sectPr w:rsidR="004C22B5" w:rsidSect="00EC0DC5">
              <w:pgSz w:w="11906" w:h="16838"/>
              <w:pgMar w:top="1440" w:right="1440" w:bottom="1440" w:left="1440" w:header="708" w:footer="708" w:gutter="0"/>
              <w:cols w:space="708"/>
              <w:titlePg/>
              <w:docGrid w:linePitch="360"/>
            </w:sectPr>
          </w:pPr>
        </w:p>
        <w:sdt>
          <w:sdtPr>
            <w:rPr>
              <w:rFonts w:ascii="Times New Roman" w:eastAsiaTheme="minorEastAsia" w:hAnsi="Times New Roman" w:cstheme="minorBidi"/>
              <w:b/>
              <w:bCs/>
              <w:caps w:val="0"/>
              <w:smallCaps/>
              <w:sz w:val="24"/>
              <w:szCs w:val="24"/>
            </w:rPr>
            <w:id w:val="1578555675"/>
            <w:docPartObj>
              <w:docPartGallery w:val="Table of Contents"/>
              <w:docPartUnique/>
            </w:docPartObj>
          </w:sdtPr>
          <w:sdtEndPr>
            <w:rPr>
              <w:b w:val="0"/>
              <w:bCs w:val="0"/>
              <w:smallCaps w:val="0"/>
            </w:rPr>
          </w:sdtEndPr>
          <w:sdtContent>
            <w:p w14:paraId="5C449535" w14:textId="4278CADF" w:rsidR="000A3E17" w:rsidRDefault="000A3E17" w:rsidP="000A3E17">
              <w:pPr>
                <w:pStyle w:val="TOCHeading"/>
                <w:ind w:left="432" w:hanging="432"/>
              </w:pPr>
              <w:r>
                <w:t>Table of Contents</w:t>
              </w:r>
            </w:p>
            <w:p w14:paraId="609B512F" w14:textId="686DD65D" w:rsidR="00101A30" w:rsidRDefault="000A3E17">
              <w:pPr>
                <w:pStyle w:val="TOC1"/>
                <w:tabs>
                  <w:tab w:val="right" w:leader="dot" w:pos="9016"/>
                </w:tabs>
                <w:rPr>
                  <w:rFonts w:asciiTheme="minorHAnsi" w:hAnsiTheme="minorHAnsi"/>
                  <w:noProof/>
                  <w:kern w:val="2"/>
                  <w:szCs w:val="24"/>
                  <w:lang w:eastAsia="zh-TW"/>
                  <w14:ligatures w14:val="standardContextual"/>
                </w:rPr>
              </w:pPr>
              <w:r>
                <w:fldChar w:fldCharType="begin"/>
              </w:r>
              <w:r>
                <w:instrText xml:space="preserve"> TOC \o "1-3" \h \z \u </w:instrText>
              </w:r>
              <w:r>
                <w:fldChar w:fldCharType="separate"/>
              </w:r>
              <w:hyperlink w:anchor="_Toc216346896" w:history="1">
                <w:r w:rsidR="00101A30" w:rsidRPr="005B2C5B">
                  <w:rPr>
                    <w:rStyle w:val="Hyperlink"/>
                    <w:noProof/>
                  </w:rPr>
                  <w:t>Abstract</w:t>
                </w:r>
                <w:r w:rsidR="00101A30">
                  <w:rPr>
                    <w:noProof/>
                    <w:webHidden/>
                  </w:rPr>
                  <w:tab/>
                </w:r>
                <w:r w:rsidR="00101A30">
                  <w:rPr>
                    <w:noProof/>
                    <w:webHidden/>
                  </w:rPr>
                  <w:fldChar w:fldCharType="begin"/>
                </w:r>
                <w:r w:rsidR="00101A30">
                  <w:rPr>
                    <w:noProof/>
                    <w:webHidden/>
                  </w:rPr>
                  <w:instrText xml:space="preserve"> PAGEREF _Toc216346896 \h </w:instrText>
                </w:r>
                <w:r w:rsidR="00101A30">
                  <w:rPr>
                    <w:noProof/>
                    <w:webHidden/>
                  </w:rPr>
                </w:r>
                <w:r w:rsidR="00101A30">
                  <w:rPr>
                    <w:noProof/>
                    <w:webHidden/>
                  </w:rPr>
                  <w:fldChar w:fldCharType="separate"/>
                </w:r>
                <w:r w:rsidR="00101A30">
                  <w:rPr>
                    <w:noProof/>
                    <w:webHidden/>
                  </w:rPr>
                  <w:t>1</w:t>
                </w:r>
                <w:r w:rsidR="00101A30">
                  <w:rPr>
                    <w:noProof/>
                    <w:webHidden/>
                  </w:rPr>
                  <w:fldChar w:fldCharType="end"/>
                </w:r>
              </w:hyperlink>
            </w:p>
            <w:p w14:paraId="4186603A" w14:textId="30800DCD"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897" w:history="1">
                <w:r w:rsidRPr="005B2C5B">
                  <w:rPr>
                    <w:rStyle w:val="Hyperlink"/>
                    <w:noProof/>
                  </w:rPr>
                  <w:t>Introduction</w:t>
                </w:r>
                <w:r>
                  <w:rPr>
                    <w:noProof/>
                    <w:webHidden/>
                  </w:rPr>
                  <w:tab/>
                </w:r>
                <w:r>
                  <w:rPr>
                    <w:noProof/>
                    <w:webHidden/>
                  </w:rPr>
                  <w:fldChar w:fldCharType="begin"/>
                </w:r>
                <w:r>
                  <w:rPr>
                    <w:noProof/>
                    <w:webHidden/>
                  </w:rPr>
                  <w:instrText xml:space="preserve"> PAGEREF _Toc216346897 \h </w:instrText>
                </w:r>
                <w:r>
                  <w:rPr>
                    <w:noProof/>
                    <w:webHidden/>
                  </w:rPr>
                </w:r>
                <w:r>
                  <w:rPr>
                    <w:noProof/>
                    <w:webHidden/>
                  </w:rPr>
                  <w:fldChar w:fldCharType="separate"/>
                </w:r>
                <w:r>
                  <w:rPr>
                    <w:noProof/>
                    <w:webHidden/>
                  </w:rPr>
                  <w:t>2</w:t>
                </w:r>
                <w:r>
                  <w:rPr>
                    <w:noProof/>
                    <w:webHidden/>
                  </w:rPr>
                  <w:fldChar w:fldCharType="end"/>
                </w:r>
              </w:hyperlink>
            </w:p>
            <w:p w14:paraId="5B2656FA" w14:textId="425D3201"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898" w:history="1">
                <w:r w:rsidRPr="005B2C5B">
                  <w:rPr>
                    <w:rStyle w:val="Hyperlink"/>
                    <w:noProof/>
                  </w:rPr>
                  <w:t>Background &amp; Motivation</w:t>
                </w:r>
                <w:r>
                  <w:rPr>
                    <w:noProof/>
                    <w:webHidden/>
                  </w:rPr>
                  <w:tab/>
                </w:r>
                <w:r>
                  <w:rPr>
                    <w:noProof/>
                    <w:webHidden/>
                  </w:rPr>
                  <w:fldChar w:fldCharType="begin"/>
                </w:r>
                <w:r>
                  <w:rPr>
                    <w:noProof/>
                    <w:webHidden/>
                  </w:rPr>
                  <w:instrText xml:space="preserve"> PAGEREF _Toc216346898 \h </w:instrText>
                </w:r>
                <w:r>
                  <w:rPr>
                    <w:noProof/>
                    <w:webHidden/>
                  </w:rPr>
                </w:r>
                <w:r>
                  <w:rPr>
                    <w:noProof/>
                    <w:webHidden/>
                  </w:rPr>
                  <w:fldChar w:fldCharType="separate"/>
                </w:r>
                <w:r>
                  <w:rPr>
                    <w:noProof/>
                    <w:webHidden/>
                  </w:rPr>
                  <w:t>2</w:t>
                </w:r>
                <w:r>
                  <w:rPr>
                    <w:noProof/>
                    <w:webHidden/>
                  </w:rPr>
                  <w:fldChar w:fldCharType="end"/>
                </w:r>
              </w:hyperlink>
            </w:p>
            <w:p w14:paraId="68E3A0B7" w14:textId="1134DD79"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899" w:history="1">
                <w:r w:rsidRPr="005B2C5B">
                  <w:rPr>
                    <w:rStyle w:val="Hyperlink"/>
                    <w:noProof/>
                  </w:rPr>
                  <w:t>Research Objectives</w:t>
                </w:r>
                <w:r>
                  <w:rPr>
                    <w:noProof/>
                    <w:webHidden/>
                  </w:rPr>
                  <w:tab/>
                </w:r>
                <w:r>
                  <w:rPr>
                    <w:noProof/>
                    <w:webHidden/>
                  </w:rPr>
                  <w:fldChar w:fldCharType="begin"/>
                </w:r>
                <w:r>
                  <w:rPr>
                    <w:noProof/>
                    <w:webHidden/>
                  </w:rPr>
                  <w:instrText xml:space="preserve"> PAGEREF _Toc216346899 \h </w:instrText>
                </w:r>
                <w:r>
                  <w:rPr>
                    <w:noProof/>
                    <w:webHidden/>
                  </w:rPr>
                </w:r>
                <w:r>
                  <w:rPr>
                    <w:noProof/>
                    <w:webHidden/>
                  </w:rPr>
                  <w:fldChar w:fldCharType="separate"/>
                </w:r>
                <w:r>
                  <w:rPr>
                    <w:noProof/>
                    <w:webHidden/>
                  </w:rPr>
                  <w:t>2</w:t>
                </w:r>
                <w:r>
                  <w:rPr>
                    <w:noProof/>
                    <w:webHidden/>
                  </w:rPr>
                  <w:fldChar w:fldCharType="end"/>
                </w:r>
              </w:hyperlink>
            </w:p>
            <w:p w14:paraId="7F997BE5" w14:textId="7967CE27"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0" w:history="1">
                <w:r w:rsidRPr="005B2C5B">
                  <w:rPr>
                    <w:rStyle w:val="Hyperlink"/>
                    <w:noProof/>
                  </w:rPr>
                  <w:t>Significance of the Study</w:t>
                </w:r>
                <w:r>
                  <w:rPr>
                    <w:noProof/>
                    <w:webHidden/>
                  </w:rPr>
                  <w:tab/>
                </w:r>
                <w:r>
                  <w:rPr>
                    <w:noProof/>
                    <w:webHidden/>
                  </w:rPr>
                  <w:fldChar w:fldCharType="begin"/>
                </w:r>
                <w:r>
                  <w:rPr>
                    <w:noProof/>
                    <w:webHidden/>
                  </w:rPr>
                  <w:instrText xml:space="preserve"> PAGEREF _Toc216346900 \h </w:instrText>
                </w:r>
                <w:r>
                  <w:rPr>
                    <w:noProof/>
                    <w:webHidden/>
                  </w:rPr>
                </w:r>
                <w:r>
                  <w:rPr>
                    <w:noProof/>
                    <w:webHidden/>
                  </w:rPr>
                  <w:fldChar w:fldCharType="separate"/>
                </w:r>
                <w:r>
                  <w:rPr>
                    <w:noProof/>
                    <w:webHidden/>
                  </w:rPr>
                  <w:t>2</w:t>
                </w:r>
                <w:r>
                  <w:rPr>
                    <w:noProof/>
                    <w:webHidden/>
                  </w:rPr>
                  <w:fldChar w:fldCharType="end"/>
                </w:r>
              </w:hyperlink>
            </w:p>
            <w:p w14:paraId="3E330437" w14:textId="6224C081"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01" w:history="1">
                <w:r w:rsidRPr="005B2C5B">
                  <w:rPr>
                    <w:rStyle w:val="Hyperlink"/>
                    <w:noProof/>
                  </w:rPr>
                  <w:t>Literature Review &amp; Theory</w:t>
                </w:r>
                <w:r>
                  <w:rPr>
                    <w:noProof/>
                    <w:webHidden/>
                  </w:rPr>
                  <w:tab/>
                </w:r>
                <w:r>
                  <w:rPr>
                    <w:noProof/>
                    <w:webHidden/>
                  </w:rPr>
                  <w:fldChar w:fldCharType="begin"/>
                </w:r>
                <w:r>
                  <w:rPr>
                    <w:noProof/>
                    <w:webHidden/>
                  </w:rPr>
                  <w:instrText xml:space="preserve"> PAGEREF _Toc216346901 \h </w:instrText>
                </w:r>
                <w:r>
                  <w:rPr>
                    <w:noProof/>
                    <w:webHidden/>
                  </w:rPr>
                </w:r>
                <w:r>
                  <w:rPr>
                    <w:noProof/>
                    <w:webHidden/>
                  </w:rPr>
                  <w:fldChar w:fldCharType="separate"/>
                </w:r>
                <w:r>
                  <w:rPr>
                    <w:noProof/>
                    <w:webHidden/>
                  </w:rPr>
                  <w:t>3</w:t>
                </w:r>
                <w:r>
                  <w:rPr>
                    <w:noProof/>
                    <w:webHidden/>
                  </w:rPr>
                  <w:fldChar w:fldCharType="end"/>
                </w:r>
              </w:hyperlink>
            </w:p>
            <w:p w14:paraId="46358DEB" w14:textId="303B3F0D"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2" w:history="1">
                <w:r w:rsidRPr="005B2C5B">
                  <w:rPr>
                    <w:rStyle w:val="Hyperlink"/>
                    <w:noProof/>
                  </w:rPr>
                  <w:t>Molecular Toxicity Prediction and Drug Discovery</w:t>
                </w:r>
                <w:r>
                  <w:rPr>
                    <w:noProof/>
                    <w:webHidden/>
                  </w:rPr>
                  <w:tab/>
                </w:r>
                <w:r>
                  <w:rPr>
                    <w:noProof/>
                    <w:webHidden/>
                  </w:rPr>
                  <w:fldChar w:fldCharType="begin"/>
                </w:r>
                <w:r>
                  <w:rPr>
                    <w:noProof/>
                    <w:webHidden/>
                  </w:rPr>
                  <w:instrText xml:space="preserve"> PAGEREF _Toc216346902 \h </w:instrText>
                </w:r>
                <w:r>
                  <w:rPr>
                    <w:noProof/>
                    <w:webHidden/>
                  </w:rPr>
                </w:r>
                <w:r>
                  <w:rPr>
                    <w:noProof/>
                    <w:webHidden/>
                  </w:rPr>
                  <w:fldChar w:fldCharType="separate"/>
                </w:r>
                <w:r>
                  <w:rPr>
                    <w:noProof/>
                    <w:webHidden/>
                  </w:rPr>
                  <w:t>3</w:t>
                </w:r>
                <w:r>
                  <w:rPr>
                    <w:noProof/>
                    <w:webHidden/>
                  </w:rPr>
                  <w:fldChar w:fldCharType="end"/>
                </w:r>
              </w:hyperlink>
            </w:p>
            <w:p w14:paraId="0F924558" w14:textId="3D4DEA72"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3" w:history="1">
                <w:r w:rsidRPr="005B2C5B">
                  <w:rPr>
                    <w:rStyle w:val="Hyperlink"/>
                    <w:noProof/>
                  </w:rPr>
                  <w:t>The Toxicity-2 Dataset and Original Study</w:t>
                </w:r>
                <w:r>
                  <w:rPr>
                    <w:noProof/>
                    <w:webHidden/>
                  </w:rPr>
                  <w:tab/>
                </w:r>
                <w:r>
                  <w:rPr>
                    <w:noProof/>
                    <w:webHidden/>
                  </w:rPr>
                  <w:fldChar w:fldCharType="begin"/>
                </w:r>
                <w:r>
                  <w:rPr>
                    <w:noProof/>
                    <w:webHidden/>
                  </w:rPr>
                  <w:instrText xml:space="preserve"> PAGEREF _Toc216346903 \h </w:instrText>
                </w:r>
                <w:r>
                  <w:rPr>
                    <w:noProof/>
                    <w:webHidden/>
                  </w:rPr>
                </w:r>
                <w:r>
                  <w:rPr>
                    <w:noProof/>
                    <w:webHidden/>
                  </w:rPr>
                  <w:fldChar w:fldCharType="separate"/>
                </w:r>
                <w:r>
                  <w:rPr>
                    <w:noProof/>
                    <w:webHidden/>
                  </w:rPr>
                  <w:t>3</w:t>
                </w:r>
                <w:r>
                  <w:rPr>
                    <w:noProof/>
                    <w:webHidden/>
                  </w:rPr>
                  <w:fldChar w:fldCharType="end"/>
                </w:r>
              </w:hyperlink>
            </w:p>
            <w:p w14:paraId="797AF3B1" w14:textId="2173BDE9"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4" w:history="1">
                <w:r w:rsidRPr="005B2C5B">
                  <w:rPr>
                    <w:rStyle w:val="Hyperlink"/>
                    <w:noProof/>
                  </w:rPr>
                  <w:t>Machine Learning Approaches to Toxicity Prediction</w:t>
                </w:r>
                <w:r>
                  <w:rPr>
                    <w:noProof/>
                    <w:webHidden/>
                  </w:rPr>
                  <w:tab/>
                </w:r>
                <w:r>
                  <w:rPr>
                    <w:noProof/>
                    <w:webHidden/>
                  </w:rPr>
                  <w:fldChar w:fldCharType="begin"/>
                </w:r>
                <w:r>
                  <w:rPr>
                    <w:noProof/>
                    <w:webHidden/>
                  </w:rPr>
                  <w:instrText xml:space="preserve"> PAGEREF _Toc216346904 \h </w:instrText>
                </w:r>
                <w:r>
                  <w:rPr>
                    <w:noProof/>
                    <w:webHidden/>
                  </w:rPr>
                </w:r>
                <w:r>
                  <w:rPr>
                    <w:noProof/>
                    <w:webHidden/>
                  </w:rPr>
                  <w:fldChar w:fldCharType="separate"/>
                </w:r>
                <w:r>
                  <w:rPr>
                    <w:noProof/>
                    <w:webHidden/>
                  </w:rPr>
                  <w:t>3</w:t>
                </w:r>
                <w:r>
                  <w:rPr>
                    <w:noProof/>
                    <w:webHidden/>
                  </w:rPr>
                  <w:fldChar w:fldCharType="end"/>
                </w:r>
              </w:hyperlink>
            </w:p>
            <w:p w14:paraId="7CE3CC60" w14:textId="4B8704E4"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5" w:history="1">
                <w:r w:rsidRPr="005B2C5B">
                  <w:rPr>
                    <w:rStyle w:val="Hyperlink"/>
                    <w:noProof/>
                  </w:rPr>
                  <w:t>Penalized Regression in High-Dimensional Settings</w:t>
                </w:r>
                <w:r>
                  <w:rPr>
                    <w:noProof/>
                    <w:webHidden/>
                  </w:rPr>
                  <w:tab/>
                </w:r>
                <w:r>
                  <w:rPr>
                    <w:noProof/>
                    <w:webHidden/>
                  </w:rPr>
                  <w:fldChar w:fldCharType="begin"/>
                </w:r>
                <w:r>
                  <w:rPr>
                    <w:noProof/>
                    <w:webHidden/>
                  </w:rPr>
                  <w:instrText xml:space="preserve"> PAGEREF _Toc216346905 \h </w:instrText>
                </w:r>
                <w:r>
                  <w:rPr>
                    <w:noProof/>
                    <w:webHidden/>
                  </w:rPr>
                </w:r>
                <w:r>
                  <w:rPr>
                    <w:noProof/>
                    <w:webHidden/>
                  </w:rPr>
                  <w:fldChar w:fldCharType="separate"/>
                </w:r>
                <w:r>
                  <w:rPr>
                    <w:noProof/>
                    <w:webHidden/>
                  </w:rPr>
                  <w:t>4</w:t>
                </w:r>
                <w:r>
                  <w:rPr>
                    <w:noProof/>
                    <w:webHidden/>
                  </w:rPr>
                  <w:fldChar w:fldCharType="end"/>
                </w:r>
              </w:hyperlink>
            </w:p>
            <w:p w14:paraId="4A24817A" w14:textId="6E7276A6"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6" w:history="1">
                <w:r w:rsidRPr="005B2C5B">
                  <w:rPr>
                    <w:rStyle w:val="Hyperlink"/>
                    <w:noProof/>
                  </w:rPr>
                  <w:t>Research Gaps and Motivation</w:t>
                </w:r>
                <w:r>
                  <w:rPr>
                    <w:noProof/>
                    <w:webHidden/>
                  </w:rPr>
                  <w:tab/>
                </w:r>
                <w:r>
                  <w:rPr>
                    <w:noProof/>
                    <w:webHidden/>
                  </w:rPr>
                  <w:fldChar w:fldCharType="begin"/>
                </w:r>
                <w:r>
                  <w:rPr>
                    <w:noProof/>
                    <w:webHidden/>
                  </w:rPr>
                  <w:instrText xml:space="preserve"> PAGEREF _Toc216346906 \h </w:instrText>
                </w:r>
                <w:r>
                  <w:rPr>
                    <w:noProof/>
                    <w:webHidden/>
                  </w:rPr>
                </w:r>
                <w:r>
                  <w:rPr>
                    <w:noProof/>
                    <w:webHidden/>
                  </w:rPr>
                  <w:fldChar w:fldCharType="separate"/>
                </w:r>
                <w:r>
                  <w:rPr>
                    <w:noProof/>
                    <w:webHidden/>
                  </w:rPr>
                  <w:t>4</w:t>
                </w:r>
                <w:r>
                  <w:rPr>
                    <w:noProof/>
                    <w:webHidden/>
                  </w:rPr>
                  <w:fldChar w:fldCharType="end"/>
                </w:r>
              </w:hyperlink>
            </w:p>
            <w:p w14:paraId="7587EFDF" w14:textId="5AA38D06"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07" w:history="1">
                <w:r w:rsidRPr="005B2C5B">
                  <w:rPr>
                    <w:rStyle w:val="Hyperlink"/>
                    <w:noProof/>
                  </w:rPr>
                  <w:t>METHODOLOGY</w:t>
                </w:r>
                <w:r>
                  <w:rPr>
                    <w:noProof/>
                    <w:webHidden/>
                  </w:rPr>
                  <w:tab/>
                </w:r>
                <w:r>
                  <w:rPr>
                    <w:noProof/>
                    <w:webHidden/>
                  </w:rPr>
                  <w:fldChar w:fldCharType="begin"/>
                </w:r>
                <w:r>
                  <w:rPr>
                    <w:noProof/>
                    <w:webHidden/>
                  </w:rPr>
                  <w:instrText xml:space="preserve"> PAGEREF _Toc216346907 \h </w:instrText>
                </w:r>
                <w:r>
                  <w:rPr>
                    <w:noProof/>
                    <w:webHidden/>
                  </w:rPr>
                </w:r>
                <w:r>
                  <w:rPr>
                    <w:noProof/>
                    <w:webHidden/>
                  </w:rPr>
                  <w:fldChar w:fldCharType="separate"/>
                </w:r>
                <w:r>
                  <w:rPr>
                    <w:noProof/>
                    <w:webHidden/>
                  </w:rPr>
                  <w:t>5</w:t>
                </w:r>
                <w:r>
                  <w:rPr>
                    <w:noProof/>
                    <w:webHidden/>
                  </w:rPr>
                  <w:fldChar w:fldCharType="end"/>
                </w:r>
              </w:hyperlink>
            </w:p>
            <w:p w14:paraId="7B0A33F2" w14:textId="175F575C"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8" w:history="1">
                <w:r w:rsidRPr="005B2C5B">
                  <w:rPr>
                    <w:rStyle w:val="Hyperlink"/>
                    <w:noProof/>
                  </w:rPr>
                  <w:t>Dataset Description</w:t>
                </w:r>
                <w:r>
                  <w:rPr>
                    <w:noProof/>
                    <w:webHidden/>
                  </w:rPr>
                  <w:tab/>
                </w:r>
                <w:r>
                  <w:rPr>
                    <w:noProof/>
                    <w:webHidden/>
                  </w:rPr>
                  <w:fldChar w:fldCharType="begin"/>
                </w:r>
                <w:r>
                  <w:rPr>
                    <w:noProof/>
                    <w:webHidden/>
                  </w:rPr>
                  <w:instrText xml:space="preserve"> PAGEREF _Toc216346908 \h </w:instrText>
                </w:r>
                <w:r>
                  <w:rPr>
                    <w:noProof/>
                    <w:webHidden/>
                  </w:rPr>
                </w:r>
                <w:r>
                  <w:rPr>
                    <w:noProof/>
                    <w:webHidden/>
                  </w:rPr>
                  <w:fldChar w:fldCharType="separate"/>
                </w:r>
                <w:r>
                  <w:rPr>
                    <w:noProof/>
                    <w:webHidden/>
                  </w:rPr>
                  <w:t>5</w:t>
                </w:r>
                <w:r>
                  <w:rPr>
                    <w:noProof/>
                    <w:webHidden/>
                  </w:rPr>
                  <w:fldChar w:fldCharType="end"/>
                </w:r>
              </w:hyperlink>
            </w:p>
            <w:p w14:paraId="5177C785" w14:textId="0AB6A86D"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09" w:history="1">
                <w:r w:rsidRPr="005B2C5B">
                  <w:rPr>
                    <w:rStyle w:val="Hyperlink"/>
                    <w:noProof/>
                  </w:rPr>
                  <w:t>Data Preprocessing</w:t>
                </w:r>
                <w:r>
                  <w:rPr>
                    <w:noProof/>
                    <w:webHidden/>
                  </w:rPr>
                  <w:tab/>
                </w:r>
                <w:r>
                  <w:rPr>
                    <w:noProof/>
                    <w:webHidden/>
                  </w:rPr>
                  <w:fldChar w:fldCharType="begin"/>
                </w:r>
                <w:r>
                  <w:rPr>
                    <w:noProof/>
                    <w:webHidden/>
                  </w:rPr>
                  <w:instrText xml:space="preserve"> PAGEREF _Toc216346909 \h </w:instrText>
                </w:r>
                <w:r>
                  <w:rPr>
                    <w:noProof/>
                    <w:webHidden/>
                  </w:rPr>
                </w:r>
                <w:r>
                  <w:rPr>
                    <w:noProof/>
                    <w:webHidden/>
                  </w:rPr>
                  <w:fldChar w:fldCharType="separate"/>
                </w:r>
                <w:r>
                  <w:rPr>
                    <w:noProof/>
                    <w:webHidden/>
                  </w:rPr>
                  <w:t>5</w:t>
                </w:r>
                <w:r>
                  <w:rPr>
                    <w:noProof/>
                    <w:webHidden/>
                  </w:rPr>
                  <w:fldChar w:fldCharType="end"/>
                </w:r>
              </w:hyperlink>
            </w:p>
            <w:p w14:paraId="7B2E15D9" w14:textId="5EC5BEB0"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0" w:history="1">
                <w:r w:rsidRPr="005B2C5B">
                  <w:rPr>
                    <w:rStyle w:val="Hyperlink"/>
                    <w:noProof/>
                  </w:rPr>
                  <w:t>Model Specifications</w:t>
                </w:r>
                <w:r>
                  <w:rPr>
                    <w:noProof/>
                    <w:webHidden/>
                  </w:rPr>
                  <w:tab/>
                </w:r>
                <w:r>
                  <w:rPr>
                    <w:noProof/>
                    <w:webHidden/>
                  </w:rPr>
                  <w:fldChar w:fldCharType="begin"/>
                </w:r>
                <w:r>
                  <w:rPr>
                    <w:noProof/>
                    <w:webHidden/>
                  </w:rPr>
                  <w:instrText xml:space="preserve"> PAGEREF _Toc216346910 \h </w:instrText>
                </w:r>
                <w:r>
                  <w:rPr>
                    <w:noProof/>
                    <w:webHidden/>
                  </w:rPr>
                </w:r>
                <w:r>
                  <w:rPr>
                    <w:noProof/>
                    <w:webHidden/>
                  </w:rPr>
                  <w:fldChar w:fldCharType="separate"/>
                </w:r>
                <w:r>
                  <w:rPr>
                    <w:noProof/>
                    <w:webHidden/>
                  </w:rPr>
                  <w:t>5</w:t>
                </w:r>
                <w:r>
                  <w:rPr>
                    <w:noProof/>
                    <w:webHidden/>
                  </w:rPr>
                  <w:fldChar w:fldCharType="end"/>
                </w:r>
              </w:hyperlink>
            </w:p>
            <w:p w14:paraId="3209328C" w14:textId="72D02DD1"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1" w:history="1">
                <w:r w:rsidRPr="005B2C5B">
                  <w:rPr>
                    <w:rStyle w:val="Hyperlink"/>
                    <w:noProof/>
                  </w:rPr>
                  <w:t>Evaluation Metrics</w:t>
                </w:r>
                <w:r>
                  <w:rPr>
                    <w:noProof/>
                    <w:webHidden/>
                  </w:rPr>
                  <w:tab/>
                </w:r>
                <w:r>
                  <w:rPr>
                    <w:noProof/>
                    <w:webHidden/>
                  </w:rPr>
                  <w:fldChar w:fldCharType="begin"/>
                </w:r>
                <w:r>
                  <w:rPr>
                    <w:noProof/>
                    <w:webHidden/>
                  </w:rPr>
                  <w:instrText xml:space="preserve"> PAGEREF _Toc216346911 \h </w:instrText>
                </w:r>
                <w:r>
                  <w:rPr>
                    <w:noProof/>
                    <w:webHidden/>
                  </w:rPr>
                </w:r>
                <w:r>
                  <w:rPr>
                    <w:noProof/>
                    <w:webHidden/>
                  </w:rPr>
                  <w:fldChar w:fldCharType="separate"/>
                </w:r>
                <w:r>
                  <w:rPr>
                    <w:noProof/>
                    <w:webHidden/>
                  </w:rPr>
                  <w:t>6</w:t>
                </w:r>
                <w:r>
                  <w:rPr>
                    <w:noProof/>
                    <w:webHidden/>
                  </w:rPr>
                  <w:fldChar w:fldCharType="end"/>
                </w:r>
              </w:hyperlink>
            </w:p>
            <w:p w14:paraId="25E5037F" w14:textId="762F57BD"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12" w:history="1">
                <w:r w:rsidRPr="005B2C5B">
                  <w:rPr>
                    <w:rStyle w:val="Hyperlink"/>
                    <w:noProof/>
                  </w:rPr>
                  <w:t>THEORETICAL FOUNDATIONS</w:t>
                </w:r>
                <w:r>
                  <w:rPr>
                    <w:noProof/>
                    <w:webHidden/>
                  </w:rPr>
                  <w:tab/>
                </w:r>
                <w:r>
                  <w:rPr>
                    <w:noProof/>
                    <w:webHidden/>
                  </w:rPr>
                  <w:fldChar w:fldCharType="begin"/>
                </w:r>
                <w:r>
                  <w:rPr>
                    <w:noProof/>
                    <w:webHidden/>
                  </w:rPr>
                  <w:instrText xml:space="preserve"> PAGEREF _Toc216346912 \h </w:instrText>
                </w:r>
                <w:r>
                  <w:rPr>
                    <w:noProof/>
                    <w:webHidden/>
                  </w:rPr>
                </w:r>
                <w:r>
                  <w:rPr>
                    <w:noProof/>
                    <w:webHidden/>
                  </w:rPr>
                  <w:fldChar w:fldCharType="separate"/>
                </w:r>
                <w:r>
                  <w:rPr>
                    <w:noProof/>
                    <w:webHidden/>
                  </w:rPr>
                  <w:t>7</w:t>
                </w:r>
                <w:r>
                  <w:rPr>
                    <w:noProof/>
                    <w:webHidden/>
                  </w:rPr>
                  <w:fldChar w:fldCharType="end"/>
                </w:r>
              </w:hyperlink>
            </w:p>
            <w:p w14:paraId="5DC3E26C" w14:textId="3FE04A58"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3" w:history="1">
                <w:r w:rsidRPr="005B2C5B">
                  <w:rPr>
                    <w:rStyle w:val="Hyperlink"/>
                    <w:noProof/>
                  </w:rPr>
                  <w:t>The High-Dimensional Regression Problem</w:t>
                </w:r>
                <w:r>
                  <w:rPr>
                    <w:noProof/>
                    <w:webHidden/>
                  </w:rPr>
                  <w:tab/>
                </w:r>
                <w:r>
                  <w:rPr>
                    <w:noProof/>
                    <w:webHidden/>
                  </w:rPr>
                  <w:fldChar w:fldCharType="begin"/>
                </w:r>
                <w:r>
                  <w:rPr>
                    <w:noProof/>
                    <w:webHidden/>
                  </w:rPr>
                  <w:instrText xml:space="preserve"> PAGEREF _Toc216346913 \h </w:instrText>
                </w:r>
                <w:r>
                  <w:rPr>
                    <w:noProof/>
                    <w:webHidden/>
                  </w:rPr>
                </w:r>
                <w:r>
                  <w:rPr>
                    <w:noProof/>
                    <w:webHidden/>
                  </w:rPr>
                  <w:fldChar w:fldCharType="separate"/>
                </w:r>
                <w:r>
                  <w:rPr>
                    <w:noProof/>
                    <w:webHidden/>
                  </w:rPr>
                  <w:t>7</w:t>
                </w:r>
                <w:r>
                  <w:rPr>
                    <w:noProof/>
                    <w:webHidden/>
                  </w:rPr>
                  <w:fldChar w:fldCharType="end"/>
                </w:r>
              </w:hyperlink>
            </w:p>
            <w:p w14:paraId="3ED2276B" w14:textId="4476D896"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4" w:history="1">
                <w:r w:rsidRPr="005B2C5B">
                  <w:rPr>
                    <w:rStyle w:val="Hyperlink"/>
                    <w:noProof/>
                  </w:rPr>
                  <w:t>The Bias-Variance Tradeoff</w:t>
                </w:r>
                <w:r>
                  <w:rPr>
                    <w:noProof/>
                    <w:webHidden/>
                  </w:rPr>
                  <w:tab/>
                </w:r>
                <w:r>
                  <w:rPr>
                    <w:noProof/>
                    <w:webHidden/>
                  </w:rPr>
                  <w:fldChar w:fldCharType="begin"/>
                </w:r>
                <w:r>
                  <w:rPr>
                    <w:noProof/>
                    <w:webHidden/>
                  </w:rPr>
                  <w:instrText xml:space="preserve"> PAGEREF _Toc216346914 \h </w:instrText>
                </w:r>
                <w:r>
                  <w:rPr>
                    <w:noProof/>
                    <w:webHidden/>
                  </w:rPr>
                </w:r>
                <w:r>
                  <w:rPr>
                    <w:noProof/>
                    <w:webHidden/>
                  </w:rPr>
                  <w:fldChar w:fldCharType="separate"/>
                </w:r>
                <w:r>
                  <w:rPr>
                    <w:noProof/>
                    <w:webHidden/>
                  </w:rPr>
                  <w:t>7</w:t>
                </w:r>
                <w:r>
                  <w:rPr>
                    <w:noProof/>
                    <w:webHidden/>
                  </w:rPr>
                  <w:fldChar w:fldCharType="end"/>
                </w:r>
              </w:hyperlink>
            </w:p>
            <w:p w14:paraId="1F3F1A13" w14:textId="5D95FA62"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5" w:history="1">
                <w:r w:rsidRPr="005B2C5B">
                  <w:rPr>
                    <w:rStyle w:val="Hyperlink"/>
                    <w:noProof/>
                  </w:rPr>
                  <w:t>Ridge Regression (L2 REGULARIZATION)</w:t>
                </w:r>
                <w:r>
                  <w:rPr>
                    <w:noProof/>
                    <w:webHidden/>
                  </w:rPr>
                  <w:tab/>
                </w:r>
                <w:r>
                  <w:rPr>
                    <w:noProof/>
                    <w:webHidden/>
                  </w:rPr>
                  <w:fldChar w:fldCharType="begin"/>
                </w:r>
                <w:r>
                  <w:rPr>
                    <w:noProof/>
                    <w:webHidden/>
                  </w:rPr>
                  <w:instrText xml:space="preserve"> PAGEREF _Toc216346915 \h </w:instrText>
                </w:r>
                <w:r>
                  <w:rPr>
                    <w:noProof/>
                    <w:webHidden/>
                  </w:rPr>
                </w:r>
                <w:r>
                  <w:rPr>
                    <w:noProof/>
                    <w:webHidden/>
                  </w:rPr>
                  <w:fldChar w:fldCharType="separate"/>
                </w:r>
                <w:r>
                  <w:rPr>
                    <w:noProof/>
                    <w:webHidden/>
                  </w:rPr>
                  <w:t>7</w:t>
                </w:r>
                <w:r>
                  <w:rPr>
                    <w:noProof/>
                    <w:webHidden/>
                  </w:rPr>
                  <w:fldChar w:fldCharType="end"/>
                </w:r>
              </w:hyperlink>
            </w:p>
            <w:p w14:paraId="52D81B73" w14:textId="4800CA9B"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6" w:history="1">
                <w:r w:rsidRPr="005B2C5B">
                  <w:rPr>
                    <w:rStyle w:val="Hyperlink"/>
                    <w:noProof/>
                  </w:rPr>
                  <w:t>Lasso Regression (L1 Regularization)</w:t>
                </w:r>
                <w:r>
                  <w:rPr>
                    <w:noProof/>
                    <w:webHidden/>
                  </w:rPr>
                  <w:tab/>
                </w:r>
                <w:r>
                  <w:rPr>
                    <w:noProof/>
                    <w:webHidden/>
                  </w:rPr>
                  <w:fldChar w:fldCharType="begin"/>
                </w:r>
                <w:r>
                  <w:rPr>
                    <w:noProof/>
                    <w:webHidden/>
                  </w:rPr>
                  <w:instrText xml:space="preserve"> PAGEREF _Toc216346916 \h </w:instrText>
                </w:r>
                <w:r>
                  <w:rPr>
                    <w:noProof/>
                    <w:webHidden/>
                  </w:rPr>
                </w:r>
                <w:r>
                  <w:rPr>
                    <w:noProof/>
                    <w:webHidden/>
                  </w:rPr>
                  <w:fldChar w:fldCharType="separate"/>
                </w:r>
                <w:r>
                  <w:rPr>
                    <w:noProof/>
                    <w:webHidden/>
                  </w:rPr>
                  <w:t>7</w:t>
                </w:r>
                <w:r>
                  <w:rPr>
                    <w:noProof/>
                    <w:webHidden/>
                  </w:rPr>
                  <w:fldChar w:fldCharType="end"/>
                </w:r>
              </w:hyperlink>
            </w:p>
            <w:p w14:paraId="47A1EEBB" w14:textId="26CF3701"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7" w:history="1">
                <w:r w:rsidRPr="005B2C5B">
                  <w:rPr>
                    <w:rStyle w:val="Hyperlink"/>
                    <w:noProof/>
                  </w:rPr>
                  <w:t>Elastic Net</w:t>
                </w:r>
                <w:r>
                  <w:rPr>
                    <w:noProof/>
                    <w:webHidden/>
                  </w:rPr>
                  <w:tab/>
                </w:r>
                <w:r>
                  <w:rPr>
                    <w:noProof/>
                    <w:webHidden/>
                  </w:rPr>
                  <w:fldChar w:fldCharType="begin"/>
                </w:r>
                <w:r>
                  <w:rPr>
                    <w:noProof/>
                    <w:webHidden/>
                  </w:rPr>
                  <w:instrText xml:space="preserve"> PAGEREF _Toc216346917 \h </w:instrText>
                </w:r>
                <w:r>
                  <w:rPr>
                    <w:noProof/>
                    <w:webHidden/>
                  </w:rPr>
                </w:r>
                <w:r>
                  <w:rPr>
                    <w:noProof/>
                    <w:webHidden/>
                  </w:rPr>
                  <w:fldChar w:fldCharType="separate"/>
                </w:r>
                <w:r>
                  <w:rPr>
                    <w:noProof/>
                    <w:webHidden/>
                  </w:rPr>
                  <w:t>8</w:t>
                </w:r>
                <w:r>
                  <w:rPr>
                    <w:noProof/>
                    <w:webHidden/>
                  </w:rPr>
                  <w:fldChar w:fldCharType="end"/>
                </w:r>
              </w:hyperlink>
            </w:p>
            <w:p w14:paraId="2A50619D" w14:textId="56019AC4"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18" w:history="1">
                <w:r w:rsidRPr="005B2C5B">
                  <w:rPr>
                    <w:rStyle w:val="Hyperlink"/>
                    <w:noProof/>
                  </w:rPr>
                  <w:t>Results</w:t>
                </w:r>
                <w:r>
                  <w:rPr>
                    <w:noProof/>
                    <w:webHidden/>
                  </w:rPr>
                  <w:tab/>
                </w:r>
                <w:r>
                  <w:rPr>
                    <w:noProof/>
                    <w:webHidden/>
                  </w:rPr>
                  <w:fldChar w:fldCharType="begin"/>
                </w:r>
                <w:r>
                  <w:rPr>
                    <w:noProof/>
                    <w:webHidden/>
                  </w:rPr>
                  <w:instrText xml:space="preserve"> PAGEREF _Toc216346918 \h </w:instrText>
                </w:r>
                <w:r>
                  <w:rPr>
                    <w:noProof/>
                    <w:webHidden/>
                  </w:rPr>
                </w:r>
                <w:r>
                  <w:rPr>
                    <w:noProof/>
                    <w:webHidden/>
                  </w:rPr>
                  <w:fldChar w:fldCharType="separate"/>
                </w:r>
                <w:r>
                  <w:rPr>
                    <w:noProof/>
                    <w:webHidden/>
                  </w:rPr>
                  <w:t>9</w:t>
                </w:r>
                <w:r>
                  <w:rPr>
                    <w:noProof/>
                    <w:webHidden/>
                  </w:rPr>
                  <w:fldChar w:fldCharType="end"/>
                </w:r>
              </w:hyperlink>
            </w:p>
            <w:p w14:paraId="68BD8A2A" w14:textId="5AF4497A"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19" w:history="1">
                <w:r w:rsidRPr="005B2C5B">
                  <w:rPr>
                    <w:rStyle w:val="Hyperlink"/>
                    <w:noProof/>
                  </w:rPr>
                  <w:t>Linear Models</w:t>
                </w:r>
                <w:r>
                  <w:rPr>
                    <w:noProof/>
                    <w:webHidden/>
                  </w:rPr>
                  <w:tab/>
                </w:r>
                <w:r>
                  <w:rPr>
                    <w:noProof/>
                    <w:webHidden/>
                  </w:rPr>
                  <w:fldChar w:fldCharType="begin"/>
                </w:r>
                <w:r>
                  <w:rPr>
                    <w:noProof/>
                    <w:webHidden/>
                  </w:rPr>
                  <w:instrText xml:space="preserve"> PAGEREF _Toc216346919 \h </w:instrText>
                </w:r>
                <w:r>
                  <w:rPr>
                    <w:noProof/>
                    <w:webHidden/>
                  </w:rPr>
                </w:r>
                <w:r>
                  <w:rPr>
                    <w:noProof/>
                    <w:webHidden/>
                  </w:rPr>
                  <w:fldChar w:fldCharType="separate"/>
                </w:r>
                <w:r>
                  <w:rPr>
                    <w:noProof/>
                    <w:webHidden/>
                  </w:rPr>
                  <w:t>11</w:t>
                </w:r>
                <w:r>
                  <w:rPr>
                    <w:noProof/>
                    <w:webHidden/>
                  </w:rPr>
                  <w:fldChar w:fldCharType="end"/>
                </w:r>
              </w:hyperlink>
            </w:p>
            <w:p w14:paraId="4A6A6E0F" w14:textId="4F4E9F7F"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0" w:history="1">
                <w:r w:rsidRPr="005B2C5B">
                  <w:rPr>
                    <w:rStyle w:val="Hyperlink"/>
                    <w:noProof/>
                  </w:rPr>
                  <w:t>Tree-Based Models</w:t>
                </w:r>
                <w:r>
                  <w:rPr>
                    <w:noProof/>
                    <w:webHidden/>
                  </w:rPr>
                  <w:tab/>
                </w:r>
                <w:r>
                  <w:rPr>
                    <w:noProof/>
                    <w:webHidden/>
                  </w:rPr>
                  <w:fldChar w:fldCharType="begin"/>
                </w:r>
                <w:r>
                  <w:rPr>
                    <w:noProof/>
                    <w:webHidden/>
                  </w:rPr>
                  <w:instrText xml:space="preserve"> PAGEREF _Toc216346920 \h </w:instrText>
                </w:r>
                <w:r>
                  <w:rPr>
                    <w:noProof/>
                    <w:webHidden/>
                  </w:rPr>
                </w:r>
                <w:r>
                  <w:rPr>
                    <w:noProof/>
                    <w:webHidden/>
                  </w:rPr>
                  <w:fldChar w:fldCharType="separate"/>
                </w:r>
                <w:r>
                  <w:rPr>
                    <w:noProof/>
                    <w:webHidden/>
                  </w:rPr>
                  <w:t>12</w:t>
                </w:r>
                <w:r>
                  <w:rPr>
                    <w:noProof/>
                    <w:webHidden/>
                  </w:rPr>
                  <w:fldChar w:fldCharType="end"/>
                </w:r>
              </w:hyperlink>
            </w:p>
            <w:p w14:paraId="700D1880" w14:textId="23D78AA6"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1" w:history="1">
                <w:r w:rsidRPr="005B2C5B">
                  <w:rPr>
                    <w:rStyle w:val="Hyperlink"/>
                    <w:noProof/>
                  </w:rPr>
                  <w:t>Support Vector Machines</w:t>
                </w:r>
                <w:r>
                  <w:rPr>
                    <w:noProof/>
                    <w:webHidden/>
                  </w:rPr>
                  <w:tab/>
                </w:r>
                <w:r>
                  <w:rPr>
                    <w:noProof/>
                    <w:webHidden/>
                  </w:rPr>
                  <w:fldChar w:fldCharType="begin"/>
                </w:r>
                <w:r>
                  <w:rPr>
                    <w:noProof/>
                    <w:webHidden/>
                  </w:rPr>
                  <w:instrText xml:space="preserve"> PAGEREF _Toc216346921 \h </w:instrText>
                </w:r>
                <w:r>
                  <w:rPr>
                    <w:noProof/>
                    <w:webHidden/>
                  </w:rPr>
                </w:r>
                <w:r>
                  <w:rPr>
                    <w:noProof/>
                    <w:webHidden/>
                  </w:rPr>
                  <w:fldChar w:fldCharType="separate"/>
                </w:r>
                <w:r>
                  <w:rPr>
                    <w:noProof/>
                    <w:webHidden/>
                  </w:rPr>
                  <w:t>13</w:t>
                </w:r>
                <w:r>
                  <w:rPr>
                    <w:noProof/>
                    <w:webHidden/>
                  </w:rPr>
                  <w:fldChar w:fldCharType="end"/>
                </w:r>
              </w:hyperlink>
            </w:p>
            <w:p w14:paraId="4171EBA6" w14:textId="47B20077"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2" w:history="1">
                <w:r w:rsidRPr="005B2C5B">
                  <w:rPr>
                    <w:rStyle w:val="Hyperlink"/>
                    <w:noProof/>
                  </w:rPr>
                  <w:t>Neural Networks</w:t>
                </w:r>
                <w:r>
                  <w:rPr>
                    <w:noProof/>
                    <w:webHidden/>
                  </w:rPr>
                  <w:tab/>
                </w:r>
                <w:r>
                  <w:rPr>
                    <w:noProof/>
                    <w:webHidden/>
                  </w:rPr>
                  <w:fldChar w:fldCharType="begin"/>
                </w:r>
                <w:r>
                  <w:rPr>
                    <w:noProof/>
                    <w:webHidden/>
                  </w:rPr>
                  <w:instrText xml:space="preserve"> PAGEREF _Toc216346922 \h </w:instrText>
                </w:r>
                <w:r>
                  <w:rPr>
                    <w:noProof/>
                    <w:webHidden/>
                  </w:rPr>
                </w:r>
                <w:r>
                  <w:rPr>
                    <w:noProof/>
                    <w:webHidden/>
                  </w:rPr>
                  <w:fldChar w:fldCharType="separate"/>
                </w:r>
                <w:r>
                  <w:rPr>
                    <w:noProof/>
                    <w:webHidden/>
                  </w:rPr>
                  <w:t>13</w:t>
                </w:r>
                <w:r>
                  <w:rPr>
                    <w:noProof/>
                    <w:webHidden/>
                  </w:rPr>
                  <w:fldChar w:fldCharType="end"/>
                </w:r>
              </w:hyperlink>
            </w:p>
            <w:p w14:paraId="4A6A109A" w14:textId="37BD598A"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3" w:history="1">
                <w:r w:rsidRPr="005B2C5B">
                  <w:rPr>
                    <w:rStyle w:val="Hyperlink"/>
                    <w:noProof/>
                  </w:rPr>
                  <w:t>Cross-Validation Stability</w:t>
                </w:r>
                <w:r>
                  <w:rPr>
                    <w:noProof/>
                    <w:webHidden/>
                  </w:rPr>
                  <w:tab/>
                </w:r>
                <w:r>
                  <w:rPr>
                    <w:noProof/>
                    <w:webHidden/>
                  </w:rPr>
                  <w:fldChar w:fldCharType="begin"/>
                </w:r>
                <w:r>
                  <w:rPr>
                    <w:noProof/>
                    <w:webHidden/>
                  </w:rPr>
                  <w:instrText xml:space="preserve"> PAGEREF _Toc216346923 \h </w:instrText>
                </w:r>
                <w:r>
                  <w:rPr>
                    <w:noProof/>
                    <w:webHidden/>
                  </w:rPr>
                </w:r>
                <w:r>
                  <w:rPr>
                    <w:noProof/>
                    <w:webHidden/>
                  </w:rPr>
                  <w:fldChar w:fldCharType="separate"/>
                </w:r>
                <w:r>
                  <w:rPr>
                    <w:noProof/>
                    <w:webHidden/>
                  </w:rPr>
                  <w:t>14</w:t>
                </w:r>
                <w:r>
                  <w:rPr>
                    <w:noProof/>
                    <w:webHidden/>
                  </w:rPr>
                  <w:fldChar w:fldCharType="end"/>
                </w:r>
              </w:hyperlink>
            </w:p>
            <w:p w14:paraId="620BC0DB" w14:textId="6557134D"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4" w:history="1">
                <w:r w:rsidRPr="005B2C5B">
                  <w:rPr>
                    <w:rStyle w:val="Hyperlink"/>
                    <w:noProof/>
                  </w:rPr>
                  <w:t>Class Weighting Analysis</w:t>
                </w:r>
                <w:r>
                  <w:rPr>
                    <w:noProof/>
                    <w:webHidden/>
                  </w:rPr>
                  <w:tab/>
                </w:r>
                <w:r>
                  <w:rPr>
                    <w:noProof/>
                    <w:webHidden/>
                  </w:rPr>
                  <w:fldChar w:fldCharType="begin"/>
                </w:r>
                <w:r>
                  <w:rPr>
                    <w:noProof/>
                    <w:webHidden/>
                  </w:rPr>
                  <w:instrText xml:space="preserve"> PAGEREF _Toc216346924 \h </w:instrText>
                </w:r>
                <w:r>
                  <w:rPr>
                    <w:noProof/>
                    <w:webHidden/>
                  </w:rPr>
                </w:r>
                <w:r>
                  <w:rPr>
                    <w:noProof/>
                    <w:webHidden/>
                  </w:rPr>
                  <w:fldChar w:fldCharType="separate"/>
                </w:r>
                <w:r>
                  <w:rPr>
                    <w:noProof/>
                    <w:webHidden/>
                  </w:rPr>
                  <w:t>14</w:t>
                </w:r>
                <w:r>
                  <w:rPr>
                    <w:noProof/>
                    <w:webHidden/>
                  </w:rPr>
                  <w:fldChar w:fldCharType="end"/>
                </w:r>
              </w:hyperlink>
            </w:p>
            <w:p w14:paraId="77F27463" w14:textId="1AC84C19"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5" w:history="1">
                <w:r w:rsidRPr="005B2C5B">
                  <w:rPr>
                    <w:rStyle w:val="Hyperlink"/>
                    <w:noProof/>
                  </w:rPr>
                  <w:t>Feature Selection Discrepancies</w:t>
                </w:r>
                <w:r>
                  <w:rPr>
                    <w:noProof/>
                    <w:webHidden/>
                  </w:rPr>
                  <w:tab/>
                </w:r>
                <w:r>
                  <w:rPr>
                    <w:noProof/>
                    <w:webHidden/>
                  </w:rPr>
                  <w:fldChar w:fldCharType="begin"/>
                </w:r>
                <w:r>
                  <w:rPr>
                    <w:noProof/>
                    <w:webHidden/>
                  </w:rPr>
                  <w:instrText xml:space="preserve"> PAGEREF _Toc216346925 \h </w:instrText>
                </w:r>
                <w:r>
                  <w:rPr>
                    <w:noProof/>
                    <w:webHidden/>
                  </w:rPr>
                </w:r>
                <w:r>
                  <w:rPr>
                    <w:noProof/>
                    <w:webHidden/>
                  </w:rPr>
                  <w:fldChar w:fldCharType="separate"/>
                </w:r>
                <w:r>
                  <w:rPr>
                    <w:noProof/>
                    <w:webHidden/>
                  </w:rPr>
                  <w:t>14</w:t>
                </w:r>
                <w:r>
                  <w:rPr>
                    <w:noProof/>
                    <w:webHidden/>
                  </w:rPr>
                  <w:fldChar w:fldCharType="end"/>
                </w:r>
              </w:hyperlink>
            </w:p>
            <w:p w14:paraId="2B67EA36" w14:textId="7CEB8FAB"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26" w:history="1">
                <w:r w:rsidRPr="005B2C5B">
                  <w:rPr>
                    <w:rStyle w:val="Hyperlink"/>
                    <w:noProof/>
                  </w:rPr>
                  <w:t>Discussion</w:t>
                </w:r>
                <w:r>
                  <w:rPr>
                    <w:noProof/>
                    <w:webHidden/>
                  </w:rPr>
                  <w:tab/>
                </w:r>
                <w:r>
                  <w:rPr>
                    <w:noProof/>
                    <w:webHidden/>
                  </w:rPr>
                  <w:fldChar w:fldCharType="begin"/>
                </w:r>
                <w:r>
                  <w:rPr>
                    <w:noProof/>
                    <w:webHidden/>
                  </w:rPr>
                  <w:instrText xml:space="preserve"> PAGEREF _Toc216346926 \h </w:instrText>
                </w:r>
                <w:r>
                  <w:rPr>
                    <w:noProof/>
                    <w:webHidden/>
                  </w:rPr>
                </w:r>
                <w:r>
                  <w:rPr>
                    <w:noProof/>
                    <w:webHidden/>
                  </w:rPr>
                  <w:fldChar w:fldCharType="separate"/>
                </w:r>
                <w:r>
                  <w:rPr>
                    <w:noProof/>
                    <w:webHidden/>
                  </w:rPr>
                  <w:t>16</w:t>
                </w:r>
                <w:r>
                  <w:rPr>
                    <w:noProof/>
                    <w:webHidden/>
                  </w:rPr>
                  <w:fldChar w:fldCharType="end"/>
                </w:r>
              </w:hyperlink>
            </w:p>
            <w:p w14:paraId="4C90D0FD" w14:textId="62ACA5CB"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7" w:history="1">
                <w:r w:rsidRPr="005B2C5B">
                  <w:rPr>
                    <w:rStyle w:val="Hyperlink"/>
                    <w:noProof/>
                  </w:rPr>
                  <w:t>Interpretation of findings</w:t>
                </w:r>
                <w:r>
                  <w:rPr>
                    <w:noProof/>
                    <w:webHidden/>
                  </w:rPr>
                  <w:tab/>
                </w:r>
                <w:r>
                  <w:rPr>
                    <w:noProof/>
                    <w:webHidden/>
                  </w:rPr>
                  <w:fldChar w:fldCharType="begin"/>
                </w:r>
                <w:r>
                  <w:rPr>
                    <w:noProof/>
                    <w:webHidden/>
                  </w:rPr>
                  <w:instrText xml:space="preserve"> PAGEREF _Toc216346927 \h </w:instrText>
                </w:r>
                <w:r>
                  <w:rPr>
                    <w:noProof/>
                    <w:webHidden/>
                  </w:rPr>
                </w:r>
                <w:r>
                  <w:rPr>
                    <w:noProof/>
                    <w:webHidden/>
                  </w:rPr>
                  <w:fldChar w:fldCharType="separate"/>
                </w:r>
                <w:r>
                  <w:rPr>
                    <w:noProof/>
                    <w:webHidden/>
                  </w:rPr>
                  <w:t>16</w:t>
                </w:r>
                <w:r>
                  <w:rPr>
                    <w:noProof/>
                    <w:webHidden/>
                  </w:rPr>
                  <w:fldChar w:fldCharType="end"/>
                </w:r>
              </w:hyperlink>
            </w:p>
            <w:p w14:paraId="6AAE5CAA" w14:textId="73E1C2D9"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8" w:history="1">
                <w:r w:rsidRPr="005B2C5B">
                  <w:rPr>
                    <w:rStyle w:val="Hyperlink"/>
                    <w:noProof/>
                  </w:rPr>
                  <w:t>Comparison to Literature</w:t>
                </w:r>
                <w:r>
                  <w:rPr>
                    <w:noProof/>
                    <w:webHidden/>
                  </w:rPr>
                  <w:tab/>
                </w:r>
                <w:r>
                  <w:rPr>
                    <w:noProof/>
                    <w:webHidden/>
                  </w:rPr>
                  <w:fldChar w:fldCharType="begin"/>
                </w:r>
                <w:r>
                  <w:rPr>
                    <w:noProof/>
                    <w:webHidden/>
                  </w:rPr>
                  <w:instrText xml:space="preserve"> PAGEREF _Toc216346928 \h </w:instrText>
                </w:r>
                <w:r>
                  <w:rPr>
                    <w:noProof/>
                    <w:webHidden/>
                  </w:rPr>
                </w:r>
                <w:r>
                  <w:rPr>
                    <w:noProof/>
                    <w:webHidden/>
                  </w:rPr>
                  <w:fldChar w:fldCharType="separate"/>
                </w:r>
                <w:r>
                  <w:rPr>
                    <w:noProof/>
                    <w:webHidden/>
                  </w:rPr>
                  <w:t>16</w:t>
                </w:r>
                <w:r>
                  <w:rPr>
                    <w:noProof/>
                    <w:webHidden/>
                  </w:rPr>
                  <w:fldChar w:fldCharType="end"/>
                </w:r>
              </w:hyperlink>
            </w:p>
            <w:p w14:paraId="3E25CF08" w14:textId="1EF9BA40"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29" w:history="1">
                <w:r w:rsidRPr="005B2C5B">
                  <w:rPr>
                    <w:rStyle w:val="Hyperlink"/>
                    <w:noProof/>
                  </w:rPr>
                  <w:t>Methodological Limitations</w:t>
                </w:r>
                <w:r>
                  <w:rPr>
                    <w:noProof/>
                    <w:webHidden/>
                  </w:rPr>
                  <w:tab/>
                </w:r>
                <w:r>
                  <w:rPr>
                    <w:noProof/>
                    <w:webHidden/>
                  </w:rPr>
                  <w:fldChar w:fldCharType="begin"/>
                </w:r>
                <w:r>
                  <w:rPr>
                    <w:noProof/>
                    <w:webHidden/>
                  </w:rPr>
                  <w:instrText xml:space="preserve"> PAGEREF _Toc216346929 \h </w:instrText>
                </w:r>
                <w:r>
                  <w:rPr>
                    <w:noProof/>
                    <w:webHidden/>
                  </w:rPr>
                </w:r>
                <w:r>
                  <w:rPr>
                    <w:noProof/>
                    <w:webHidden/>
                  </w:rPr>
                  <w:fldChar w:fldCharType="separate"/>
                </w:r>
                <w:r>
                  <w:rPr>
                    <w:noProof/>
                    <w:webHidden/>
                  </w:rPr>
                  <w:t>17</w:t>
                </w:r>
                <w:r>
                  <w:rPr>
                    <w:noProof/>
                    <w:webHidden/>
                  </w:rPr>
                  <w:fldChar w:fldCharType="end"/>
                </w:r>
              </w:hyperlink>
            </w:p>
            <w:p w14:paraId="4B84479D" w14:textId="371B8352"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0" w:history="1">
                <w:r w:rsidRPr="005B2C5B">
                  <w:rPr>
                    <w:rStyle w:val="Hyperlink"/>
                    <w:noProof/>
                  </w:rPr>
                  <w:t>Implications for Practice</w:t>
                </w:r>
                <w:r>
                  <w:rPr>
                    <w:noProof/>
                    <w:webHidden/>
                  </w:rPr>
                  <w:tab/>
                </w:r>
                <w:r>
                  <w:rPr>
                    <w:noProof/>
                    <w:webHidden/>
                  </w:rPr>
                  <w:fldChar w:fldCharType="begin"/>
                </w:r>
                <w:r>
                  <w:rPr>
                    <w:noProof/>
                    <w:webHidden/>
                  </w:rPr>
                  <w:instrText xml:space="preserve"> PAGEREF _Toc216346930 \h </w:instrText>
                </w:r>
                <w:r>
                  <w:rPr>
                    <w:noProof/>
                    <w:webHidden/>
                  </w:rPr>
                </w:r>
                <w:r>
                  <w:rPr>
                    <w:noProof/>
                    <w:webHidden/>
                  </w:rPr>
                  <w:fldChar w:fldCharType="separate"/>
                </w:r>
                <w:r>
                  <w:rPr>
                    <w:noProof/>
                    <w:webHidden/>
                  </w:rPr>
                  <w:t>17</w:t>
                </w:r>
                <w:r>
                  <w:rPr>
                    <w:noProof/>
                    <w:webHidden/>
                  </w:rPr>
                  <w:fldChar w:fldCharType="end"/>
                </w:r>
              </w:hyperlink>
            </w:p>
            <w:p w14:paraId="2CBC267B" w14:textId="00030194"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31" w:history="1">
                <w:r w:rsidRPr="005B2C5B">
                  <w:rPr>
                    <w:rStyle w:val="Hyperlink"/>
                    <w:noProof/>
                  </w:rPr>
                  <w:t>Conclusion</w:t>
                </w:r>
                <w:r>
                  <w:rPr>
                    <w:noProof/>
                    <w:webHidden/>
                  </w:rPr>
                  <w:tab/>
                </w:r>
                <w:r>
                  <w:rPr>
                    <w:noProof/>
                    <w:webHidden/>
                  </w:rPr>
                  <w:fldChar w:fldCharType="begin"/>
                </w:r>
                <w:r>
                  <w:rPr>
                    <w:noProof/>
                    <w:webHidden/>
                  </w:rPr>
                  <w:instrText xml:space="preserve"> PAGEREF _Toc216346931 \h </w:instrText>
                </w:r>
                <w:r>
                  <w:rPr>
                    <w:noProof/>
                    <w:webHidden/>
                  </w:rPr>
                </w:r>
                <w:r>
                  <w:rPr>
                    <w:noProof/>
                    <w:webHidden/>
                  </w:rPr>
                  <w:fldChar w:fldCharType="separate"/>
                </w:r>
                <w:r>
                  <w:rPr>
                    <w:noProof/>
                    <w:webHidden/>
                  </w:rPr>
                  <w:t>19</w:t>
                </w:r>
                <w:r>
                  <w:rPr>
                    <w:noProof/>
                    <w:webHidden/>
                  </w:rPr>
                  <w:fldChar w:fldCharType="end"/>
                </w:r>
              </w:hyperlink>
            </w:p>
            <w:p w14:paraId="491D0B5C" w14:textId="1C54ECCE"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2" w:history="1">
                <w:r w:rsidRPr="005B2C5B">
                  <w:rPr>
                    <w:rStyle w:val="Hyperlink"/>
                    <w:noProof/>
                  </w:rPr>
                  <w:t>Key Findings</w:t>
                </w:r>
                <w:r>
                  <w:rPr>
                    <w:noProof/>
                    <w:webHidden/>
                  </w:rPr>
                  <w:tab/>
                </w:r>
                <w:r>
                  <w:rPr>
                    <w:noProof/>
                    <w:webHidden/>
                  </w:rPr>
                  <w:fldChar w:fldCharType="begin"/>
                </w:r>
                <w:r>
                  <w:rPr>
                    <w:noProof/>
                    <w:webHidden/>
                  </w:rPr>
                  <w:instrText xml:space="preserve"> PAGEREF _Toc216346932 \h </w:instrText>
                </w:r>
                <w:r>
                  <w:rPr>
                    <w:noProof/>
                    <w:webHidden/>
                  </w:rPr>
                </w:r>
                <w:r>
                  <w:rPr>
                    <w:noProof/>
                    <w:webHidden/>
                  </w:rPr>
                  <w:fldChar w:fldCharType="separate"/>
                </w:r>
                <w:r>
                  <w:rPr>
                    <w:noProof/>
                    <w:webHidden/>
                  </w:rPr>
                  <w:t>19</w:t>
                </w:r>
                <w:r>
                  <w:rPr>
                    <w:noProof/>
                    <w:webHidden/>
                  </w:rPr>
                  <w:fldChar w:fldCharType="end"/>
                </w:r>
              </w:hyperlink>
            </w:p>
            <w:p w14:paraId="7A49979E" w14:textId="77698A52"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3" w:history="1">
                <w:r w:rsidRPr="005B2C5B">
                  <w:rPr>
                    <w:rStyle w:val="Hyperlink"/>
                    <w:noProof/>
                  </w:rPr>
                  <w:t>Theoretical Contributions</w:t>
                </w:r>
                <w:r>
                  <w:rPr>
                    <w:noProof/>
                    <w:webHidden/>
                  </w:rPr>
                  <w:tab/>
                </w:r>
                <w:r>
                  <w:rPr>
                    <w:noProof/>
                    <w:webHidden/>
                  </w:rPr>
                  <w:fldChar w:fldCharType="begin"/>
                </w:r>
                <w:r>
                  <w:rPr>
                    <w:noProof/>
                    <w:webHidden/>
                  </w:rPr>
                  <w:instrText xml:space="preserve"> PAGEREF _Toc216346933 \h </w:instrText>
                </w:r>
                <w:r>
                  <w:rPr>
                    <w:noProof/>
                    <w:webHidden/>
                  </w:rPr>
                </w:r>
                <w:r>
                  <w:rPr>
                    <w:noProof/>
                    <w:webHidden/>
                  </w:rPr>
                  <w:fldChar w:fldCharType="separate"/>
                </w:r>
                <w:r>
                  <w:rPr>
                    <w:noProof/>
                    <w:webHidden/>
                  </w:rPr>
                  <w:t>19</w:t>
                </w:r>
                <w:r>
                  <w:rPr>
                    <w:noProof/>
                    <w:webHidden/>
                  </w:rPr>
                  <w:fldChar w:fldCharType="end"/>
                </w:r>
              </w:hyperlink>
            </w:p>
            <w:p w14:paraId="744A8860" w14:textId="560D8710"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4" w:history="1">
                <w:r w:rsidRPr="005B2C5B">
                  <w:rPr>
                    <w:rStyle w:val="Hyperlink"/>
                    <w:noProof/>
                  </w:rPr>
                  <w:t>Practical Contributions</w:t>
                </w:r>
                <w:r>
                  <w:rPr>
                    <w:noProof/>
                    <w:webHidden/>
                  </w:rPr>
                  <w:tab/>
                </w:r>
                <w:r>
                  <w:rPr>
                    <w:noProof/>
                    <w:webHidden/>
                  </w:rPr>
                  <w:fldChar w:fldCharType="begin"/>
                </w:r>
                <w:r>
                  <w:rPr>
                    <w:noProof/>
                    <w:webHidden/>
                  </w:rPr>
                  <w:instrText xml:space="preserve"> PAGEREF _Toc216346934 \h </w:instrText>
                </w:r>
                <w:r>
                  <w:rPr>
                    <w:noProof/>
                    <w:webHidden/>
                  </w:rPr>
                </w:r>
                <w:r>
                  <w:rPr>
                    <w:noProof/>
                    <w:webHidden/>
                  </w:rPr>
                  <w:fldChar w:fldCharType="separate"/>
                </w:r>
                <w:r>
                  <w:rPr>
                    <w:noProof/>
                    <w:webHidden/>
                  </w:rPr>
                  <w:t>19</w:t>
                </w:r>
                <w:r>
                  <w:rPr>
                    <w:noProof/>
                    <w:webHidden/>
                  </w:rPr>
                  <w:fldChar w:fldCharType="end"/>
                </w:r>
              </w:hyperlink>
            </w:p>
            <w:p w14:paraId="6A5EAE01" w14:textId="78372724"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5" w:history="1">
                <w:r w:rsidRPr="005B2C5B">
                  <w:rPr>
                    <w:rStyle w:val="Hyperlink"/>
                    <w:noProof/>
                  </w:rPr>
                  <w:t>Limitations and Future Directions</w:t>
                </w:r>
                <w:r>
                  <w:rPr>
                    <w:noProof/>
                    <w:webHidden/>
                  </w:rPr>
                  <w:tab/>
                </w:r>
                <w:r>
                  <w:rPr>
                    <w:noProof/>
                    <w:webHidden/>
                  </w:rPr>
                  <w:fldChar w:fldCharType="begin"/>
                </w:r>
                <w:r>
                  <w:rPr>
                    <w:noProof/>
                    <w:webHidden/>
                  </w:rPr>
                  <w:instrText xml:space="preserve"> PAGEREF _Toc216346935 \h </w:instrText>
                </w:r>
                <w:r>
                  <w:rPr>
                    <w:noProof/>
                    <w:webHidden/>
                  </w:rPr>
                </w:r>
                <w:r>
                  <w:rPr>
                    <w:noProof/>
                    <w:webHidden/>
                  </w:rPr>
                  <w:fldChar w:fldCharType="separate"/>
                </w:r>
                <w:r>
                  <w:rPr>
                    <w:noProof/>
                    <w:webHidden/>
                  </w:rPr>
                  <w:t>20</w:t>
                </w:r>
                <w:r>
                  <w:rPr>
                    <w:noProof/>
                    <w:webHidden/>
                  </w:rPr>
                  <w:fldChar w:fldCharType="end"/>
                </w:r>
              </w:hyperlink>
            </w:p>
            <w:p w14:paraId="4D464231" w14:textId="5DB224F0" w:rsidR="00101A30" w:rsidRDefault="00101A30">
              <w:pPr>
                <w:pStyle w:val="TOC2"/>
                <w:tabs>
                  <w:tab w:val="right" w:leader="dot" w:pos="9016"/>
                </w:tabs>
                <w:rPr>
                  <w:rFonts w:asciiTheme="minorHAnsi" w:hAnsiTheme="minorHAnsi"/>
                  <w:noProof/>
                  <w:kern w:val="2"/>
                  <w:szCs w:val="24"/>
                  <w:lang w:eastAsia="zh-TW"/>
                  <w14:ligatures w14:val="standardContextual"/>
                </w:rPr>
              </w:pPr>
              <w:hyperlink w:anchor="_Toc216346936" w:history="1">
                <w:r w:rsidRPr="005B2C5B">
                  <w:rPr>
                    <w:rStyle w:val="Hyperlink"/>
                    <w:noProof/>
                  </w:rPr>
                  <w:t>Concluding Remarks</w:t>
                </w:r>
                <w:r>
                  <w:rPr>
                    <w:noProof/>
                    <w:webHidden/>
                  </w:rPr>
                  <w:tab/>
                </w:r>
                <w:r>
                  <w:rPr>
                    <w:noProof/>
                    <w:webHidden/>
                  </w:rPr>
                  <w:fldChar w:fldCharType="begin"/>
                </w:r>
                <w:r>
                  <w:rPr>
                    <w:noProof/>
                    <w:webHidden/>
                  </w:rPr>
                  <w:instrText xml:space="preserve"> PAGEREF _Toc216346936 \h </w:instrText>
                </w:r>
                <w:r>
                  <w:rPr>
                    <w:noProof/>
                    <w:webHidden/>
                  </w:rPr>
                </w:r>
                <w:r>
                  <w:rPr>
                    <w:noProof/>
                    <w:webHidden/>
                  </w:rPr>
                  <w:fldChar w:fldCharType="separate"/>
                </w:r>
                <w:r>
                  <w:rPr>
                    <w:noProof/>
                    <w:webHidden/>
                  </w:rPr>
                  <w:t>20</w:t>
                </w:r>
                <w:r>
                  <w:rPr>
                    <w:noProof/>
                    <w:webHidden/>
                  </w:rPr>
                  <w:fldChar w:fldCharType="end"/>
                </w:r>
              </w:hyperlink>
            </w:p>
            <w:p w14:paraId="1B6625DF" w14:textId="2CC08987"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37" w:history="1">
                <w:r w:rsidRPr="005B2C5B">
                  <w:rPr>
                    <w:rStyle w:val="Hyperlink"/>
                    <w:noProof/>
                  </w:rPr>
                  <w:t>References</w:t>
                </w:r>
                <w:r>
                  <w:rPr>
                    <w:noProof/>
                    <w:webHidden/>
                  </w:rPr>
                  <w:tab/>
                </w:r>
                <w:r>
                  <w:rPr>
                    <w:noProof/>
                    <w:webHidden/>
                  </w:rPr>
                  <w:fldChar w:fldCharType="begin"/>
                </w:r>
                <w:r>
                  <w:rPr>
                    <w:noProof/>
                    <w:webHidden/>
                  </w:rPr>
                  <w:instrText xml:space="preserve"> PAGEREF _Toc216346937 \h </w:instrText>
                </w:r>
                <w:r>
                  <w:rPr>
                    <w:noProof/>
                    <w:webHidden/>
                  </w:rPr>
                </w:r>
                <w:r>
                  <w:rPr>
                    <w:noProof/>
                    <w:webHidden/>
                  </w:rPr>
                  <w:fldChar w:fldCharType="separate"/>
                </w:r>
                <w:r>
                  <w:rPr>
                    <w:noProof/>
                    <w:webHidden/>
                  </w:rPr>
                  <w:t>21</w:t>
                </w:r>
                <w:r>
                  <w:rPr>
                    <w:noProof/>
                    <w:webHidden/>
                  </w:rPr>
                  <w:fldChar w:fldCharType="end"/>
                </w:r>
              </w:hyperlink>
            </w:p>
            <w:p w14:paraId="38C7AE35" w14:textId="5A3CF5A8" w:rsidR="00101A30" w:rsidRDefault="00101A30">
              <w:pPr>
                <w:pStyle w:val="TOC1"/>
                <w:tabs>
                  <w:tab w:val="right" w:leader="dot" w:pos="9016"/>
                </w:tabs>
                <w:rPr>
                  <w:rFonts w:asciiTheme="minorHAnsi" w:hAnsiTheme="minorHAnsi"/>
                  <w:noProof/>
                  <w:kern w:val="2"/>
                  <w:szCs w:val="24"/>
                  <w:lang w:eastAsia="zh-TW"/>
                  <w14:ligatures w14:val="standardContextual"/>
                </w:rPr>
              </w:pPr>
              <w:hyperlink w:anchor="_Toc216346938" w:history="1">
                <w:r w:rsidRPr="005B2C5B">
                  <w:rPr>
                    <w:rStyle w:val="Hyperlink"/>
                    <w:noProof/>
                  </w:rPr>
                  <w:t>Appendix</w:t>
                </w:r>
                <w:r>
                  <w:rPr>
                    <w:noProof/>
                    <w:webHidden/>
                  </w:rPr>
                  <w:tab/>
                </w:r>
                <w:r>
                  <w:rPr>
                    <w:noProof/>
                    <w:webHidden/>
                  </w:rPr>
                  <w:fldChar w:fldCharType="begin"/>
                </w:r>
                <w:r>
                  <w:rPr>
                    <w:noProof/>
                    <w:webHidden/>
                  </w:rPr>
                  <w:instrText xml:space="preserve"> PAGEREF _Toc216346938 \h </w:instrText>
                </w:r>
                <w:r>
                  <w:rPr>
                    <w:noProof/>
                    <w:webHidden/>
                  </w:rPr>
                </w:r>
                <w:r>
                  <w:rPr>
                    <w:noProof/>
                    <w:webHidden/>
                  </w:rPr>
                  <w:fldChar w:fldCharType="separate"/>
                </w:r>
                <w:r>
                  <w:rPr>
                    <w:noProof/>
                    <w:webHidden/>
                  </w:rPr>
                  <w:t>22</w:t>
                </w:r>
                <w:r>
                  <w:rPr>
                    <w:noProof/>
                    <w:webHidden/>
                  </w:rPr>
                  <w:fldChar w:fldCharType="end"/>
                </w:r>
              </w:hyperlink>
            </w:p>
            <w:p w14:paraId="19B77851" w14:textId="5F730B0F" w:rsidR="00311A72" w:rsidRDefault="000A3E17" w:rsidP="00311A72">
              <w:pPr>
                <w:rPr>
                  <w:szCs w:val="24"/>
                </w:rPr>
              </w:pPr>
              <w:r>
                <w:rPr>
                  <w:b/>
                  <w:bCs/>
                  <w:noProof/>
                </w:rPr>
                <w:fldChar w:fldCharType="end"/>
              </w:r>
            </w:p>
          </w:sdtContent>
        </w:sdt>
        <w:p w14:paraId="2066ACE5" w14:textId="3C8626DB" w:rsidR="00683E7B" w:rsidRPr="00683E7B" w:rsidRDefault="00683E7B" w:rsidP="00683E7B">
          <w:pPr>
            <w:jc w:val="center"/>
            <w:rPr>
              <w:sz w:val="32"/>
              <w:szCs w:val="28"/>
            </w:rPr>
          </w:pPr>
          <w:r>
            <w:rPr>
              <w:sz w:val="32"/>
              <w:szCs w:val="28"/>
            </w:rPr>
            <w:t>TABLE OF FIGURES</w:t>
          </w:r>
        </w:p>
        <w:p w14:paraId="750C8F69" w14:textId="2A2573BC" w:rsidR="00101A30" w:rsidRDefault="00683E7B">
          <w:pPr>
            <w:pStyle w:val="TableofFigures"/>
            <w:tabs>
              <w:tab w:val="right" w:leader="dot" w:pos="9016"/>
            </w:tabs>
            <w:rPr>
              <w:rFonts w:asciiTheme="minorHAnsi" w:hAnsiTheme="minorHAnsi"/>
              <w:noProof/>
              <w:kern w:val="2"/>
              <w:szCs w:val="24"/>
              <w:lang w:eastAsia="zh-TW"/>
              <w14:ligatures w14:val="standardContextual"/>
            </w:rPr>
          </w:pPr>
          <w:r>
            <w:fldChar w:fldCharType="begin"/>
          </w:r>
          <w:r>
            <w:instrText xml:space="preserve"> TOC \h \z \c "Figure" </w:instrText>
          </w:r>
          <w:r>
            <w:fldChar w:fldCharType="separate"/>
          </w:r>
          <w:hyperlink w:anchor="_Toc216346939" w:history="1">
            <w:r w:rsidR="00101A30" w:rsidRPr="00244E4A">
              <w:rPr>
                <w:rStyle w:val="Hyperlink"/>
                <w:noProof/>
              </w:rPr>
              <w:t>Figure 1. Crystal structure of mouse cryptochrome 1 (CRY1), a core circadian clock protein, shown from the RCSB PDB entry 4K0R</w:t>
            </w:r>
            <w:r w:rsidR="00101A30">
              <w:rPr>
                <w:noProof/>
                <w:webHidden/>
              </w:rPr>
              <w:tab/>
            </w:r>
            <w:r w:rsidR="00101A30">
              <w:rPr>
                <w:noProof/>
                <w:webHidden/>
              </w:rPr>
              <w:fldChar w:fldCharType="begin"/>
            </w:r>
            <w:r w:rsidR="00101A30">
              <w:rPr>
                <w:noProof/>
                <w:webHidden/>
              </w:rPr>
              <w:instrText xml:space="preserve"> PAGEREF _Toc216346939 \h </w:instrText>
            </w:r>
            <w:r w:rsidR="00101A30">
              <w:rPr>
                <w:noProof/>
                <w:webHidden/>
              </w:rPr>
            </w:r>
            <w:r w:rsidR="00101A30">
              <w:rPr>
                <w:noProof/>
                <w:webHidden/>
              </w:rPr>
              <w:fldChar w:fldCharType="separate"/>
            </w:r>
            <w:r w:rsidR="00101A30">
              <w:rPr>
                <w:noProof/>
                <w:webHidden/>
              </w:rPr>
              <w:t>3</w:t>
            </w:r>
            <w:r w:rsidR="00101A30">
              <w:rPr>
                <w:noProof/>
                <w:webHidden/>
              </w:rPr>
              <w:fldChar w:fldCharType="end"/>
            </w:r>
          </w:hyperlink>
        </w:p>
        <w:p w14:paraId="7DE69B6A" w14:textId="18991B7F"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0" w:history="1">
            <w:r w:rsidRPr="00244E4A">
              <w:rPr>
                <w:rStyle w:val="Hyperlink"/>
                <w:noProof/>
              </w:rPr>
              <w:t>Figure 2. Distribution of Pairwise Feature Correlations</w:t>
            </w:r>
            <w:r>
              <w:rPr>
                <w:noProof/>
                <w:webHidden/>
              </w:rPr>
              <w:tab/>
            </w:r>
            <w:r>
              <w:rPr>
                <w:noProof/>
                <w:webHidden/>
              </w:rPr>
              <w:fldChar w:fldCharType="begin"/>
            </w:r>
            <w:r>
              <w:rPr>
                <w:noProof/>
                <w:webHidden/>
              </w:rPr>
              <w:instrText xml:space="preserve"> PAGEREF _Toc216346940 \h </w:instrText>
            </w:r>
            <w:r>
              <w:rPr>
                <w:noProof/>
                <w:webHidden/>
              </w:rPr>
            </w:r>
            <w:r>
              <w:rPr>
                <w:noProof/>
                <w:webHidden/>
              </w:rPr>
              <w:fldChar w:fldCharType="separate"/>
            </w:r>
            <w:r>
              <w:rPr>
                <w:noProof/>
                <w:webHidden/>
              </w:rPr>
              <w:t>5</w:t>
            </w:r>
            <w:r>
              <w:rPr>
                <w:noProof/>
                <w:webHidden/>
              </w:rPr>
              <w:fldChar w:fldCharType="end"/>
            </w:r>
          </w:hyperlink>
        </w:p>
        <w:p w14:paraId="12E51D7C" w14:textId="29C078A4"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1" w:history="1">
            <w:r w:rsidRPr="00244E4A">
              <w:rPr>
                <w:rStyle w:val="Hyperlink"/>
                <w:noProof/>
              </w:rPr>
              <w:t>Figure 3. Test Accuracy &amp; AUC Comparison of Top 15 models</w:t>
            </w:r>
            <w:r>
              <w:rPr>
                <w:noProof/>
                <w:webHidden/>
              </w:rPr>
              <w:tab/>
            </w:r>
            <w:r>
              <w:rPr>
                <w:noProof/>
                <w:webHidden/>
              </w:rPr>
              <w:fldChar w:fldCharType="begin"/>
            </w:r>
            <w:r>
              <w:rPr>
                <w:noProof/>
                <w:webHidden/>
              </w:rPr>
              <w:instrText xml:space="preserve"> PAGEREF _Toc216346941 \h </w:instrText>
            </w:r>
            <w:r>
              <w:rPr>
                <w:noProof/>
                <w:webHidden/>
              </w:rPr>
            </w:r>
            <w:r>
              <w:rPr>
                <w:noProof/>
                <w:webHidden/>
              </w:rPr>
              <w:fldChar w:fldCharType="separate"/>
            </w:r>
            <w:r>
              <w:rPr>
                <w:noProof/>
                <w:webHidden/>
              </w:rPr>
              <w:t>9</w:t>
            </w:r>
            <w:r>
              <w:rPr>
                <w:noProof/>
                <w:webHidden/>
              </w:rPr>
              <w:fldChar w:fldCharType="end"/>
            </w:r>
          </w:hyperlink>
        </w:p>
        <w:p w14:paraId="7AA8C7C7" w14:textId="6A669BE9"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2" w:history="1">
            <w:r w:rsidRPr="00244E4A">
              <w:rPr>
                <w:rStyle w:val="Hyperlink"/>
                <w:noProof/>
              </w:rPr>
              <w:t>Figure 4. Test Accuracy and AUC comparison of models using cross validation</w:t>
            </w:r>
            <w:r>
              <w:rPr>
                <w:noProof/>
                <w:webHidden/>
              </w:rPr>
              <w:tab/>
            </w:r>
            <w:r>
              <w:rPr>
                <w:noProof/>
                <w:webHidden/>
              </w:rPr>
              <w:fldChar w:fldCharType="begin"/>
            </w:r>
            <w:r>
              <w:rPr>
                <w:noProof/>
                <w:webHidden/>
              </w:rPr>
              <w:instrText xml:space="preserve"> PAGEREF _Toc216346942 \h </w:instrText>
            </w:r>
            <w:r>
              <w:rPr>
                <w:noProof/>
                <w:webHidden/>
              </w:rPr>
            </w:r>
            <w:r>
              <w:rPr>
                <w:noProof/>
                <w:webHidden/>
              </w:rPr>
              <w:fldChar w:fldCharType="separate"/>
            </w:r>
            <w:r>
              <w:rPr>
                <w:noProof/>
                <w:webHidden/>
              </w:rPr>
              <w:t>10</w:t>
            </w:r>
            <w:r>
              <w:rPr>
                <w:noProof/>
                <w:webHidden/>
              </w:rPr>
              <w:fldChar w:fldCharType="end"/>
            </w:r>
          </w:hyperlink>
        </w:p>
        <w:p w14:paraId="3805242A" w14:textId="0381C2DC"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3" w:history="1">
            <w:r w:rsidRPr="00244E4A">
              <w:rPr>
                <w:rStyle w:val="Hyperlink"/>
                <w:noProof/>
              </w:rPr>
              <w:t>Figure 5. Scatter Plot of Train vs. Test Accuracy</w:t>
            </w:r>
            <w:r>
              <w:rPr>
                <w:noProof/>
                <w:webHidden/>
              </w:rPr>
              <w:tab/>
            </w:r>
            <w:r>
              <w:rPr>
                <w:noProof/>
                <w:webHidden/>
              </w:rPr>
              <w:fldChar w:fldCharType="begin"/>
            </w:r>
            <w:r>
              <w:rPr>
                <w:noProof/>
                <w:webHidden/>
              </w:rPr>
              <w:instrText xml:space="preserve"> PAGEREF _Toc216346943 \h </w:instrText>
            </w:r>
            <w:r>
              <w:rPr>
                <w:noProof/>
                <w:webHidden/>
              </w:rPr>
            </w:r>
            <w:r>
              <w:rPr>
                <w:noProof/>
                <w:webHidden/>
              </w:rPr>
              <w:fldChar w:fldCharType="separate"/>
            </w:r>
            <w:r>
              <w:rPr>
                <w:noProof/>
                <w:webHidden/>
              </w:rPr>
              <w:t>10</w:t>
            </w:r>
            <w:r>
              <w:rPr>
                <w:noProof/>
                <w:webHidden/>
              </w:rPr>
              <w:fldChar w:fldCharType="end"/>
            </w:r>
          </w:hyperlink>
        </w:p>
        <w:p w14:paraId="3849374D" w14:textId="0D028DCD"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4" w:history="1">
            <w:r w:rsidRPr="00244E4A">
              <w:rPr>
                <w:rStyle w:val="Hyperlink"/>
                <w:noProof/>
              </w:rPr>
              <w:t>Figure 6. Box plot of performance of different model groups</w:t>
            </w:r>
            <w:r>
              <w:rPr>
                <w:noProof/>
                <w:webHidden/>
              </w:rPr>
              <w:tab/>
            </w:r>
            <w:r>
              <w:rPr>
                <w:noProof/>
                <w:webHidden/>
              </w:rPr>
              <w:fldChar w:fldCharType="begin"/>
            </w:r>
            <w:r>
              <w:rPr>
                <w:noProof/>
                <w:webHidden/>
              </w:rPr>
              <w:instrText xml:space="preserve"> PAGEREF _Toc216346944 \h </w:instrText>
            </w:r>
            <w:r>
              <w:rPr>
                <w:noProof/>
                <w:webHidden/>
              </w:rPr>
            </w:r>
            <w:r>
              <w:rPr>
                <w:noProof/>
                <w:webHidden/>
              </w:rPr>
              <w:fldChar w:fldCharType="separate"/>
            </w:r>
            <w:r>
              <w:rPr>
                <w:noProof/>
                <w:webHidden/>
              </w:rPr>
              <w:t>11</w:t>
            </w:r>
            <w:r>
              <w:rPr>
                <w:noProof/>
                <w:webHidden/>
              </w:rPr>
              <w:fldChar w:fldCharType="end"/>
            </w:r>
          </w:hyperlink>
        </w:p>
        <w:p w14:paraId="6BDB48DB" w14:textId="3643A359"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5" w:history="1">
            <w:r w:rsidRPr="00244E4A">
              <w:rPr>
                <w:rStyle w:val="Hyperlink"/>
                <w:noProof/>
              </w:rPr>
              <w:t>Figure 7. Test Accuracy &amp; AUC Comparison of Penalized Regression Models</w:t>
            </w:r>
            <w:r>
              <w:rPr>
                <w:noProof/>
                <w:webHidden/>
              </w:rPr>
              <w:tab/>
            </w:r>
            <w:r>
              <w:rPr>
                <w:noProof/>
                <w:webHidden/>
              </w:rPr>
              <w:fldChar w:fldCharType="begin"/>
            </w:r>
            <w:r>
              <w:rPr>
                <w:noProof/>
                <w:webHidden/>
              </w:rPr>
              <w:instrText xml:space="preserve"> PAGEREF _Toc216346945 \h </w:instrText>
            </w:r>
            <w:r>
              <w:rPr>
                <w:noProof/>
                <w:webHidden/>
              </w:rPr>
            </w:r>
            <w:r>
              <w:rPr>
                <w:noProof/>
                <w:webHidden/>
              </w:rPr>
              <w:fldChar w:fldCharType="separate"/>
            </w:r>
            <w:r>
              <w:rPr>
                <w:noProof/>
                <w:webHidden/>
              </w:rPr>
              <w:t>11</w:t>
            </w:r>
            <w:r>
              <w:rPr>
                <w:noProof/>
                <w:webHidden/>
              </w:rPr>
              <w:fldChar w:fldCharType="end"/>
            </w:r>
          </w:hyperlink>
        </w:p>
        <w:p w14:paraId="5686E920" w14:textId="7EBE4DEE"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6" w:history="1">
            <w:r w:rsidRPr="00244E4A">
              <w:rPr>
                <w:rStyle w:val="Hyperlink"/>
                <w:noProof/>
              </w:rPr>
              <w:t>Figure 8. Test Accuracy &amp; AUC Comparison of Tree-Based Models</w:t>
            </w:r>
            <w:r>
              <w:rPr>
                <w:noProof/>
                <w:webHidden/>
              </w:rPr>
              <w:tab/>
            </w:r>
            <w:r>
              <w:rPr>
                <w:noProof/>
                <w:webHidden/>
              </w:rPr>
              <w:fldChar w:fldCharType="begin"/>
            </w:r>
            <w:r>
              <w:rPr>
                <w:noProof/>
                <w:webHidden/>
              </w:rPr>
              <w:instrText xml:space="preserve"> PAGEREF _Toc216346946 \h </w:instrText>
            </w:r>
            <w:r>
              <w:rPr>
                <w:noProof/>
                <w:webHidden/>
              </w:rPr>
            </w:r>
            <w:r>
              <w:rPr>
                <w:noProof/>
                <w:webHidden/>
              </w:rPr>
              <w:fldChar w:fldCharType="separate"/>
            </w:r>
            <w:r>
              <w:rPr>
                <w:noProof/>
                <w:webHidden/>
              </w:rPr>
              <w:t>12</w:t>
            </w:r>
            <w:r>
              <w:rPr>
                <w:noProof/>
                <w:webHidden/>
              </w:rPr>
              <w:fldChar w:fldCharType="end"/>
            </w:r>
          </w:hyperlink>
        </w:p>
        <w:p w14:paraId="10AA5C4D" w14:textId="26E3EA15"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7" w:history="1">
            <w:r w:rsidRPr="00244E4A">
              <w:rPr>
                <w:rStyle w:val="Hyperlink"/>
                <w:noProof/>
              </w:rPr>
              <w:t>Figure 9. Test Accuracy &amp; AUC Comparison of SVM Models</w:t>
            </w:r>
            <w:r>
              <w:rPr>
                <w:noProof/>
                <w:webHidden/>
              </w:rPr>
              <w:tab/>
            </w:r>
            <w:r>
              <w:rPr>
                <w:noProof/>
                <w:webHidden/>
              </w:rPr>
              <w:fldChar w:fldCharType="begin"/>
            </w:r>
            <w:r>
              <w:rPr>
                <w:noProof/>
                <w:webHidden/>
              </w:rPr>
              <w:instrText xml:space="preserve"> PAGEREF _Toc216346947 \h </w:instrText>
            </w:r>
            <w:r>
              <w:rPr>
                <w:noProof/>
                <w:webHidden/>
              </w:rPr>
            </w:r>
            <w:r>
              <w:rPr>
                <w:noProof/>
                <w:webHidden/>
              </w:rPr>
              <w:fldChar w:fldCharType="separate"/>
            </w:r>
            <w:r>
              <w:rPr>
                <w:noProof/>
                <w:webHidden/>
              </w:rPr>
              <w:t>13</w:t>
            </w:r>
            <w:r>
              <w:rPr>
                <w:noProof/>
                <w:webHidden/>
              </w:rPr>
              <w:fldChar w:fldCharType="end"/>
            </w:r>
          </w:hyperlink>
        </w:p>
        <w:p w14:paraId="72A3AA1F" w14:textId="2CF9C9C4"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8" w:history="1">
            <w:r w:rsidRPr="00244E4A">
              <w:rPr>
                <w:rStyle w:val="Hyperlink"/>
                <w:noProof/>
              </w:rPr>
              <w:t>Figure 10. Test Accuracy &amp; AUC Comparison of Neural Networks</w:t>
            </w:r>
            <w:r>
              <w:rPr>
                <w:noProof/>
                <w:webHidden/>
              </w:rPr>
              <w:tab/>
            </w:r>
            <w:r>
              <w:rPr>
                <w:noProof/>
                <w:webHidden/>
              </w:rPr>
              <w:fldChar w:fldCharType="begin"/>
            </w:r>
            <w:r>
              <w:rPr>
                <w:noProof/>
                <w:webHidden/>
              </w:rPr>
              <w:instrText xml:space="preserve"> PAGEREF _Toc216346948 \h </w:instrText>
            </w:r>
            <w:r>
              <w:rPr>
                <w:noProof/>
                <w:webHidden/>
              </w:rPr>
            </w:r>
            <w:r>
              <w:rPr>
                <w:noProof/>
                <w:webHidden/>
              </w:rPr>
              <w:fldChar w:fldCharType="separate"/>
            </w:r>
            <w:r>
              <w:rPr>
                <w:noProof/>
                <w:webHidden/>
              </w:rPr>
              <w:t>14</w:t>
            </w:r>
            <w:r>
              <w:rPr>
                <w:noProof/>
                <w:webHidden/>
              </w:rPr>
              <w:fldChar w:fldCharType="end"/>
            </w:r>
          </w:hyperlink>
        </w:p>
        <w:p w14:paraId="0BC2514A" w14:textId="6CD52F62"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49" w:history="1">
            <w:r w:rsidRPr="00244E4A">
              <w:rPr>
                <w:rStyle w:val="Hyperlink"/>
                <w:noProof/>
              </w:rPr>
              <w:t>Figure 11. Top 20 Features Selected Across All Models</w:t>
            </w:r>
            <w:r>
              <w:rPr>
                <w:noProof/>
                <w:webHidden/>
              </w:rPr>
              <w:tab/>
            </w:r>
            <w:r>
              <w:rPr>
                <w:noProof/>
                <w:webHidden/>
              </w:rPr>
              <w:fldChar w:fldCharType="begin"/>
            </w:r>
            <w:r>
              <w:rPr>
                <w:noProof/>
                <w:webHidden/>
              </w:rPr>
              <w:instrText xml:space="preserve"> PAGEREF _Toc216346949 \h </w:instrText>
            </w:r>
            <w:r>
              <w:rPr>
                <w:noProof/>
                <w:webHidden/>
              </w:rPr>
            </w:r>
            <w:r>
              <w:rPr>
                <w:noProof/>
                <w:webHidden/>
              </w:rPr>
              <w:fldChar w:fldCharType="separate"/>
            </w:r>
            <w:r>
              <w:rPr>
                <w:noProof/>
                <w:webHidden/>
              </w:rPr>
              <w:t>15</w:t>
            </w:r>
            <w:r>
              <w:rPr>
                <w:noProof/>
                <w:webHidden/>
              </w:rPr>
              <w:fldChar w:fldCharType="end"/>
            </w:r>
          </w:hyperlink>
        </w:p>
        <w:p w14:paraId="38B53842" w14:textId="76971E08"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50" w:history="1">
            <w:r w:rsidRPr="00244E4A">
              <w:rPr>
                <w:rStyle w:val="Hyperlink"/>
                <w:noProof/>
              </w:rPr>
              <w:t>Figure 12. Overlap of the Top 13 Features with the Original Study</w:t>
            </w:r>
            <w:r>
              <w:rPr>
                <w:noProof/>
                <w:webHidden/>
              </w:rPr>
              <w:tab/>
            </w:r>
            <w:r>
              <w:rPr>
                <w:noProof/>
                <w:webHidden/>
              </w:rPr>
              <w:fldChar w:fldCharType="begin"/>
            </w:r>
            <w:r>
              <w:rPr>
                <w:noProof/>
                <w:webHidden/>
              </w:rPr>
              <w:instrText xml:space="preserve"> PAGEREF _Toc216346950 \h </w:instrText>
            </w:r>
            <w:r>
              <w:rPr>
                <w:noProof/>
                <w:webHidden/>
              </w:rPr>
            </w:r>
            <w:r>
              <w:rPr>
                <w:noProof/>
                <w:webHidden/>
              </w:rPr>
              <w:fldChar w:fldCharType="separate"/>
            </w:r>
            <w:r>
              <w:rPr>
                <w:noProof/>
                <w:webHidden/>
              </w:rPr>
              <w:t>22</w:t>
            </w:r>
            <w:r>
              <w:rPr>
                <w:noProof/>
                <w:webHidden/>
              </w:rPr>
              <w:fldChar w:fldCharType="end"/>
            </w:r>
          </w:hyperlink>
        </w:p>
        <w:p w14:paraId="1B3C148B" w14:textId="1BCBAB29"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51" w:history="1">
            <w:r w:rsidRPr="00244E4A">
              <w:rPr>
                <w:rStyle w:val="Hyperlink"/>
                <w:noProof/>
              </w:rPr>
              <w:t>Figure 13. Precision-Recall Curves of the Top 5 Models</w:t>
            </w:r>
            <w:r>
              <w:rPr>
                <w:noProof/>
                <w:webHidden/>
              </w:rPr>
              <w:tab/>
            </w:r>
            <w:r>
              <w:rPr>
                <w:noProof/>
                <w:webHidden/>
              </w:rPr>
              <w:fldChar w:fldCharType="begin"/>
            </w:r>
            <w:r>
              <w:rPr>
                <w:noProof/>
                <w:webHidden/>
              </w:rPr>
              <w:instrText xml:space="preserve"> PAGEREF _Toc216346951 \h </w:instrText>
            </w:r>
            <w:r>
              <w:rPr>
                <w:noProof/>
                <w:webHidden/>
              </w:rPr>
            </w:r>
            <w:r>
              <w:rPr>
                <w:noProof/>
                <w:webHidden/>
              </w:rPr>
              <w:fldChar w:fldCharType="separate"/>
            </w:r>
            <w:r>
              <w:rPr>
                <w:noProof/>
                <w:webHidden/>
              </w:rPr>
              <w:t>23</w:t>
            </w:r>
            <w:r>
              <w:rPr>
                <w:noProof/>
                <w:webHidden/>
              </w:rPr>
              <w:fldChar w:fldCharType="end"/>
            </w:r>
          </w:hyperlink>
        </w:p>
        <w:p w14:paraId="6AECE6CB" w14:textId="0159F2A1"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52" w:history="1">
            <w:r w:rsidRPr="00244E4A">
              <w:rPr>
                <w:rStyle w:val="Hyperlink"/>
                <w:noProof/>
              </w:rPr>
              <w:t>Figure 14. Test Accuracy &amp; AUC Comparison of Original vs. Class Weighted Models</w:t>
            </w:r>
            <w:r>
              <w:rPr>
                <w:noProof/>
                <w:webHidden/>
              </w:rPr>
              <w:tab/>
            </w:r>
            <w:r>
              <w:rPr>
                <w:noProof/>
                <w:webHidden/>
              </w:rPr>
              <w:fldChar w:fldCharType="begin"/>
            </w:r>
            <w:r>
              <w:rPr>
                <w:noProof/>
                <w:webHidden/>
              </w:rPr>
              <w:instrText xml:space="preserve"> PAGEREF _Toc216346952 \h </w:instrText>
            </w:r>
            <w:r>
              <w:rPr>
                <w:noProof/>
                <w:webHidden/>
              </w:rPr>
            </w:r>
            <w:r>
              <w:rPr>
                <w:noProof/>
                <w:webHidden/>
              </w:rPr>
              <w:fldChar w:fldCharType="separate"/>
            </w:r>
            <w:r>
              <w:rPr>
                <w:noProof/>
                <w:webHidden/>
              </w:rPr>
              <w:t>24</w:t>
            </w:r>
            <w:r>
              <w:rPr>
                <w:noProof/>
                <w:webHidden/>
              </w:rPr>
              <w:fldChar w:fldCharType="end"/>
            </w:r>
          </w:hyperlink>
        </w:p>
        <w:p w14:paraId="1BA2C2D8" w14:textId="1D5EF2D5" w:rsidR="00683E7B" w:rsidRDefault="00683E7B" w:rsidP="00683E7B">
          <w:r>
            <w:fldChar w:fldCharType="end"/>
          </w:r>
        </w:p>
        <w:p w14:paraId="4E199A68" w14:textId="0E196943" w:rsidR="00683E7B" w:rsidRDefault="00683E7B" w:rsidP="00683E7B">
          <w:pPr>
            <w:jc w:val="center"/>
            <w:rPr>
              <w:sz w:val="32"/>
              <w:szCs w:val="28"/>
            </w:rPr>
          </w:pPr>
          <w:r>
            <w:rPr>
              <w:sz w:val="32"/>
              <w:szCs w:val="28"/>
            </w:rPr>
            <w:t>LIST OF TABLES</w:t>
          </w:r>
        </w:p>
        <w:p w14:paraId="49AE6E3D" w14:textId="1168E943" w:rsidR="00101A30" w:rsidRDefault="00683E7B">
          <w:pPr>
            <w:pStyle w:val="TableofFigures"/>
            <w:tabs>
              <w:tab w:val="right" w:leader="dot" w:pos="9016"/>
            </w:tabs>
            <w:rPr>
              <w:rFonts w:asciiTheme="minorHAnsi" w:hAnsiTheme="minorHAnsi"/>
              <w:noProof/>
              <w:kern w:val="2"/>
              <w:szCs w:val="24"/>
              <w:lang w:eastAsia="zh-TW"/>
              <w14:ligatures w14:val="standardContextual"/>
            </w:rPr>
          </w:pPr>
          <w:r>
            <w:rPr>
              <w:sz w:val="32"/>
              <w:szCs w:val="28"/>
            </w:rPr>
            <w:fldChar w:fldCharType="begin"/>
          </w:r>
          <w:r>
            <w:rPr>
              <w:sz w:val="32"/>
              <w:szCs w:val="28"/>
            </w:rPr>
            <w:instrText xml:space="preserve"> TOC \h \z \c "Table" </w:instrText>
          </w:r>
          <w:r>
            <w:rPr>
              <w:sz w:val="32"/>
              <w:szCs w:val="28"/>
            </w:rPr>
            <w:fldChar w:fldCharType="separate"/>
          </w:r>
          <w:hyperlink w:anchor="_Toc216346953" w:history="1">
            <w:r w:rsidR="00101A30" w:rsidRPr="003D4E37">
              <w:rPr>
                <w:rStyle w:val="Hyperlink"/>
                <w:noProof/>
              </w:rPr>
              <w:t>Table 1. List of Models Trained</w:t>
            </w:r>
            <w:r w:rsidR="00101A30">
              <w:rPr>
                <w:noProof/>
                <w:webHidden/>
              </w:rPr>
              <w:tab/>
            </w:r>
            <w:r w:rsidR="00101A30">
              <w:rPr>
                <w:noProof/>
                <w:webHidden/>
              </w:rPr>
              <w:fldChar w:fldCharType="begin"/>
            </w:r>
            <w:r w:rsidR="00101A30">
              <w:rPr>
                <w:noProof/>
                <w:webHidden/>
              </w:rPr>
              <w:instrText xml:space="preserve"> PAGEREF _Toc216346953 \h </w:instrText>
            </w:r>
            <w:r w:rsidR="00101A30">
              <w:rPr>
                <w:noProof/>
                <w:webHidden/>
              </w:rPr>
            </w:r>
            <w:r w:rsidR="00101A30">
              <w:rPr>
                <w:noProof/>
                <w:webHidden/>
              </w:rPr>
              <w:fldChar w:fldCharType="separate"/>
            </w:r>
            <w:r w:rsidR="00101A30">
              <w:rPr>
                <w:noProof/>
                <w:webHidden/>
              </w:rPr>
              <w:t>5</w:t>
            </w:r>
            <w:r w:rsidR="00101A30">
              <w:rPr>
                <w:noProof/>
                <w:webHidden/>
              </w:rPr>
              <w:fldChar w:fldCharType="end"/>
            </w:r>
          </w:hyperlink>
        </w:p>
        <w:p w14:paraId="43C8011D" w14:textId="4B592125" w:rsidR="00101A30" w:rsidRDefault="00101A30">
          <w:pPr>
            <w:pStyle w:val="TableofFigures"/>
            <w:tabs>
              <w:tab w:val="right" w:leader="dot" w:pos="9016"/>
            </w:tabs>
            <w:rPr>
              <w:rFonts w:asciiTheme="minorHAnsi" w:hAnsiTheme="minorHAnsi"/>
              <w:noProof/>
              <w:kern w:val="2"/>
              <w:szCs w:val="24"/>
              <w:lang w:eastAsia="zh-TW"/>
              <w14:ligatures w14:val="standardContextual"/>
            </w:rPr>
          </w:pPr>
          <w:hyperlink w:anchor="_Toc216346954" w:history="1">
            <w:r w:rsidRPr="003D4E37">
              <w:rPr>
                <w:rStyle w:val="Hyperlink"/>
                <w:noProof/>
              </w:rPr>
              <w:t>Table 2. Top 3 Models with the least variance across folds</w:t>
            </w:r>
            <w:r>
              <w:rPr>
                <w:noProof/>
                <w:webHidden/>
              </w:rPr>
              <w:tab/>
            </w:r>
            <w:r>
              <w:rPr>
                <w:noProof/>
                <w:webHidden/>
              </w:rPr>
              <w:fldChar w:fldCharType="begin"/>
            </w:r>
            <w:r>
              <w:rPr>
                <w:noProof/>
                <w:webHidden/>
              </w:rPr>
              <w:instrText xml:space="preserve"> PAGEREF _Toc216346954 \h </w:instrText>
            </w:r>
            <w:r>
              <w:rPr>
                <w:noProof/>
                <w:webHidden/>
              </w:rPr>
            </w:r>
            <w:r>
              <w:rPr>
                <w:noProof/>
                <w:webHidden/>
              </w:rPr>
              <w:fldChar w:fldCharType="separate"/>
            </w:r>
            <w:r>
              <w:rPr>
                <w:noProof/>
                <w:webHidden/>
              </w:rPr>
              <w:t>14</w:t>
            </w:r>
            <w:r>
              <w:rPr>
                <w:noProof/>
                <w:webHidden/>
              </w:rPr>
              <w:fldChar w:fldCharType="end"/>
            </w:r>
          </w:hyperlink>
        </w:p>
        <w:p w14:paraId="49BC544D" w14:textId="6ADF7F0A" w:rsidR="00683E7B" w:rsidRPr="00683E7B" w:rsidRDefault="00683E7B" w:rsidP="00683E7B">
          <w:pPr>
            <w:jc w:val="left"/>
            <w:rPr>
              <w:sz w:val="32"/>
              <w:szCs w:val="28"/>
            </w:rPr>
          </w:pPr>
          <w:r>
            <w:rPr>
              <w:sz w:val="32"/>
              <w:szCs w:val="28"/>
            </w:rPr>
            <w:fldChar w:fldCharType="end"/>
          </w:r>
        </w:p>
        <w:p w14:paraId="0131185B" w14:textId="77777777" w:rsidR="00C63456" w:rsidRDefault="00C63456" w:rsidP="00311A72"/>
        <w:p w14:paraId="57409571" w14:textId="77777777" w:rsidR="00683E7B" w:rsidRDefault="00683E7B" w:rsidP="00311A72">
          <w:pPr>
            <w:sectPr w:rsidR="00683E7B" w:rsidSect="000B4755">
              <w:pgSz w:w="11906" w:h="16838"/>
              <w:pgMar w:top="1440" w:right="1440" w:bottom="1440" w:left="1440" w:header="708" w:footer="708" w:gutter="0"/>
              <w:pgNumType w:start="1"/>
              <w:cols w:space="708"/>
              <w:titlePg/>
              <w:docGrid w:linePitch="360"/>
            </w:sectPr>
          </w:pPr>
        </w:p>
        <w:p w14:paraId="298FC950" w14:textId="77777777" w:rsidR="000C7A82" w:rsidRDefault="0061526A" w:rsidP="000C7A82">
          <w:pPr>
            <w:jc w:val="center"/>
          </w:pPr>
          <w:r w:rsidRPr="0061526A">
            <w:rPr>
              <w:b/>
              <w:bCs/>
              <w:sz w:val="32"/>
              <w:szCs w:val="28"/>
            </w:rPr>
            <w:lastRenderedPageBreak/>
            <w:t>Penalized Regression for High-Dimensional</w:t>
          </w:r>
          <w:r w:rsidR="001512F9" w:rsidRPr="001512F9">
            <w:t xml:space="preserve"> </w:t>
          </w:r>
          <w:r w:rsidR="000C7A82">
            <w:t xml:space="preserve"> </w:t>
          </w:r>
        </w:p>
        <w:p w14:paraId="1AB27352" w14:textId="4F206A03" w:rsidR="000B4755" w:rsidRPr="000C7A82" w:rsidRDefault="001512F9" w:rsidP="000C7A82">
          <w:pPr>
            <w:jc w:val="center"/>
          </w:pPr>
          <w:r w:rsidRPr="001512F9">
            <w:rPr>
              <w:b/>
              <w:bCs/>
              <w:sz w:val="32"/>
              <w:szCs w:val="28"/>
            </w:rPr>
            <w:t>Molecular Toxicity Prediction</w:t>
          </w:r>
          <w:r w:rsidR="0061526A" w:rsidRPr="0061526A">
            <w:rPr>
              <w:b/>
              <w:bCs/>
              <w:sz w:val="32"/>
              <w:szCs w:val="28"/>
            </w:rPr>
            <w:t xml:space="preserve"> </w:t>
          </w:r>
        </w:p>
        <w:p w14:paraId="4AFECCE2" w14:textId="777C52BB" w:rsidR="000B4755" w:rsidRDefault="000B4755" w:rsidP="000B4755">
          <w:pPr>
            <w:jc w:val="left"/>
          </w:pPr>
        </w:p>
        <w:p w14:paraId="2C06C781" w14:textId="77777777" w:rsidR="000B4755" w:rsidRDefault="000B4755" w:rsidP="000B4755">
          <w:pPr>
            <w:jc w:val="center"/>
          </w:pPr>
          <w:r>
            <w:t>GINNI Vishal</w:t>
          </w:r>
        </w:p>
        <w:p w14:paraId="2B482F4F" w14:textId="1B206BB1" w:rsidR="000B4755" w:rsidRDefault="000B4755" w:rsidP="000B4755">
          <w:pPr>
            <w:jc w:val="center"/>
          </w:pPr>
          <w:r>
            <w:t>(22203133)</w:t>
          </w:r>
        </w:p>
        <w:p w14:paraId="3EEBDB30" w14:textId="77777777" w:rsidR="000B4755" w:rsidRDefault="000B4755" w:rsidP="000B4755">
          <w:pPr>
            <w:jc w:val="center"/>
          </w:pPr>
        </w:p>
        <w:p w14:paraId="0B2DAD3E" w14:textId="43A35C58" w:rsidR="000B4755" w:rsidRDefault="000B4755" w:rsidP="000B4755">
          <w:pPr>
            <w:jc w:val="center"/>
          </w:pPr>
          <w:r>
            <w:t>Department of Mathematics</w:t>
          </w:r>
        </w:p>
        <w:p w14:paraId="5821847D" w14:textId="77777777" w:rsidR="000B4755" w:rsidRPr="00DE311D" w:rsidRDefault="000B4755" w:rsidP="000B4755">
          <w:pPr>
            <w:jc w:val="center"/>
          </w:pPr>
        </w:p>
        <w:p w14:paraId="4744690D" w14:textId="1FF82E8D" w:rsidR="00520F18" w:rsidRDefault="00F2340A" w:rsidP="00520F18">
          <w:pPr>
            <w:pStyle w:val="Heading1"/>
          </w:pPr>
          <w:bookmarkStart w:id="0" w:name="_Toc216346896"/>
          <w:r>
            <w:t>Abstract</w:t>
          </w:r>
          <w:bookmarkEnd w:id="0"/>
        </w:p>
        <w:p w14:paraId="4D5F95EB" w14:textId="292356F0" w:rsidR="00B75D10" w:rsidRDefault="007E76A7" w:rsidP="005B52E4">
          <w:r w:rsidRPr="007E76A7">
            <w:t>High-dimensional molecular descriptor datasets present significant challenges for traditional classification methods due to the risk of overfitting. This study investigates three penalized regression models</w:t>
          </w:r>
          <w:r w:rsidR="003270A2">
            <w:t xml:space="preserve">, </w:t>
          </w:r>
          <w:r w:rsidRPr="007E76A7">
            <w:t>ridge regression, lasso, and elastic net</w:t>
          </w:r>
          <w:r w:rsidR="003270A2">
            <w:t xml:space="preserve">, </w:t>
          </w:r>
          <w:r w:rsidRPr="007E76A7">
            <w:t xml:space="preserve">and their effectiveness in predicting molecular toxicity using the UCI Toxicity-2 dataset comprising 171 molecules with 1,203 molecular descriptors. The dataset exhibits class imbalance with 67.25% non-toxic and 32.75% toxic molecules. We implemented 43 classification models including linear models with various penalty configurations, tree-based ensemble methods, support vector machines, and neural networks. Results demonstrate that </w:t>
          </w:r>
          <w:r w:rsidR="004E08A9">
            <w:t xml:space="preserve">Lasso Logistic Regression with </w:t>
          </w:r>
          <w:r w:rsidR="004E08A9" w:rsidRPr="004E08A9">
            <w:t>regularization parameter</w:t>
          </w:r>
          <w:r w:rsidR="004E08A9">
            <w:t xml:space="preserve"> (C) set to 0.1, </w:t>
          </w:r>
          <w:r w:rsidRPr="007E76A7">
            <w:t xml:space="preserve">achieved the highest test accuracy of 68.57%, matching the performance of non-linear SVM models. Class weighting strategies did not yield significant improvements. Feature selection patterns diverged from the original study's 13 identified descriptors, suggesting alternative molecular signatures for toxicity prediction. This </w:t>
          </w:r>
          <w:r w:rsidR="00B75D10">
            <w:t xml:space="preserve">thesis </w:t>
          </w:r>
          <w:r w:rsidRPr="007E76A7">
            <w:t>demonstrates both the theoretical foundations and practical limitations of penalized regression in high-dimensional molecular classification tasks</w:t>
          </w:r>
          <w:r w:rsidR="00B75D10">
            <w:t>.</w:t>
          </w:r>
        </w:p>
        <w:p w14:paraId="1E2A5DFF" w14:textId="77777777" w:rsidR="00B75D10" w:rsidRDefault="00B75D10">
          <w:pPr>
            <w:jc w:val="left"/>
          </w:pPr>
          <w:r>
            <w:br w:type="page"/>
          </w:r>
        </w:p>
        <w:p w14:paraId="0C82409D" w14:textId="1563EB46" w:rsidR="001C73B1" w:rsidRDefault="00F2340A" w:rsidP="001C73B1">
          <w:pPr>
            <w:pStyle w:val="Heading1"/>
          </w:pPr>
          <w:bookmarkStart w:id="1" w:name="_Toc216346897"/>
          <w:r>
            <w:lastRenderedPageBreak/>
            <w:t>Introduction</w:t>
          </w:r>
          <w:bookmarkEnd w:id="1"/>
        </w:p>
        <w:p w14:paraId="74C2AF89" w14:textId="53C0949F" w:rsidR="00A7158D" w:rsidRDefault="00A7158D" w:rsidP="00B2410C">
          <w:pPr>
            <w:pStyle w:val="Heading2"/>
          </w:pPr>
          <w:bookmarkStart w:id="2" w:name="_Toc216346898"/>
          <w:r>
            <w:t>Background &amp; Motivation</w:t>
          </w:r>
          <w:bookmarkEnd w:id="2"/>
        </w:p>
        <w:p w14:paraId="62A87A28" w14:textId="3DF6C16D" w:rsidR="007E76A7" w:rsidRDefault="007E76A7" w:rsidP="007E76A7">
          <w:r w:rsidRPr="007E76A7">
            <w:t xml:space="preserve">High-dimensional data analysis has become increasingly prevalent in modern statistics and machine learning, particularly in domains such as genomics, </w:t>
          </w:r>
          <w:r w:rsidR="007E7FF5" w:rsidRPr="007E76A7">
            <w:t>cheminformatics</w:t>
          </w:r>
          <w:r w:rsidRPr="007E76A7">
            <w:t>, and medical diagnostics. When the number of predictors </w:t>
          </w:r>
          <m:oMath>
            <m:r>
              <w:rPr>
                <w:rFonts w:ascii="Cambria Math" w:hAnsi="Cambria Math"/>
              </w:rPr>
              <m:t>p</m:t>
            </m:r>
          </m:oMath>
          <w:r w:rsidRPr="007E76A7">
            <w:t> exceeds or approaches the number of observations </w:t>
          </w:r>
          <m:oMath>
            <m:r>
              <w:rPr>
                <w:rFonts w:ascii="Cambria Math" w:hAnsi="Cambria Math"/>
              </w:rPr>
              <m:t>n</m:t>
            </m:r>
          </m:oMath>
          <w:r w:rsidRPr="007E76A7">
            <w:t>, traditional statistical models face the curse of dimensionality, leading to overfitting and poor generalization performance</w:t>
          </w:r>
          <w:r w:rsidR="00275E0D">
            <w:t xml:space="preserve"> (James et al., 2023)</w:t>
          </w:r>
          <w:r w:rsidRPr="007E76A7">
            <w:t xml:space="preserve">. This phenomenon is especially problematic in molecular toxicity prediction, where thousands of chemical descriptors must be </w:t>
          </w:r>
          <w:proofErr w:type="spellStart"/>
          <w:r w:rsidRPr="007E76A7">
            <w:t>analyzed</w:t>
          </w:r>
          <w:proofErr w:type="spellEnd"/>
          <w:r w:rsidRPr="007E76A7">
            <w:t xml:space="preserve"> to identify compounds that pose health risks</w:t>
          </w:r>
          <w:r w:rsidR="00E42FE6">
            <w:t>.</w:t>
          </w:r>
        </w:p>
        <w:p w14:paraId="39287B48" w14:textId="6D8E9562" w:rsidR="00E42FE6" w:rsidRPr="007E76A7" w:rsidRDefault="00E42FE6" w:rsidP="007E76A7">
          <w:r w:rsidRPr="00E42FE6">
            <w:t>Penalized regression methods, also known as shrinkage or regularization techniques, address overfitting by introducing penalty terms that constrain model complexity. Three fundamental approaches</w:t>
          </w:r>
          <w:r w:rsidR="00B75D10">
            <w:t xml:space="preserve">, </w:t>
          </w:r>
          <w:r w:rsidRPr="00E42FE6">
            <w:t>ridge regression, lasso (Least Absolute Shrinkage and Selection Operator), and elastic net</w:t>
          </w:r>
          <w:r w:rsidR="00B75D10">
            <w:t xml:space="preserve">, </w:t>
          </w:r>
          <w:r w:rsidRPr="00E42FE6">
            <w:t>have emerged as powerful tools for handling high-dimensional datasets. These methods balance model fit with complexity, enabling more robust predictions on unseen data.</w:t>
          </w:r>
        </w:p>
        <w:p w14:paraId="5BA2D901" w14:textId="49FA60A7" w:rsidR="009A316D" w:rsidRDefault="00E42FE6" w:rsidP="00B2410C">
          <w:pPr>
            <w:pStyle w:val="Heading2"/>
          </w:pPr>
          <w:bookmarkStart w:id="3" w:name="_Toc216346899"/>
          <w:r w:rsidRPr="00E42FE6">
            <w:t>Research Objectives</w:t>
          </w:r>
          <w:bookmarkEnd w:id="3"/>
        </w:p>
        <w:p w14:paraId="241F7DD8" w14:textId="1F83BF0D" w:rsidR="00E42FE6" w:rsidRDefault="00E42FE6" w:rsidP="00E42FE6">
          <w:r w:rsidRPr="00E42FE6">
            <w:t>This thesis aims to accomplish three primary objectives. First, we provide a comprehensive theoretical foundation for ridge regression, lasso, and elastic net, including their mathematical formulations and optimization properties. Second, we apply these methods to the UCI Toxicity-2 dataset, which contains 171 molecules characterized by 1,203 molecular descriptors, to predict molecular toxicity. Third, we compare the performance of penalized regression models against various machine learning algorithms, including tree-based ensembles, support vector machines, and neural networks</w:t>
          </w:r>
        </w:p>
        <w:p w14:paraId="5E06DD9A" w14:textId="481CCC9E" w:rsidR="00456DC1" w:rsidRDefault="00456DC1" w:rsidP="00B2410C">
          <w:pPr>
            <w:pStyle w:val="Heading2"/>
          </w:pPr>
          <w:bookmarkStart w:id="4" w:name="_Toc216346900"/>
          <w:r w:rsidRPr="00456DC1">
            <w:t>Significance of the Study</w:t>
          </w:r>
          <w:bookmarkEnd w:id="4"/>
        </w:p>
        <w:p w14:paraId="36E53BC8" w14:textId="42A37D3E" w:rsidR="00275E0D" w:rsidRDefault="00275E0D" w:rsidP="00275E0D">
          <w:r>
            <w:t>According to Gul et al. (2021), c</w:t>
          </w:r>
          <w:r w:rsidRPr="00275E0D">
            <w:t>ircadian rhythm disruption has been linked to serious health conditions including cancer, depression, mood disorders, and hypertension. The core clock protein CRY1 (Cryptochrome 1) plays a critical role in generating circadian rhythm through the CLOCK-BMAL1 transcriptional complex. Developing small molecules that modulate CRY1 activity while remaining non-toxic represents a significant challenge in drug discovery for circadian rhythm-related disorders.</w:t>
          </w:r>
        </w:p>
        <w:p w14:paraId="10206EB3" w14:textId="77777777" w:rsidR="00275E0D" w:rsidRDefault="00275E0D" w:rsidP="00275E0D">
          <w:r w:rsidRPr="00275E0D">
            <w:t>This study applies penalized regression methods to predict molecular toxicity in 171 CRY1-targeting compounds characterized by 1,203 molecular descriptors. By implementing computational toxicity prediction, researchers can screen out harmful compounds early in the drug development pipeline, dramatically reducing experimental costs. The comparison of ridge regression, lasso, and elastic net in this extreme high-dimensional setting (</w:t>
          </w:r>
          <m:oMath>
            <m:r>
              <w:rPr>
                <w:rFonts w:ascii="Cambria Math" w:hAnsi="Cambria Math"/>
              </w:rPr>
              <m:t>p&gt;&gt;n</m:t>
            </m:r>
          </m:oMath>
          <w:r w:rsidRPr="00275E0D">
            <w:t>) provides methodological insights for QSAR studies in pharmaceutical development</w:t>
          </w:r>
          <w:r>
            <w:t>.</w:t>
          </w:r>
        </w:p>
        <w:p w14:paraId="2476DB53" w14:textId="77777777" w:rsidR="00216ED8" w:rsidRDefault="00275E0D" w:rsidP="00275E0D">
          <w:r w:rsidRPr="00275E0D">
            <w:t>The molecular descriptors identified through this analysis can potentially be applied to screening large chemical libraries for therapeutic candidates targeting circadian rhythm disorders, accelerating the discovery of safe and effective circadian modulators</w:t>
          </w:r>
          <w:r w:rsidR="00311A72">
            <w:t>.</w:t>
          </w:r>
        </w:p>
        <w:p w14:paraId="70FE664B" w14:textId="5C2577EE" w:rsidR="00B75D10" w:rsidRDefault="00B75D10" w:rsidP="00275E0D">
          <w:r>
            <w:br w:type="page"/>
          </w:r>
        </w:p>
        <w:p w14:paraId="589DE606" w14:textId="0C51FFE9" w:rsidR="001C73B1" w:rsidRDefault="00C34617" w:rsidP="001C73B1">
          <w:pPr>
            <w:pStyle w:val="Heading1"/>
          </w:pPr>
          <w:bookmarkStart w:id="5" w:name="_Toc216346901"/>
          <w:r w:rsidRPr="00C34617">
            <w:lastRenderedPageBreak/>
            <w:t>Literature Review &amp; Theory</w:t>
          </w:r>
          <w:bookmarkEnd w:id="5"/>
        </w:p>
        <w:p w14:paraId="3D33E8FC" w14:textId="621F26F2" w:rsidR="00B2410C" w:rsidRDefault="00B2410C" w:rsidP="00B2410C">
          <w:pPr>
            <w:pStyle w:val="Heading2"/>
          </w:pPr>
          <w:bookmarkStart w:id="6" w:name="_Toc216346902"/>
          <w:r w:rsidRPr="00B2410C">
            <w:t>Molecular Toxicity Prediction and Drug Discovery</w:t>
          </w:r>
          <w:bookmarkEnd w:id="6"/>
        </w:p>
        <w:p w14:paraId="1F0A2B73" w14:textId="78996BCF" w:rsidR="00B2410C" w:rsidRDefault="00B2410C" w:rsidP="00B2410C">
          <w:r w:rsidRPr="00B2410C">
            <w:t>Accurate prediction of molecular toxicity is a critical challenge in drug discovery and chemical safety assessment. Traditional in vitro and in vivo toxicity testing is time-consuming, expensive, and raises ethical concerns, driving the development of computational approaches for toxicity prediction</w:t>
          </w:r>
          <w:r w:rsidR="0094755B">
            <w:t xml:space="preserve"> (</w:t>
          </w:r>
          <w:proofErr w:type="spellStart"/>
          <w:r w:rsidR="00925A7F">
            <w:t>Setiya</w:t>
          </w:r>
          <w:proofErr w:type="spellEnd"/>
          <w:r w:rsidR="00925A7F">
            <w:t xml:space="preserve"> et al., 2024</w:t>
          </w:r>
          <w:r w:rsidR="0094755B">
            <w:t>)</w:t>
          </w:r>
          <w:r w:rsidRPr="00B2410C">
            <w:t>. Machine learning models trained on molecular descriptors offer a promising alternative by identifying structural features associated with toxicity while reducing experimental costs and animal testing requirements</w:t>
          </w:r>
          <w:r>
            <w:t>.</w:t>
          </w:r>
        </w:p>
        <w:p w14:paraId="3EECACB6" w14:textId="47E2D140" w:rsidR="00B2410C" w:rsidRDefault="00B2410C" w:rsidP="00B2410C">
          <w:pPr>
            <w:pStyle w:val="Heading2"/>
          </w:pPr>
          <w:bookmarkStart w:id="7" w:name="_Toc216346903"/>
          <w:r w:rsidRPr="00B2410C">
            <w:t>The Toxicity-2 Dataset and Original Study</w:t>
          </w:r>
          <w:bookmarkEnd w:id="7"/>
        </w:p>
        <w:tbl>
          <w:tblPr>
            <w:tblStyle w:val="TableGrid"/>
            <w:tblpPr w:leftFromText="180" w:rightFromText="180" w:vertAnchor="text" w:horzAnchor="margin" w:tblpXSpec="right" w:tblpY="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tblGrid>
          <w:tr w:rsidR="00512212" w14:paraId="12AB154D" w14:textId="77777777" w:rsidTr="00191016">
            <w:trPr>
              <w:trHeight w:val="5950"/>
            </w:trPr>
            <w:tc>
              <w:tcPr>
                <w:tcW w:w="2932" w:type="dxa"/>
              </w:tcPr>
              <w:p w14:paraId="20F6BE6D" w14:textId="7CAD0334" w:rsidR="00512212" w:rsidRDefault="00512212" w:rsidP="00512212">
                <w:pPr>
                  <w:keepNext/>
                  <w:jc w:val="center"/>
                </w:pPr>
              </w:p>
              <w:p w14:paraId="5DE064C8" w14:textId="18992B52" w:rsidR="00512212" w:rsidRDefault="00512212" w:rsidP="00512212">
                <w:pPr>
                  <w:pStyle w:val="Caption"/>
                  <w:jc w:val="left"/>
                </w:pPr>
                <w:r>
                  <w:rPr>
                    <w:noProof/>
                  </w:rPr>
                  <w:drawing>
                    <wp:inline distT="0" distB="0" distL="0" distR="0" wp14:anchorId="471FA70E" wp14:editId="4A0B454F">
                      <wp:extent cx="1904803" cy="2655735"/>
                      <wp:effectExtent l="0" t="0" r="635" b="0"/>
                      <wp:docPr id="2111368251" name="Picture 1" descr="A structure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8251" name="Picture 1" descr="A structure of a protein&#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14700" t="5176" r="20704" b="4762"/>
                              <a:stretch>
                                <a:fillRect/>
                              </a:stretch>
                            </pic:blipFill>
                            <pic:spPr bwMode="auto">
                              <a:xfrm>
                                <a:off x="0" y="0"/>
                                <a:ext cx="1921927" cy="2679610"/>
                              </a:xfrm>
                              <a:prstGeom prst="rect">
                                <a:avLst/>
                              </a:prstGeom>
                              <a:noFill/>
                              <a:ln>
                                <a:noFill/>
                              </a:ln>
                              <a:extLst>
                                <a:ext uri="{53640926-AAD7-44D8-BBD7-CCE9431645EC}">
                                  <a14:shadowObscured xmlns:a14="http://schemas.microsoft.com/office/drawing/2010/main"/>
                                </a:ext>
                              </a:extLst>
                            </pic:spPr>
                          </pic:pic>
                        </a:graphicData>
                      </a:graphic>
                    </wp:inline>
                  </w:drawing>
                </w:r>
              </w:p>
              <w:p w14:paraId="34F413DF" w14:textId="3165D8A9" w:rsidR="00512212" w:rsidRDefault="00512212" w:rsidP="00512212">
                <w:pPr>
                  <w:pStyle w:val="Caption"/>
                  <w:jc w:val="left"/>
                </w:pPr>
                <w:bookmarkStart w:id="8" w:name="_Toc216346939"/>
                <w:r>
                  <w:t xml:space="preserve">Figure </w:t>
                </w:r>
                <w:r>
                  <w:fldChar w:fldCharType="begin"/>
                </w:r>
                <w:r>
                  <w:instrText xml:space="preserve"> SEQ Figure \* ARABIC </w:instrText>
                </w:r>
                <w:r>
                  <w:fldChar w:fldCharType="separate"/>
                </w:r>
                <w:r w:rsidR="00975670">
                  <w:rPr>
                    <w:noProof/>
                  </w:rPr>
                  <w:t>1</w:t>
                </w:r>
                <w:r>
                  <w:fldChar w:fldCharType="end"/>
                </w:r>
                <w:r>
                  <w:t xml:space="preserve">. </w:t>
                </w:r>
                <w:r w:rsidRPr="00B44456">
                  <w:t>Crystal structure of mouse cryptochrome 1 (CRY1), a core circadian clock protein, shown from the RCSB PDB entry 4K0R</w:t>
                </w:r>
                <w:bookmarkEnd w:id="8"/>
              </w:p>
            </w:tc>
          </w:tr>
        </w:tbl>
        <w:p w14:paraId="62F41AF6" w14:textId="5D0B2328" w:rsidR="00512212" w:rsidRDefault="00B2410C" w:rsidP="00B2410C">
          <w:r w:rsidRPr="00B2410C">
            <w:t>The dataset used in this study originates from research by Gul et al. (2021), who performed structure-based drug design targeting CRY1, a core clock protein responsible for generating circadian rhythm. Circadian rhythm disruption has been associated with various diseases including cancer, mood disorders, and familial delayed sleep phase disorder, making CRY1 an important therapeutic target. The researchers used the CRY1 crystal structure (PDB ID: 4K0R) to perform in silico screening and identified 171 candidate molecules targeting functional domains of CRY1.</w:t>
          </w:r>
        </w:p>
        <w:p w14:paraId="128C3B0F" w14:textId="117F0D32" w:rsidR="00B2410C" w:rsidRDefault="00B2410C" w:rsidP="00B2410C">
          <w:r w:rsidRPr="00B2410C">
            <w:t>Experimental validation in U2OS human osteosarcoma cells revealed that 115 molecules (67.25%) were non-toxic while 56 molecules (32.75%) exhibited toxicity, creating a class-imbalanced dataset typical of real-world toxicity studies. Of the non-toxic molecules, 21 significantly lengthened the circadian period. Each molecule was characterized by 1,203 molecular descriptors computed from structural information, creating a high-dimensional dataset where the number of features substantially exceeds the number of observations</w:t>
          </w:r>
          <w:r w:rsidR="00512212">
            <w:t>.</w:t>
          </w:r>
        </w:p>
        <w:p w14:paraId="6A78CE77" w14:textId="649F3C53" w:rsidR="00B2410C" w:rsidRDefault="00B2410C" w:rsidP="00B2410C">
          <w:r w:rsidRPr="00B2410C">
            <w:t>For toxicity classification, Gul et al.</w:t>
          </w:r>
          <w:r>
            <w:t xml:space="preserve"> (2021)</w:t>
          </w:r>
          <w:r w:rsidRPr="00B2410C">
            <w:t xml:space="preserve"> employed Decision Tree Classifiers (DTC) which identified 13 molecular descriptors predictive of toxicity with a mean accuracy of 79.53% using tenfold cross-validation. The study also applied Gradient Boosting Classifiers (XGBC) to classify molecules based on their ability to lengthen circadian period. This decision tree approach provided interpretable rules linking specific molecular features to toxicity outcomes, establishing a baseline for subsequent machine learning studies on this dataset.</w:t>
          </w:r>
        </w:p>
        <w:p w14:paraId="0DC326D0" w14:textId="5A0F1925" w:rsidR="00B2410C" w:rsidRDefault="00B2410C" w:rsidP="00B2410C">
          <w:pPr>
            <w:pStyle w:val="Heading2"/>
          </w:pPr>
          <w:bookmarkStart w:id="9" w:name="_Toc216346904"/>
          <w:r w:rsidRPr="00B2410C">
            <w:t>Machine Learning Approaches to Toxicity Prediction</w:t>
          </w:r>
          <w:bookmarkEnd w:id="9"/>
        </w:p>
        <w:p w14:paraId="47724D65" w14:textId="06217F60" w:rsidR="00B2410C" w:rsidRDefault="00B2410C" w:rsidP="00B2410C">
          <w:r w:rsidRPr="00B2410C">
            <w:t xml:space="preserve">Recent advances in machine learning have produced diverse methodologies for toxicity prediction. Karim et al. (2019) developed an efficient approach combining decision trees for feature selection with shallow neural networks, achieving competitive predictive accuracy while significantly reducing computational complexity. Their emphasis on aggressive feature </w:t>
          </w:r>
          <w:r w:rsidRPr="00B2410C">
            <w:lastRenderedPageBreak/>
            <w:t>selection addresses the challenge of redundant and uninformative molecular descriptors that can confound more complex models.</w:t>
          </w:r>
        </w:p>
        <w:p w14:paraId="4A8500CF" w14:textId="343B2565" w:rsidR="00B2410C" w:rsidRDefault="00B2410C" w:rsidP="00B2410C">
          <w:proofErr w:type="spellStart"/>
          <w:r w:rsidRPr="00B2410C">
            <w:t>Setiya</w:t>
          </w:r>
          <w:proofErr w:type="spellEnd"/>
          <w:r w:rsidRPr="00B2410C">
            <w:t xml:space="preserve"> et al. (2024) introduced </w:t>
          </w:r>
          <w:proofErr w:type="spellStart"/>
          <w:r w:rsidRPr="00B2410C">
            <w:t>MolToxPred</w:t>
          </w:r>
          <w:proofErr w:type="spellEnd"/>
          <w:r w:rsidRPr="00B2410C">
            <w:t xml:space="preserve">, a stacked ensemble approach combining Random Forest, Multi-Layer Perceptron, and </w:t>
          </w:r>
          <w:proofErr w:type="spellStart"/>
          <w:r w:rsidRPr="00B2410C">
            <w:t>LightGBM</w:t>
          </w:r>
          <w:proofErr w:type="spellEnd"/>
          <w:r w:rsidRPr="00B2410C">
            <w:t xml:space="preserve"> as base classifiers with Logistic Regression as the meta-classifier. Their model incorporated univariate feature selection to reduce multicollinearity and improve interpretability, demonstrating that ensemble methods can outperform individual classifiers for toxicity prediction. The study emphasized the importance of diverse training data and careful feature engineering in achieving robust predictive performance.</w:t>
          </w:r>
        </w:p>
        <w:p w14:paraId="4E56E64E" w14:textId="45A19479" w:rsidR="00B2410C" w:rsidRDefault="00B2410C" w:rsidP="00B2410C">
          <w:r w:rsidRPr="00B2410C">
            <w:t>Sharma et al. (2023) explored multi-task deep neural networks for clinical toxicity prediction, achieving accurate predictions while providing contrastive molecular explanations to enhance model interpretability. This work highlights the growing importance of explainable AI in toxicity prediction, where understanding </w:t>
          </w:r>
          <w:r w:rsidRPr="00B2410C">
            <w:rPr>
              <w:i/>
              <w:iCs/>
            </w:rPr>
            <w:t>why</w:t>
          </w:r>
          <w:r w:rsidRPr="00B2410C">
            <w:t> a molecule is predicted as toxic is as valuable as the prediction itself.</w:t>
          </w:r>
        </w:p>
        <w:p w14:paraId="1CA31169" w14:textId="77777777" w:rsidR="004C22B5" w:rsidRPr="004C22B5" w:rsidRDefault="004C22B5" w:rsidP="004C22B5">
          <w:pPr>
            <w:pStyle w:val="Heading2"/>
          </w:pPr>
          <w:bookmarkStart w:id="10" w:name="_Toc216346905"/>
          <w:r w:rsidRPr="004C22B5">
            <w:t>Penalized Regression in High-Dimensional Settings</w:t>
          </w:r>
          <w:bookmarkEnd w:id="10"/>
        </w:p>
        <w:p w14:paraId="3F9D5B07" w14:textId="34E6EC24" w:rsidR="00B2410C" w:rsidRPr="00B2410C" w:rsidRDefault="004C22B5" w:rsidP="00B2410C">
          <w:r w:rsidRPr="004C22B5">
            <w:t>The challenge of high-dimensional data (</w:t>
          </w:r>
          <m:oMath>
            <m:r>
              <w:rPr>
                <w:rFonts w:ascii="Cambria Math" w:hAnsi="Cambria Math"/>
              </w:rPr>
              <m:t>p&gt;&gt;n</m:t>
            </m:r>
          </m:oMath>
          <w:r w:rsidRPr="004C22B5">
            <w:t>) has motivated extensive research into penalized regression methods. Ogutu et al. (2012) conducted comprehensive comparisons of ridge regression, lasso, and elastic net in genomic selection contexts, evaluating their relative performance in handling thousands of correlated predictors. Their findings demonstrated that lasso-type penalties enable simultaneous variable selection and shrinkage, making them particularly valuable when only a subset of features are truly predictive.</w:t>
          </w:r>
        </w:p>
        <w:p w14:paraId="4A8E4F03" w14:textId="77777777" w:rsidR="004C22B5" w:rsidRDefault="004C22B5">
          <w:pPr>
            <w:jc w:val="left"/>
          </w:pPr>
          <w:r w:rsidRPr="004C22B5">
            <w:t>Ajana et al. (2019) investigated the benefits of dimension reduction prior to penalized regression in high-dimensional grouped data with small sample sizes</w:t>
          </w:r>
          <w:r>
            <w:t xml:space="preserve">, </w:t>
          </w:r>
          <w:r w:rsidRPr="004C22B5">
            <w:t xml:space="preserve">a scenario </w:t>
          </w:r>
          <w:proofErr w:type="gramStart"/>
          <w:r w:rsidRPr="004C22B5">
            <w:t>similar to</w:t>
          </w:r>
          <w:proofErr w:type="gramEnd"/>
          <w:r w:rsidRPr="004C22B5">
            <w:t xml:space="preserve"> the Toxicity-2 dataset. Their results showed that incorporating dimension reduction techniques improved prediction accuracy and model stability, suggesting that penalized regression alone may be insufficient when </w:t>
          </w:r>
          <m:oMath>
            <m:r>
              <w:rPr>
                <w:rFonts w:ascii="Cambria Math" w:hAnsi="Cambria Math"/>
              </w:rPr>
              <m:t>n</m:t>
            </m:r>
          </m:oMath>
          <w:r w:rsidRPr="004C22B5">
            <w:t> is severely limited relative to </w:t>
          </w:r>
          <m:oMath>
            <m:r>
              <w:rPr>
                <w:rFonts w:ascii="Cambria Math" w:hAnsi="Cambria Math"/>
              </w:rPr>
              <m:t>p</m:t>
            </m:r>
          </m:oMath>
          <w:r w:rsidRPr="004C22B5">
            <w:t>. This finding motivates consideration of preprocessing strategies such as principal component analysis or partial least squares before applying penalized methods.</w:t>
          </w:r>
        </w:p>
        <w:p w14:paraId="730A9983" w14:textId="77777777" w:rsidR="004C22B5" w:rsidRPr="004C22B5" w:rsidRDefault="004C22B5" w:rsidP="004C22B5">
          <w:pPr>
            <w:pStyle w:val="Heading2"/>
          </w:pPr>
          <w:bookmarkStart w:id="11" w:name="_Toc216346906"/>
          <w:r w:rsidRPr="004C22B5">
            <w:t>Research Gaps and Motivation</w:t>
          </w:r>
          <w:bookmarkEnd w:id="11"/>
        </w:p>
        <w:p w14:paraId="14C88035" w14:textId="0D492E2C" w:rsidR="007845DD" w:rsidRDefault="004C22B5">
          <w:pPr>
            <w:jc w:val="left"/>
          </w:pPr>
          <w:r w:rsidRPr="004C22B5">
            <w:t>While previous studies have applied various machine learning algorithms to the Toxicity-2 dataset, systematic investigation of penalized regression methods</w:t>
          </w:r>
          <w:r>
            <w:t xml:space="preserve">, </w:t>
          </w:r>
          <w:r w:rsidRPr="004C22B5">
            <w:t>specifically comparing ridge, lasso, and elastic net</w:t>
          </w:r>
          <w:r>
            <w:t xml:space="preserve">, </w:t>
          </w:r>
          <w:r w:rsidRPr="004C22B5">
            <w:t xml:space="preserve">has been limited. The original study by Gul et al. focused on decision tree methods, leaving open questions about whether linear models with appropriate regularization can achieve comparable performance. Furthermore, the stability of feature selection in this high-dimensional, small-sample setting remains unclear, as different </w:t>
          </w:r>
          <w:r w:rsidR="00216ED8" w:rsidRPr="004C22B5">
            <w:t>modelling</w:t>
          </w:r>
          <w:r w:rsidRPr="004C22B5">
            <w:t xml:space="preserve"> approaches may identify different molecular signatures for toxicity.</w:t>
          </w:r>
          <w:r w:rsidR="00101A30">
            <w:t xml:space="preserve"> </w:t>
          </w:r>
          <w:r>
            <w:t>T</w:t>
          </w:r>
          <w:r w:rsidRPr="004C22B5">
            <w:t xml:space="preserve">his thesis addresses these gaps by: </w:t>
          </w:r>
        </w:p>
        <w:p w14:paraId="5ABEC22A" w14:textId="0824D372" w:rsidR="007845DD" w:rsidRDefault="004C22B5" w:rsidP="007845DD">
          <w:pPr>
            <w:pStyle w:val="ListParagraph"/>
            <w:numPr>
              <w:ilvl w:val="0"/>
              <w:numId w:val="26"/>
            </w:numPr>
            <w:jc w:val="left"/>
          </w:pPr>
          <w:r w:rsidRPr="004C22B5">
            <w:t xml:space="preserve">providing rigorous theoretical foundations for penalized regression </w:t>
          </w:r>
          <w:r w:rsidR="007845DD" w:rsidRPr="004C22B5">
            <w:t>methods</w:t>
          </w:r>
        </w:p>
        <w:p w14:paraId="1C5DC9ED" w14:textId="4B7D0488" w:rsidR="007845DD" w:rsidRDefault="004C22B5" w:rsidP="007845DD">
          <w:pPr>
            <w:pStyle w:val="ListParagraph"/>
            <w:numPr>
              <w:ilvl w:val="0"/>
              <w:numId w:val="26"/>
            </w:numPr>
            <w:jc w:val="left"/>
          </w:pPr>
          <w:r w:rsidRPr="004C22B5">
            <w:t xml:space="preserve">comparing ridge, lasso, and elastic net with varying regularization </w:t>
          </w:r>
          <w:r w:rsidR="007845DD" w:rsidRPr="004C22B5">
            <w:t>strengths</w:t>
          </w:r>
        </w:p>
        <w:p w14:paraId="700064B8" w14:textId="397DCA48" w:rsidR="007845DD" w:rsidRDefault="004C22B5" w:rsidP="007845DD">
          <w:pPr>
            <w:pStyle w:val="ListParagraph"/>
            <w:numPr>
              <w:ilvl w:val="0"/>
              <w:numId w:val="26"/>
            </w:numPr>
            <w:jc w:val="left"/>
          </w:pPr>
          <w:r w:rsidRPr="004C22B5">
            <w:t xml:space="preserve">benchmarking penalized regression against diverse machine learning algorithms including tree-based ensembles, support vector machines, and neural networks </w:t>
          </w:r>
        </w:p>
        <w:p w14:paraId="4D1B9141" w14:textId="31B7E87A" w:rsidR="00B75D10" w:rsidRDefault="004C22B5" w:rsidP="00101A30">
          <w:pPr>
            <w:pStyle w:val="ListParagraph"/>
            <w:numPr>
              <w:ilvl w:val="0"/>
              <w:numId w:val="26"/>
            </w:numPr>
            <w:jc w:val="left"/>
          </w:pPr>
          <w:r w:rsidRPr="004C22B5">
            <w:t xml:space="preserve">investigating the consistency of feature selection across different </w:t>
          </w:r>
          <w:r w:rsidR="00216ED8" w:rsidRPr="004C22B5">
            <w:t>modelling</w:t>
          </w:r>
          <w:r w:rsidRPr="004C22B5">
            <w:t xml:space="preserve"> approaches.</w:t>
          </w:r>
          <w:r w:rsidR="00B75D10">
            <w:br w:type="page"/>
          </w:r>
        </w:p>
        <w:p w14:paraId="4E749458" w14:textId="09B24085" w:rsidR="00273098" w:rsidRDefault="00044BB9" w:rsidP="00273098">
          <w:pPr>
            <w:pStyle w:val="Heading1"/>
          </w:pPr>
          <w:r>
            <w:lastRenderedPageBreak/>
            <w:t>Methodology</w:t>
          </w:r>
        </w:p>
        <w:p w14:paraId="4FD62835" w14:textId="6ABB1DA1" w:rsidR="00273098" w:rsidRDefault="00273098" w:rsidP="00273098">
          <w:pPr>
            <w:pStyle w:val="Heading2"/>
          </w:pPr>
          <w:bookmarkStart w:id="12" w:name="_Toc216346908"/>
          <w:r w:rsidRPr="00273098">
            <w:t>Dataset Description</w:t>
          </w:r>
          <w:bookmarkEnd w:id="12"/>
        </w:p>
        <w:p w14:paraId="62844E77" w14:textId="5DAC9A86" w:rsidR="00273098" w:rsidRDefault="00273098" w:rsidP="00273098">
          <w:r w:rsidRPr="00273098">
            <w:t>The UCI Toxicity-2 dataset contains 171 molecules designed for functional domains of CRY1, a core clock protein responsible for circadian rhythm regulation. Of these molecules, 56 (32.75%) are toxic and 115 (67.25%) are non-toxic, creating a class imbalance typical of real-world toxicity datasets. Each molecule is characterized by 1,203 molecular descriptors computed from structural information. The original study by Gul et al. (2021) used decision tree classification to identify 13 key descriptors predictive of molecular toxicity.</w:t>
          </w:r>
        </w:p>
        <w:p w14:paraId="178E978E" w14:textId="77777777" w:rsidR="00975670" w:rsidRDefault="00624463" w:rsidP="00975670">
          <w:pPr>
            <w:keepNext/>
          </w:pPr>
          <w:r w:rsidRPr="00624463">
            <w:rPr>
              <w:noProof/>
            </w:rPr>
            <w:drawing>
              <wp:inline distT="0" distB="0" distL="0" distR="0" wp14:anchorId="6EEDAD4F" wp14:editId="2CD2D778">
                <wp:extent cx="5731510" cy="2677819"/>
                <wp:effectExtent l="0" t="0" r="2540" b="8255"/>
                <wp:docPr id="1588153557" name="Picture 1" descr="A graph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3557" name="Picture 1" descr="A graph with blue and black lines&#10;&#10;AI-generated content may be incorrect."/>
                        <pic:cNvPicPr/>
                      </pic:nvPicPr>
                      <pic:blipFill rotWithShape="1">
                        <a:blip r:embed="rId10"/>
                        <a:srcRect t="5321"/>
                        <a:stretch>
                          <a:fillRect/>
                        </a:stretch>
                      </pic:blipFill>
                      <pic:spPr bwMode="auto">
                        <a:xfrm>
                          <a:off x="0" y="0"/>
                          <a:ext cx="5731510" cy="2677819"/>
                        </a:xfrm>
                        <a:prstGeom prst="rect">
                          <a:avLst/>
                        </a:prstGeom>
                        <a:ln>
                          <a:noFill/>
                        </a:ln>
                        <a:extLst>
                          <a:ext uri="{53640926-AAD7-44D8-BBD7-CCE9431645EC}">
                            <a14:shadowObscured xmlns:a14="http://schemas.microsoft.com/office/drawing/2010/main"/>
                          </a:ext>
                        </a:extLst>
                      </pic:spPr>
                    </pic:pic>
                  </a:graphicData>
                </a:graphic>
              </wp:inline>
            </w:drawing>
          </w:r>
        </w:p>
        <w:p w14:paraId="208A5E36" w14:textId="4F60A9F9" w:rsidR="0029690A" w:rsidRDefault="00975670" w:rsidP="00975670">
          <w:pPr>
            <w:pStyle w:val="Caption"/>
          </w:pPr>
          <w:bookmarkStart w:id="13" w:name="_Toc216346940"/>
          <w:r>
            <w:t xml:space="preserve">Figure </w:t>
          </w:r>
          <w:fldSimple w:instr=" SEQ Figure \* ARABIC ">
            <w:r>
              <w:rPr>
                <w:noProof/>
              </w:rPr>
              <w:t>2</w:t>
            </w:r>
          </w:fldSimple>
          <w:r>
            <w:t xml:space="preserve">. </w:t>
          </w:r>
          <w:r w:rsidRPr="00034C6E">
            <w:t>Distribution of Pairwise Feature Correlations</w:t>
          </w:r>
          <w:bookmarkEnd w:id="13"/>
        </w:p>
        <w:p w14:paraId="12E2550F" w14:textId="09CAD41D" w:rsidR="00FA2180" w:rsidRDefault="00FA2180" w:rsidP="00FA2180">
          <w:pPr>
            <w:pStyle w:val="Heading2"/>
          </w:pPr>
          <w:bookmarkStart w:id="14" w:name="_Toc216346909"/>
          <w:r w:rsidRPr="00FA2180">
            <w:t>Data Preprocessing</w:t>
          </w:r>
          <w:bookmarkEnd w:id="14"/>
        </w:p>
        <w:p w14:paraId="7B53E59B" w14:textId="60A0C5CF" w:rsidR="00FA2180" w:rsidRDefault="00FA2180" w:rsidP="00FA2180">
          <w:r w:rsidRPr="00FA2180">
            <w:t xml:space="preserve">Standard preprocessing steps included </w:t>
          </w:r>
          <w:r w:rsidR="00DB422A">
            <w:t xml:space="preserve">shuffling the dataset, </w:t>
          </w:r>
          <w:r w:rsidRPr="00FA2180">
            <w:t xml:space="preserve">checking for missing values, scaling features to unit variance, and splitting the data into training and testing sets. Given the class imbalance, we explored two </w:t>
          </w:r>
          <w:r w:rsidR="00216ED8" w:rsidRPr="00FA2180">
            <w:t>modelling</w:t>
          </w:r>
          <w:r w:rsidRPr="00FA2180">
            <w:t xml:space="preserve"> strategies: standard training and class-weighted training where weights are inversely proportional to class frequencies</w:t>
          </w:r>
          <w:r w:rsidR="00FB5D95">
            <w:t xml:space="preserve">. </w:t>
          </w:r>
          <w:r w:rsidR="00872603">
            <w:t xml:space="preserve">Beside </w:t>
          </w:r>
          <w:r w:rsidR="00872603" w:rsidRPr="00872603">
            <w:t>single train-test split</w:t>
          </w:r>
          <w:r w:rsidR="00872603">
            <w:t>s, w</w:t>
          </w:r>
          <w:r w:rsidR="00FB5D95">
            <w:t xml:space="preserve">e also </w:t>
          </w:r>
          <w:r w:rsidR="00077A34">
            <w:t>i</w:t>
          </w:r>
          <w:r w:rsidR="00077A34" w:rsidRPr="00077A34">
            <w:t>mplement</w:t>
          </w:r>
          <w:r w:rsidR="00077A34">
            <w:t>ed</w:t>
          </w:r>
          <w:r w:rsidR="00077A34" w:rsidRPr="00077A34">
            <w:t xml:space="preserve"> stratified k-fold cross-validation (k=5) to obtain mean and standard deviation for each </w:t>
          </w:r>
          <w:r w:rsidR="00CB521F">
            <w:t xml:space="preserve">evaluation </w:t>
          </w:r>
          <w:r w:rsidR="00077A34" w:rsidRPr="00077A34">
            <w:t>metric</w:t>
          </w:r>
          <w:r w:rsidR="00CB521F">
            <w:t xml:space="preserve"> to show which models generalize </w:t>
          </w:r>
          <w:r w:rsidR="00872603" w:rsidRPr="00872603">
            <w:t>consistently versus those with high variance</w:t>
          </w:r>
          <w:r w:rsidR="00077A34">
            <w:t>.</w:t>
          </w:r>
        </w:p>
        <w:p w14:paraId="169EFCB2" w14:textId="2ABA371B" w:rsidR="00FA2180" w:rsidRDefault="00FA2180" w:rsidP="00FA2180">
          <w:pPr>
            <w:pStyle w:val="Heading2"/>
          </w:pPr>
          <w:bookmarkStart w:id="15" w:name="_Toc216346910"/>
          <w:r w:rsidRPr="00FA2180">
            <w:t>Model Specifications</w:t>
          </w:r>
          <w:bookmarkEnd w:id="15"/>
        </w:p>
        <w:p w14:paraId="0C4F7E98" w14:textId="7CFFD65E" w:rsidR="006D46C1" w:rsidRDefault="00FA2180" w:rsidP="00FA2180">
          <w:r w:rsidRPr="00FA2180">
            <w:t>We implemented 43 classification models spanning multiple algorithm families:</w:t>
          </w:r>
        </w:p>
        <w:p w14:paraId="09A08320" w14:textId="2BB60B73" w:rsidR="00683E7B" w:rsidRDefault="00683E7B" w:rsidP="00683E7B">
          <w:pPr>
            <w:pStyle w:val="Caption"/>
            <w:keepNext/>
            <w:spacing w:after="0"/>
          </w:pPr>
          <w:bookmarkStart w:id="16" w:name="_Toc216346953"/>
          <w:r>
            <w:t xml:space="preserve">Table </w:t>
          </w:r>
          <w:fldSimple w:instr=" SEQ Table \* ARABIC ">
            <w:r w:rsidR="00F20EEB">
              <w:rPr>
                <w:noProof/>
              </w:rPr>
              <w:t>1</w:t>
            </w:r>
          </w:fldSimple>
          <w:r>
            <w:t>. List of Models Trained</w:t>
          </w:r>
          <w:bookmarkEnd w:id="16"/>
        </w:p>
        <w:tbl>
          <w:tblPr>
            <w:tblStyle w:val="PlainTable2"/>
            <w:tblW w:w="5000" w:type="pct"/>
            <w:tblLook w:val="04A0" w:firstRow="1" w:lastRow="0" w:firstColumn="1" w:lastColumn="0" w:noHBand="0" w:noVBand="1"/>
          </w:tblPr>
          <w:tblGrid>
            <w:gridCol w:w="2975"/>
            <w:gridCol w:w="6051"/>
          </w:tblGrid>
          <w:tr w:rsidR="00DC15D7" w14:paraId="6C5B5312" w14:textId="77777777" w:rsidTr="00DE3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62ED7A02" w14:textId="34BE096D" w:rsidR="00DC15D7" w:rsidRDefault="00DC15D7" w:rsidP="00733798">
                <w:pPr>
                  <w:jc w:val="left"/>
                </w:pPr>
                <w:r w:rsidRPr="00FA2180">
                  <w:t>Linear Models</w:t>
                </w:r>
              </w:p>
            </w:tc>
            <w:tc>
              <w:tcPr>
                <w:tcW w:w="3352" w:type="pct"/>
              </w:tcPr>
              <w:p w14:paraId="4B6E951D" w14:textId="3441F31E" w:rsidR="00DC15D7" w:rsidRPr="00DE311D" w:rsidRDefault="00DC15D7" w:rsidP="00733798">
                <w:pPr>
                  <w:jc w:val="left"/>
                  <w:cnfStyle w:val="100000000000" w:firstRow="1" w:lastRow="0" w:firstColumn="0" w:lastColumn="0" w:oddVBand="0" w:evenVBand="0" w:oddHBand="0" w:evenHBand="0" w:firstRowFirstColumn="0" w:firstRowLastColumn="0" w:lastRowFirstColumn="0" w:lastRowLastColumn="0"/>
                  <w:rPr>
                    <w:b w:val="0"/>
                    <w:bCs w:val="0"/>
                  </w:rPr>
                </w:pPr>
                <w:r w:rsidRPr="00DE311D">
                  <w:rPr>
                    <w:b w:val="0"/>
                    <w:bCs w:val="0"/>
                  </w:rPr>
                  <w:t>Logistic regression with no penalty, ridge penalty (L2), lasso penalty (L1), and elastic net with varying regularization strengths </w:t>
                </w:r>
                <m:oMath>
                  <m:r>
                    <m:rPr>
                      <m:sty m:val="bi"/>
                    </m:rPr>
                    <w:rPr>
                      <w:rFonts w:ascii="Cambria Math" w:hAnsi="Cambria Math"/>
                    </w:rPr>
                    <m:t>C</m:t>
                  </m:r>
                </m:oMath>
                <w:r w:rsidRPr="00DE311D">
                  <w:rPr>
                    <w:b w:val="0"/>
                    <w:bCs w:val="0"/>
                  </w:rPr>
                  <w:t> and L1 ratios. Ridge classifier and SGD classifier were also included</w:t>
                </w:r>
                <w:r w:rsidR="00415A73">
                  <w:rPr>
                    <w:b w:val="0"/>
                    <w:bCs w:val="0"/>
                  </w:rPr>
                  <w:t>.</w:t>
                </w:r>
              </w:p>
            </w:tc>
          </w:tr>
          <w:tr w:rsidR="00415A73" w14:paraId="6BA3DB30"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23A254F9" w14:textId="0EC4908E" w:rsidR="00415A73" w:rsidRPr="00FA2180" w:rsidRDefault="00415A73" w:rsidP="00733798">
                <w:pPr>
                  <w:jc w:val="left"/>
                </w:pPr>
                <w:r w:rsidRPr="00415A73">
                  <w:t>Discriminant Analysis</w:t>
                </w:r>
              </w:p>
            </w:tc>
            <w:tc>
              <w:tcPr>
                <w:tcW w:w="3352" w:type="pct"/>
              </w:tcPr>
              <w:p w14:paraId="25A2A515" w14:textId="13704BC8" w:rsidR="00415A73" w:rsidRPr="00DE311D" w:rsidRDefault="00415A73" w:rsidP="00733798">
                <w:pPr>
                  <w:jc w:val="left"/>
                  <w:cnfStyle w:val="000000100000" w:firstRow="0" w:lastRow="0" w:firstColumn="0" w:lastColumn="0" w:oddVBand="0" w:evenVBand="0" w:oddHBand="1" w:evenHBand="0" w:firstRowFirstColumn="0" w:firstRowLastColumn="0" w:lastRowFirstColumn="0" w:lastRowLastColumn="0"/>
                </w:pPr>
                <w:r w:rsidRPr="00415A73">
                  <w:t>Linear Discriminant Analysis (LDA) and Quadratic Discriminant Analysis (QDA).</w:t>
                </w:r>
              </w:p>
            </w:tc>
          </w:tr>
          <w:tr w:rsidR="00DC15D7" w14:paraId="664DBA9C" w14:textId="77777777" w:rsidTr="00DE311D">
            <w:tc>
              <w:tcPr>
                <w:cnfStyle w:val="001000000000" w:firstRow="0" w:lastRow="0" w:firstColumn="1" w:lastColumn="0" w:oddVBand="0" w:evenVBand="0" w:oddHBand="0" w:evenHBand="0" w:firstRowFirstColumn="0" w:firstRowLastColumn="0" w:lastRowFirstColumn="0" w:lastRowLastColumn="0"/>
                <w:tcW w:w="1648" w:type="pct"/>
              </w:tcPr>
              <w:p w14:paraId="33787661" w14:textId="2CFA45AD" w:rsidR="00DC15D7" w:rsidRDefault="00DC15D7" w:rsidP="00733798">
                <w:pPr>
                  <w:jc w:val="left"/>
                </w:pPr>
                <w:r w:rsidRPr="006D46C1">
                  <w:lastRenderedPageBreak/>
                  <w:t>Naive Bayes</w:t>
                </w:r>
              </w:p>
            </w:tc>
            <w:tc>
              <w:tcPr>
                <w:tcW w:w="3352" w:type="pct"/>
              </w:tcPr>
              <w:p w14:paraId="2F6239BC" w14:textId="6112CF23" w:rsidR="00DC15D7" w:rsidRDefault="00DC15D7" w:rsidP="00733798">
                <w:pPr>
                  <w:jc w:val="left"/>
                  <w:cnfStyle w:val="000000000000" w:firstRow="0" w:lastRow="0" w:firstColumn="0" w:lastColumn="0" w:oddVBand="0" w:evenVBand="0" w:oddHBand="0" w:evenHBand="0" w:firstRowFirstColumn="0" w:firstRowLastColumn="0" w:lastRowFirstColumn="0" w:lastRowLastColumn="0"/>
                </w:pPr>
                <w:r w:rsidRPr="006D46C1">
                  <w:t>Gaussian Naive Bayes for baseline probabilistic classification</w:t>
                </w:r>
                <w:r>
                  <w:t>.</w:t>
                </w:r>
              </w:p>
            </w:tc>
          </w:tr>
          <w:tr w:rsidR="00DC15D7" w14:paraId="5AA809DD"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4EFCE04B" w14:textId="49A05C87" w:rsidR="00DC15D7" w:rsidRDefault="00DC15D7" w:rsidP="00733798">
                <w:pPr>
                  <w:jc w:val="left"/>
                </w:pPr>
                <w:r w:rsidRPr="006D46C1">
                  <w:t>Tree-Based Models</w:t>
                </w:r>
              </w:p>
            </w:tc>
            <w:tc>
              <w:tcPr>
                <w:tcW w:w="3352" w:type="pct"/>
              </w:tcPr>
              <w:p w14:paraId="56356D1E" w14:textId="4E1F8DA6" w:rsidR="00DC15D7" w:rsidRDefault="00DC15D7" w:rsidP="00733798">
                <w:pPr>
                  <w:jc w:val="left"/>
                  <w:cnfStyle w:val="000000100000" w:firstRow="0" w:lastRow="0" w:firstColumn="0" w:lastColumn="0" w:oddVBand="0" w:evenVBand="0" w:oddHBand="1" w:evenHBand="0" w:firstRowFirstColumn="0" w:firstRowLastColumn="0" w:lastRowFirstColumn="0" w:lastRowLastColumn="0"/>
                </w:pPr>
                <w:r w:rsidRPr="006D46C1">
                  <w:t>Decision trees with varying maximum depths (5, 10, 20, and unpruned), providing interpretable rule-based predictions</w:t>
                </w:r>
                <w:r w:rsidR="00602676">
                  <w:t>.</w:t>
                </w:r>
              </w:p>
            </w:tc>
          </w:tr>
          <w:tr w:rsidR="00DC15D7" w14:paraId="1A4E28EC" w14:textId="77777777" w:rsidTr="00DE311D">
            <w:tc>
              <w:tcPr>
                <w:cnfStyle w:val="001000000000" w:firstRow="0" w:lastRow="0" w:firstColumn="1" w:lastColumn="0" w:oddVBand="0" w:evenVBand="0" w:oddHBand="0" w:evenHBand="0" w:firstRowFirstColumn="0" w:firstRowLastColumn="0" w:lastRowFirstColumn="0" w:lastRowLastColumn="0"/>
                <w:tcW w:w="1648" w:type="pct"/>
              </w:tcPr>
              <w:p w14:paraId="06C731EE" w14:textId="07FFE51B" w:rsidR="00DC15D7" w:rsidRDefault="00DC15D7" w:rsidP="00733798">
                <w:pPr>
                  <w:jc w:val="left"/>
                </w:pPr>
                <w:r w:rsidRPr="006D46C1">
                  <w:t>Ensemble Methods</w:t>
                </w:r>
              </w:p>
            </w:tc>
            <w:tc>
              <w:tcPr>
                <w:tcW w:w="3352" w:type="pct"/>
              </w:tcPr>
              <w:p w14:paraId="22D32C10" w14:textId="7BF70248" w:rsidR="00DC15D7" w:rsidRDefault="00DC15D7" w:rsidP="00733798">
                <w:pPr>
                  <w:jc w:val="left"/>
                  <w:cnfStyle w:val="000000000000" w:firstRow="0" w:lastRow="0" w:firstColumn="0" w:lastColumn="0" w:oddVBand="0" w:evenVBand="0" w:oddHBand="0" w:evenHBand="0" w:firstRowFirstColumn="0" w:firstRowLastColumn="0" w:lastRowFirstColumn="0" w:lastRowLastColumn="0"/>
                </w:pPr>
                <w:r w:rsidRPr="006D46C1">
                  <w:t xml:space="preserve">Random forests, extra trees, AdaBoost, gradient boosting, and </w:t>
                </w:r>
                <w:proofErr w:type="spellStart"/>
                <w:r w:rsidRPr="006D46C1">
                  <w:t>XGBoost</w:t>
                </w:r>
                <w:proofErr w:type="spellEnd"/>
                <w:r w:rsidRPr="006D46C1">
                  <w:t xml:space="preserve"> with different hyperparameter configurations to leverage ensemble learning benefits</w:t>
                </w:r>
                <w:r w:rsidR="00602676">
                  <w:t>.</w:t>
                </w:r>
              </w:p>
            </w:tc>
          </w:tr>
          <w:tr w:rsidR="00415A73" w14:paraId="29EAE1E0"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00DCCB4C" w14:textId="1839D1F8" w:rsidR="00415A73" w:rsidRPr="006D46C1" w:rsidRDefault="00415A73" w:rsidP="00733798">
                <w:pPr>
                  <w:jc w:val="left"/>
                </w:pPr>
                <w:r w:rsidRPr="00415A73">
                  <w:t>Support Vector Machines</w:t>
                </w:r>
              </w:p>
            </w:tc>
            <w:tc>
              <w:tcPr>
                <w:tcW w:w="3352" w:type="pct"/>
              </w:tcPr>
              <w:p w14:paraId="316FD27D" w14:textId="4A2EA3A1" w:rsidR="00415A73" w:rsidRPr="006D46C1" w:rsidRDefault="00415A73" w:rsidP="00733798">
                <w:pPr>
                  <w:jc w:val="left"/>
                  <w:cnfStyle w:val="000000100000" w:firstRow="0" w:lastRow="0" w:firstColumn="0" w:lastColumn="0" w:oddVBand="0" w:evenVBand="0" w:oddHBand="1" w:evenHBand="0" w:firstRowFirstColumn="0" w:firstRowLastColumn="0" w:lastRowFirstColumn="0" w:lastRowLastColumn="0"/>
                </w:pPr>
                <w:r w:rsidRPr="00415A73">
                  <w:t>Linear, RBF, and polynomial kernels with varying complexity parameters.</w:t>
                </w:r>
              </w:p>
            </w:tc>
          </w:tr>
          <w:tr w:rsidR="00415A73" w14:paraId="465A6137" w14:textId="77777777" w:rsidTr="00DE311D">
            <w:tc>
              <w:tcPr>
                <w:cnfStyle w:val="001000000000" w:firstRow="0" w:lastRow="0" w:firstColumn="1" w:lastColumn="0" w:oddVBand="0" w:evenVBand="0" w:oddHBand="0" w:evenHBand="0" w:firstRowFirstColumn="0" w:firstRowLastColumn="0" w:lastRowFirstColumn="0" w:lastRowLastColumn="0"/>
                <w:tcW w:w="1648" w:type="pct"/>
              </w:tcPr>
              <w:p w14:paraId="31D65655" w14:textId="5C17D745" w:rsidR="00415A73" w:rsidRPr="00415A73" w:rsidRDefault="00415A73" w:rsidP="00733798">
                <w:pPr>
                  <w:jc w:val="left"/>
                </w:pPr>
                <w:r w:rsidRPr="00415A73">
                  <w:t xml:space="preserve">K-Nearest </w:t>
                </w:r>
                <w:proofErr w:type="spellStart"/>
                <w:r w:rsidRPr="00415A73">
                  <w:t>Neighbors</w:t>
                </w:r>
                <w:proofErr w:type="spellEnd"/>
              </w:p>
            </w:tc>
            <w:tc>
              <w:tcPr>
                <w:tcW w:w="3352" w:type="pct"/>
              </w:tcPr>
              <w:p w14:paraId="06BAC669" w14:textId="21C736AA" w:rsidR="00415A73" w:rsidRPr="00415A73" w:rsidRDefault="00415A73" w:rsidP="00733798">
                <w:pPr>
                  <w:jc w:val="left"/>
                  <w:cnfStyle w:val="000000000000" w:firstRow="0" w:lastRow="0" w:firstColumn="0" w:lastColumn="0" w:oddVBand="0" w:evenVBand="0" w:oddHBand="0" w:evenHBand="0" w:firstRowFirstColumn="0" w:firstRowLastColumn="0" w:lastRowFirstColumn="0" w:lastRowLastColumn="0"/>
                </w:pPr>
                <w:r w:rsidRPr="00415A73">
                  <w:t xml:space="preserve">Varying numbers of </w:t>
                </w:r>
                <w:proofErr w:type="spellStart"/>
                <w:r w:rsidRPr="00415A73">
                  <w:t>neighbors</w:t>
                </w:r>
                <w:proofErr w:type="spellEnd"/>
                <w:r w:rsidRPr="00415A73">
                  <w:t xml:space="preserve"> (3, 5, 7, 10) to capture local decision boundaries</w:t>
                </w:r>
                <w:r>
                  <w:t>.</w:t>
                </w:r>
              </w:p>
            </w:tc>
          </w:tr>
          <w:tr w:rsidR="00DC15D7" w14:paraId="013A35A5"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5A2579AF" w14:textId="1EE6B5ED" w:rsidR="00DC15D7" w:rsidRDefault="00DC15D7" w:rsidP="00733798">
                <w:pPr>
                  <w:jc w:val="left"/>
                </w:pPr>
                <w:r w:rsidRPr="006D46C1">
                  <w:t>Neural Networks</w:t>
                </w:r>
              </w:p>
            </w:tc>
            <w:tc>
              <w:tcPr>
                <w:tcW w:w="3352" w:type="pct"/>
              </w:tcPr>
              <w:p w14:paraId="6ABA1EBD" w14:textId="1FD9B1EF" w:rsidR="00DC15D7" w:rsidRDefault="00602676" w:rsidP="00733798">
                <w:pPr>
                  <w:jc w:val="left"/>
                  <w:cnfStyle w:val="000000100000" w:firstRow="0" w:lastRow="0" w:firstColumn="0" w:lastColumn="0" w:oddVBand="0" w:evenVBand="0" w:oddHBand="1" w:evenHBand="0" w:firstRowFirstColumn="0" w:firstRowLastColumn="0" w:lastRowFirstColumn="0" w:lastRowLastColumn="0"/>
                </w:pPr>
                <w:r w:rsidRPr="006D46C1">
                  <w:t xml:space="preserve">Multi-layer </w:t>
                </w:r>
                <w:proofErr w:type="spellStart"/>
                <w:r w:rsidRPr="006D46C1">
                  <w:t>perceptrons</w:t>
                </w:r>
                <w:proofErr w:type="spellEnd"/>
                <w:r w:rsidRPr="006D46C1">
                  <w:t xml:space="preserve"> with different architectures and optimization algorithms (LBFGS and Adam).</w:t>
                </w:r>
              </w:p>
            </w:tc>
          </w:tr>
        </w:tbl>
        <w:p w14:paraId="3D2C74E3" w14:textId="77777777" w:rsidR="00DC15D7" w:rsidRPr="00683E7B" w:rsidRDefault="00DC15D7" w:rsidP="00FA2180">
          <w:pPr>
            <w:rPr>
              <w:sz w:val="12"/>
              <w:szCs w:val="10"/>
            </w:rPr>
          </w:pPr>
        </w:p>
        <w:p w14:paraId="42B55B77" w14:textId="5A06776D" w:rsidR="00FA2180" w:rsidRDefault="006D46C1" w:rsidP="006D46C1">
          <w:pPr>
            <w:pStyle w:val="Heading2"/>
          </w:pPr>
          <w:bookmarkStart w:id="17" w:name="_Toc216346911"/>
          <w:r w:rsidRPr="006D46C1">
            <w:t>Evaluation Metrics</w:t>
          </w:r>
          <w:bookmarkEnd w:id="17"/>
        </w:p>
        <w:p w14:paraId="39830792" w14:textId="6BA58E09" w:rsidR="00B75D10" w:rsidRDefault="00134FBB" w:rsidP="001579DC">
          <w:r>
            <w:t>While m</w:t>
          </w:r>
          <w:r w:rsidR="001822EF" w:rsidRPr="001822EF">
            <w:t>odel performance was</w:t>
          </w:r>
          <w:r>
            <w:t xml:space="preserve"> primarily</w:t>
          </w:r>
          <w:r w:rsidR="001822EF" w:rsidRPr="001822EF">
            <w:t xml:space="preserve"> assessed</w:t>
          </w:r>
          <w:r>
            <w:t xml:space="preserve"> using </w:t>
          </w:r>
          <w:r w:rsidR="001822EF" w:rsidRPr="001822EF">
            <w:t>test accuracy</w:t>
          </w:r>
          <w:r>
            <w:t xml:space="preserve"> to </w:t>
          </w:r>
          <w:r w:rsidR="006166B2">
            <w:t>fairly compare results from the original study</w:t>
          </w:r>
          <w:r w:rsidR="001822EF" w:rsidRPr="001822EF">
            <w:t>,</w:t>
          </w:r>
          <w:r w:rsidR="006166B2">
            <w:t xml:space="preserve"> we also considered other metrics such as,</w:t>
          </w:r>
          <w:r w:rsidR="001822EF" w:rsidRPr="001822EF">
            <w:t xml:space="preserve"> area under the ROC curve (AUC), precision, recall, and F1-score. These metrics provide complementary perspectives on classification performance, especially important given the class imbalance.</w:t>
          </w:r>
          <w:r w:rsidR="00B75D10">
            <w:br w:type="page"/>
          </w:r>
        </w:p>
        <w:p w14:paraId="11364554" w14:textId="21010169" w:rsidR="001822EF" w:rsidRDefault="0076684D" w:rsidP="001822EF">
          <w:pPr>
            <w:pStyle w:val="Heading1"/>
          </w:pPr>
          <w:r>
            <w:lastRenderedPageBreak/>
            <w:t>Theoretical Foundations</w:t>
          </w:r>
        </w:p>
        <w:p w14:paraId="2990CB69" w14:textId="77777777" w:rsidR="00415A73" w:rsidRDefault="00415A73" w:rsidP="00415A73">
          <w:pPr>
            <w:pStyle w:val="Heading2"/>
          </w:pPr>
          <w:bookmarkStart w:id="18" w:name="_Toc216346913"/>
          <w:r w:rsidRPr="00415A73">
            <w:t>The High-Dimensional Regression Problem</w:t>
          </w:r>
          <w:bookmarkEnd w:id="18"/>
        </w:p>
        <w:p w14:paraId="0F1BA425" w14:textId="25584821" w:rsidR="00415A73" w:rsidRDefault="00415A73" w:rsidP="00415A73">
          <w:r w:rsidRPr="00415A73">
            <w:t>In standard linear regression, we model the relationship between a response variable </w:t>
          </w:r>
          <m:oMath>
            <m:r>
              <w:rPr>
                <w:rFonts w:ascii="Cambria Math" w:hAnsi="Cambria Math"/>
              </w:rPr>
              <m:t>y</m:t>
            </m:r>
          </m:oMath>
          <w:r w:rsidRPr="00415A73">
            <w:t> and predictors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oMath>
          <w:r w:rsidRPr="00415A73">
            <w:t> through the equation </w:t>
          </w:r>
          <m:oMath>
            <m:r>
              <w:rPr>
                <w:rFonts w:ascii="Cambria Math" w:hAnsi="Cambria Math"/>
              </w:rPr>
              <m:t>y=Xβ+ϵ</m:t>
            </m:r>
          </m:oMath>
          <w:r w:rsidRPr="00415A73">
            <w:t>, where </w:t>
          </w:r>
          <m:oMath>
            <m:r>
              <w:rPr>
                <w:rFonts w:ascii="Cambria Math" w:hAnsi="Cambria Math"/>
              </w:rPr>
              <m:t>β</m:t>
            </m:r>
          </m:oMath>
          <w:r w:rsidRPr="00415A73">
            <w:t> represents the coefficient vector and </w:t>
          </w:r>
          <m:oMath>
            <m:r>
              <w:rPr>
                <w:rFonts w:ascii="Cambria Math" w:hAnsi="Cambria Math"/>
              </w:rPr>
              <m:t>ϵ</m:t>
            </m:r>
          </m:oMath>
          <w:r w:rsidRPr="00415A73">
            <w:t> denotes random error. The ordinary least squares (OLS) estimator minimizes the residual sum of squares</w:t>
          </w:r>
          <w:r>
            <w:t>:</w:t>
          </w:r>
        </w:p>
        <w:p w14:paraId="37366B49" w14:textId="28750525" w:rsidR="00415A73" w:rsidRPr="00415A73" w:rsidRDefault="00000000" w:rsidP="00415A73">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OLS</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49669E68" w14:textId="3B445E84" w:rsidR="00415A73" w:rsidRDefault="0084731D" w:rsidP="00415A73">
          <w:r w:rsidRPr="0084731D">
            <w:t>This approach works well when the number of observations </w:t>
          </w:r>
          <m:oMath>
            <m:r>
              <w:rPr>
                <w:rFonts w:ascii="Cambria Math" w:hAnsi="Cambria Math"/>
              </w:rPr>
              <m:t>n</m:t>
            </m:r>
          </m:oMath>
          <w:r w:rsidRPr="0084731D">
            <w:t> substantially exceeds the number of predictors </w:t>
          </w:r>
          <m:oMath>
            <m:r>
              <w:rPr>
                <w:rFonts w:ascii="Cambria Math" w:hAnsi="Cambria Math"/>
              </w:rPr>
              <m:t>p</m:t>
            </m:r>
          </m:oMath>
          <w:r w:rsidRPr="0084731D">
            <w:t>, and when predictors are not highly collinear. However, in high-dimensional settings where </w:t>
          </w:r>
          <m:oMath>
            <m:r>
              <w:rPr>
                <w:rFonts w:ascii="Cambria Math" w:hAnsi="Cambria Math"/>
              </w:rPr>
              <m:t>p≥n</m:t>
            </m:r>
          </m:oMath>
          <w:r w:rsidRPr="0084731D">
            <w:t>, the matrix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84731D">
            <w:t> is singular and OLS fails to produce a unique solution. Even when </w:t>
          </w:r>
          <m:oMath>
            <m:r>
              <w:rPr>
                <w:rFonts w:ascii="Cambria Math" w:hAnsi="Cambria Math"/>
              </w:rPr>
              <m:t>p&lt;n</m:t>
            </m:r>
          </m:oMath>
          <w:r w:rsidRPr="0084731D">
            <w:t> but </w:t>
          </w:r>
          <m:oMath>
            <m:r>
              <w:rPr>
                <w:rFonts w:ascii="Cambria Math" w:hAnsi="Cambria Math"/>
              </w:rPr>
              <m:t>p</m:t>
            </m:r>
          </m:oMath>
          <w:r w:rsidRPr="0084731D">
            <w:t> is large relative to </w:t>
          </w:r>
          <m:oMath>
            <m:r>
              <w:rPr>
                <w:rFonts w:ascii="Cambria Math" w:hAnsi="Cambria Math"/>
              </w:rPr>
              <m:t>n</m:t>
            </m:r>
          </m:oMath>
          <w:r w:rsidRPr="0084731D">
            <w:t>, OLS estimates exhibit high variance, leading to overfitting and poor generalization to new data.</w:t>
          </w:r>
        </w:p>
        <w:p w14:paraId="05EE5320" w14:textId="77777777" w:rsidR="0084731D" w:rsidRPr="0084731D" w:rsidRDefault="0084731D" w:rsidP="0084731D">
          <w:pPr>
            <w:pStyle w:val="Heading2"/>
          </w:pPr>
          <w:bookmarkStart w:id="19" w:name="_Toc216346914"/>
          <w:r w:rsidRPr="0084731D">
            <w:t>The Bias-Variance Tradeoff</w:t>
          </w:r>
          <w:bookmarkEnd w:id="19"/>
        </w:p>
        <w:p w14:paraId="22F7A1AF" w14:textId="7F79329A" w:rsidR="0084731D" w:rsidRPr="0084731D" w:rsidRDefault="0084731D" w:rsidP="0084731D">
          <w:r w:rsidRPr="0084731D">
            <w:t>The expected prediction error for a new observation can be decomposed into three components: irreducible error, squared bias, and variance. OLS is unbiased but can have very high variance in high-dimensional settings. Penalized regression methods deliberately introduce bias to achieve substantial reductions in variance, resulting in lower overall prediction error. This bias-variance trade-off is the fundamental principle underlying regularization techniques.</w:t>
          </w:r>
        </w:p>
        <w:p w14:paraId="2BD0B746" w14:textId="3308AEEB" w:rsidR="001822EF" w:rsidRDefault="001822EF" w:rsidP="001822EF">
          <w:pPr>
            <w:pStyle w:val="Heading2"/>
          </w:pPr>
          <w:bookmarkStart w:id="20" w:name="_Toc216346915"/>
          <w:r w:rsidRPr="001822EF">
            <w:t>Ridge Regression</w:t>
          </w:r>
          <w:r w:rsidR="0084731D">
            <w:t xml:space="preserve"> (L2 </w:t>
          </w:r>
          <w:r w:rsidR="0084731D" w:rsidRPr="0084731D">
            <w:t>REGULARIZATION</w:t>
          </w:r>
          <w:r w:rsidR="0084731D">
            <w:t>)</w:t>
          </w:r>
          <w:bookmarkEnd w:id="20"/>
        </w:p>
        <w:p w14:paraId="132842E9" w14:textId="4155B815" w:rsidR="005A2D9F" w:rsidRPr="005A2D9F" w:rsidRDefault="007813A5" w:rsidP="005A2D9F">
          <w:r w:rsidRPr="007813A5">
            <w:t>Ridge regression addresses multicollinearity and overfitting by adding an L2 penalty to the OLS objective function</w:t>
          </w:r>
          <w:r>
            <w:t>:</w:t>
          </w:r>
        </w:p>
        <w:p w14:paraId="0A9BB0DA" w14:textId="1352E73B" w:rsidR="005A2D9F" w:rsidRPr="005A2D9F" w:rsidRDefault="00000000" w:rsidP="005A2D9F">
          <m:oMathPara>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+λ</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oMath>
          </m:oMathPara>
        </w:p>
        <w:p w14:paraId="13001C17" w14:textId="77777777" w:rsidR="0084731D" w:rsidRPr="0084731D" w:rsidRDefault="0084731D" w:rsidP="0084731D">
          <w:r w:rsidRPr="0084731D">
            <w:t>This can be written in matrix form as:</w:t>
          </w:r>
        </w:p>
        <w:p w14:paraId="064254C2" w14:textId="565846B9" w:rsidR="0084731D" w:rsidRPr="0084731D" w:rsidRDefault="00000000" w:rsidP="0084731D">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ridge</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39BA4502" w14:textId="77777777" w:rsidR="0084731D" w:rsidRPr="0084731D" w:rsidRDefault="0084731D" w:rsidP="0084731D">
          <w:r w:rsidRPr="0084731D">
            <w:t>The ridge estimator has a closed-form solution:</w:t>
          </w:r>
        </w:p>
        <w:p w14:paraId="110EDACD" w14:textId="3ECAA4D1" w:rsidR="0084731D" w:rsidRPr="0084731D" w:rsidRDefault="00000000" w:rsidP="007813A5">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ridge</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X+λI</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34CFA95A" w14:textId="1C998404" w:rsidR="007813A5" w:rsidRDefault="0084731D" w:rsidP="007813A5">
          <w:r w:rsidRPr="0084731D">
            <w:t>where </w:t>
          </w:r>
          <m:oMath>
            <m:r>
              <w:rPr>
                <w:rFonts w:ascii="Cambria Math" w:hAnsi="Cambria Math"/>
              </w:rPr>
              <m:t>λ≥0</m:t>
            </m:r>
          </m:oMath>
          <w:r w:rsidRPr="0084731D">
            <w:t> is the regularization parameter and </w:t>
          </w:r>
          <m:oMath>
            <m:r>
              <w:rPr>
                <w:rFonts w:ascii="Cambria Math" w:hAnsi="Cambria Math"/>
              </w:rPr>
              <m:t>I</m:t>
            </m:r>
          </m:oMath>
          <w:r w:rsidRPr="0084731D">
            <w:t> is the identity matrix.</w:t>
          </w:r>
          <w:r>
            <w:t xml:space="preserve"> </w:t>
          </w:r>
          <w:r w:rsidR="007813A5" w:rsidRPr="007813A5">
            <w:t>The penalty parameter </w:t>
          </w:r>
          <m:oMath>
            <m:r>
              <w:rPr>
                <w:rFonts w:ascii="Cambria Math" w:hAnsi="Cambria Math"/>
              </w:rPr>
              <m:t>λ</m:t>
            </m:r>
          </m:oMath>
          <w:r w:rsidR="007813A5" w:rsidRPr="007813A5">
            <w:t> controls the trade-off between fitting the data and shrinking coefficient estimates. As </w:t>
          </w:r>
          <m:oMath>
            <m:r>
              <w:rPr>
                <w:rFonts w:ascii="Cambria Math" w:hAnsi="Cambria Math"/>
              </w:rPr>
              <m:t>λ</m:t>
            </m:r>
          </m:oMath>
          <w:r w:rsidR="007813A5" w:rsidRPr="007813A5">
            <w:t> increases, all coefficients shrink toward zero, but none are set exactly to zero.</w:t>
          </w:r>
        </w:p>
        <w:p w14:paraId="1D840985" w14:textId="6A230C79" w:rsidR="005A2D9F" w:rsidRPr="005A2D9F" w:rsidRDefault="005A2D9F" w:rsidP="005A2D9F">
          <w:pPr>
            <w:pStyle w:val="Heading2"/>
          </w:pPr>
          <w:bookmarkStart w:id="21" w:name="_Toc216346916"/>
          <w:r w:rsidRPr="005A2D9F">
            <w:t>Lasso Regression</w:t>
          </w:r>
          <w:r w:rsidR="0084731D">
            <w:t xml:space="preserve"> (L1 Regularization)</w:t>
          </w:r>
          <w:bookmarkEnd w:id="21"/>
        </w:p>
        <w:p w14:paraId="50073DAC" w14:textId="3E82E624" w:rsidR="0084731D" w:rsidRDefault="0084731D" w:rsidP="0011765F">
          <w:r w:rsidRPr="0084731D">
            <w:t>The Least Absolute Shrinkage and Selection Operator (lasso)</w:t>
          </w:r>
          <w:r w:rsidR="0011765F" w:rsidRPr="0011765F">
            <w:t xml:space="preserve"> regression introduces an L1 penalty </w:t>
          </w:r>
          <w:r w:rsidRPr="0084731D">
            <w:t>based on the absolute values of coefficients</w:t>
          </w:r>
          <w:r w:rsidR="0011765F" w:rsidRPr="0011765F">
            <w:t>:​</w:t>
          </w:r>
        </w:p>
        <w:p w14:paraId="056C55B3" w14:textId="41AF6863" w:rsidR="0084731D" w:rsidRPr="0084731D" w:rsidRDefault="00000000" w:rsidP="0084731D">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lasso</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+λ</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p</m:t>
                  </m:r>
                </m:sup>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e>
              </m:nary>
              <m:r>
                <w:rPr>
                  <w:rFonts w:ascii="Cambria Math" w:hAnsi="Cambria Math"/>
                </w:rPr>
                <m:t>}</m:t>
              </m:r>
            </m:oMath>
          </m:oMathPara>
        </w:p>
        <w:p w14:paraId="28205C6A" w14:textId="77777777" w:rsidR="0084731D" w:rsidRPr="0084731D" w:rsidRDefault="0084731D" w:rsidP="0084731D">
          <w:r w:rsidRPr="0084731D">
            <w:lastRenderedPageBreak/>
            <w:t>This can be written as:</w:t>
          </w:r>
        </w:p>
        <w:p w14:paraId="657F3C7A" w14:textId="3EC3CE31" w:rsidR="0084731D" w:rsidRPr="0011765F" w:rsidRDefault="00000000" w:rsidP="0011765F">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lasso</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oMath>
          </m:oMathPara>
        </w:p>
        <w:p w14:paraId="107F14EB" w14:textId="06E642B9" w:rsidR="0011765F" w:rsidRPr="0011765F" w:rsidRDefault="0011765F" w:rsidP="0011765F">
          <w:r w:rsidRPr="0011765F">
            <w:t>Unlike ridge regression, lasso can set coefficients exactly to zero, performing automatic feature selection. This property is particularly valuable in high-dimensional settings where identifying relevant predictors is crucial.</w:t>
          </w:r>
        </w:p>
        <w:p w14:paraId="4C5E7453" w14:textId="77777777" w:rsidR="00756203" w:rsidRPr="00756203" w:rsidRDefault="00756203" w:rsidP="00756203">
          <w:pPr>
            <w:pStyle w:val="Heading2"/>
          </w:pPr>
          <w:bookmarkStart w:id="22" w:name="_Toc216346917"/>
          <w:r w:rsidRPr="00756203">
            <w:t>Elastic Net</w:t>
          </w:r>
          <w:bookmarkEnd w:id="22"/>
        </w:p>
        <w:p w14:paraId="5EA183F2" w14:textId="45E124A3" w:rsidR="00756203" w:rsidRPr="00756203" w:rsidRDefault="00756203" w:rsidP="00756203">
          <w:r w:rsidRPr="00756203">
            <w:t>Elastic net combines</w:t>
          </w:r>
          <w:r w:rsidR="00C63456">
            <w:t xml:space="preserve"> both</w:t>
          </w:r>
          <w:r w:rsidRPr="00756203">
            <w:t xml:space="preserve"> L1 and L2 penalties to leverage advantages of both approaches:​</w:t>
          </w:r>
        </w:p>
        <w:p w14:paraId="13C7AC2C" w14:textId="5CA3EBA6" w:rsidR="00C63456" w:rsidRPr="00C63456" w:rsidRDefault="00000000" w:rsidP="00C63456">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elastic</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6E24C4D6" w14:textId="4E98872E" w:rsidR="00C63456" w:rsidRPr="00C63456" w:rsidRDefault="00C63456" w:rsidP="00C63456">
          <w:r w:rsidRPr="00C63456">
            <w:t>This is often reparametrized using a single penalty parameter </w:t>
          </w:r>
          <m:oMath>
            <m:r>
              <w:rPr>
                <w:rFonts w:ascii="Cambria Math" w:hAnsi="Cambria Math"/>
              </w:rPr>
              <m:t>λ</m:t>
            </m:r>
          </m:oMath>
          <w:r w:rsidRPr="00C63456">
            <w:t> and mixing parameter </w:t>
          </w:r>
          <m:oMath>
            <m:r>
              <w:rPr>
                <w:rFonts w:ascii="Cambria Math" w:hAnsi="Cambria Math"/>
              </w:rPr>
              <m:t>α∈[0,1]</m:t>
            </m:r>
          </m:oMath>
          <w:r w:rsidRPr="00C63456">
            <w:t>:</w:t>
          </w:r>
        </w:p>
        <w:p w14:paraId="13A03012" w14:textId="6BC44568" w:rsidR="00C63456" w:rsidRPr="00C63456" w:rsidRDefault="00000000" w:rsidP="00C63456">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elastic</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+(1-α)</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1955E0CB" w14:textId="4875C8BD" w:rsidR="00DC15D7" w:rsidRDefault="00C63456" w:rsidP="00733798">
          <w:r w:rsidRPr="00C63456">
            <w:t>When </w:t>
          </w:r>
          <m:oMath>
            <m:r>
              <w:rPr>
                <w:rFonts w:ascii="Cambria Math" w:hAnsi="Cambria Math"/>
              </w:rPr>
              <m:t>α=1</m:t>
            </m:r>
          </m:oMath>
          <w:r w:rsidRPr="00C63456">
            <w:t>, elastic net reduces to lasso; when </w:t>
          </w:r>
          <m:oMath>
            <m:r>
              <w:rPr>
                <w:rFonts w:ascii="Cambria Math" w:hAnsi="Cambria Math"/>
              </w:rPr>
              <m:t>α=0</m:t>
            </m:r>
          </m:oMath>
          <w:r w:rsidRPr="00C63456">
            <w:t>, it becomes ridge regression.</w:t>
          </w:r>
          <w:r>
            <w:t xml:space="preserve"> </w:t>
          </w:r>
          <w:r w:rsidR="00756203" w:rsidRPr="00756203">
            <w:t>Elastic net performs variable selection like lasso while handling correlated predictors more effectively through the ridge component</w:t>
          </w:r>
        </w:p>
        <w:p w14:paraId="3CEBBADA" w14:textId="5A22D6BD" w:rsidR="00B75D10" w:rsidRDefault="00B75D10">
          <w:pPr>
            <w:jc w:val="left"/>
          </w:pPr>
          <w:r>
            <w:br w:type="page"/>
          </w:r>
        </w:p>
        <w:p w14:paraId="38AB07ED" w14:textId="05DED7BD" w:rsidR="00E84FEF" w:rsidRDefault="002F6A4E" w:rsidP="00C674BA">
          <w:pPr>
            <w:pStyle w:val="Heading1"/>
          </w:pPr>
          <w:bookmarkStart w:id="23" w:name="_Toc216346918"/>
          <w:r w:rsidRPr="002F6A4E">
            <w:lastRenderedPageBreak/>
            <w:t>Results</w:t>
          </w:r>
          <w:bookmarkEnd w:id="23"/>
        </w:p>
        <w:p w14:paraId="7DE5B36C" w14:textId="247FD96D" w:rsidR="009010C6" w:rsidRPr="009010C6" w:rsidRDefault="009010C6" w:rsidP="009010C6">
          <w:r w:rsidRPr="009010C6">
            <w:t>Among the 43 models evaluated on the Toxicity-2 dataset, Lasso Logistic Regression with C=0.1 (LR_Lasso_C0.1) achieved the highest test accuracy of 68.57%, matching the performance of several Support Vector Machine variants including polynomial kernels (degrees 2 and 3) and RBF kernel. However, critical examination of the confusion matrices revealed that these top-performing models achieved their high accuracy through a problematic strategy: classifying all or nearly all samples as non-toxic, resulting in perfect recall (1.000) for the majority class but zero or near-zero recall for toxic compounds.</w:t>
          </w:r>
        </w:p>
        <w:p w14:paraId="25DFB190" w14:textId="77777777" w:rsidR="00C63456" w:rsidRDefault="00C63456" w:rsidP="00D247F7">
          <w:pPr>
            <w:keepNext/>
            <w:jc w:val="center"/>
          </w:pPr>
          <w:r w:rsidRPr="00AC7BC3">
            <w:rPr>
              <w:noProof/>
            </w:rPr>
            <w:drawing>
              <wp:inline distT="0" distB="0" distL="0" distR="0" wp14:anchorId="2E195CDA" wp14:editId="46BEC9C8">
                <wp:extent cx="5768340" cy="3179820"/>
                <wp:effectExtent l="0" t="0" r="3810" b="1905"/>
                <wp:docPr id="537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865" name="Picture 1"/>
                        <pic:cNvPicPr/>
                      </pic:nvPicPr>
                      <pic:blipFill rotWithShape="1">
                        <a:blip r:embed="rId11" cstate="print">
                          <a:extLst>
                            <a:ext uri="{28A0092B-C50C-407E-A947-70E740481C1C}">
                              <a14:useLocalDpi xmlns:a14="http://schemas.microsoft.com/office/drawing/2010/main" val="0"/>
                            </a:ext>
                          </a:extLst>
                        </a:blip>
                        <a:srcRect l="-39" r="-19"/>
                        <a:stretch>
                          <a:fillRect/>
                        </a:stretch>
                      </pic:blipFill>
                      <pic:spPr bwMode="auto">
                        <a:xfrm>
                          <a:off x="0" y="0"/>
                          <a:ext cx="5777762" cy="3185014"/>
                        </a:xfrm>
                        <a:prstGeom prst="rect">
                          <a:avLst/>
                        </a:prstGeom>
                        <a:ln>
                          <a:noFill/>
                        </a:ln>
                        <a:extLst>
                          <a:ext uri="{53640926-AAD7-44D8-BBD7-CCE9431645EC}">
                            <a14:shadowObscured xmlns:a14="http://schemas.microsoft.com/office/drawing/2010/main"/>
                          </a:ext>
                        </a:extLst>
                      </pic:spPr>
                    </pic:pic>
                  </a:graphicData>
                </a:graphic>
              </wp:inline>
            </w:drawing>
          </w:r>
        </w:p>
        <w:p w14:paraId="1D783FFC" w14:textId="581A57F0" w:rsidR="00C63456" w:rsidRPr="00E84FEF" w:rsidRDefault="00C63456" w:rsidP="00C63456">
          <w:pPr>
            <w:pStyle w:val="Caption"/>
          </w:pPr>
          <w:bookmarkStart w:id="24" w:name="_Toc216346941"/>
          <w:r>
            <w:t xml:space="preserve">Figure </w:t>
          </w:r>
          <w:fldSimple w:instr=" SEQ Figure \* ARABIC ">
            <w:r w:rsidR="00975670">
              <w:rPr>
                <w:noProof/>
              </w:rPr>
              <w:t>3</w:t>
            </w:r>
          </w:fldSimple>
          <w:r>
            <w:t>. Test Accuracy &amp; AUC Comparison of Top 15 models</w:t>
          </w:r>
          <w:bookmarkEnd w:id="24"/>
        </w:p>
        <w:p w14:paraId="34F9A91E" w14:textId="77777777" w:rsidR="002151AC" w:rsidRPr="002151AC" w:rsidRDefault="002151AC" w:rsidP="002151AC">
          <w:r w:rsidRPr="002151AC">
            <w:t xml:space="preserve">This phenomenon, known as majority class bias, severely limits the practical utility of these models for toxicity screening applications where identifying toxic compounds is paramount. The class imbalance (67.25% non-toxic vs. 32.75% toxic) appears insufficient to explain this </w:t>
          </w:r>
          <w:proofErr w:type="spellStart"/>
          <w:r w:rsidRPr="002151AC">
            <w:t>behavior</w:t>
          </w:r>
          <w:proofErr w:type="spellEnd"/>
          <w:r w:rsidRPr="002151AC">
            <w:t xml:space="preserve"> alone, as models with similar or greater imbalance in other domains often avoid complete collapse to majority class prediction.</w:t>
          </w:r>
        </w:p>
        <w:p w14:paraId="57995947" w14:textId="056EFDF0" w:rsidR="00E2720A" w:rsidRDefault="00E2720A" w:rsidP="00E2720A">
          <w:r>
            <w:t xml:space="preserve">K-Nearest </w:t>
          </w:r>
          <w:proofErr w:type="spellStart"/>
          <w:r>
            <w:t>Neighbors</w:t>
          </w:r>
          <w:proofErr w:type="spellEnd"/>
          <w:r>
            <w:t xml:space="preserve"> (KNN_K3) demonstrated more balanced performance with 65.71% test accuracy and equal precision and recall (0.750), suggesting genuine discriminative ability rather than trivial classification. Ensemble methods including Gradient Boosting (N100), </w:t>
          </w:r>
          <w:proofErr w:type="spellStart"/>
          <w:r>
            <w:t>XGBoost</w:t>
          </w:r>
          <w:proofErr w:type="spellEnd"/>
          <w:r>
            <w:t xml:space="preserve"> (D3_N100), and Random Forest (N50) achieved comparable accuracy (65.71%) with AUC scores ranging from 0.625 to 0.689, indicating moderate but meaningful separation between classes.</w:t>
          </w:r>
        </w:p>
        <w:p w14:paraId="09A0077E" w14:textId="3102E810" w:rsidR="002151AC" w:rsidRDefault="00E2720A" w:rsidP="00E2720A">
          <w:r>
            <w:t>Cross-validation analysis revealed that LR_Lasso_C0.1 exhibited the smallest overfitting gap (-0.016597), followed by KNN_K10 (-0.002731) and several SVM variants (0.034-0.042). The negative overfitting gap for lasso suggests slight underfitting or high stability, while the small positive gaps for SVMs indicate well-controlled model complexity.</w:t>
          </w:r>
        </w:p>
        <w:p w14:paraId="2D364EDB" w14:textId="77777777" w:rsidR="009B0CB7" w:rsidRDefault="00011D23" w:rsidP="006725E4">
          <w:pPr>
            <w:keepNext/>
            <w:jc w:val="center"/>
          </w:pPr>
          <w:r w:rsidRPr="00011D23">
            <w:rPr>
              <w:noProof/>
            </w:rPr>
            <w:lastRenderedPageBreak/>
            <w:drawing>
              <wp:inline distT="0" distB="0" distL="0" distR="0" wp14:anchorId="5D71F37A" wp14:editId="10DF58ED">
                <wp:extent cx="5730973" cy="3161030"/>
                <wp:effectExtent l="0" t="0" r="3175" b="1270"/>
                <wp:docPr id="26175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016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973" cy="3161030"/>
                        </a:xfrm>
                        <a:prstGeom prst="rect">
                          <a:avLst/>
                        </a:prstGeom>
                      </pic:spPr>
                    </pic:pic>
                  </a:graphicData>
                </a:graphic>
              </wp:inline>
            </w:drawing>
          </w:r>
        </w:p>
        <w:p w14:paraId="2B39623C" w14:textId="4FF0CC7E" w:rsidR="00011D23" w:rsidRDefault="009B0CB7" w:rsidP="009B0CB7">
          <w:pPr>
            <w:pStyle w:val="Caption"/>
          </w:pPr>
          <w:bookmarkStart w:id="25" w:name="_Toc216346942"/>
          <w:r>
            <w:t xml:space="preserve">Figure </w:t>
          </w:r>
          <w:fldSimple w:instr=" SEQ Figure \* ARABIC ">
            <w:r w:rsidR="00975670">
              <w:rPr>
                <w:noProof/>
              </w:rPr>
              <w:t>4</w:t>
            </w:r>
          </w:fldSimple>
          <w:r>
            <w:t>. Test Accuracy and</w:t>
          </w:r>
          <w:r>
            <w:rPr>
              <w:noProof/>
            </w:rPr>
            <w:t xml:space="preserve"> AUC comparison of models using cross validation</w:t>
          </w:r>
          <w:bookmarkEnd w:id="25"/>
        </w:p>
        <w:p w14:paraId="2375A244" w14:textId="77777777" w:rsidR="001D0C1A" w:rsidRDefault="001D0C1A" w:rsidP="006725E4">
          <w:pPr>
            <w:keepNext/>
            <w:jc w:val="center"/>
          </w:pPr>
          <w:r w:rsidRPr="001D0C1A">
            <w:rPr>
              <w:noProof/>
            </w:rPr>
            <w:drawing>
              <wp:inline distT="0" distB="0" distL="0" distR="0" wp14:anchorId="3001A71A" wp14:editId="50B0EFD5">
                <wp:extent cx="5543921" cy="4301656"/>
                <wp:effectExtent l="0" t="0" r="0" b="3810"/>
                <wp:docPr id="1149728676"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28676" name="Picture 1" descr="A graph with colored dots and numbers&#10;&#10;AI-generated content may be incorrect."/>
                        <pic:cNvPicPr/>
                      </pic:nvPicPr>
                      <pic:blipFill rotWithShape="1">
                        <a:blip r:embed="rId13"/>
                        <a:srcRect t="3705"/>
                        <a:stretch>
                          <a:fillRect/>
                        </a:stretch>
                      </pic:blipFill>
                      <pic:spPr bwMode="auto">
                        <a:xfrm>
                          <a:off x="0" y="0"/>
                          <a:ext cx="5550868" cy="4307047"/>
                        </a:xfrm>
                        <a:prstGeom prst="rect">
                          <a:avLst/>
                        </a:prstGeom>
                        <a:ln>
                          <a:noFill/>
                        </a:ln>
                        <a:extLst>
                          <a:ext uri="{53640926-AAD7-44D8-BBD7-CCE9431645EC}">
                            <a14:shadowObscured xmlns:a14="http://schemas.microsoft.com/office/drawing/2010/main"/>
                          </a:ext>
                        </a:extLst>
                      </pic:spPr>
                    </pic:pic>
                  </a:graphicData>
                </a:graphic>
              </wp:inline>
            </w:drawing>
          </w:r>
        </w:p>
        <w:p w14:paraId="504E51EF" w14:textId="77F06435" w:rsidR="001D0C1A" w:rsidRPr="00E84FEF" w:rsidRDefault="001D0C1A" w:rsidP="001D0C1A">
          <w:pPr>
            <w:pStyle w:val="Caption"/>
          </w:pPr>
          <w:bookmarkStart w:id="26" w:name="_Toc216346943"/>
          <w:r>
            <w:t xml:space="preserve">Figure </w:t>
          </w:r>
          <w:fldSimple w:instr=" SEQ Figure \* ARABIC ">
            <w:r w:rsidR="00975670">
              <w:rPr>
                <w:noProof/>
              </w:rPr>
              <w:t>5</w:t>
            </w:r>
          </w:fldSimple>
          <w:r>
            <w:t xml:space="preserve">. </w:t>
          </w:r>
          <w:r w:rsidR="002701E2">
            <w:t xml:space="preserve">Scatter Plot of </w:t>
          </w:r>
          <w:r>
            <w:t>Train vs. Test Accuracy</w:t>
          </w:r>
          <w:bookmarkEnd w:id="26"/>
        </w:p>
        <w:p w14:paraId="5DE6C624" w14:textId="77777777" w:rsidR="00017559" w:rsidRDefault="002240F8" w:rsidP="006725E4">
          <w:pPr>
            <w:keepNext/>
            <w:jc w:val="center"/>
          </w:pPr>
          <w:r w:rsidRPr="002240F8">
            <w:rPr>
              <w:noProof/>
            </w:rPr>
            <w:lastRenderedPageBreak/>
            <w:drawing>
              <wp:inline distT="0" distB="0" distL="0" distR="0" wp14:anchorId="5D9B800C" wp14:editId="0BD7122D">
                <wp:extent cx="5564533" cy="3679891"/>
                <wp:effectExtent l="0" t="0" r="0" b="0"/>
                <wp:docPr id="141146563"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563" name="Picture 1" descr="A graph with different colored squares&#10;&#10;AI-generated content may be incorrect."/>
                        <pic:cNvPicPr/>
                      </pic:nvPicPr>
                      <pic:blipFill>
                        <a:blip r:embed="rId14">
                          <a:extLst>
                            <a:ext uri="{BEBA8EAE-BF5A-486C-A8C5-ECC9F3942E4B}">
                              <a14:imgProps xmlns:a14="http://schemas.microsoft.com/office/drawing/2010/main">
                                <a14:imgLayer r:embed="rId15">
                                  <a14:imgEffect>
                                    <a14:backgroundRemoval t="2682" b="99234" l="1267" r="97551">
                                      <a14:foregroundMark x1="33530" y1="19796" x2="76520" y2="61175"/>
                                      <a14:foregroundMark x1="76520" y1="61175" x2="76520" y2="61175"/>
                                      <a14:foregroundMark x1="12416" y1="15070" x2="7686" y2="48659"/>
                                      <a14:foregroundMark x1="7686" y1="48659" x2="13007" y2="75862"/>
                                      <a14:foregroundMark x1="13007" y1="75862" x2="44341" y2="83014"/>
                                      <a14:foregroundMark x1="44341" y1="83014" x2="89020" y2="82631"/>
                                      <a14:foregroundMark x1="84037" y1="92593" x2="24493" y2="83653"/>
                                      <a14:foregroundMark x1="24493" y1="83653" x2="2449" y2="60153"/>
                                      <a14:foregroundMark x1="2449" y1="60153" x2="2618" y2="28863"/>
                                      <a14:foregroundMark x1="2618" y1="28863" x2="21368" y2="5875"/>
                                      <a14:foregroundMark x1="21368" y1="5875" x2="68919" y2="12133"/>
                                      <a14:foregroundMark x1="68919" y1="12133" x2="92061" y2="39336"/>
                                      <a14:foregroundMark x1="92061" y1="39336" x2="94932" y2="71648"/>
                                      <a14:foregroundMark x1="94932" y1="71648" x2="76014" y2="90549"/>
                                      <a14:foregroundMark x1="76014" y1="90549" x2="65794" y2="88250"/>
                                      <a14:foregroundMark x1="28209" y1="58238" x2="75084" y2="51596"/>
                                      <a14:foregroundMark x1="75084" y1="51596" x2="83530" y2="63091"/>
                                      <a14:foregroundMark x1="68834" y1="41762" x2="95017" y2="57982"/>
                                      <a14:foregroundMark x1="95017" y1="57982" x2="97635" y2="61175"/>
                                      <a14:foregroundMark x1="98395" y1="76373" x2="76014" y2="97701"/>
                                      <a14:foregroundMark x1="76014" y1="97701" x2="71875" y2="99361"/>
                                      <a14:foregroundMark x1="4392" y1="78033" x2="1267" y2="17880"/>
                                      <a14:foregroundMark x1="20524" y1="22350" x2="24493" y2="34227"/>
                                      <a14:foregroundMark x1="9713" y1="30396" x2="51436" y2="35504"/>
                                      <a14:foregroundMark x1="19088" y1="43806" x2="42061" y2="65134"/>
                                      <a14:foregroundMark x1="42061" y1="65134" x2="65709" y2="74202"/>
                                      <a14:foregroundMark x1="22466" y1="70754" x2="17568" y2="24649"/>
                                      <a14:foregroundMark x1="17568" y1="24649" x2="22213" y2="19285"/>
                                      <a14:foregroundMark x1="23226" y1="12261" x2="41976" y2="25798"/>
                                      <a14:foregroundMark x1="41976" y1="25798" x2="80997" y2="30651"/>
                                      <a14:foregroundMark x1="83277" y1="7407" x2="97551" y2="58876"/>
                                      <a14:foregroundMark x1="85220" y1="24266" x2="79392" y2="24777"/>
                                      <a14:foregroundMark x1="78801" y1="22478" x2="94426" y2="25415"/>
                                      <a14:foregroundMark x1="67145" y1="25160" x2="86318" y2="32056"/>
                                      <a14:foregroundMark x1="70186" y1="21456" x2="78125" y2="29119"/>
                                      <a14:foregroundMark x1="47804" y1="12261" x2="38598" y2="19285"/>
                                      <a14:foregroundMark x1="2787" y1="2682" x2="15456" y2="4215"/>
                                      <a14:foregroundMark x1="9882" y1="68582" x2="9037" y2="81226"/>
                                      <a14:foregroundMark x1="57010" y1="77267" x2="68328" y2="78672"/>
                                      <a14:foregroundMark x1="71796" y1="4437" x2="74831" y2="4342"/>
                                      <a14:foregroundMark x1="58530" y1="4853" x2="63237" y2="4705"/>
                                      <a14:foregroundMark x1="74831" y1="4342" x2="77365" y2="4342"/>
                                      <a14:backgroundMark x1="32010" y1="2682" x2="45101" y2="2043"/>
                                      <a14:backgroundMark x1="45101" y1="2043" x2="59280" y2="3049"/>
                                      <a14:backgroundMark x1="64358" y1="2043" x2="72804" y2="2043"/>
                                    </a14:backgroundRemoval>
                                  </a14:imgEffect>
                                </a14:imgLayer>
                              </a14:imgProps>
                            </a:ext>
                          </a:extLst>
                        </a:blip>
                        <a:stretch>
                          <a:fillRect/>
                        </a:stretch>
                      </pic:blipFill>
                      <pic:spPr>
                        <a:xfrm>
                          <a:off x="0" y="0"/>
                          <a:ext cx="5566567" cy="3681236"/>
                        </a:xfrm>
                        <a:prstGeom prst="rect">
                          <a:avLst/>
                        </a:prstGeom>
                      </pic:spPr>
                    </pic:pic>
                  </a:graphicData>
                </a:graphic>
              </wp:inline>
            </w:drawing>
          </w:r>
        </w:p>
        <w:p w14:paraId="400F6BF2" w14:textId="5DF5DA2D" w:rsidR="002240F8" w:rsidRPr="00AF7BC3" w:rsidRDefault="00017559" w:rsidP="00017559">
          <w:pPr>
            <w:pStyle w:val="Caption"/>
          </w:pPr>
          <w:bookmarkStart w:id="27" w:name="_Toc216346944"/>
          <w:r>
            <w:t xml:space="preserve">Figure </w:t>
          </w:r>
          <w:fldSimple w:instr=" SEQ Figure \* ARABIC ">
            <w:r w:rsidR="00975670">
              <w:rPr>
                <w:noProof/>
              </w:rPr>
              <w:t>6</w:t>
            </w:r>
          </w:fldSimple>
          <w:r>
            <w:t>. Box plot of performance of different model groups</w:t>
          </w:r>
          <w:bookmarkEnd w:id="27"/>
        </w:p>
        <w:p w14:paraId="6F6FC8EC" w14:textId="036682EC" w:rsidR="00DE311D" w:rsidRDefault="00DE311D" w:rsidP="006725E4">
          <w:pPr>
            <w:pStyle w:val="Heading2"/>
          </w:pPr>
          <w:bookmarkStart w:id="28" w:name="_Toc216346919"/>
          <w:r w:rsidRPr="00DE311D">
            <w:t>Linear Models</w:t>
          </w:r>
          <w:bookmarkEnd w:id="28"/>
        </w:p>
        <w:p w14:paraId="3BBED561" w14:textId="77777777" w:rsidR="00D82FF6" w:rsidRDefault="00D82FF6" w:rsidP="00D82FF6">
          <w:r>
            <w:rPr>
              <w:rFonts w:hint="eastAsia"/>
            </w:rPr>
            <w:t xml:space="preserve">Among penalized regression approaches, Lasso regularization outperformed both Ridge and Elastic Net across all regularization strengths tested. LR_Lasso_C0.1 achieved 68.57% test accuracy (albeit with the majority class issue), while Ridge variants (C </w:t>
          </w:r>
          <w:r>
            <w:rPr>
              <w:rFonts w:hint="eastAsia"/>
            </w:rPr>
            <w:t>∈</w:t>
          </w:r>
          <w:r>
            <w:rPr>
              <w:rFonts w:hint="eastAsia"/>
            </w:rPr>
            <w:t xml:space="preserve"> {0</w:t>
          </w:r>
          <w:r>
            <w:t>.1, 1, 10}) achieved only 51.4-57.1% accuracy, and Elastic Net configurations with L1 ratios of 0.5 and 0.7 reached 60.0-62.9% accuracy.</w:t>
          </w:r>
        </w:p>
        <w:p w14:paraId="2E854C68" w14:textId="77777777" w:rsidR="006718B4" w:rsidRDefault="006718B4" w:rsidP="006718B4">
          <w:pPr>
            <w:keepNext/>
          </w:pPr>
          <w:r w:rsidRPr="003E0194">
            <w:rPr>
              <w:noProof/>
            </w:rPr>
            <w:drawing>
              <wp:inline distT="0" distB="0" distL="0" distR="0" wp14:anchorId="38BC3E15" wp14:editId="204E4BD4">
                <wp:extent cx="5731510" cy="3113179"/>
                <wp:effectExtent l="0" t="0" r="2540" b="0"/>
                <wp:docPr id="647655113"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55113" name="Picture 1" descr="A graph of blue bars&#10;&#10;AI-generated content may be incorrect."/>
                        <pic:cNvPicPr/>
                      </pic:nvPicPr>
                      <pic:blipFill rotWithShape="1">
                        <a:blip r:embed="rId16">
                          <a:extLst>
                            <a:ext uri="{BEBA8EAE-BF5A-486C-A8C5-ECC9F3942E4B}">
                              <a14:imgProps xmlns:a14="http://schemas.microsoft.com/office/drawing/2010/main">
                                <a14:imgLayer r:embed="rId17">
                                  <a14:imgEffect>
                                    <a14:backgroundRemoval t="4864" b="96719" l="1389" r="97601">
                                      <a14:foregroundMark x1="8018" y1="10633" x2="80934" y2="38122"/>
                                      <a14:foregroundMark x1="80934" y1="38122" x2="84280" y2="43778"/>
                                      <a14:foregroundMark x1="96212" y1="8032" x2="5871" y2="7692"/>
                                      <a14:foregroundMark x1="5871" y1="7692" x2="568" y2="54299"/>
                                      <a14:foregroundMark x1="568" y1="54299" x2="3220" y2="73982"/>
                                      <a14:foregroundMark x1="3220" y1="73982" x2="13194" y2="82240"/>
                                      <a14:foregroundMark x1="13194" y1="82240" x2="64583" y2="83484"/>
                                      <a14:foregroundMark x1="64583" y1="83484" x2="87247" y2="81222"/>
                                      <a14:foregroundMark x1="87247" y1="81222" x2="94003" y2="61425"/>
                                      <a14:foregroundMark x1="94003" y1="61425" x2="97790" y2="28959"/>
                                      <a14:foregroundMark x1="97790" y1="28959" x2="94949" y2="8937"/>
                                      <a14:foregroundMark x1="9091" y1="34389" x2="30240" y2="39819"/>
                                      <a14:foregroundMark x1="30240" y1="39819" x2="34533" y2="67534"/>
                                      <a14:foregroundMark x1="34533" y1="67534" x2="33965" y2="70136"/>
                                      <a14:foregroundMark x1="89836" y1="88235" x2="20391" y2="86765"/>
                                      <a14:foregroundMark x1="8144" y1="91516" x2="68687" y2="93891"/>
                                      <a14:foregroundMark x1="24053" y1="5204" x2="1389" y2="4977"/>
                                      <a14:foregroundMark x1="74684" y1="96719" x2="95391" y2="89253"/>
                                      <a14:foregroundMark x1="76831" y1="55204" x2="77083" y2="68665"/>
                                      <a14:foregroundMark x1="57828" y1="56109" x2="57828" y2="68439"/>
                                      <a14:foregroundMark x1="47917" y1="54864" x2="48232" y2="67081"/>
                                      <a14:foregroundMark x1="42298" y1="56787" x2="42992" y2="67308"/>
                                    </a14:backgroundRemoval>
                                  </a14:imgEffect>
                                </a14:imgLayer>
                              </a14:imgProps>
                            </a:ext>
                          </a:extLst>
                        </a:blip>
                        <a:srcRect t="2667"/>
                        <a:stretch>
                          <a:fillRect/>
                        </a:stretch>
                      </pic:blipFill>
                      <pic:spPr bwMode="auto">
                        <a:xfrm>
                          <a:off x="0" y="0"/>
                          <a:ext cx="5731510" cy="3113179"/>
                        </a:xfrm>
                        <a:prstGeom prst="rect">
                          <a:avLst/>
                        </a:prstGeom>
                        <a:ln>
                          <a:noFill/>
                        </a:ln>
                        <a:extLst>
                          <a:ext uri="{53640926-AAD7-44D8-BBD7-CCE9431645EC}">
                            <a14:shadowObscured xmlns:a14="http://schemas.microsoft.com/office/drawing/2010/main"/>
                          </a:ext>
                        </a:extLst>
                      </pic:spPr>
                    </pic:pic>
                  </a:graphicData>
                </a:graphic>
              </wp:inline>
            </w:drawing>
          </w:r>
        </w:p>
        <w:p w14:paraId="3546F52E" w14:textId="65E618B1" w:rsidR="006718B4" w:rsidRDefault="006718B4" w:rsidP="006718B4">
          <w:pPr>
            <w:pStyle w:val="Caption"/>
          </w:pPr>
          <w:bookmarkStart w:id="29" w:name="_Toc216346945"/>
          <w:r>
            <w:t xml:space="preserve">Figure </w:t>
          </w:r>
          <w:fldSimple w:instr=" SEQ Figure \* ARABIC ">
            <w:r w:rsidR="00975670">
              <w:rPr>
                <w:noProof/>
              </w:rPr>
              <w:t>7</w:t>
            </w:r>
          </w:fldSimple>
          <w:r>
            <w:t xml:space="preserve">. </w:t>
          </w:r>
          <w:r w:rsidRPr="009E2BED">
            <w:t xml:space="preserve">Test Accuracy &amp; AUC Comparison </w:t>
          </w:r>
          <w:r>
            <w:t>of Penalized Regression Models</w:t>
          </w:r>
          <w:bookmarkEnd w:id="29"/>
        </w:p>
        <w:p w14:paraId="0FDC573B" w14:textId="77777777" w:rsidR="00D82FF6" w:rsidRDefault="00D82FF6" w:rsidP="00D82FF6">
          <w:r>
            <w:lastRenderedPageBreak/>
            <w:t xml:space="preserve">This superiority of Lasso aligns with theoretical expectations for high-dimensional sparse settings: when only a subset of the 1,203 molecular descriptors </w:t>
          </w:r>
          <w:proofErr w:type="gramStart"/>
          <w:r>
            <w:t>are</w:t>
          </w:r>
          <w:proofErr w:type="gramEnd"/>
          <w:r>
            <w:t xml:space="preserve"> truly predictive, the L1 penalty's ability to perform automatic feature selection (driving coefficients exactly to zero) provides substantial advantage over Ridge's uniform shrinkage. The strong regularization (C=0.1, corresponding to high penalty λ) proved optimal, suggesting that aggressive sparsity is beneficial in this extreme </w:t>
          </w:r>
          <w:proofErr w:type="spellStart"/>
          <w:r>
            <w:t>p</w:t>
          </w:r>
          <w:r>
            <w:rPr>
              <w:rFonts w:ascii="Cambria Math" w:hAnsi="Cambria Math" w:cs="Cambria Math"/>
            </w:rPr>
            <w:t>≫</w:t>
          </w:r>
          <w:r>
            <w:t>n</w:t>
          </w:r>
          <w:proofErr w:type="spellEnd"/>
          <w:r>
            <w:t xml:space="preserve"> regime.</w:t>
          </w:r>
        </w:p>
        <w:p w14:paraId="7307DDFE" w14:textId="0882296B" w:rsidR="00D82FF6" w:rsidRPr="00D82FF6" w:rsidRDefault="00D82FF6" w:rsidP="00D82FF6">
          <w:r>
            <w:t>Ridge Classifier achieved only 54.3% accuracy despite using L2 regularization, possibly due to architectural differences from Logistic Regression. SGD Classifier similarly underperformed at 54.3%, indicating that stochastic optimization may introduce instability given the small sample size (n=137 training samples).</w:t>
          </w:r>
        </w:p>
        <w:p w14:paraId="74C680F9" w14:textId="77777777" w:rsidR="00DE311D" w:rsidRDefault="00FA2886" w:rsidP="006725E4">
          <w:pPr>
            <w:pStyle w:val="Heading2"/>
          </w:pPr>
          <w:bookmarkStart w:id="30" w:name="_Toc216346920"/>
          <w:r w:rsidRPr="00FA2886">
            <w:t>Tree-Based Models</w:t>
          </w:r>
          <w:bookmarkEnd w:id="30"/>
        </w:p>
        <w:p w14:paraId="65809AF9" w14:textId="77777777" w:rsidR="00A4396E" w:rsidRDefault="00A4396E" w:rsidP="00A4396E">
          <w:r>
            <w:t>Decision trees with moderate depth constraints (5-10 levels) achieved 60.0-62.9% accuracy, with Decision_Tree_D10 reaching 62.9%. Unpruned trees showed severe overfitting (100% training accuracy, 60% test accuracy), confirming the necessity of regularization through depth limitation.</w:t>
          </w:r>
        </w:p>
        <w:p w14:paraId="7B829B63" w14:textId="77777777" w:rsidR="00A4396E" w:rsidRDefault="00A4396E" w:rsidP="00A4396E">
          <w:r>
            <w:t xml:space="preserve">Ensemble methods exhibited concerning overfitting patterns despite their theoretical variance reduction properties. Random Forest variants (50, 100, 200 estimators with </w:t>
          </w:r>
          <w:proofErr w:type="spellStart"/>
          <w:r>
            <w:t>max_depth</w:t>
          </w:r>
          <w:proofErr w:type="spellEnd"/>
          <w:r>
            <w:t xml:space="preserve">=10) all achieved perfect training accuracy (1.000) but modest test performance (60.0-65.7%), with AUC scores of 0.621-0.689. </w:t>
          </w:r>
          <w:proofErr w:type="spellStart"/>
          <w:r>
            <w:t>XGBoost</w:t>
          </w:r>
          <w:proofErr w:type="spellEnd"/>
          <w:r>
            <w:t xml:space="preserve"> models similarly overfit, reaching 100% training accuracy but only 62.9-65.7% test accuracy.</w:t>
          </w:r>
        </w:p>
        <w:p w14:paraId="278EDE89" w14:textId="1E22F4A6" w:rsidR="00FA2886" w:rsidRDefault="00A4396E" w:rsidP="00A4396E">
          <w:r>
            <w:t>This overfitting persists despite ensemble averaging suggests that the 1,203-dimensional feature space contains substantial noise or redundant features that confound these algorithms. The implicit regularization from bootstrap sampling and feature randomization appears insufficient when p is nearly an order of magnitude larger than n.</w:t>
          </w:r>
        </w:p>
        <w:p w14:paraId="4B53BF12" w14:textId="77777777" w:rsidR="00021930" w:rsidRDefault="00021930" w:rsidP="00021930">
          <w:pPr>
            <w:keepNext/>
          </w:pPr>
          <w:r w:rsidRPr="00021930">
            <w:rPr>
              <w:noProof/>
            </w:rPr>
            <w:drawing>
              <wp:inline distT="0" distB="0" distL="0" distR="0" wp14:anchorId="399EC944" wp14:editId="609A0B7A">
                <wp:extent cx="5730240" cy="3187700"/>
                <wp:effectExtent l="0" t="0" r="3810" b="0"/>
                <wp:docPr id="71138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85845" name="Picture 1"/>
                        <pic:cNvPicPr/>
                      </pic:nvPicPr>
                      <pic:blipFill rotWithShape="1">
                        <a:blip r:embed="rId18" cstate="print">
                          <a:extLst>
                            <a:ext uri="{28A0092B-C50C-407E-A947-70E740481C1C}">
                              <a14:useLocalDpi xmlns:a14="http://schemas.microsoft.com/office/drawing/2010/main" val="0"/>
                            </a:ext>
                          </a:extLst>
                        </a:blip>
                        <a:srcRect t="426" b="397"/>
                        <a:stretch>
                          <a:fillRect/>
                        </a:stretch>
                      </pic:blipFill>
                      <pic:spPr bwMode="auto">
                        <a:xfrm>
                          <a:off x="0" y="0"/>
                          <a:ext cx="5731510" cy="3188406"/>
                        </a:xfrm>
                        <a:prstGeom prst="rect">
                          <a:avLst/>
                        </a:prstGeom>
                        <a:ln>
                          <a:noFill/>
                        </a:ln>
                        <a:extLst>
                          <a:ext uri="{53640926-AAD7-44D8-BBD7-CCE9431645EC}">
                            <a14:shadowObscured xmlns:a14="http://schemas.microsoft.com/office/drawing/2010/main"/>
                          </a:ext>
                        </a:extLst>
                      </pic:spPr>
                    </pic:pic>
                  </a:graphicData>
                </a:graphic>
              </wp:inline>
            </w:drawing>
          </w:r>
        </w:p>
        <w:p w14:paraId="6C991E94" w14:textId="0AF6B66D" w:rsidR="0083332D" w:rsidRPr="00FA2886" w:rsidRDefault="00021930" w:rsidP="00021930">
          <w:pPr>
            <w:pStyle w:val="Caption"/>
          </w:pPr>
          <w:bookmarkStart w:id="31" w:name="_Toc216346946"/>
          <w:r>
            <w:t xml:space="preserve">Figure </w:t>
          </w:r>
          <w:fldSimple w:instr=" SEQ Figure \* ARABIC ">
            <w:r w:rsidR="00975670">
              <w:rPr>
                <w:noProof/>
              </w:rPr>
              <w:t>8</w:t>
            </w:r>
          </w:fldSimple>
          <w:r>
            <w:t xml:space="preserve">. </w:t>
          </w:r>
          <w:r w:rsidRPr="0084640C">
            <w:t xml:space="preserve">Test Accuracy &amp; AUC Comparison of </w:t>
          </w:r>
          <w:r>
            <w:t>Tree-Based Models</w:t>
          </w:r>
          <w:bookmarkEnd w:id="31"/>
        </w:p>
        <w:p w14:paraId="6E4E0627" w14:textId="77777777" w:rsidR="00DE311D" w:rsidRDefault="00FA2886" w:rsidP="006725E4">
          <w:pPr>
            <w:pStyle w:val="Heading2"/>
          </w:pPr>
          <w:bookmarkStart w:id="32" w:name="_Toc216346921"/>
          <w:r w:rsidRPr="00FA2886">
            <w:lastRenderedPageBreak/>
            <w:t>Support Vector Machines</w:t>
          </w:r>
          <w:bookmarkEnd w:id="32"/>
        </w:p>
        <w:p w14:paraId="4DF81984" w14:textId="77777777" w:rsidR="00A4396E" w:rsidRDefault="00A4396E" w:rsidP="00A4396E">
          <w:r>
            <w:t>Non-linear kernels achieved the highest nominal test accuracy (68.57%) but with the majority class prediction problem. Linear SVM achieved only 54.3% accuracy, suggesting that the decision boundary in this high-dimensional space benefits from non-linear transformations. However, the polynomial and RBF kernels may be finding spurious patterns that lead to conservative (all non-toxic) predictions.</w:t>
          </w:r>
        </w:p>
        <w:p w14:paraId="59AA7EB5" w14:textId="77777777" w:rsidR="00A4396E" w:rsidRDefault="00A4396E" w:rsidP="00A4396E">
          <w:r>
            <w:t xml:space="preserve">The relatively small overfitting gaps for SVM variants (0.034-0.042) indicate that the kernel trick combined with margin maximization provides effective regularization even in high dimensions, though at the cost of practical discriminative power in this </w:t>
          </w:r>
          <w:proofErr w:type="gramStart"/>
          <w:r>
            <w:t>particular dataset</w:t>
          </w:r>
          <w:proofErr w:type="gramEnd"/>
          <w:r>
            <w:t>.</w:t>
          </w:r>
        </w:p>
        <w:p w14:paraId="199CB754" w14:textId="77777777" w:rsidR="00C4523C" w:rsidRDefault="00C4523C" w:rsidP="00C4523C">
          <w:pPr>
            <w:keepNext/>
            <w:jc w:val="center"/>
          </w:pPr>
          <w:r w:rsidRPr="00C4523C">
            <w:rPr>
              <w:noProof/>
            </w:rPr>
            <w:drawing>
              <wp:inline distT="0" distB="0" distL="0" distR="0" wp14:anchorId="18B0E209" wp14:editId="4955094E">
                <wp:extent cx="5731510" cy="3310890"/>
                <wp:effectExtent l="0" t="0" r="2540" b="3810"/>
                <wp:docPr id="53620462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4623" name="Picture 1" descr="A graph of different colored bars&#10;&#10;AI-generated content may be incorrect."/>
                        <pic:cNvPicPr/>
                      </pic:nvPicPr>
                      <pic:blipFill>
                        <a:blip r:embed="rId19"/>
                        <a:stretch>
                          <a:fillRect/>
                        </a:stretch>
                      </pic:blipFill>
                      <pic:spPr>
                        <a:xfrm>
                          <a:off x="0" y="0"/>
                          <a:ext cx="5731510" cy="3310890"/>
                        </a:xfrm>
                        <a:prstGeom prst="rect">
                          <a:avLst/>
                        </a:prstGeom>
                      </pic:spPr>
                    </pic:pic>
                  </a:graphicData>
                </a:graphic>
              </wp:inline>
            </w:drawing>
          </w:r>
        </w:p>
        <w:p w14:paraId="23B9C5CB" w14:textId="6297D637" w:rsidR="00C4523C" w:rsidRPr="00FA2886" w:rsidRDefault="00C4523C" w:rsidP="00C4523C">
          <w:pPr>
            <w:pStyle w:val="Caption"/>
          </w:pPr>
          <w:bookmarkStart w:id="33" w:name="_Toc216346947"/>
          <w:r>
            <w:t xml:space="preserve">Figure </w:t>
          </w:r>
          <w:fldSimple w:instr=" SEQ Figure \* ARABIC ">
            <w:r w:rsidR="00975670">
              <w:rPr>
                <w:noProof/>
              </w:rPr>
              <w:t>9</w:t>
            </w:r>
          </w:fldSimple>
          <w:r>
            <w:t xml:space="preserve">. </w:t>
          </w:r>
          <w:r w:rsidRPr="007C2477">
            <w:t xml:space="preserve">Test Accuracy &amp; AUC Comparison of </w:t>
          </w:r>
          <w:r>
            <w:t>SVM Models</w:t>
          </w:r>
          <w:bookmarkEnd w:id="33"/>
        </w:p>
        <w:p w14:paraId="7BE48F8B" w14:textId="77777777" w:rsidR="00DE311D" w:rsidRDefault="00FA2886" w:rsidP="006725E4">
          <w:pPr>
            <w:pStyle w:val="Heading2"/>
          </w:pPr>
          <w:bookmarkStart w:id="34" w:name="_Toc216346922"/>
          <w:r w:rsidRPr="00FA2886">
            <w:t>Neural Networks</w:t>
          </w:r>
          <w:bookmarkEnd w:id="34"/>
        </w:p>
        <w:p w14:paraId="7E56B14F" w14:textId="77777777" w:rsidR="00FA217D" w:rsidRDefault="00FA217D" w:rsidP="00FA217D">
          <w:r>
            <w:t xml:space="preserve">Multi-layer </w:t>
          </w:r>
          <w:proofErr w:type="spellStart"/>
          <w:r>
            <w:t>perceptrons</w:t>
          </w:r>
          <w:proofErr w:type="spellEnd"/>
          <w:r>
            <w:t xml:space="preserve"> with varying architectures achieved 54.3-62.9% test accuracy. </w:t>
          </w:r>
          <w:proofErr w:type="spellStart"/>
          <w:r>
            <w:t>NN_Medium</w:t>
          </w:r>
          <w:proofErr w:type="spellEnd"/>
          <w:r>
            <w:t xml:space="preserve"> (50, 25 hidden units with LBFGS optimizer) performed best with 62.9% accuracy but AUC of only 0.536, indicating minimal discriminative ability despite reasonable overall accuracy. Early stopping was employed to prevent overfitting, yet test performance remained modest.</w:t>
          </w:r>
        </w:p>
        <w:p w14:paraId="7761F9BA" w14:textId="64E244CC" w:rsidR="00FA217D" w:rsidRPr="00FA217D" w:rsidRDefault="00FA217D" w:rsidP="00FA217D">
          <w:r>
            <w:t>The limited success of neural networks, despite their universal approximation capabilities, reinforces that model complexity alone cannot overcome the fundamental challenge of limited sample size relative to feature dimensionality.</w:t>
          </w:r>
        </w:p>
        <w:p w14:paraId="427458A1" w14:textId="77777777" w:rsidR="00C41B4E" w:rsidRDefault="00C41B4E" w:rsidP="00C41B4E">
          <w:pPr>
            <w:keepNext/>
            <w:jc w:val="center"/>
          </w:pPr>
          <w:r w:rsidRPr="00C41B4E">
            <w:rPr>
              <w:noProof/>
            </w:rPr>
            <w:lastRenderedPageBreak/>
            <w:drawing>
              <wp:inline distT="0" distB="0" distL="0" distR="0" wp14:anchorId="5EBF447F" wp14:editId="6E5F69A2">
                <wp:extent cx="5731510" cy="3310890"/>
                <wp:effectExtent l="0" t="0" r="2540" b="3810"/>
                <wp:docPr id="56859405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94051" name="Picture 1" descr="A graph of different colored bars&#10;&#10;AI-generated content may be incorrect."/>
                        <pic:cNvPicPr/>
                      </pic:nvPicPr>
                      <pic:blipFill>
                        <a:blip r:embed="rId20"/>
                        <a:stretch>
                          <a:fillRect/>
                        </a:stretch>
                      </pic:blipFill>
                      <pic:spPr>
                        <a:xfrm>
                          <a:off x="0" y="0"/>
                          <a:ext cx="5731510" cy="3310890"/>
                        </a:xfrm>
                        <a:prstGeom prst="rect">
                          <a:avLst/>
                        </a:prstGeom>
                      </pic:spPr>
                    </pic:pic>
                  </a:graphicData>
                </a:graphic>
              </wp:inline>
            </w:drawing>
          </w:r>
        </w:p>
        <w:p w14:paraId="70BC94A1" w14:textId="439E81EB" w:rsidR="00C41B4E" w:rsidRDefault="00C41B4E" w:rsidP="00C41B4E">
          <w:pPr>
            <w:pStyle w:val="Caption"/>
          </w:pPr>
          <w:bookmarkStart w:id="35" w:name="_Toc216346948"/>
          <w:r>
            <w:t xml:space="preserve">Figure </w:t>
          </w:r>
          <w:fldSimple w:instr=" SEQ Figure \* ARABIC ">
            <w:r w:rsidR="00975670">
              <w:rPr>
                <w:noProof/>
              </w:rPr>
              <w:t>10</w:t>
            </w:r>
          </w:fldSimple>
          <w:r>
            <w:t xml:space="preserve">. </w:t>
          </w:r>
          <w:r w:rsidRPr="001C0708">
            <w:t xml:space="preserve">Test Accuracy &amp; AUC Comparison </w:t>
          </w:r>
          <w:r>
            <w:t>of Neural Networks</w:t>
          </w:r>
          <w:bookmarkEnd w:id="35"/>
        </w:p>
        <w:p w14:paraId="3AE5BA08" w14:textId="6CDF73DE" w:rsidR="00FA217D" w:rsidRDefault="004655EB" w:rsidP="004655EB">
          <w:pPr>
            <w:pStyle w:val="Heading2"/>
          </w:pPr>
          <w:bookmarkStart w:id="36" w:name="_Toc216346923"/>
          <w:r w:rsidRPr="004655EB">
            <w:t>Cross-Validation Stability</w:t>
          </w:r>
          <w:bookmarkEnd w:id="36"/>
        </w:p>
        <w:p w14:paraId="42432A81" w14:textId="77777777" w:rsidR="004655EB" w:rsidRDefault="004655EB" w:rsidP="004655EB">
          <w:r>
            <w:t>Stratified 5-fold cross-validation revealed that the ranking of top models remained consistent with single train-test splits, but with important insights into stability. Models with lowest variance across folds included:</w:t>
          </w:r>
        </w:p>
        <w:p w14:paraId="0ED7FA91" w14:textId="52B74F2F" w:rsidR="00F20EEB" w:rsidRDefault="00F20EEB" w:rsidP="00F20EEB">
          <w:pPr>
            <w:pStyle w:val="Caption"/>
            <w:keepNext/>
          </w:pPr>
          <w:bookmarkStart w:id="37" w:name="_Toc216346954"/>
          <w:r>
            <w:t xml:space="preserve">Table </w:t>
          </w:r>
          <w:fldSimple w:instr=" SEQ Table \* ARABIC ">
            <w:r>
              <w:rPr>
                <w:noProof/>
              </w:rPr>
              <w:t>2</w:t>
            </w:r>
          </w:fldSimple>
          <w:r>
            <w:t>. Top 3 Models with the least variance across folds</w:t>
          </w:r>
          <w:bookmarkEnd w:id="37"/>
        </w:p>
        <w:tbl>
          <w:tblPr>
            <w:tblStyle w:val="TableGridLight"/>
            <w:tblW w:w="0" w:type="auto"/>
            <w:tblLook w:val="04A0" w:firstRow="1" w:lastRow="0" w:firstColumn="1" w:lastColumn="0" w:noHBand="0" w:noVBand="1"/>
          </w:tblPr>
          <w:tblGrid>
            <w:gridCol w:w="4508"/>
            <w:gridCol w:w="4508"/>
          </w:tblGrid>
          <w:tr w:rsidR="00D0543A" w14:paraId="0D7AF0B8" w14:textId="77777777" w:rsidTr="00D0543A">
            <w:tc>
              <w:tcPr>
                <w:tcW w:w="4508" w:type="dxa"/>
              </w:tcPr>
              <w:p w14:paraId="72A10304" w14:textId="4B2058CF" w:rsidR="00D0543A" w:rsidRPr="0024075D" w:rsidRDefault="00D0543A" w:rsidP="004655EB">
                <w:pPr>
                  <w:rPr>
                    <w:b/>
                    <w:bCs/>
                  </w:rPr>
                </w:pPr>
                <w:r w:rsidRPr="0024075D">
                  <w:rPr>
                    <w:b/>
                    <w:bCs/>
                  </w:rPr>
                  <w:t>Model</w:t>
                </w:r>
              </w:p>
            </w:tc>
            <w:tc>
              <w:tcPr>
                <w:tcW w:w="4508" w:type="dxa"/>
              </w:tcPr>
              <w:p w14:paraId="25FD9CF4" w14:textId="0A43DF3D" w:rsidR="00D0543A" w:rsidRPr="0024075D" w:rsidRDefault="00D0543A" w:rsidP="004655EB">
                <w:pPr>
                  <w:rPr>
                    <w:b/>
                    <w:bCs/>
                  </w:rPr>
                </w:pPr>
                <w:r w:rsidRPr="0024075D">
                  <w:rPr>
                    <w:b/>
                    <w:bCs/>
                  </w:rPr>
                  <w:t>Accuracy</w:t>
                </w:r>
              </w:p>
            </w:tc>
          </w:tr>
          <w:tr w:rsidR="00D0543A" w14:paraId="1047DDD0" w14:textId="77777777" w:rsidTr="00D0543A">
            <w:tc>
              <w:tcPr>
                <w:tcW w:w="4508" w:type="dxa"/>
              </w:tcPr>
              <w:p w14:paraId="40717F89" w14:textId="00D4D61F" w:rsidR="00D0543A" w:rsidRDefault="00D0543A" w:rsidP="004655EB">
                <w:r>
                  <w:t>LR_Lasso_C0.</w:t>
                </w:r>
                <w:r w:rsidR="00B512D1">
                  <w:t>1</w:t>
                </w:r>
              </w:p>
            </w:tc>
            <w:tc>
              <w:tcPr>
                <w:tcW w:w="4508" w:type="dxa"/>
              </w:tcPr>
              <w:p w14:paraId="5D36898D" w14:textId="65BF22B9" w:rsidR="00D0543A" w:rsidRDefault="00413B82" w:rsidP="004655EB">
                <w:r w:rsidRPr="00413B82">
                  <w:t>0.669</w:t>
                </w:r>
                <w:r w:rsidR="00D0543A">
                  <w:t xml:space="preserve"> ± </w:t>
                </w:r>
                <w:r w:rsidR="00E93396" w:rsidRPr="00E93396">
                  <w:t>0.00</w:t>
                </w:r>
                <w:r w:rsidR="00E93396">
                  <w:t>5</w:t>
                </w:r>
              </w:p>
            </w:tc>
          </w:tr>
          <w:tr w:rsidR="00D0543A" w14:paraId="6028DC69" w14:textId="77777777" w:rsidTr="00D0543A">
            <w:tc>
              <w:tcPr>
                <w:tcW w:w="4508" w:type="dxa"/>
              </w:tcPr>
              <w:p w14:paraId="30152425" w14:textId="618B96D0" w:rsidR="00D0543A" w:rsidRDefault="00E93396" w:rsidP="004655EB">
                <w:r w:rsidRPr="00E93396">
                  <w:t>SVM_RBF_C1</w:t>
                </w:r>
              </w:p>
            </w:tc>
            <w:tc>
              <w:tcPr>
                <w:tcW w:w="4508" w:type="dxa"/>
              </w:tcPr>
              <w:p w14:paraId="36186008" w14:textId="4E0266D8" w:rsidR="00D0543A" w:rsidRDefault="0018295B" w:rsidP="004655EB">
                <w:r w:rsidRPr="0018295B">
                  <w:t>0.669</w:t>
                </w:r>
                <w:r>
                  <w:t xml:space="preserve"> </w:t>
                </w:r>
                <w:r w:rsidR="00D0543A">
                  <w:t xml:space="preserve">± </w:t>
                </w:r>
                <w:r w:rsidRPr="00E93396">
                  <w:t>0.00</w:t>
                </w:r>
                <w:r>
                  <w:t>5</w:t>
                </w:r>
              </w:p>
            </w:tc>
          </w:tr>
          <w:tr w:rsidR="00D0543A" w14:paraId="765FC720" w14:textId="77777777" w:rsidTr="00D0543A">
            <w:tc>
              <w:tcPr>
                <w:tcW w:w="4508" w:type="dxa"/>
              </w:tcPr>
              <w:p w14:paraId="1A9C8941" w14:textId="7214932F" w:rsidR="00D0543A" w:rsidRDefault="00E93396" w:rsidP="004655EB">
                <w:r w:rsidRPr="00E93396">
                  <w:t>SVM_Poly_D3</w:t>
                </w:r>
              </w:p>
            </w:tc>
            <w:tc>
              <w:tcPr>
                <w:tcW w:w="4508" w:type="dxa"/>
              </w:tcPr>
              <w:p w14:paraId="024A45AE" w14:textId="1DA79B4C" w:rsidR="00D0543A" w:rsidRDefault="00D0543A" w:rsidP="004655EB">
                <w:r>
                  <w:t>0.65</w:t>
                </w:r>
                <w:r w:rsidR="0018295B">
                  <w:t>4</w:t>
                </w:r>
                <w:r>
                  <w:t xml:space="preserve"> ± </w:t>
                </w:r>
                <w:r w:rsidR="0018295B" w:rsidRPr="00E93396">
                  <w:t>0.0</w:t>
                </w:r>
                <w:r w:rsidR="0024075D">
                  <w:t>15</w:t>
                </w:r>
              </w:p>
            </w:tc>
          </w:tr>
        </w:tbl>
        <w:p w14:paraId="599466FE" w14:textId="77777777" w:rsidR="00D0543A" w:rsidRPr="00D0543A" w:rsidRDefault="00D0543A" w:rsidP="004655EB">
          <w:pPr>
            <w:rPr>
              <w:sz w:val="2"/>
              <w:szCs w:val="2"/>
            </w:rPr>
          </w:pPr>
        </w:p>
        <w:p w14:paraId="3FD7CFE0" w14:textId="3CFAC608" w:rsidR="004655EB" w:rsidRPr="004655EB" w:rsidRDefault="004655EB" w:rsidP="004655EB">
          <w:r>
            <w:t>The relatively large standard deviations (5-6% accuracy) reflect sensitivity to the specific 137 training samples used in each fold</w:t>
          </w:r>
          <w:r w:rsidR="00F20EEB">
            <w:t xml:space="preserve">, </w:t>
          </w:r>
          <w:r>
            <w:t>a consequence of the small dataset size.</w:t>
          </w:r>
        </w:p>
        <w:p w14:paraId="0960463D" w14:textId="77777777" w:rsidR="00FA2886" w:rsidRDefault="00FA2886" w:rsidP="00FA2886">
          <w:pPr>
            <w:pStyle w:val="Heading2"/>
          </w:pPr>
          <w:bookmarkStart w:id="38" w:name="_Toc216346924"/>
          <w:r w:rsidRPr="00FA2886">
            <w:t>Class Weighting Analysis</w:t>
          </w:r>
          <w:bookmarkEnd w:id="38"/>
        </w:p>
        <w:p w14:paraId="1A947F76" w14:textId="77777777" w:rsidR="0076146D" w:rsidRDefault="0076146D" w:rsidP="0076146D">
          <w:r>
            <w:t>Training identical model architectures with class weights inversely proportional to class frequencies (</w:t>
          </w:r>
          <w:proofErr w:type="spellStart"/>
          <w:r>
            <w:t>w_non</w:t>
          </w:r>
          <w:proofErr w:type="spellEnd"/>
          <w:r>
            <w:t xml:space="preserve">-toxic = 0.60, </w:t>
          </w:r>
          <w:proofErr w:type="spellStart"/>
          <w:r>
            <w:t>w_toxic</w:t>
          </w:r>
          <w:proofErr w:type="spellEnd"/>
          <w:r>
            <w:t xml:space="preserve"> = 1.53) yielded no significant performance improvements. Test accuracy changes ranged from -2.8% to +2.8% with no consistent direction across model families.</w:t>
          </w:r>
        </w:p>
        <w:p w14:paraId="38667A03" w14:textId="77777777" w:rsidR="0076146D" w:rsidRDefault="0076146D" w:rsidP="0076146D">
          <w:r>
            <w:t>This negative result suggests that the class imbalance ratio of 2.05:1 is not the primary challenge limiting model performance. Rather, the high feature dimensionality, potential multicollinearity, and small sample size appear to be the dominant factors.</w:t>
          </w:r>
        </w:p>
        <w:p w14:paraId="5A0412BB" w14:textId="77777777" w:rsidR="00FA2886" w:rsidRDefault="00FA2886" w:rsidP="00FA2886">
          <w:pPr>
            <w:pStyle w:val="Heading2"/>
          </w:pPr>
          <w:bookmarkStart w:id="39" w:name="_Toc216346925"/>
          <w:r w:rsidRPr="00FA2886">
            <w:t>Feature Selection Discrepancies</w:t>
          </w:r>
          <w:bookmarkEnd w:id="39"/>
        </w:p>
        <w:p w14:paraId="13C87FB1" w14:textId="3B4E9C9C" w:rsidR="009F3CEF" w:rsidRDefault="003454A4" w:rsidP="002C6727">
          <w:r w:rsidRPr="003454A4">
            <w:t>Analysis of feature importance across all 43 models revealed substantial instability in feature selection. The molecular descriptors selected most consistently as top features were</w:t>
          </w:r>
          <w:r w:rsidR="00E5731E">
            <w:t xml:space="preserve"> </w:t>
          </w:r>
          <w:proofErr w:type="spellStart"/>
          <w:r w:rsidR="009F3CEF">
            <w:t>minssNH</w:t>
          </w:r>
          <w:proofErr w:type="spellEnd"/>
          <w:r w:rsidR="009F3CEF">
            <w:t xml:space="preserve"> </w:t>
          </w:r>
          <w:r w:rsidR="009F3CEF">
            <w:lastRenderedPageBreak/>
            <w:t>(selected by 12 models)</w:t>
          </w:r>
          <w:r w:rsidR="00E5731E">
            <w:t xml:space="preserve">, </w:t>
          </w:r>
          <w:proofErr w:type="spellStart"/>
          <w:r w:rsidR="009F3CEF">
            <w:t>SpDiam_Dt</w:t>
          </w:r>
          <w:proofErr w:type="spellEnd"/>
          <w:r w:rsidR="009F3CEF">
            <w:t xml:space="preserve"> (12 models)</w:t>
          </w:r>
          <w:r w:rsidR="00E5731E">
            <w:t xml:space="preserve">, </w:t>
          </w:r>
          <w:proofErr w:type="spellStart"/>
          <w:r w:rsidR="009F3CEF">
            <w:t>maxssNH</w:t>
          </w:r>
          <w:proofErr w:type="spellEnd"/>
          <w:r w:rsidR="009F3CEF">
            <w:t xml:space="preserve"> (10 models)</w:t>
          </w:r>
          <w:r w:rsidR="00E5731E">
            <w:t xml:space="preserve">, </w:t>
          </w:r>
          <w:proofErr w:type="spellStart"/>
          <w:r w:rsidR="009F3CEF">
            <w:t>maxHaaCH</w:t>
          </w:r>
          <w:proofErr w:type="spellEnd"/>
          <w:r w:rsidR="009F3CEF">
            <w:t xml:space="preserve"> (9 models)</w:t>
          </w:r>
          <w:r w:rsidR="002C6727">
            <w:t xml:space="preserve">, and </w:t>
          </w:r>
          <w:r w:rsidR="009F3CEF">
            <w:t>ALogp2 (9 models)</w:t>
          </w:r>
          <w:r w:rsidR="002C6727">
            <w:t>.</w:t>
          </w:r>
        </w:p>
        <w:p w14:paraId="249BFD36" w14:textId="17701F12" w:rsidR="002E7AD6" w:rsidRPr="003454A4" w:rsidRDefault="002E7AD6" w:rsidP="002E7AD6">
          <w:r w:rsidRPr="002E7AD6">
            <w:t xml:space="preserve">Critically, these features show minimal overlap with the 13 descriptors identified by Gul et al. (2021) in the original study using Decision Tree Classifiers. Only C1SP2 appeared in the </w:t>
          </w:r>
          <w:proofErr w:type="gramStart"/>
          <w:r w:rsidRPr="002E7AD6">
            <w:t>top-13</w:t>
          </w:r>
          <w:proofErr w:type="gramEnd"/>
          <w:r w:rsidRPr="002E7AD6">
            <w:t xml:space="preserve"> features of 3 models (AdaBoost_N50, AdaBoost_N100, </w:t>
          </w:r>
          <w:proofErr w:type="spellStart"/>
          <w:r w:rsidRPr="002E7AD6">
            <w:t>NN_Medium</w:t>
          </w:r>
          <w:proofErr w:type="spellEnd"/>
          <w:r w:rsidRPr="002E7AD6">
            <w:t xml:space="preserve">, </w:t>
          </w:r>
          <w:proofErr w:type="spellStart"/>
          <w:r w:rsidRPr="002E7AD6">
            <w:t>NN_Large</w:t>
          </w:r>
          <w:proofErr w:type="spellEnd"/>
          <w:r w:rsidRPr="002E7AD6">
            <w:t>), and VPC-4 was selected by AdaBoost_N50.</w:t>
          </w:r>
        </w:p>
        <w:p w14:paraId="11A0829E" w14:textId="77777777" w:rsidR="003B145C" w:rsidRDefault="003B145C" w:rsidP="003B145C">
          <w:pPr>
            <w:keepNext/>
          </w:pPr>
          <w:r w:rsidRPr="0009635B">
            <w:rPr>
              <w:noProof/>
            </w:rPr>
            <w:drawing>
              <wp:inline distT="0" distB="0" distL="0" distR="0" wp14:anchorId="0C50D575" wp14:editId="5F217BF7">
                <wp:extent cx="5731510" cy="3649837"/>
                <wp:effectExtent l="0" t="0" r="2540" b="8255"/>
                <wp:docPr id="7591854" name="Picture 1" descr="A graph of a number of noo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54" name="Picture 1" descr="A graph of a number of noodle&#10;&#10;AI-generated content may be incorrect."/>
                        <pic:cNvPicPr/>
                      </pic:nvPicPr>
                      <pic:blipFill rotWithShape="1">
                        <a:blip r:embed="rId21"/>
                        <a:srcRect t="3835"/>
                        <a:stretch>
                          <a:fillRect/>
                        </a:stretch>
                      </pic:blipFill>
                      <pic:spPr bwMode="auto">
                        <a:xfrm>
                          <a:off x="0" y="0"/>
                          <a:ext cx="5731510" cy="3649837"/>
                        </a:xfrm>
                        <a:prstGeom prst="rect">
                          <a:avLst/>
                        </a:prstGeom>
                        <a:ln>
                          <a:noFill/>
                        </a:ln>
                        <a:extLst>
                          <a:ext uri="{53640926-AAD7-44D8-BBD7-CCE9431645EC}">
                            <a14:shadowObscured xmlns:a14="http://schemas.microsoft.com/office/drawing/2010/main"/>
                          </a:ext>
                        </a:extLst>
                      </pic:spPr>
                    </pic:pic>
                  </a:graphicData>
                </a:graphic>
              </wp:inline>
            </w:drawing>
          </w:r>
        </w:p>
        <w:p w14:paraId="0A686F61" w14:textId="13203801" w:rsidR="003B145C" w:rsidRDefault="003B145C" w:rsidP="003B145C">
          <w:pPr>
            <w:pStyle w:val="Caption"/>
          </w:pPr>
          <w:bookmarkStart w:id="40" w:name="_Toc216346949"/>
          <w:r>
            <w:t xml:space="preserve">Figure </w:t>
          </w:r>
          <w:fldSimple w:instr=" SEQ Figure \* ARABIC ">
            <w:r w:rsidR="00975670">
              <w:rPr>
                <w:noProof/>
              </w:rPr>
              <w:t>11</w:t>
            </w:r>
          </w:fldSimple>
          <w:r>
            <w:t>. Top 20 Features</w:t>
          </w:r>
          <w:r w:rsidR="00130C51">
            <w:t xml:space="preserve"> Selected Across All Models</w:t>
          </w:r>
          <w:bookmarkEnd w:id="40"/>
        </w:p>
        <w:p w14:paraId="378220E3" w14:textId="77777777" w:rsidR="00E5731E" w:rsidRDefault="00E5731E" w:rsidP="00E5731E">
          <w:r>
            <w:t>This discrepancy arises from several factors:</w:t>
          </w:r>
        </w:p>
        <w:tbl>
          <w:tblPr>
            <w:tblStyle w:val="PlainTable2"/>
            <w:tblW w:w="5000" w:type="pct"/>
            <w:tblLook w:val="04A0" w:firstRow="1" w:lastRow="0" w:firstColumn="1" w:lastColumn="0" w:noHBand="0" w:noVBand="1"/>
          </w:tblPr>
          <w:tblGrid>
            <w:gridCol w:w="2975"/>
            <w:gridCol w:w="6051"/>
          </w:tblGrid>
          <w:tr w:rsidR="002C6727" w:rsidRPr="00DE311D" w14:paraId="497D8530" w14:textId="77777777" w:rsidTr="00655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1D02C9E6" w14:textId="2F2CE676" w:rsidR="002C6727" w:rsidRDefault="002C6727" w:rsidP="006555C4">
                <w:pPr>
                  <w:jc w:val="left"/>
                </w:pPr>
                <w:r>
                  <w:t xml:space="preserve">Different </w:t>
                </w:r>
                <w:proofErr w:type="spellStart"/>
                <w:r>
                  <w:t>modeling</w:t>
                </w:r>
                <w:proofErr w:type="spellEnd"/>
                <w:r>
                  <w:t xml:space="preserve"> approaches</w:t>
                </w:r>
              </w:p>
            </w:tc>
            <w:tc>
              <w:tcPr>
                <w:tcW w:w="3352" w:type="pct"/>
              </w:tcPr>
              <w:p w14:paraId="0F0838F3" w14:textId="1FECC12C" w:rsidR="002C6727" w:rsidRPr="002C6727" w:rsidRDefault="002C6727" w:rsidP="006555C4">
                <w:pPr>
                  <w:jc w:val="left"/>
                  <w:cnfStyle w:val="100000000000" w:firstRow="1" w:lastRow="0" w:firstColumn="0" w:lastColumn="0" w:oddVBand="0" w:evenVBand="0" w:oddHBand="0" w:evenHBand="0" w:firstRowFirstColumn="0" w:firstRowLastColumn="0" w:lastRowFirstColumn="0" w:lastRowLastColumn="0"/>
                  <w:rPr>
                    <w:b w:val="0"/>
                    <w:bCs w:val="0"/>
                  </w:rPr>
                </w:pPr>
                <w:r w:rsidRPr="002C6727">
                  <w:rPr>
                    <w:b w:val="0"/>
                    <w:bCs w:val="0"/>
                  </w:rPr>
                  <w:t>Decision trees use recursive binary splits based on single-feature thresholds, while penalized regression uses linear combinations of features</w:t>
                </w:r>
              </w:p>
            </w:tc>
          </w:tr>
          <w:tr w:rsidR="002C6727" w:rsidRPr="00DE311D" w14:paraId="0B1ADA38" w14:textId="77777777" w:rsidTr="0065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6F6B6424" w14:textId="20806073" w:rsidR="002C6727" w:rsidRPr="00FA2180" w:rsidRDefault="002C6727" w:rsidP="006555C4">
                <w:pPr>
                  <w:jc w:val="left"/>
                </w:pPr>
                <w:r>
                  <w:t>Regularization differences</w:t>
                </w:r>
              </w:p>
            </w:tc>
            <w:tc>
              <w:tcPr>
                <w:tcW w:w="3352" w:type="pct"/>
              </w:tcPr>
              <w:p w14:paraId="05EDB3E4" w14:textId="2A34D717" w:rsidR="002C6727" w:rsidRPr="00DE311D" w:rsidRDefault="002C6727" w:rsidP="002C6727">
                <w:pPr>
                  <w:cnfStyle w:val="000000100000" w:firstRow="0" w:lastRow="0" w:firstColumn="0" w:lastColumn="0" w:oddVBand="0" w:evenVBand="0" w:oddHBand="1" w:evenHBand="0" w:firstRowFirstColumn="0" w:firstRowLastColumn="0" w:lastRowFirstColumn="0" w:lastRowLastColumn="0"/>
                </w:pPr>
                <w:r>
                  <w:t>The original study used tree-based feature importance, whereas our penalized models use L1/L2 penalties</w:t>
                </w:r>
              </w:p>
            </w:tc>
          </w:tr>
          <w:tr w:rsidR="002C6727" w14:paraId="5004481D" w14:textId="77777777" w:rsidTr="006555C4">
            <w:tc>
              <w:tcPr>
                <w:cnfStyle w:val="001000000000" w:firstRow="0" w:lastRow="0" w:firstColumn="1" w:lastColumn="0" w:oddVBand="0" w:evenVBand="0" w:oddHBand="0" w:evenHBand="0" w:firstRowFirstColumn="0" w:firstRowLastColumn="0" w:lastRowFirstColumn="0" w:lastRowLastColumn="0"/>
                <w:tcW w:w="1648" w:type="pct"/>
              </w:tcPr>
              <w:p w14:paraId="20324626" w14:textId="002C3BB5" w:rsidR="002C6727" w:rsidRDefault="002C6727" w:rsidP="006555C4">
                <w:pPr>
                  <w:jc w:val="left"/>
                </w:pPr>
                <w:r>
                  <w:t>Cross-validation strategies</w:t>
                </w:r>
              </w:p>
            </w:tc>
            <w:tc>
              <w:tcPr>
                <w:tcW w:w="3352" w:type="pct"/>
              </w:tcPr>
              <w:p w14:paraId="43B9F54C" w14:textId="3AB087D1" w:rsidR="002C6727" w:rsidRDefault="002C6727" w:rsidP="002C6727">
                <w:pPr>
                  <w:cnfStyle w:val="000000000000" w:firstRow="0" w:lastRow="0" w:firstColumn="0" w:lastColumn="0" w:oddVBand="0" w:evenVBand="0" w:oddHBand="0" w:evenHBand="0" w:firstRowFirstColumn="0" w:firstRowLastColumn="0" w:lastRowFirstColumn="0" w:lastRowLastColumn="0"/>
                </w:pPr>
                <w:r>
                  <w:t>Different random seeds and fold assignments can dramatically alter feature selection in high-dimensional settings</w:t>
                </w:r>
              </w:p>
            </w:tc>
          </w:tr>
          <w:tr w:rsidR="002C6727" w14:paraId="3D49B601" w14:textId="77777777" w:rsidTr="00655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4F4F62C4" w14:textId="464D82EE" w:rsidR="002C6727" w:rsidRDefault="002C6727" w:rsidP="006555C4">
                <w:pPr>
                  <w:jc w:val="left"/>
                </w:pPr>
                <w:r>
                  <w:t>Multicollinearity</w:t>
                </w:r>
              </w:p>
            </w:tc>
            <w:tc>
              <w:tcPr>
                <w:tcW w:w="3352" w:type="pct"/>
              </w:tcPr>
              <w:p w14:paraId="338CD810" w14:textId="042DE61C" w:rsidR="002C6727" w:rsidRDefault="002C6727" w:rsidP="006555C4">
                <w:pPr>
                  <w:jc w:val="left"/>
                  <w:cnfStyle w:val="000000100000" w:firstRow="0" w:lastRow="0" w:firstColumn="0" w:lastColumn="0" w:oddVBand="0" w:evenVBand="0" w:oddHBand="1" w:evenHBand="0" w:firstRowFirstColumn="0" w:firstRowLastColumn="0" w:lastRowFirstColumn="0" w:lastRowLastColumn="0"/>
                </w:pPr>
                <w:r w:rsidRPr="002C6727">
                  <w:t>With 1,203 features and only 171 samples, many descriptor combinations likely provide equivalent predictive power</w:t>
                </w:r>
              </w:p>
            </w:tc>
          </w:tr>
        </w:tbl>
        <w:p w14:paraId="0843683E" w14:textId="77777777" w:rsidR="002C6727" w:rsidRPr="002C6727" w:rsidRDefault="002C6727" w:rsidP="00E5731E">
          <w:pPr>
            <w:rPr>
              <w:sz w:val="2"/>
              <w:szCs w:val="2"/>
            </w:rPr>
          </w:pPr>
        </w:p>
        <w:p w14:paraId="171473FD" w14:textId="1EE7F9F9" w:rsidR="00B75D10" w:rsidRDefault="00E5731E" w:rsidP="00E5731E">
          <w:r>
            <w:t>This instability highlights a fundamental limitation of feature selection in extreme high-dimensional settings: without substantially larger sample sizes or domain-driven feature engineering, identified "important" features may represent one of many equally valid solutions rather than unique biological signals.</w:t>
          </w:r>
          <w:r w:rsidR="00B75D10">
            <w:br w:type="page"/>
          </w:r>
        </w:p>
        <w:p w14:paraId="5A353CB0" w14:textId="184DD04F" w:rsidR="002F6A4E" w:rsidRDefault="002F6A4E" w:rsidP="002F6A4E">
          <w:pPr>
            <w:pStyle w:val="Heading1"/>
          </w:pPr>
          <w:bookmarkStart w:id="41" w:name="_Toc216346926"/>
          <w:r w:rsidRPr="002F6A4E">
            <w:lastRenderedPageBreak/>
            <w:t>Discussion</w:t>
          </w:r>
          <w:bookmarkEnd w:id="41"/>
        </w:p>
        <w:p w14:paraId="52168BDC" w14:textId="77777777" w:rsidR="003918CC" w:rsidRDefault="003918CC" w:rsidP="00FA2886">
          <w:pPr>
            <w:pStyle w:val="Heading2"/>
          </w:pPr>
          <w:bookmarkStart w:id="42" w:name="_Toc216346927"/>
          <w:r>
            <w:t>Interpretation of findings</w:t>
          </w:r>
          <w:bookmarkEnd w:id="42"/>
        </w:p>
        <w:p w14:paraId="555547F2" w14:textId="77777777" w:rsidR="00334644" w:rsidRPr="00334644" w:rsidRDefault="00334644" w:rsidP="00334644">
          <w:r w:rsidRPr="00334644">
            <w:t>The comparable performance of LR_Lasso_C0.1 (a linear penalized model) and non-linear SVM models suggests that both linear and non-linear decision boundaries can achieve similar raw accuracy levels on this dataset. However, the perfect recall exhibited by these top-performing models indicates they have learned to predict the majority class, fundamentally limiting their practical utility for toxicity screening where identifying toxic compounds is paramount.</w:t>
          </w:r>
        </w:p>
        <w:p w14:paraId="4BCCD7F5" w14:textId="13CD1F49" w:rsidR="00334644" w:rsidRDefault="00334644" w:rsidP="00334644">
          <w:r>
            <w:t xml:space="preserve">This </w:t>
          </w:r>
          <w:proofErr w:type="spellStart"/>
          <w:r>
            <w:t>behavior</w:t>
          </w:r>
          <w:proofErr w:type="spellEnd"/>
          <w:r>
            <w:t xml:space="preserve"> reflects a known phenomenon in imbalanced learning: when the cost of false positives and false negatives is equal, and when separating classes is genuinely difficult, classifiers may rationally default to majority class prediction to minimize overall error rate. The lack of improvement from class weighting suggests that the challenge is not merely imbalance but rather insufficient discriminative signal in the available features.</w:t>
          </w:r>
        </w:p>
        <w:p w14:paraId="7F1E4F23" w14:textId="6B66F003" w:rsidR="00334644" w:rsidRDefault="00334644" w:rsidP="00334644">
          <w:r>
            <w:t xml:space="preserve">The strong training performance but modest test accuracy observed in ensemble methods (Random Forest, </w:t>
          </w:r>
          <w:proofErr w:type="spellStart"/>
          <w:r>
            <w:t>XGBoost</w:t>
          </w:r>
          <w:proofErr w:type="spellEnd"/>
          <w:r>
            <w:t>) indicates overfitting despite the implicit regularization provided by ensemble averaging and bootstrap sampling. This suggests that the 1,203-dimensional feature space contains substantial noise or redundancy that confounds these algorithms. Even with aggressive depth limits (</w:t>
          </w:r>
          <w:proofErr w:type="spellStart"/>
          <w:r>
            <w:t>max_depth</w:t>
          </w:r>
          <w:proofErr w:type="spellEnd"/>
          <w:r>
            <w:t>=3-10), these models memorize training patterns that do not generalize.</w:t>
          </w:r>
        </w:p>
        <w:p w14:paraId="461256E5" w14:textId="17A2A4AD" w:rsidR="00334644" w:rsidRDefault="00334644" w:rsidP="00334644">
          <w:r>
            <w:t xml:space="preserve">K-Nearest </w:t>
          </w:r>
          <w:proofErr w:type="spellStart"/>
          <w:r>
            <w:t>Neighbors'</w:t>
          </w:r>
          <w:proofErr w:type="spellEnd"/>
          <w:r>
            <w:t xml:space="preserve"> balanced performance (K=3, K=5) suggests that local similarity in molecular descriptor space provides genuine predictive signal. However, KNN's accuracy plateau at ~66% indicates that even the most similar molecules in the training set provide limited guidance for toxicity prediction—possibly because toxicity depends on specific structural motifs not fully captured by global descriptors.</w:t>
          </w:r>
        </w:p>
        <w:p w14:paraId="489C61E9" w14:textId="77777777" w:rsidR="00334644" w:rsidRDefault="00334644" w:rsidP="00334644">
          <w:r>
            <w:t xml:space="preserve">The superiority of Lasso over Ridge and Elastic Net aligns with theoretical expectations for sparse high-dimensional problems. When only a small fraction of 1,203 descriptors </w:t>
          </w:r>
          <w:proofErr w:type="gramStart"/>
          <w:r>
            <w:t>are</w:t>
          </w:r>
          <w:proofErr w:type="gramEnd"/>
          <w:r>
            <w:t xml:space="preserve"> truly predictive (as suggested by the original study's 13-descriptor model), L1's ability to drive coefficients exactly to zero provides advantages over L2's uniform shrinkage. The optimal strong regularization (C=0.1) confirms that aggressive sparsity is beneficial in this extreme </w:t>
          </w:r>
          <w:proofErr w:type="spellStart"/>
          <w:r>
            <w:t>p</w:t>
          </w:r>
          <w:r>
            <w:rPr>
              <w:rFonts w:ascii="Cambria Math" w:hAnsi="Cambria Math" w:cs="Cambria Math"/>
            </w:rPr>
            <w:t>≫</w:t>
          </w:r>
          <w:r>
            <w:t>n</w:t>
          </w:r>
          <w:proofErr w:type="spellEnd"/>
          <w:r>
            <w:t xml:space="preserve"> regime.</w:t>
          </w:r>
        </w:p>
        <w:p w14:paraId="54F6319D" w14:textId="77777777" w:rsidR="00345903" w:rsidRPr="00345903" w:rsidRDefault="00345903" w:rsidP="00345903">
          <w:pPr>
            <w:pStyle w:val="Heading2"/>
          </w:pPr>
          <w:bookmarkStart w:id="43" w:name="_Toc216346928"/>
          <w:r w:rsidRPr="00345903">
            <w:t>Comparison to Literature</w:t>
          </w:r>
          <w:bookmarkEnd w:id="43"/>
        </w:p>
        <w:p w14:paraId="024B6B60" w14:textId="77777777" w:rsidR="00E00FDF" w:rsidRDefault="00E00FDF" w:rsidP="00E00FDF">
          <w:r>
            <w:t>Our findings align with previous research demonstrating the challenges of molecular toxicity prediction in high-dimensional settings. Karim et al. (2019) emphasized the importance of aggressive feature selection, achieving competitive performance with significantly fewer features through a two-stage approach (decision trees for feature selection, then shallow neural networks). Their 79-80% accuracy on similar toxicity datasets suggests that our 68% accuracy may be approaching practical limits without more sophisticated feature engineering.</w:t>
          </w:r>
        </w:p>
        <w:p w14:paraId="4B7397F6" w14:textId="77777777" w:rsidR="00E00FDF" w:rsidRDefault="00E00FDF" w:rsidP="00E00FDF">
          <w:proofErr w:type="spellStart"/>
          <w:r>
            <w:t>Setiya</w:t>
          </w:r>
          <w:proofErr w:type="spellEnd"/>
          <w:r>
            <w:t xml:space="preserve"> et al. (2024) employed univariate feature selection combined with stacked ensemble methods (</w:t>
          </w:r>
          <w:proofErr w:type="spellStart"/>
          <w:r>
            <w:t>MolToxPred</w:t>
          </w:r>
          <w:proofErr w:type="spellEnd"/>
          <w:r>
            <w:t xml:space="preserve">), achieving improved performance by reducing multicollinearity before model training. Our results support their conclusion that dimension reduction or aggressive </w:t>
          </w:r>
          <w:r>
            <w:lastRenderedPageBreak/>
            <w:t>feature selection may be necessary prerequisites for successful penalized regression in extreme high-dimensional settings.</w:t>
          </w:r>
        </w:p>
        <w:p w14:paraId="1B5F835C" w14:textId="77777777" w:rsidR="00E00FDF" w:rsidRDefault="00E00FDF" w:rsidP="00E00FDF">
          <w:r>
            <w:t xml:space="preserve">The divergence in selected features from the original study echoes findings by Ogutu et al. (2012), who demonstrated that different penalized regression methods can yield substantially different variable selections when features are correlated. They found </w:t>
          </w:r>
          <w:r>
            <w:rPr>
              <w:rFonts w:hint="eastAsia"/>
            </w:rPr>
            <w:t xml:space="preserve">that elastic net with </w:t>
          </w:r>
          <w:r>
            <w:rPr>
              <w:rFonts w:hint="eastAsia"/>
            </w:rPr>
            <w:t>α</w:t>
          </w:r>
          <w:r>
            <w:rPr>
              <w:rFonts w:hint="eastAsia"/>
            </w:rPr>
            <w:t xml:space="preserve"> </w:t>
          </w:r>
          <w:r>
            <w:rPr>
              <w:rFonts w:hint="eastAsia"/>
            </w:rPr>
            <w:t>≈</w:t>
          </w:r>
          <w:r>
            <w:rPr>
              <w:rFonts w:hint="eastAsia"/>
            </w:rPr>
            <w:t xml:space="preserve"> 0.5 often provides good compromise, yet our results show Lasso (</w:t>
          </w:r>
          <w:r>
            <w:rPr>
              <w:rFonts w:hint="eastAsia"/>
            </w:rPr>
            <w:t>α</w:t>
          </w:r>
          <w:r>
            <w:rPr>
              <w:rFonts w:hint="eastAsia"/>
            </w:rPr>
            <w:t xml:space="preserve">=1.0) performing </w:t>
          </w:r>
          <w:proofErr w:type="gramStart"/>
          <w:r>
            <w:rPr>
              <w:rFonts w:hint="eastAsia"/>
            </w:rPr>
            <w:t>best</w:t>
          </w:r>
          <w:r>
            <w:rPr>
              <w:rFonts w:hint="eastAsia"/>
            </w:rPr>
            <w:t>—</w:t>
          </w:r>
          <w:r>
            <w:rPr>
              <w:rFonts w:hint="eastAsia"/>
            </w:rPr>
            <w:t>suggesting</w:t>
          </w:r>
          <w:proofErr w:type="gramEnd"/>
          <w:r>
            <w:rPr>
              <w:rFonts w:hint="eastAsia"/>
            </w:rPr>
            <w:t xml:space="preserve"> that in this dataset, explicit feature selection dominates the need to retain correlated predictors.</w:t>
          </w:r>
        </w:p>
        <w:p w14:paraId="63CB03C9" w14:textId="29A5B724" w:rsidR="00345903" w:rsidRPr="00345903" w:rsidRDefault="00E00FDF" w:rsidP="00345903">
          <w:r>
            <w:t>Ajana et al. (2019) investigated dimension reduction prior to penalized regression in high-dimensional grouped data with small sample sizes (</w:t>
          </w:r>
          <w:proofErr w:type="gramStart"/>
          <w:r>
            <w:t>similar to</w:t>
          </w:r>
          <w:proofErr w:type="gramEnd"/>
          <w:r>
            <w:t xml:space="preserve"> our n=171, p=1,203 scenario). Their results showed that incorporating PCA or PLS before penalized regression improved prediction accuracy and model stability. This motivates future work explicitly comparing: (1) direct penalized regression on all 1,203 features, (2) penalized regression on principal components, and (3) two-stage sparse PCA followed by penalized regression.</w:t>
          </w:r>
        </w:p>
        <w:p w14:paraId="7E5D11BA" w14:textId="30607851" w:rsidR="00345903" w:rsidRDefault="00E00FDF" w:rsidP="00345903">
          <w:pPr>
            <w:pStyle w:val="Heading2"/>
          </w:pPr>
          <w:bookmarkStart w:id="44" w:name="_Toc216346929"/>
          <w:r w:rsidRPr="00E00FDF">
            <w:t xml:space="preserve">Methodological </w:t>
          </w:r>
          <w:r w:rsidR="00345903" w:rsidRPr="00345903">
            <w:t>Limitations</w:t>
          </w:r>
          <w:bookmarkEnd w:id="44"/>
        </w:p>
        <w:p w14:paraId="46F14B65" w14:textId="77777777" w:rsidR="00027ACA" w:rsidRPr="00027ACA" w:rsidRDefault="00027ACA" w:rsidP="00027ACA">
          <w:r w:rsidRPr="00027ACA">
            <w:t>Several limitations affect the interpretation of our results:</w:t>
          </w:r>
        </w:p>
        <w:p w14:paraId="2EFF34E6" w14:textId="77777777" w:rsidR="00802B21" w:rsidRPr="00802B21" w:rsidRDefault="00802B21" w:rsidP="00802B21">
          <w:pPr>
            <w:numPr>
              <w:ilvl w:val="0"/>
              <w:numId w:val="30"/>
            </w:numPr>
            <w:tabs>
              <w:tab w:val="clear" w:pos="360"/>
              <w:tab w:val="num" w:pos="720"/>
            </w:tabs>
          </w:pPr>
          <w:r w:rsidRPr="00802B21">
            <w:rPr>
              <w:b/>
              <w:bCs/>
            </w:rPr>
            <w:t>Small sample size</w:t>
          </w:r>
          <w:r w:rsidRPr="00802B21">
            <w:t xml:space="preserve"> (n=171, </w:t>
          </w:r>
          <w:proofErr w:type="spellStart"/>
          <w:r w:rsidRPr="00802B21">
            <w:t>n_train</w:t>
          </w:r>
          <w:proofErr w:type="spellEnd"/>
          <w:r w:rsidRPr="00802B21">
            <w:t xml:space="preserve">=137) relative to feature dimensionality (p=1,203) creates a severely underdetermined system where overfitting is difficult to avoid entirely. This </w:t>
          </w:r>
          <w:proofErr w:type="spellStart"/>
          <w:r w:rsidRPr="00802B21">
            <w:t>p/n</w:t>
          </w:r>
          <w:proofErr w:type="spellEnd"/>
          <w:r w:rsidRPr="00802B21">
            <w:t xml:space="preserve"> ratio of ~8.8 exceeds recommended thresholds for reliable penalized regression (typically </w:t>
          </w:r>
          <w:proofErr w:type="spellStart"/>
          <w:r w:rsidRPr="00802B21">
            <w:t>p/n</w:t>
          </w:r>
          <w:proofErr w:type="spellEnd"/>
          <w:r w:rsidRPr="00802B21">
            <w:t xml:space="preserve"> &lt; 5).</w:t>
          </w:r>
        </w:p>
        <w:p w14:paraId="0F9D376C" w14:textId="77777777" w:rsidR="00802B21" w:rsidRPr="00802B21" w:rsidRDefault="00802B21" w:rsidP="00802B21">
          <w:pPr>
            <w:numPr>
              <w:ilvl w:val="0"/>
              <w:numId w:val="30"/>
            </w:numPr>
            <w:tabs>
              <w:tab w:val="clear" w:pos="360"/>
              <w:tab w:val="num" w:pos="720"/>
            </w:tabs>
          </w:pPr>
          <w:r w:rsidRPr="00802B21">
            <w:rPr>
              <w:b/>
              <w:bCs/>
            </w:rPr>
            <w:t>Single train-test split</w:t>
          </w:r>
          <w:r w:rsidRPr="00802B21">
            <w:t> for final model evaluation introduces sampling variability. While we employed stratified 5-fold cross-validation, the reported "best" test accuracies come from a single 80/20 split, which may not be representative.</w:t>
          </w:r>
        </w:p>
        <w:p w14:paraId="1D63D1E0" w14:textId="10E26BEB" w:rsidR="00802B21" w:rsidRPr="00802B21" w:rsidRDefault="00802B21" w:rsidP="00802B21">
          <w:pPr>
            <w:numPr>
              <w:ilvl w:val="0"/>
              <w:numId w:val="30"/>
            </w:numPr>
            <w:tabs>
              <w:tab w:val="clear" w:pos="360"/>
              <w:tab w:val="num" w:pos="720"/>
            </w:tabs>
          </w:pPr>
          <w:r w:rsidRPr="00802B21">
            <w:rPr>
              <w:b/>
              <w:bCs/>
            </w:rPr>
            <w:t>Limited hyperparameter optimization</w:t>
          </w:r>
          <w:r w:rsidRPr="00802B21">
            <w:t xml:space="preserve">: We evaluated discrete regularization strengths (C </w:t>
          </w:r>
          <w:r w:rsidRPr="00802B21">
            <w:rPr>
              <w:rFonts w:ascii="Cambria Math" w:hAnsi="Cambria Math" w:cs="Cambria Math"/>
            </w:rPr>
            <w:t>∈</w:t>
          </w:r>
          <w:r w:rsidRPr="00802B21">
            <w:t xml:space="preserve"> {0.1, 1, 10}) and architectures but did not perform exhaustive grid search or Bayesian optimization. More granular tuning might yield incremental improvements.</w:t>
          </w:r>
        </w:p>
        <w:p w14:paraId="1977353A" w14:textId="77777777" w:rsidR="00802B21" w:rsidRPr="00802B21" w:rsidRDefault="00802B21" w:rsidP="00802B21">
          <w:pPr>
            <w:numPr>
              <w:ilvl w:val="0"/>
              <w:numId w:val="30"/>
            </w:numPr>
            <w:tabs>
              <w:tab w:val="clear" w:pos="360"/>
              <w:tab w:val="num" w:pos="720"/>
            </w:tabs>
          </w:pPr>
          <w:r w:rsidRPr="00802B21">
            <w:rPr>
              <w:b/>
              <w:bCs/>
            </w:rPr>
            <w:t>No advanced feature selection</w:t>
          </w:r>
          <w:r w:rsidRPr="00802B21">
            <w:t>: We did not implement recursive feature elimination, stability selection, or bootstrap-based feature selection that might identify more robust feature subsets.</w:t>
          </w:r>
        </w:p>
        <w:p w14:paraId="0D41A40D" w14:textId="77777777" w:rsidR="00802B21" w:rsidRPr="00802B21" w:rsidRDefault="00802B21" w:rsidP="00802B21">
          <w:pPr>
            <w:numPr>
              <w:ilvl w:val="0"/>
              <w:numId w:val="30"/>
            </w:numPr>
            <w:tabs>
              <w:tab w:val="clear" w:pos="360"/>
              <w:tab w:val="num" w:pos="720"/>
            </w:tabs>
          </w:pPr>
          <w:r w:rsidRPr="00802B21">
            <w:rPr>
              <w:b/>
              <w:bCs/>
            </w:rPr>
            <w:t>Lack of domain expertise</w:t>
          </w:r>
          <w:r w:rsidRPr="00802B21">
            <w:t>: Molecular descriptor interpretation requires chemical knowledge. We cannot assess whether selected features align with known toxicity mechanisms (e.g., reactive metabolites, off-target binding).</w:t>
          </w:r>
        </w:p>
        <w:p w14:paraId="2A3F401F" w14:textId="77777777" w:rsidR="00802B21" w:rsidRPr="00802B21" w:rsidRDefault="00802B21" w:rsidP="00802B21">
          <w:pPr>
            <w:numPr>
              <w:ilvl w:val="0"/>
              <w:numId w:val="30"/>
            </w:numPr>
            <w:tabs>
              <w:tab w:val="clear" w:pos="360"/>
              <w:tab w:val="num" w:pos="720"/>
            </w:tabs>
          </w:pPr>
          <w:r w:rsidRPr="00802B21">
            <w:rPr>
              <w:b/>
              <w:bCs/>
            </w:rPr>
            <w:t>Evaluation metrics</w:t>
          </w:r>
          <w:r w:rsidRPr="00802B21">
            <w:t>: We prioritized accuracy to match the original study, but for imbalanced toxicity screening, metrics like </w:t>
          </w:r>
          <w:r w:rsidRPr="00802B21">
            <w:rPr>
              <w:b/>
              <w:bCs/>
            </w:rPr>
            <w:t>Matthews Correlation Coefficient (MCC)</w:t>
          </w:r>
          <w:r w:rsidRPr="00802B21">
            <w:t> or </w:t>
          </w:r>
          <w:r w:rsidRPr="00802B21">
            <w:rPr>
              <w:b/>
              <w:bCs/>
            </w:rPr>
            <w:t>precision-recall AUC</w:t>
          </w:r>
          <w:r w:rsidRPr="00802B21">
            <w:t> may be more appropriate.</w:t>
          </w:r>
        </w:p>
        <w:p w14:paraId="279FC3F4" w14:textId="77777777" w:rsidR="00345903" w:rsidRDefault="00345903" w:rsidP="00345903">
          <w:pPr>
            <w:pStyle w:val="Heading2"/>
          </w:pPr>
          <w:bookmarkStart w:id="45" w:name="_Toc216346930"/>
          <w:r w:rsidRPr="00345903">
            <w:t>Implications for Practice</w:t>
          </w:r>
          <w:bookmarkEnd w:id="45"/>
        </w:p>
        <w:p w14:paraId="1C90682F" w14:textId="77777777" w:rsidR="00802B21" w:rsidRPr="00802B21" w:rsidRDefault="00802B21" w:rsidP="00802B21">
          <w:r w:rsidRPr="00802B21">
            <w:t>For practitioners working with high-dimensional molecular data, our results suggest several actionable recommendations:</w:t>
          </w:r>
        </w:p>
        <w:p w14:paraId="792BADB2" w14:textId="77777777" w:rsidR="00020B91" w:rsidRPr="00020B91" w:rsidRDefault="00020B91" w:rsidP="00020B91">
          <w:pPr>
            <w:numPr>
              <w:ilvl w:val="0"/>
              <w:numId w:val="31"/>
            </w:numPr>
          </w:pPr>
          <w:r w:rsidRPr="00020B91">
            <w:rPr>
              <w:b/>
              <w:bCs/>
            </w:rPr>
            <w:lastRenderedPageBreak/>
            <w:t>Prioritize sparse linear models</w:t>
          </w:r>
          <w:r w:rsidRPr="00020B91">
            <w:t>: Lasso logistic regression with strong regularization (C=0.1-0.5) can match or exceed complex ensemble methods while offering greater interpretability and computational efficiency.</w:t>
          </w:r>
        </w:p>
        <w:p w14:paraId="1BB37B74" w14:textId="77777777" w:rsidR="00020B91" w:rsidRPr="00020B91" w:rsidRDefault="00020B91" w:rsidP="00020B91">
          <w:pPr>
            <w:numPr>
              <w:ilvl w:val="0"/>
              <w:numId w:val="31"/>
            </w:numPr>
          </w:pPr>
          <w:r w:rsidRPr="00020B91">
            <w:rPr>
              <w:b/>
              <w:bCs/>
            </w:rPr>
            <w:t>Address feature redundancy before imbalance</w:t>
          </w:r>
          <w:r w:rsidRPr="00020B91">
            <w:t>: Our class weighting experiments suggest that multicollinearity and noise in the feature space may be more problematic than class imbalance. Correlation-based feature filtering or variance thresholding should precede model training.</w:t>
          </w:r>
        </w:p>
        <w:p w14:paraId="4F93D94C" w14:textId="77777777" w:rsidR="00020B91" w:rsidRPr="00020B91" w:rsidRDefault="00020B91" w:rsidP="00020B91">
          <w:pPr>
            <w:numPr>
              <w:ilvl w:val="0"/>
              <w:numId w:val="31"/>
            </w:numPr>
          </w:pPr>
          <w:r w:rsidRPr="00020B91">
            <w:rPr>
              <w:b/>
              <w:bCs/>
            </w:rPr>
            <w:t>Validate feature selection robustly</w:t>
          </w:r>
          <w:r w:rsidRPr="00020B91">
            <w:t>: Given the instability observed across models, single-run feature selection should be avoided. Use stability selection (repeated subsampling with feature intersection) or ensemble feature importance aggregated across diverse models.</w:t>
          </w:r>
        </w:p>
        <w:p w14:paraId="76040F60" w14:textId="77777777" w:rsidR="00020B91" w:rsidRPr="00020B91" w:rsidRDefault="00020B91" w:rsidP="00020B91">
          <w:pPr>
            <w:numPr>
              <w:ilvl w:val="0"/>
              <w:numId w:val="31"/>
            </w:numPr>
          </w:pPr>
          <w:r w:rsidRPr="00020B91">
            <w:rPr>
              <w:b/>
              <w:bCs/>
            </w:rPr>
            <w:t>Consider two-stage approaches</w:t>
          </w:r>
          <w:r w:rsidRPr="00020B91">
            <w:t>: Following Karim et al. (2019), perform aggressive feature selection (e.g., univariate filters, tree-based importance) to reduce p to ~50-100, then apply penalized regression to the reduced feature set.</w:t>
          </w:r>
        </w:p>
        <w:p w14:paraId="14CEBCC1" w14:textId="77777777" w:rsidR="00020B91" w:rsidRPr="00020B91" w:rsidRDefault="00020B91" w:rsidP="00020B91">
          <w:pPr>
            <w:numPr>
              <w:ilvl w:val="0"/>
              <w:numId w:val="31"/>
            </w:numPr>
          </w:pPr>
          <w:r w:rsidRPr="00020B91">
            <w:rPr>
              <w:b/>
              <w:bCs/>
            </w:rPr>
            <w:t>Set evaluation metrics appropriately</w:t>
          </w:r>
          <w:r w:rsidRPr="00020B91">
            <w:t>: For toxicity screening where false negatives are costly, monitor recall and MCC alongside accuracy. Models with 68% accuracy but 0% toxic recall are practically useless despite appearing competitive.</w:t>
          </w:r>
        </w:p>
        <w:p w14:paraId="5A2BFAB9" w14:textId="77777777" w:rsidR="00020B91" w:rsidRPr="00020B91" w:rsidRDefault="00020B91" w:rsidP="00020B91">
          <w:pPr>
            <w:numPr>
              <w:ilvl w:val="0"/>
              <w:numId w:val="31"/>
            </w:numPr>
          </w:pPr>
          <w:r w:rsidRPr="00020B91">
            <w:rPr>
              <w:b/>
              <w:bCs/>
            </w:rPr>
            <w:t>Increase sample size if possible</w:t>
          </w:r>
          <w:r w:rsidRPr="00020B91">
            <w:t>: The fundamental limitation is n=171. Augmenting with related datasets (other toxicity assays, similar molecular scaffolds) through transfer learning or multi-task learning may provide better regularization than mathematical penalties alone.</w:t>
          </w:r>
        </w:p>
        <w:p w14:paraId="0928F0FE" w14:textId="77777777" w:rsidR="00802B21" w:rsidRPr="00802B21" w:rsidRDefault="00802B21" w:rsidP="00802B21"/>
        <w:p w14:paraId="566E1264" w14:textId="74178D40" w:rsidR="00B75D10" w:rsidRDefault="00B75D10">
          <w:pPr>
            <w:jc w:val="left"/>
          </w:pPr>
          <w:r>
            <w:br w:type="page"/>
          </w:r>
        </w:p>
        <w:p w14:paraId="5B62E143" w14:textId="395AB5A4" w:rsidR="00B01945" w:rsidRDefault="00B01945" w:rsidP="00B01945">
          <w:pPr>
            <w:pStyle w:val="Heading1"/>
          </w:pPr>
          <w:bookmarkStart w:id="46" w:name="_Toc216346931"/>
          <w:r>
            <w:lastRenderedPageBreak/>
            <w:t>Conclusion</w:t>
          </w:r>
          <w:bookmarkEnd w:id="46"/>
        </w:p>
        <w:p w14:paraId="578322A0" w14:textId="33B47F88" w:rsidR="00020B91" w:rsidRDefault="00020B91" w:rsidP="00020B91">
          <w:r w:rsidRPr="00020B91">
            <w:t>This thesis investigated penalized regression models</w:t>
          </w:r>
          <w:r>
            <w:t xml:space="preserve">, </w:t>
          </w:r>
          <w:r w:rsidRPr="00020B91">
            <w:t>ridge regression, lasso, and elastic net</w:t>
          </w:r>
          <w:r>
            <w:t xml:space="preserve">, </w:t>
          </w:r>
          <w:r w:rsidRPr="00020B91">
            <w:t>for predicting molecular toxicity using a high-dimensional dataset of 1,203 molecular descriptors across 171 CRY1-targeting compounds. We implemented and systematically compared 43 classification models spanning linear, tree-based ensemble, support vector machine, and neural network approaches to benchmark penalized regression against state-of-the-art machine learning methods.</w:t>
          </w:r>
        </w:p>
        <w:p w14:paraId="401B64A2" w14:textId="25C3DBB2" w:rsidR="00EB4E5D" w:rsidRPr="00020B91" w:rsidRDefault="00EB4E5D" w:rsidP="00EB4E5D">
          <w:pPr>
            <w:pStyle w:val="Heading2"/>
          </w:pPr>
          <w:bookmarkStart w:id="47" w:name="_Toc216346932"/>
          <w:r w:rsidRPr="00EB4E5D">
            <w:t>Key Findings</w:t>
          </w:r>
          <w:bookmarkEnd w:id="47"/>
        </w:p>
        <w:p w14:paraId="0AED211A" w14:textId="23C0609A" w:rsidR="000C346F" w:rsidRDefault="00EB4E5D" w:rsidP="00345903">
          <w:r w:rsidRPr="00EB4E5D">
            <w:t>Three primary findings emerge from this comprehensive empirical study:</w:t>
          </w:r>
        </w:p>
        <w:p w14:paraId="3C7BCED2" w14:textId="77777777" w:rsidR="00EB4E5D" w:rsidRDefault="00EB4E5D" w:rsidP="00EB4E5D">
          <w:pPr>
            <w:pStyle w:val="ListParagraph"/>
            <w:numPr>
              <w:ilvl w:val="0"/>
              <w:numId w:val="23"/>
            </w:numPr>
            <w:ind w:left="567"/>
          </w:pPr>
          <w:r w:rsidRPr="00EB4E5D">
            <w:rPr>
              <w:b/>
              <w:bCs/>
            </w:rPr>
            <w:t>Lasso achieves competitive but problematic performance:</w:t>
          </w:r>
          <w:r>
            <w:t xml:space="preserve"> LR_Lasso_C0.1 with strong regularization achieved the highest test accuracy (68.57%), matching non-linear SVM models. However, this performance resulted from majority class bias (classifying all samples as non-toxic), severely limiting practical utility for toxicity screening applications where identifying toxic compounds is essential.</w:t>
          </w:r>
        </w:p>
        <w:p w14:paraId="74BA2CEC" w14:textId="77777777" w:rsidR="00EB4E5D" w:rsidRDefault="00EB4E5D" w:rsidP="00EB4E5D">
          <w:pPr>
            <w:pStyle w:val="ListParagraph"/>
            <w:numPr>
              <w:ilvl w:val="0"/>
              <w:numId w:val="23"/>
            </w:numPr>
            <w:ind w:left="567"/>
          </w:pPr>
          <w:r w:rsidRPr="00EB4E5D">
            <w:rPr>
              <w:b/>
              <w:bCs/>
            </w:rPr>
            <w:t>Feature redundancy dominates class imbalance:</w:t>
          </w:r>
          <w:r>
            <w:t xml:space="preserve"> Class weighting strategies yielded no significant improvements, suggesting that the 2.05:1 imbalance ratio is not the primary challenge. Instead, multicollinearity and noise in the 1,203-dimensional feature space appear to be the dominant limiting factors. This finding contradicts conventional wisdom that class imbalance requires specialized handling.</w:t>
          </w:r>
        </w:p>
        <w:p w14:paraId="042C05CF" w14:textId="04931E60" w:rsidR="00EB4E5D" w:rsidRDefault="00EB4E5D" w:rsidP="00EB4E5D">
          <w:pPr>
            <w:pStyle w:val="ListParagraph"/>
            <w:numPr>
              <w:ilvl w:val="0"/>
              <w:numId w:val="23"/>
            </w:numPr>
            <w:ind w:left="567"/>
          </w:pPr>
          <w:r w:rsidRPr="00EB4E5D">
            <w:rPr>
              <w:b/>
              <w:bCs/>
            </w:rPr>
            <w:t>Feature selection is highly unstable:</w:t>
          </w:r>
          <w:r>
            <w:t xml:space="preserve"> Selected features diverged substantially from the original study's 13 descriptors, with only 2 features (C1SP2, VPC-4) appearing in multiple models' </w:t>
          </w:r>
          <w:proofErr w:type="gramStart"/>
          <w:r>
            <w:t>top-13</w:t>
          </w:r>
          <w:proofErr w:type="gramEnd"/>
          <w:r>
            <w:t>. This instability, observed across diverse model families, highlights the fundamental challenge of identifying robust molecular signatures in extreme high-dimensional settings with small samples.</w:t>
          </w:r>
        </w:p>
        <w:p w14:paraId="5CFC17B8" w14:textId="355A1546" w:rsidR="00EB4E5D" w:rsidRDefault="00EB4E5D" w:rsidP="00EB4E5D">
          <w:pPr>
            <w:pStyle w:val="Heading2"/>
          </w:pPr>
          <w:bookmarkStart w:id="48" w:name="_Toc216346933"/>
          <w:r w:rsidRPr="00EB4E5D">
            <w:t>Theoretical Contributions</w:t>
          </w:r>
          <w:bookmarkEnd w:id="48"/>
        </w:p>
        <w:p w14:paraId="45E860EF" w14:textId="77777777" w:rsidR="002F64EF" w:rsidRPr="002F64EF" w:rsidRDefault="002F64EF" w:rsidP="002F64EF">
          <w:r w:rsidRPr="002F64EF">
            <w:t>This work provides several theoretical insights:</w:t>
          </w:r>
        </w:p>
        <w:p w14:paraId="4440C6CE" w14:textId="77777777" w:rsidR="002F64EF" w:rsidRDefault="002F64EF" w:rsidP="002F64EF">
          <w:r w:rsidRPr="002F64EF">
            <w:rPr>
              <w:b/>
              <w:bCs/>
            </w:rPr>
            <w:t>Mathematical foundations:</w:t>
          </w:r>
          <w:r>
            <w:t xml:space="preserve"> We derived the optimization objectives for ridge, lasso, and elastic net, connecting their L2 and L1 penalty structures to sparsity-inducing properties and their effectiveness in high-dimensional settings.</w:t>
          </w:r>
        </w:p>
        <w:p w14:paraId="1A848AF8" w14:textId="77777777" w:rsidR="002F64EF" w:rsidRDefault="002F64EF" w:rsidP="002F64EF">
          <w:r w:rsidRPr="002F64EF">
            <w:rPr>
              <w:b/>
              <w:bCs/>
            </w:rPr>
            <w:t>Bias-variance analysis:</w:t>
          </w:r>
          <w:r>
            <w:t xml:space="preserve"> We demonstrated that in the </w:t>
          </w:r>
          <w:proofErr w:type="spellStart"/>
          <w:r>
            <w:t>p</w:t>
          </w:r>
          <w:r>
            <w:rPr>
              <w:rFonts w:ascii="Cambria Math" w:hAnsi="Cambria Math" w:cs="Cambria Math"/>
            </w:rPr>
            <w:t>≫</w:t>
          </w:r>
          <w:r>
            <w:t>n</w:t>
          </w:r>
          <w:proofErr w:type="spellEnd"/>
          <w:r>
            <w:t xml:space="preserve"> regime, the variance reduction from strong regularization outweighs the introduced bias, validating the use of aggressive penalties (C=0.1) over weak regularization.</w:t>
          </w:r>
        </w:p>
        <w:p w14:paraId="6D5DFA37" w14:textId="5F7FF806" w:rsidR="00216ED8" w:rsidRDefault="002F64EF" w:rsidP="00345903">
          <w:r w:rsidRPr="002F64EF">
            <w:rPr>
              <w:b/>
              <w:bCs/>
            </w:rPr>
            <w:t>Model selection theory:</w:t>
          </w:r>
          <w:r>
            <w:t xml:space="preserve"> Our comprehensive comparison across 43 models reveals that no single model family dominates—linear models with appropriate regularization can match ensemble methods while providing greater interpretability.</w:t>
          </w:r>
        </w:p>
        <w:p w14:paraId="3C79DE59" w14:textId="77777777" w:rsidR="00216ED8" w:rsidRDefault="00270A81" w:rsidP="00270A81">
          <w:pPr>
            <w:pStyle w:val="Heading2"/>
          </w:pPr>
          <w:bookmarkStart w:id="49" w:name="_Toc216346934"/>
          <w:r w:rsidRPr="00270A81">
            <w:t>Practical Contributions</w:t>
          </w:r>
          <w:bookmarkEnd w:id="49"/>
        </w:p>
        <w:p w14:paraId="7140D3E6" w14:textId="77777777" w:rsidR="00270A81" w:rsidRPr="00270A81" w:rsidRDefault="00270A81" w:rsidP="00270A81">
          <w:r w:rsidRPr="00270A81">
            <w:t>This research offers actionable guidance for computational toxicity prediction:</w:t>
          </w:r>
        </w:p>
        <w:p w14:paraId="5F0E12B1" w14:textId="77777777" w:rsidR="00270A81" w:rsidRPr="00270A81" w:rsidRDefault="00270A81" w:rsidP="00270A81">
          <w:pPr>
            <w:numPr>
              <w:ilvl w:val="0"/>
              <w:numId w:val="32"/>
            </w:numPr>
          </w:pPr>
          <w:r w:rsidRPr="00270A81">
            <w:rPr>
              <w:b/>
              <w:bCs/>
            </w:rPr>
            <w:t>Benchmark results</w:t>
          </w:r>
          <w:r w:rsidRPr="00270A81">
            <w:t>: Our 68% accuracy establishes a baseline for the Toxicity-2 dataset using standard machine learning approaches, providing a reference for future studies.</w:t>
          </w:r>
        </w:p>
        <w:p w14:paraId="39EFFF1F" w14:textId="77777777" w:rsidR="00270A81" w:rsidRPr="00270A81" w:rsidRDefault="00270A81" w:rsidP="00270A81">
          <w:pPr>
            <w:numPr>
              <w:ilvl w:val="0"/>
              <w:numId w:val="32"/>
            </w:numPr>
          </w:pPr>
          <w:r w:rsidRPr="00270A81">
            <w:rPr>
              <w:b/>
              <w:bCs/>
            </w:rPr>
            <w:lastRenderedPageBreak/>
            <w:t>Implementation insights</w:t>
          </w:r>
          <w:r w:rsidRPr="00270A81">
            <w:t>: We provide detailed model specifications, hyperparameters, and preprocessing steps that can be directly applied to similar molecular classification tasks.</w:t>
          </w:r>
        </w:p>
        <w:p w14:paraId="039E58BF" w14:textId="28F74F15" w:rsidR="00270A81" w:rsidRDefault="00270A81" w:rsidP="00270A81">
          <w:pPr>
            <w:numPr>
              <w:ilvl w:val="0"/>
              <w:numId w:val="32"/>
            </w:numPr>
          </w:pPr>
          <w:r w:rsidRPr="00270A81">
            <w:rPr>
              <w:b/>
              <w:bCs/>
            </w:rPr>
            <w:t>Negative results</w:t>
          </w:r>
          <w:r w:rsidRPr="00270A81">
            <w:t>: Demonstrating that class weighting and complex ensembles do not improve performance is valuable for practitioners who might otherwise invest time in these approaches.</w:t>
          </w:r>
        </w:p>
        <w:p w14:paraId="7E8AEB4F" w14:textId="77777777" w:rsidR="00605416" w:rsidRDefault="00605416" w:rsidP="00605416">
          <w:pPr>
            <w:pStyle w:val="Heading2"/>
          </w:pPr>
          <w:bookmarkStart w:id="50" w:name="_Toc216346935"/>
          <w:r w:rsidRPr="00605416">
            <w:t>Limitations and Future Directions</w:t>
          </w:r>
          <w:bookmarkEnd w:id="50"/>
        </w:p>
        <w:p w14:paraId="7080A9E4" w14:textId="77777777" w:rsidR="00605416" w:rsidRDefault="00605416" w:rsidP="00605416"/>
        <w:p w14:paraId="06ACDCD4" w14:textId="77777777" w:rsidR="00A35D70" w:rsidRPr="00A35D70" w:rsidRDefault="00A35D70" w:rsidP="00A35D70">
          <w:r w:rsidRPr="00A35D70">
            <w:t>Despite these contributions, several limitations suggest directions for future research:</w:t>
          </w:r>
        </w:p>
        <w:p w14:paraId="30A075BA" w14:textId="77777777" w:rsidR="00A35D70" w:rsidRPr="00A35D70" w:rsidRDefault="00A35D70" w:rsidP="00A35D70">
          <w:pPr>
            <w:numPr>
              <w:ilvl w:val="0"/>
              <w:numId w:val="33"/>
            </w:numPr>
          </w:pPr>
          <w:r w:rsidRPr="00A35D70">
            <w:rPr>
              <w:b/>
              <w:bCs/>
            </w:rPr>
            <w:t>Stability selection and ensemble feature selection</w:t>
          </w:r>
          <w:r w:rsidRPr="00A35D70">
            <w:t>: Implement bootstrap-based stability selection (</w:t>
          </w:r>
          <w:proofErr w:type="spellStart"/>
          <w:r w:rsidRPr="00A35D70">
            <w:t>Meinshausen</w:t>
          </w:r>
          <w:proofErr w:type="spellEnd"/>
          <w:r w:rsidRPr="00A35D70">
            <w:t xml:space="preserve"> &amp; </w:t>
          </w:r>
          <w:proofErr w:type="spellStart"/>
          <w:r w:rsidRPr="00A35D70">
            <w:t>Bühlmann</w:t>
          </w:r>
          <w:proofErr w:type="spellEnd"/>
          <w:r w:rsidRPr="00A35D70">
            <w:t>, 2010) to identify features selected consistently across 100+ subsamples, providing more robust molecular signatures.</w:t>
          </w:r>
        </w:p>
        <w:p w14:paraId="16D129B4" w14:textId="77777777" w:rsidR="00A35D70" w:rsidRPr="00A35D70" w:rsidRDefault="00A35D70" w:rsidP="00A35D70">
          <w:pPr>
            <w:numPr>
              <w:ilvl w:val="0"/>
              <w:numId w:val="33"/>
            </w:numPr>
          </w:pPr>
          <w:r w:rsidRPr="00A35D70">
            <w:rPr>
              <w:b/>
              <w:bCs/>
            </w:rPr>
            <w:t>Dimension reduction preprocessing</w:t>
          </w:r>
          <w:r w:rsidRPr="00A35D70">
            <w:t>: Evaluate whether PCA, PLS, or sparse PCA before penalized regression improves both predictive performance and feature selection stability, as suggested by Ajana et al. (2019).</w:t>
          </w:r>
        </w:p>
        <w:p w14:paraId="71399CA7" w14:textId="77777777" w:rsidR="00A35D70" w:rsidRPr="00A35D70" w:rsidRDefault="00A35D70" w:rsidP="00A35D70">
          <w:pPr>
            <w:numPr>
              <w:ilvl w:val="0"/>
              <w:numId w:val="33"/>
            </w:numPr>
          </w:pPr>
          <w:r w:rsidRPr="00A35D70">
            <w:rPr>
              <w:b/>
              <w:bCs/>
            </w:rPr>
            <w:t>Nested cross-validation with Bayesian optimization</w:t>
          </w:r>
          <w:r w:rsidRPr="00A35D70">
            <w:t>: Replace single train-test splits with nested CV where hyperparameters are tuned in inner loops and performance estimated in outer loops, providing unbiased performance estimates.</w:t>
          </w:r>
        </w:p>
        <w:p w14:paraId="4A3BB0B2" w14:textId="77777777" w:rsidR="00A35D70" w:rsidRPr="00A35D70" w:rsidRDefault="00A35D70" w:rsidP="00A35D70">
          <w:pPr>
            <w:numPr>
              <w:ilvl w:val="0"/>
              <w:numId w:val="33"/>
            </w:numPr>
          </w:pPr>
          <w:r w:rsidRPr="00A35D70">
            <w:rPr>
              <w:b/>
              <w:bCs/>
            </w:rPr>
            <w:t>Multi-task learning frameworks</w:t>
          </w:r>
          <w:r w:rsidRPr="00A35D70">
            <w:t>: Jointly predict multiple endpoints (toxicity, period lengthening, binding affinity) using shared representations, potentially improving regularization through related tasks.</w:t>
          </w:r>
        </w:p>
        <w:p w14:paraId="4757F58F" w14:textId="1AB5AEB8" w:rsidR="00605416" w:rsidRDefault="00A35D70" w:rsidP="00605416">
          <w:pPr>
            <w:numPr>
              <w:ilvl w:val="0"/>
              <w:numId w:val="33"/>
            </w:numPr>
          </w:pPr>
          <w:r w:rsidRPr="00A35D70">
            <w:rPr>
              <w:b/>
              <w:bCs/>
            </w:rPr>
            <w:t>Alternative evaluation frameworks</w:t>
          </w:r>
          <w:r w:rsidRPr="00A35D70">
            <w:t>: Move beyond accuracy to metrics like MCC, precision-recall AUC, and cost-sensitive evaluation that properly account for class imbalance and application-specific misclassification costs.</w:t>
          </w:r>
        </w:p>
        <w:p w14:paraId="10A4EB72" w14:textId="77777777" w:rsidR="00A35D70" w:rsidRDefault="00A35D70" w:rsidP="00A35D70">
          <w:pPr>
            <w:pStyle w:val="Heading2"/>
          </w:pPr>
          <w:bookmarkStart w:id="51" w:name="_Toc216346936"/>
          <w:r w:rsidRPr="00A35D70">
            <w:t>Concluding Remarks</w:t>
          </w:r>
          <w:bookmarkEnd w:id="51"/>
        </w:p>
        <w:p w14:paraId="4003960D" w14:textId="7C459455" w:rsidR="00A35D70" w:rsidRDefault="00A35D70" w:rsidP="00A35D70">
          <w:r>
            <w:t>Despite the challenges inherent in high-dimensional molecular data with limited samples, penalized regression models, particularly Lasso with strong regularization, remain valuable tools for toxicity prediction. They offer interpretability through sparse coefficient vectors, computational efficiency compared to complex ensembles, and theoretical guarantees regarding overfitting control in high-dimensional settings.</w:t>
          </w:r>
        </w:p>
        <w:p w14:paraId="72A73B83" w14:textId="2EB513FE" w:rsidR="00A35D70" w:rsidRDefault="00A35D70" w:rsidP="00A35D70">
          <w:r>
            <w:t>However, our results demonstrate that achieving practically useful performance (balanced identification of both toxic and non-toxic compounds) requires more than algorithmic sophistication. The path forward likely involves aggressive dimension reduction, stability-based feature selection, and integration of domain knowledge to overcome the fundamental statistical challenges of learning from 171 samples in 1,203-dimensional space.</w:t>
          </w:r>
        </w:p>
        <w:p w14:paraId="14A2F273" w14:textId="77777777" w:rsidR="00A35D70" w:rsidRDefault="00A35D70" w:rsidP="00A35D70">
          <w:r>
            <w:t>This thesis establishes both the promise and practical limitations of penalized regression for molecular toxicity prediction, providing a foundation for future research at the intersection of high-dimensional statistics and computational drug discovery.</w:t>
          </w:r>
        </w:p>
        <w:p w14:paraId="60480383" w14:textId="60AA9479" w:rsidR="00C97440" w:rsidRDefault="00C97440">
          <w:pPr>
            <w:jc w:val="left"/>
          </w:pPr>
          <w:r>
            <w:br w:type="page"/>
          </w:r>
        </w:p>
        <w:p w14:paraId="0DCB5F84" w14:textId="1BE79965" w:rsidR="00B01945" w:rsidRDefault="00B01945" w:rsidP="00B01945">
          <w:pPr>
            <w:pStyle w:val="Heading1"/>
          </w:pPr>
          <w:bookmarkStart w:id="52" w:name="_Toc216346937"/>
          <w:r>
            <w:lastRenderedPageBreak/>
            <w:t>References</w:t>
          </w:r>
          <w:bookmarkEnd w:id="52"/>
        </w:p>
        <w:p w14:paraId="288F7EF5" w14:textId="36EB8906" w:rsidR="00311A72" w:rsidRPr="00311A72" w:rsidRDefault="00311A72" w:rsidP="00311A72">
          <w:r w:rsidRPr="00311A72">
            <w:t>Journal articles (titles of journals should be abbreviated in accordance with Mathematical Reviews):</w:t>
          </w:r>
        </w:p>
        <w:p w14:paraId="464A297E" w14:textId="77777777" w:rsidR="00B2410C" w:rsidRDefault="00B2410C" w:rsidP="00305117">
          <w:pPr>
            <w:pStyle w:val="ListParagraph"/>
            <w:numPr>
              <w:ilvl w:val="0"/>
              <w:numId w:val="24"/>
            </w:numPr>
            <w:ind w:left="567" w:hanging="567"/>
          </w:pPr>
          <w:r w:rsidRPr="009031B4">
            <w:t xml:space="preserve">Ajana, S., Acar, N., </w:t>
          </w:r>
          <w:proofErr w:type="spellStart"/>
          <w:r w:rsidRPr="009031B4">
            <w:t>Bretillon</w:t>
          </w:r>
          <w:proofErr w:type="spellEnd"/>
          <w:r w:rsidRPr="009031B4">
            <w:t xml:space="preserve">, L., </w:t>
          </w:r>
          <w:proofErr w:type="spellStart"/>
          <w:r w:rsidRPr="009031B4">
            <w:t>Hejblum</w:t>
          </w:r>
          <w:proofErr w:type="spellEnd"/>
          <w:r w:rsidRPr="009031B4">
            <w:t xml:space="preserve">, B. P., Jacqmin-Gadda, H., &amp; Delcourt, C. (2019). Benefits of dimension reduction in penalized regression methods for high-dimensional grouped data: a case study in low sample size. Bioinformatics, 35(19), 3628–3634. </w:t>
          </w:r>
          <w:hyperlink r:id="rId22" w:history="1">
            <w:r w:rsidRPr="00DA53C5">
              <w:rPr>
                <w:rStyle w:val="Hyperlink"/>
              </w:rPr>
              <w:t>https://doi.org/10.1093/bioinformatics/btz135</w:t>
            </w:r>
          </w:hyperlink>
        </w:p>
        <w:p w14:paraId="28F24FA3" w14:textId="1938B64F" w:rsidR="008D3486" w:rsidRDefault="008D3486" w:rsidP="00305117">
          <w:pPr>
            <w:pStyle w:val="ListParagraph"/>
            <w:numPr>
              <w:ilvl w:val="0"/>
              <w:numId w:val="24"/>
            </w:numPr>
            <w:ind w:left="567" w:hanging="567"/>
          </w:pPr>
          <w:proofErr w:type="spellStart"/>
          <w:r w:rsidRPr="008D3486">
            <w:t>Czarna</w:t>
          </w:r>
          <w:proofErr w:type="spellEnd"/>
          <w:r w:rsidRPr="008D3486">
            <w:t xml:space="preserve">, A., Berndt, A., Singh, H. R., Grudziecki, A., </w:t>
          </w:r>
          <w:proofErr w:type="spellStart"/>
          <w:r w:rsidRPr="008D3486">
            <w:t>Ladurner</w:t>
          </w:r>
          <w:proofErr w:type="spellEnd"/>
          <w:r w:rsidRPr="008D3486">
            <w:t xml:space="preserve">, A. G., Timinszky, G., Kramer, A., &amp; Wolf, E. (2013). Structures of Drosophila cryptochrome and mouse cryptochrome1 provide insight into circadian function. Cell, 153(7), 1394–1405. </w:t>
          </w:r>
          <w:hyperlink r:id="rId23" w:history="1">
            <w:r w:rsidR="00630584" w:rsidRPr="00175B30">
              <w:rPr>
                <w:rStyle w:val="Hyperlink"/>
              </w:rPr>
              <w:t>https://doi.org/10.1016/j.cell.2013.05.011</w:t>
            </w:r>
          </w:hyperlink>
        </w:p>
        <w:p w14:paraId="2626AA21" w14:textId="77777777" w:rsidR="00B2410C" w:rsidRDefault="00B2410C" w:rsidP="00305117">
          <w:pPr>
            <w:pStyle w:val="ListParagraph"/>
            <w:numPr>
              <w:ilvl w:val="0"/>
              <w:numId w:val="24"/>
            </w:numPr>
            <w:ind w:left="567" w:hanging="567"/>
          </w:pPr>
          <w:r w:rsidRPr="001A1807">
            <w:t xml:space="preserve">Gul, S., Rahim, F., Isin, S., Yilmaz, F., Ozturk, N., </w:t>
          </w:r>
          <w:proofErr w:type="spellStart"/>
          <w:r w:rsidRPr="001A1807">
            <w:t>Turkay</w:t>
          </w:r>
          <w:proofErr w:type="spellEnd"/>
          <w:r w:rsidRPr="001A1807">
            <w:t xml:space="preserve">, M., &amp; </w:t>
          </w:r>
          <w:proofErr w:type="spellStart"/>
          <w:r w:rsidRPr="001A1807">
            <w:t>Kavakli</w:t>
          </w:r>
          <w:proofErr w:type="spellEnd"/>
          <w:r w:rsidRPr="001A1807">
            <w:t xml:space="preserve">, I. H. (2021). Structure-based design and classifications of small molecules regulating the circadian rhythm period. Scientific Reports, 11(1), Article 18510. </w:t>
          </w:r>
          <w:hyperlink r:id="rId24" w:history="1">
            <w:r w:rsidRPr="00DA53C5">
              <w:rPr>
                <w:rStyle w:val="Hyperlink"/>
              </w:rPr>
              <w:t>https://doi.org/10.1038/s41598-021-97962-5</w:t>
            </w:r>
          </w:hyperlink>
        </w:p>
        <w:p w14:paraId="34598849" w14:textId="77777777" w:rsidR="00B2410C" w:rsidRDefault="00B2410C" w:rsidP="00305117">
          <w:pPr>
            <w:pStyle w:val="ListParagraph"/>
            <w:numPr>
              <w:ilvl w:val="0"/>
              <w:numId w:val="24"/>
            </w:numPr>
            <w:ind w:left="567" w:hanging="567"/>
          </w:pPr>
          <w:r w:rsidRPr="009031B4">
            <w:t xml:space="preserve">Karim, A., Mishra, A., Newton, M. A. H., &amp; Sattar, A. (2019). Efficient Toxicity Prediction via Simple Features Using Shallow Neural Networks and Decision Trees. ACS Omega, 4(1), 1874–1888. </w:t>
          </w:r>
          <w:hyperlink r:id="rId25" w:history="1">
            <w:r w:rsidRPr="00DA53C5">
              <w:rPr>
                <w:rStyle w:val="Hyperlink"/>
              </w:rPr>
              <w:t>https://doi.org/10.1021/acsomega.8b03173</w:t>
            </w:r>
          </w:hyperlink>
        </w:p>
        <w:p w14:paraId="69CE1941" w14:textId="77777777" w:rsidR="00B2410C" w:rsidRDefault="00B2410C" w:rsidP="00305117">
          <w:pPr>
            <w:pStyle w:val="ListParagraph"/>
            <w:numPr>
              <w:ilvl w:val="0"/>
              <w:numId w:val="24"/>
            </w:numPr>
            <w:ind w:left="567" w:hanging="567"/>
          </w:pPr>
          <w:r w:rsidRPr="00B2410C">
            <w:t>Ogutu, J. O., Schulz-</w:t>
          </w:r>
          <w:proofErr w:type="spellStart"/>
          <w:r w:rsidRPr="00B2410C">
            <w:t>Streeck</w:t>
          </w:r>
          <w:proofErr w:type="spellEnd"/>
          <w:r w:rsidRPr="00B2410C">
            <w:t xml:space="preserve">, T., &amp; Piepho, H. P. (2012). Genomic selection using regularized linear regression models: ridge regression, lasso, elastic net and their extensions. BMC proceedings, 6 </w:t>
          </w:r>
          <w:proofErr w:type="spellStart"/>
          <w:r w:rsidRPr="00B2410C">
            <w:t>Suppl</w:t>
          </w:r>
          <w:proofErr w:type="spellEnd"/>
          <w:r w:rsidRPr="00B2410C">
            <w:t xml:space="preserve"> 2(</w:t>
          </w:r>
          <w:proofErr w:type="spellStart"/>
          <w:r w:rsidRPr="00B2410C">
            <w:t>Suppl</w:t>
          </w:r>
          <w:proofErr w:type="spellEnd"/>
          <w:r w:rsidRPr="00B2410C">
            <w:t xml:space="preserve"> 2), S10. </w:t>
          </w:r>
          <w:hyperlink r:id="rId26" w:history="1">
            <w:r w:rsidRPr="00DA53C5">
              <w:rPr>
                <w:rStyle w:val="Hyperlink"/>
              </w:rPr>
              <w:t>https://doi.org/10.1186/1753-6561-6-S2-S10</w:t>
            </w:r>
          </w:hyperlink>
        </w:p>
        <w:p w14:paraId="22ABD06C" w14:textId="77777777" w:rsidR="00B2410C" w:rsidRDefault="00B2410C" w:rsidP="00305117">
          <w:pPr>
            <w:pStyle w:val="ListParagraph"/>
            <w:numPr>
              <w:ilvl w:val="0"/>
              <w:numId w:val="24"/>
            </w:numPr>
            <w:ind w:left="567" w:hanging="567"/>
          </w:pPr>
          <w:proofErr w:type="spellStart"/>
          <w:r w:rsidRPr="009031B4">
            <w:t>Setiya</w:t>
          </w:r>
          <w:proofErr w:type="spellEnd"/>
          <w:r w:rsidRPr="009031B4">
            <w:t xml:space="preserve">, A., Jani, V., Sonavane, U., &amp; Joshi, R. (2024). </w:t>
          </w:r>
          <w:proofErr w:type="spellStart"/>
          <w:r w:rsidRPr="009031B4">
            <w:t>MolToxPred</w:t>
          </w:r>
          <w:proofErr w:type="spellEnd"/>
          <w:r w:rsidRPr="009031B4">
            <w:t xml:space="preserve">: small molecule toxicity prediction using machine learning approach. RSC Advances, 14(6), 421–422. </w:t>
          </w:r>
          <w:hyperlink r:id="rId27" w:history="1">
            <w:r w:rsidRPr="00DA53C5">
              <w:rPr>
                <w:rStyle w:val="Hyperlink"/>
              </w:rPr>
              <w:t>https://doi.org/10.1039/d3ra07322j</w:t>
            </w:r>
          </w:hyperlink>
        </w:p>
        <w:p w14:paraId="346771BD" w14:textId="77777777" w:rsidR="00B2410C" w:rsidRPr="00305117" w:rsidRDefault="00B2410C" w:rsidP="00305117">
          <w:pPr>
            <w:pStyle w:val="ListParagraph"/>
            <w:numPr>
              <w:ilvl w:val="0"/>
              <w:numId w:val="24"/>
            </w:numPr>
            <w:ind w:left="567" w:hanging="567"/>
          </w:pPr>
          <w:r w:rsidRPr="00305117">
            <w:t>Sharma, B., et al., "Accurate clinical toxicity prediction using multi-task deep neural nets and contrastive molecular explanations," </w:t>
          </w:r>
          <w:r w:rsidRPr="00305117">
            <w:rPr>
              <w:i/>
              <w:iCs/>
            </w:rPr>
            <w:t>Scientific Reports</w:t>
          </w:r>
          <w:r w:rsidRPr="00305117">
            <w:t>, 13(1), 2023.​</w:t>
          </w:r>
        </w:p>
        <w:p w14:paraId="7F832377" w14:textId="77777777" w:rsidR="00B2410C" w:rsidRDefault="00B2410C" w:rsidP="00305117">
          <w:pPr>
            <w:pStyle w:val="ListParagraph"/>
            <w:numPr>
              <w:ilvl w:val="0"/>
              <w:numId w:val="24"/>
            </w:numPr>
            <w:ind w:left="567" w:hanging="567"/>
          </w:pPr>
          <w:r w:rsidRPr="00305117">
            <w:t>UCI Machine Learning Repository, "Toxicity-2 Data Set," 2021, </w:t>
          </w:r>
          <w:hyperlink r:id="rId28" w:tgtFrame="_blank" w:history="1">
            <w:r w:rsidRPr="00305117">
              <w:rPr>
                <w:rStyle w:val="Hyperlink"/>
              </w:rPr>
              <w:t>https://archive.ics.uci.edu/dataset/728/toxicity-2.</w:t>
            </w:r>
          </w:hyperlink>
          <w:r w:rsidRPr="00305117">
            <w:t>​</w:t>
          </w:r>
        </w:p>
        <w:p w14:paraId="64F49B31" w14:textId="77777777" w:rsidR="00B2410C" w:rsidRDefault="00B2410C" w:rsidP="00305117">
          <w:pPr>
            <w:pStyle w:val="ListParagraph"/>
            <w:numPr>
              <w:ilvl w:val="0"/>
              <w:numId w:val="24"/>
            </w:numPr>
            <w:ind w:left="567" w:hanging="567"/>
          </w:pPr>
          <w:r w:rsidRPr="009031B4">
            <w:t xml:space="preserve">Zou, H., &amp; Hastie, T. (2005). Regularization and variable selection via the elastic net. Journal of the Royal Statistical Society. Series B, Statistical Methodology, 67(2), 301–320. </w:t>
          </w:r>
          <w:hyperlink r:id="rId29" w:history="1">
            <w:r w:rsidRPr="00DA53C5">
              <w:rPr>
                <w:rStyle w:val="Hyperlink"/>
              </w:rPr>
              <w:t>https://doi.org/10.1111/j.1467-9868.2005.00503.x</w:t>
            </w:r>
          </w:hyperlink>
        </w:p>
        <w:p w14:paraId="177AD8AA" w14:textId="23E28B97" w:rsidR="008807CA" w:rsidRDefault="00311A72" w:rsidP="008807CA">
          <w:r w:rsidRPr="00311A72">
            <w:t>Books, pamphlets, research reports:</w:t>
          </w:r>
        </w:p>
        <w:p w14:paraId="7D39BE5E" w14:textId="13BBE17B" w:rsidR="009031B4" w:rsidRDefault="00311A72" w:rsidP="009031B4">
          <w:pPr>
            <w:pStyle w:val="ListParagraph"/>
            <w:numPr>
              <w:ilvl w:val="0"/>
              <w:numId w:val="24"/>
            </w:numPr>
            <w:ind w:left="567" w:hanging="567"/>
          </w:pPr>
          <w:r w:rsidRPr="004E08A9">
            <w:t xml:space="preserve">James, G., Witten, D., Hastie, T., </w:t>
          </w:r>
          <w:proofErr w:type="spellStart"/>
          <w:r w:rsidRPr="004E08A9">
            <w:t>Tibshirani</w:t>
          </w:r>
          <w:proofErr w:type="spellEnd"/>
          <w:r w:rsidRPr="004E08A9">
            <w:t xml:space="preserve">, R., &amp; Taylor, J. (2023). An Introduction to Statistical </w:t>
          </w:r>
          <w:proofErr w:type="gramStart"/>
          <w:r w:rsidRPr="004E08A9">
            <w:t>Learning :</w:t>
          </w:r>
          <w:proofErr w:type="gramEnd"/>
          <w:r w:rsidRPr="004E08A9">
            <w:t xml:space="preserve"> with Applications in Python /. Springer International Publishing. </w:t>
          </w:r>
          <w:hyperlink r:id="rId30" w:history="1">
            <w:r w:rsidRPr="00DA53C5">
              <w:rPr>
                <w:rStyle w:val="Hyperlink"/>
              </w:rPr>
              <w:t>https://doi.org/10.1007/978-3-031-38747-0</w:t>
            </w:r>
          </w:hyperlink>
        </w:p>
        <w:p w14:paraId="0A8F506D" w14:textId="77777777" w:rsidR="00645DE2" w:rsidRDefault="009031B4" w:rsidP="00645DE2">
          <w:pPr>
            <w:pStyle w:val="ListParagraph"/>
            <w:numPr>
              <w:ilvl w:val="0"/>
              <w:numId w:val="24"/>
            </w:numPr>
            <w:ind w:left="567" w:hanging="567"/>
          </w:pPr>
          <w:r w:rsidRPr="009031B4">
            <w:t xml:space="preserve">Hastie, T., </w:t>
          </w:r>
          <w:proofErr w:type="spellStart"/>
          <w:r w:rsidRPr="009031B4">
            <w:t>Tibshirani</w:t>
          </w:r>
          <w:proofErr w:type="spellEnd"/>
          <w:r w:rsidRPr="009031B4">
            <w:t xml:space="preserve">, R., &amp; Friedman, J. H. (2009). </w:t>
          </w:r>
          <w:r w:rsidRPr="009031B4">
            <w:rPr>
              <w:i/>
              <w:iCs/>
            </w:rPr>
            <w:t xml:space="preserve">The elements of statistical </w:t>
          </w:r>
          <w:proofErr w:type="gramStart"/>
          <w:r w:rsidRPr="009031B4">
            <w:rPr>
              <w:i/>
              <w:iCs/>
            </w:rPr>
            <w:t>learning :</w:t>
          </w:r>
          <w:proofErr w:type="gramEnd"/>
          <w:r w:rsidRPr="009031B4">
            <w:rPr>
              <w:i/>
              <w:iCs/>
            </w:rPr>
            <w:t xml:space="preserve"> data mining, inference, and prediction /</w:t>
          </w:r>
          <w:r w:rsidRPr="009031B4">
            <w:t xml:space="preserve"> (Second edition.). Springer </w:t>
          </w:r>
          <w:proofErr w:type="spellStart"/>
          <w:r w:rsidRPr="009031B4">
            <w:t>Science+Business</w:t>
          </w:r>
          <w:proofErr w:type="spellEnd"/>
          <w:r w:rsidRPr="009031B4">
            <w:t xml:space="preserve"> Media</w:t>
          </w:r>
        </w:p>
        <w:p w14:paraId="3F4141E3" w14:textId="2B5AFCCD" w:rsidR="00C97440" w:rsidRDefault="00B2410C" w:rsidP="002A6448">
          <w:pPr>
            <w:pStyle w:val="ListParagraph"/>
            <w:numPr>
              <w:ilvl w:val="0"/>
              <w:numId w:val="24"/>
            </w:numPr>
            <w:ind w:left="567" w:hanging="567"/>
            <w:jc w:val="left"/>
          </w:pPr>
          <w:r w:rsidRPr="00B2410C">
            <w:t>Ogutu, J. O., Schulz-</w:t>
          </w:r>
          <w:proofErr w:type="spellStart"/>
          <w:r w:rsidRPr="00B2410C">
            <w:t>Streeck</w:t>
          </w:r>
          <w:proofErr w:type="spellEnd"/>
          <w:r w:rsidRPr="00B2410C">
            <w:t>, T., &amp; Piepho, H. P. (2012). Genomic selection using regularized linear regression models: ridge regression, lasso, elastic net and their extensions. </w:t>
          </w:r>
          <w:r w:rsidRPr="00C97440">
            <w:rPr>
              <w:i/>
              <w:iCs/>
            </w:rPr>
            <w:t>BMC proceedings</w:t>
          </w:r>
          <w:r w:rsidRPr="00B2410C">
            <w:t>, </w:t>
          </w:r>
          <w:r w:rsidRPr="00C97440">
            <w:rPr>
              <w:i/>
              <w:iCs/>
            </w:rPr>
            <w:t xml:space="preserve">6 </w:t>
          </w:r>
          <w:proofErr w:type="spellStart"/>
          <w:r w:rsidRPr="00C97440">
            <w:rPr>
              <w:i/>
              <w:iCs/>
            </w:rPr>
            <w:t>Suppl</w:t>
          </w:r>
          <w:proofErr w:type="spellEnd"/>
          <w:r w:rsidRPr="00C97440">
            <w:rPr>
              <w:i/>
              <w:iCs/>
            </w:rPr>
            <w:t xml:space="preserve"> 2</w:t>
          </w:r>
          <w:r w:rsidRPr="00B2410C">
            <w:t>(</w:t>
          </w:r>
          <w:proofErr w:type="spellStart"/>
          <w:r w:rsidRPr="00B2410C">
            <w:t>Suppl</w:t>
          </w:r>
          <w:proofErr w:type="spellEnd"/>
          <w:r w:rsidRPr="00B2410C">
            <w:t xml:space="preserve"> 2), S10. </w:t>
          </w:r>
          <w:hyperlink r:id="rId31" w:history="1">
            <w:r w:rsidR="00645DE2" w:rsidRPr="00175B30">
              <w:rPr>
                <w:rStyle w:val="Hyperlink"/>
              </w:rPr>
              <w:t>https://doi.org/10.1186/1753-6561-6-S2-S10</w:t>
            </w:r>
          </w:hyperlink>
          <w:r w:rsidR="00C97440">
            <w:br w:type="page"/>
          </w:r>
        </w:p>
        <w:p w14:paraId="0E7ED78C" w14:textId="59204472" w:rsidR="008807CA" w:rsidRDefault="008807CA" w:rsidP="008807CA">
          <w:pPr>
            <w:pStyle w:val="Heading1"/>
          </w:pPr>
          <w:bookmarkStart w:id="53" w:name="_Toc216346938"/>
          <w:r>
            <w:lastRenderedPageBreak/>
            <w:t>Appendix</w:t>
          </w:r>
          <w:bookmarkEnd w:id="53"/>
        </w:p>
        <w:p w14:paraId="420566C0" w14:textId="77777777" w:rsidR="002C4AC8" w:rsidRDefault="002C4AC8" w:rsidP="002C4AC8">
          <w:pPr>
            <w:keepNext/>
          </w:pPr>
          <w:r w:rsidRPr="002C4AC8">
            <w:rPr>
              <w:noProof/>
            </w:rPr>
            <w:drawing>
              <wp:inline distT="0" distB="0" distL="0" distR="0" wp14:anchorId="72CA3833" wp14:editId="6385FBB5">
                <wp:extent cx="5731510" cy="6718300"/>
                <wp:effectExtent l="0" t="0" r="2540" b="6350"/>
                <wp:docPr id="14230063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06376" name="Picture 1" descr="A screenshot of a graph&#10;&#10;AI-generated content may be incorrect."/>
                        <pic:cNvPicPr/>
                      </pic:nvPicPr>
                      <pic:blipFill rotWithShape="1">
                        <a:blip r:embed="rId32"/>
                        <a:srcRect t="2399"/>
                        <a:stretch>
                          <a:fillRect/>
                        </a:stretch>
                      </pic:blipFill>
                      <pic:spPr bwMode="auto">
                        <a:xfrm>
                          <a:off x="0" y="0"/>
                          <a:ext cx="5731510" cy="6718300"/>
                        </a:xfrm>
                        <a:prstGeom prst="rect">
                          <a:avLst/>
                        </a:prstGeom>
                        <a:ln>
                          <a:noFill/>
                        </a:ln>
                        <a:extLst>
                          <a:ext uri="{53640926-AAD7-44D8-BBD7-CCE9431645EC}">
                            <a14:shadowObscured xmlns:a14="http://schemas.microsoft.com/office/drawing/2010/main"/>
                          </a:ext>
                        </a:extLst>
                      </pic:spPr>
                    </pic:pic>
                  </a:graphicData>
                </a:graphic>
              </wp:inline>
            </w:drawing>
          </w:r>
        </w:p>
        <w:p w14:paraId="12A733BD" w14:textId="6DF0C934" w:rsidR="002C4AC8" w:rsidRPr="002C4AC8" w:rsidRDefault="002C4AC8" w:rsidP="002C4AC8">
          <w:pPr>
            <w:pStyle w:val="Caption"/>
          </w:pPr>
          <w:bookmarkStart w:id="54" w:name="_Toc216346950"/>
          <w:r>
            <w:t xml:space="preserve">Figure </w:t>
          </w:r>
          <w:fldSimple w:instr=" SEQ Figure \* ARABIC ">
            <w:r w:rsidR="00975670">
              <w:rPr>
                <w:noProof/>
              </w:rPr>
              <w:t>12</w:t>
            </w:r>
          </w:fldSimple>
          <w:r>
            <w:t xml:space="preserve">. Overlap of the </w:t>
          </w:r>
          <w:r w:rsidR="0029690A">
            <w:t>Top 13</w:t>
          </w:r>
          <w:r>
            <w:t xml:space="preserve"> Features with the Original Study</w:t>
          </w:r>
          <w:bookmarkEnd w:id="54"/>
        </w:p>
        <w:p w14:paraId="15B30DEE" w14:textId="77777777" w:rsidR="00DB7E84" w:rsidRDefault="00DB7E84" w:rsidP="00DB7E84">
          <w:pPr>
            <w:keepNext/>
          </w:pPr>
          <w:r w:rsidRPr="00DB7E84">
            <w:rPr>
              <w:noProof/>
            </w:rPr>
            <w:lastRenderedPageBreak/>
            <w:drawing>
              <wp:inline distT="0" distB="0" distL="0" distR="0" wp14:anchorId="193C0568" wp14:editId="2427703E">
                <wp:extent cx="5731510" cy="4382135"/>
                <wp:effectExtent l="0" t="0" r="2540" b="0"/>
                <wp:docPr id="186394300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3006" name="Picture 1" descr="A graph of different colored lines&#10;&#10;AI-generated content may be incorrect."/>
                        <pic:cNvPicPr/>
                      </pic:nvPicPr>
                      <pic:blipFill rotWithShape="1">
                        <a:blip r:embed="rId33"/>
                        <a:srcRect t="4033"/>
                        <a:stretch>
                          <a:fillRect/>
                        </a:stretch>
                      </pic:blipFill>
                      <pic:spPr bwMode="auto">
                        <a:xfrm>
                          <a:off x="0" y="0"/>
                          <a:ext cx="5731510" cy="4382135"/>
                        </a:xfrm>
                        <a:prstGeom prst="rect">
                          <a:avLst/>
                        </a:prstGeom>
                        <a:ln>
                          <a:noFill/>
                        </a:ln>
                        <a:extLst>
                          <a:ext uri="{53640926-AAD7-44D8-BBD7-CCE9431645EC}">
                            <a14:shadowObscured xmlns:a14="http://schemas.microsoft.com/office/drawing/2010/main"/>
                          </a:ext>
                        </a:extLst>
                      </pic:spPr>
                    </pic:pic>
                  </a:graphicData>
                </a:graphic>
              </wp:inline>
            </w:drawing>
          </w:r>
        </w:p>
        <w:p w14:paraId="5557F444" w14:textId="25305EFC" w:rsidR="00DB7E84" w:rsidRDefault="00DB7E84" w:rsidP="002C4AC8">
          <w:pPr>
            <w:pStyle w:val="Caption"/>
            <w:rPr>
              <w:noProof/>
            </w:rPr>
          </w:pPr>
          <w:bookmarkStart w:id="55" w:name="_Toc216346951"/>
          <w:r>
            <w:t xml:space="preserve">Figure </w:t>
          </w:r>
          <w:fldSimple w:instr=" SEQ Figure \* ARABIC ">
            <w:r w:rsidR="00975670">
              <w:rPr>
                <w:noProof/>
              </w:rPr>
              <w:t>13</w:t>
            </w:r>
          </w:fldSimple>
          <w:r>
            <w:t>. Precision-Recall C</w:t>
          </w:r>
          <w:r>
            <w:rPr>
              <w:noProof/>
            </w:rPr>
            <w:t>urves of the Top 5 Models</w:t>
          </w:r>
          <w:bookmarkEnd w:id="55"/>
        </w:p>
        <w:p w14:paraId="49DA5FD7" w14:textId="77777777" w:rsidR="00DB7E84" w:rsidRPr="00DB7E84" w:rsidRDefault="00DB7E84" w:rsidP="00DB7E84"/>
        <w:p w14:paraId="1AB109C1" w14:textId="77777777" w:rsidR="00510178" w:rsidRPr="00510178" w:rsidRDefault="00510178" w:rsidP="00510178"/>
        <w:p w14:paraId="13F347DE" w14:textId="544AD319" w:rsidR="00B01945" w:rsidRDefault="00B01945" w:rsidP="00B01945"/>
        <w:p w14:paraId="654C7E86" w14:textId="77777777" w:rsidR="007A041D" w:rsidRDefault="002E1CDD" w:rsidP="0087021E">
          <w:pPr>
            <w:keepNext/>
            <w:jc w:val="center"/>
          </w:pPr>
          <w:r w:rsidRPr="002E1CDD">
            <w:rPr>
              <w:noProof/>
            </w:rPr>
            <w:lastRenderedPageBreak/>
            <w:drawing>
              <wp:inline distT="0" distB="0" distL="0" distR="0" wp14:anchorId="5D84A35E" wp14:editId="50C411BA">
                <wp:extent cx="5040808" cy="8566150"/>
                <wp:effectExtent l="0" t="0" r="7620" b="6350"/>
                <wp:docPr id="128563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31558" name=""/>
                        <pic:cNvPicPr/>
                      </pic:nvPicPr>
                      <pic:blipFill rotWithShape="1">
                        <a:blip r:embed="rId34"/>
                        <a:srcRect t="1348"/>
                        <a:stretch>
                          <a:fillRect/>
                        </a:stretch>
                      </pic:blipFill>
                      <pic:spPr bwMode="auto">
                        <a:xfrm>
                          <a:off x="0" y="0"/>
                          <a:ext cx="5046247" cy="8575393"/>
                        </a:xfrm>
                        <a:prstGeom prst="rect">
                          <a:avLst/>
                        </a:prstGeom>
                        <a:ln>
                          <a:noFill/>
                        </a:ln>
                        <a:extLst>
                          <a:ext uri="{53640926-AAD7-44D8-BBD7-CCE9431645EC}">
                            <a14:shadowObscured xmlns:a14="http://schemas.microsoft.com/office/drawing/2010/main"/>
                          </a:ext>
                        </a:extLst>
                      </pic:spPr>
                    </pic:pic>
                  </a:graphicData>
                </a:graphic>
              </wp:inline>
            </w:drawing>
          </w:r>
        </w:p>
        <w:p w14:paraId="5D1DF14C" w14:textId="17A8197B" w:rsidR="00184999" w:rsidRPr="001C73B1" w:rsidRDefault="007A041D" w:rsidP="00101A30">
          <w:pPr>
            <w:pStyle w:val="Caption"/>
          </w:pPr>
          <w:bookmarkStart w:id="56" w:name="_Toc216346952"/>
          <w:r>
            <w:t xml:space="preserve">Figure </w:t>
          </w:r>
          <w:fldSimple w:instr=" SEQ Figure \* ARABIC ">
            <w:r w:rsidR="00975670">
              <w:rPr>
                <w:noProof/>
              </w:rPr>
              <w:t>14</w:t>
            </w:r>
          </w:fldSimple>
          <w:r>
            <w:t xml:space="preserve">. </w:t>
          </w:r>
          <w:r w:rsidR="0087021E">
            <w:t xml:space="preserve">Test Accuracy &amp; AUC Comparison of </w:t>
          </w:r>
          <w:r>
            <w:t xml:space="preserve">Original </w:t>
          </w:r>
          <w:r>
            <w:rPr>
              <w:noProof/>
            </w:rPr>
            <w:t>vs</w:t>
          </w:r>
          <w:r w:rsidR="0087021E">
            <w:t>.</w:t>
          </w:r>
          <w:r>
            <w:rPr>
              <w:noProof/>
            </w:rPr>
            <w:t xml:space="preserve"> Class Weighted Model</w:t>
          </w:r>
          <w:r w:rsidR="0087021E">
            <w:rPr>
              <w:noProof/>
            </w:rPr>
            <w:t>s</w:t>
          </w:r>
        </w:p>
      </w:sdtContent>
    </w:sdt>
    <w:bookmarkEnd w:id="56" w:displacedByCustomXml="prev"/>
    <w:sectPr w:rsidR="00184999" w:rsidRPr="001C73B1" w:rsidSect="000B4755">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56D44" w14:textId="77777777" w:rsidR="00C6730F" w:rsidRDefault="00C6730F" w:rsidP="00E71B6A">
      <w:pPr>
        <w:spacing w:after="0" w:line="240" w:lineRule="auto"/>
      </w:pPr>
      <w:r>
        <w:separator/>
      </w:r>
    </w:p>
  </w:endnote>
  <w:endnote w:type="continuationSeparator" w:id="0">
    <w:p w14:paraId="00377BC0" w14:textId="77777777" w:rsidR="00C6730F" w:rsidRDefault="00C6730F" w:rsidP="00E71B6A">
      <w:pPr>
        <w:spacing w:after="0" w:line="240" w:lineRule="auto"/>
      </w:pPr>
      <w:r>
        <w:continuationSeparator/>
      </w:r>
    </w:p>
  </w:endnote>
  <w:endnote w:type="continuationNotice" w:id="1">
    <w:p w14:paraId="065E778D" w14:textId="77777777" w:rsidR="00C6730F" w:rsidRDefault="00C673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98E5C" w14:textId="77777777" w:rsidR="00C6730F" w:rsidRDefault="00C6730F" w:rsidP="00E71B6A">
      <w:pPr>
        <w:spacing w:after="0" w:line="240" w:lineRule="auto"/>
      </w:pPr>
      <w:r>
        <w:separator/>
      </w:r>
    </w:p>
  </w:footnote>
  <w:footnote w:type="continuationSeparator" w:id="0">
    <w:p w14:paraId="7C02CD21" w14:textId="77777777" w:rsidR="00C6730F" w:rsidRDefault="00C6730F" w:rsidP="00E71B6A">
      <w:pPr>
        <w:spacing w:after="0" w:line="240" w:lineRule="auto"/>
      </w:pPr>
      <w:r>
        <w:continuationSeparator/>
      </w:r>
    </w:p>
  </w:footnote>
  <w:footnote w:type="continuationNotice" w:id="1">
    <w:p w14:paraId="7BB81810" w14:textId="77777777" w:rsidR="00C6730F" w:rsidRDefault="00C673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5F33" w14:textId="67135833" w:rsidR="00905862" w:rsidRDefault="00905862" w:rsidP="00905862">
    <w:pPr>
      <w:pStyle w:val="Header"/>
    </w:pPr>
    <w:r>
      <w:ptab w:relativeTo="margin" w:alignment="center" w:leader="none"/>
    </w:r>
    <w:r>
      <w:ptab w:relativeTo="margin" w:alignment="right" w:leader="none"/>
    </w:r>
  </w:p>
  <w:p w14:paraId="6C7ABBD6" w14:textId="79BA0AB3" w:rsidR="00E71B6A" w:rsidRPr="00905862" w:rsidRDefault="00E71B6A" w:rsidP="00905862">
    <w:pPr>
      <w:pStyle w:val="Header"/>
    </w:pPr>
  </w:p>
</w:hdr>
</file>

<file path=word/intelligence2.xml><?xml version="1.0" encoding="utf-8"?>
<int2:intelligence xmlns:int2="http://schemas.microsoft.com/office/intelligence/2020/intelligence" xmlns:oel="http://schemas.microsoft.com/office/2019/extlst">
  <int2:observations>
    <int2:textHash int2:hashCode="KtHZXhA27IH0KR" int2:id="0Rs37hNk">
      <int2:state int2:value="Rejected" int2:type="spell"/>
    </int2:textHash>
    <int2:textHash int2:hashCode="IhXgVskcDLAgnI" int2:id="1OERxlcu">
      <int2:state int2:value="Rejected" int2:type="spell"/>
    </int2:textHash>
    <int2:textHash int2:hashCode="U+vxET5UkZkPRO" int2:id="4ZIBZ7Ew">
      <int2:state int2:value="Rejected" int2:type="spell"/>
    </int2:textHash>
    <int2:textHash int2:hashCode="rS7jHbEgWHfIDy" int2:id="8AkRMp2m">
      <int2:state int2:value="Rejected" int2:type="spell"/>
    </int2:textHash>
    <int2:textHash int2:hashCode="AigS4ESdiFsgKA" int2:id="KIhlw2PK">
      <int2:state int2:value="Rejected" int2:type="spell"/>
    </int2:textHash>
    <int2:textHash int2:hashCode="CwHfnCpwXU/HkN" int2:id="Mc73OUSm">
      <int2:state int2:value="Rejected" int2:type="spell"/>
    </int2:textHash>
    <int2:textHash int2:hashCode="sfXwcX+cTeD20/" int2:id="X0RN8bWx">
      <int2:state int2:value="Rejected" int2:type="spell"/>
    </int2:textHash>
    <int2:textHash int2:hashCode="udvQLtS6umdE/e" int2:id="ZdM2m63J">
      <int2:state int2:value="Rejected" int2:type="spell"/>
    </int2:textHash>
    <int2:textHash int2:hashCode="4drQBsnzWjKzqn" int2:id="gWru88g5">
      <int2:state int2:value="Rejected" int2:type="spell"/>
    </int2:textHash>
    <int2:textHash int2:hashCode="Ylf4TNjsbsSImA" int2:id="hMudc9lu">
      <int2:state int2:value="Rejected" int2:type="spell"/>
    </int2:textHash>
    <int2:textHash int2:hashCode="6IsCDkhXqydObp" int2:id="lsBoYzqL">
      <int2:state int2:value="Rejected" int2:type="spell"/>
    </int2:textHash>
    <int2:textHash int2:hashCode="9Z+bUWZ9Moce3M" int2:id="nsM08JJQ">
      <int2:state int2:value="Rejected" int2:type="spell"/>
    </int2:textHash>
    <int2:textHash int2:hashCode="KlPFaw+js070JU" int2:id="rRC5qiFt">
      <int2:state int2:value="Rejected" int2:type="spell"/>
    </int2:textHash>
    <int2:textHash int2:hashCode="XguKoVqthI3jbP" int2:id="w1sDhHM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585"/>
    <w:multiLevelType w:val="multilevel"/>
    <w:tmpl w:val="476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00982"/>
    <w:multiLevelType w:val="multilevel"/>
    <w:tmpl w:val="D614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625F6"/>
    <w:multiLevelType w:val="hybridMultilevel"/>
    <w:tmpl w:val="FEF6B5A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0E934D40"/>
    <w:multiLevelType w:val="hybridMultilevel"/>
    <w:tmpl w:val="906294B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1482775B"/>
    <w:multiLevelType w:val="multilevel"/>
    <w:tmpl w:val="7A56CB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0C64D7"/>
    <w:multiLevelType w:val="hybridMultilevel"/>
    <w:tmpl w:val="957E823C"/>
    <w:lvl w:ilvl="0" w:tplc="D8500738">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1D4B71BD"/>
    <w:multiLevelType w:val="hybridMultilevel"/>
    <w:tmpl w:val="3F4CA20C"/>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1EBB2822"/>
    <w:multiLevelType w:val="hybridMultilevel"/>
    <w:tmpl w:val="99F25424"/>
    <w:lvl w:ilvl="0" w:tplc="957C3F40">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222B0656"/>
    <w:multiLevelType w:val="hybridMultilevel"/>
    <w:tmpl w:val="34700658"/>
    <w:lvl w:ilvl="0" w:tplc="A0E0405A">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265D6BB4"/>
    <w:multiLevelType w:val="multilevel"/>
    <w:tmpl w:val="4E00BAF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38C50FFA"/>
    <w:multiLevelType w:val="multilevel"/>
    <w:tmpl w:val="3728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D2F6F"/>
    <w:multiLevelType w:val="hybridMultilevel"/>
    <w:tmpl w:val="C4E64290"/>
    <w:lvl w:ilvl="0" w:tplc="F954AD3E">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2" w15:restartNumberingAfterBreak="0">
    <w:nsid w:val="40912C29"/>
    <w:multiLevelType w:val="hybridMultilevel"/>
    <w:tmpl w:val="960A83C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3" w15:restartNumberingAfterBreak="0">
    <w:nsid w:val="4A1B263E"/>
    <w:multiLevelType w:val="hybridMultilevel"/>
    <w:tmpl w:val="B344C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4DFC7B6F"/>
    <w:multiLevelType w:val="multilevel"/>
    <w:tmpl w:val="36547C0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624F441C"/>
    <w:multiLevelType w:val="multilevel"/>
    <w:tmpl w:val="6F4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922517"/>
    <w:multiLevelType w:val="hybridMultilevel"/>
    <w:tmpl w:val="5540CBC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63CF4858"/>
    <w:multiLevelType w:val="hybridMultilevel"/>
    <w:tmpl w:val="B81A607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8" w15:restartNumberingAfterBreak="0">
    <w:nsid w:val="6D116364"/>
    <w:multiLevelType w:val="multilevel"/>
    <w:tmpl w:val="88FA6C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F9F6D07"/>
    <w:multiLevelType w:val="multilevel"/>
    <w:tmpl w:val="F9C6A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297F92"/>
    <w:multiLevelType w:val="multilevel"/>
    <w:tmpl w:val="AFBE7E4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73944E47"/>
    <w:multiLevelType w:val="hybridMultilevel"/>
    <w:tmpl w:val="A1F6E62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74BC1EF7"/>
    <w:multiLevelType w:val="multilevel"/>
    <w:tmpl w:val="44CA7A9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7F1173BF"/>
    <w:multiLevelType w:val="hybridMultilevel"/>
    <w:tmpl w:val="63C29D1E"/>
    <w:lvl w:ilvl="0" w:tplc="A7FC06CE">
      <w:numFmt w:val="bullet"/>
      <w:lvlText w:val=""/>
      <w:lvlJc w:val="left"/>
      <w:pPr>
        <w:ind w:left="720" w:hanging="360"/>
      </w:pPr>
      <w:rPr>
        <w:rFonts w:ascii="Wingdings" w:eastAsiaTheme="minorEastAsia" w:hAnsi="Wingdings" w:cstheme="minorBid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312763261">
    <w:abstractNumId w:val="9"/>
  </w:num>
  <w:num w:numId="2" w16cid:durableId="1508136585">
    <w:abstractNumId w:val="14"/>
  </w:num>
  <w:num w:numId="3" w16cid:durableId="1824468313">
    <w:abstractNumId w:val="22"/>
  </w:num>
  <w:num w:numId="4" w16cid:durableId="395975465">
    <w:abstractNumId w:val="20"/>
  </w:num>
  <w:num w:numId="5" w16cid:durableId="1255749774">
    <w:abstractNumId w:val="19"/>
  </w:num>
  <w:num w:numId="6" w16cid:durableId="898974309">
    <w:abstractNumId w:val="4"/>
  </w:num>
  <w:num w:numId="7" w16cid:durableId="127018039">
    <w:abstractNumId w:val="4"/>
  </w:num>
  <w:num w:numId="8" w16cid:durableId="470291166">
    <w:abstractNumId w:val="4"/>
  </w:num>
  <w:num w:numId="9" w16cid:durableId="22481006">
    <w:abstractNumId w:val="4"/>
  </w:num>
  <w:num w:numId="10" w16cid:durableId="984817236">
    <w:abstractNumId w:val="4"/>
  </w:num>
  <w:num w:numId="11" w16cid:durableId="1763646960">
    <w:abstractNumId w:val="4"/>
  </w:num>
  <w:num w:numId="12" w16cid:durableId="1231187376">
    <w:abstractNumId w:val="4"/>
  </w:num>
  <w:num w:numId="13" w16cid:durableId="2071883880">
    <w:abstractNumId w:val="4"/>
  </w:num>
  <w:num w:numId="14" w16cid:durableId="1311904362">
    <w:abstractNumId w:val="4"/>
  </w:num>
  <w:num w:numId="15" w16cid:durableId="1491024659">
    <w:abstractNumId w:val="4"/>
  </w:num>
  <w:num w:numId="16" w16cid:durableId="1580015900">
    <w:abstractNumId w:val="5"/>
  </w:num>
  <w:num w:numId="17" w16cid:durableId="1780099925">
    <w:abstractNumId w:val="13"/>
  </w:num>
  <w:num w:numId="18" w16cid:durableId="1274172410">
    <w:abstractNumId w:val="2"/>
  </w:num>
  <w:num w:numId="19" w16cid:durableId="1444883472">
    <w:abstractNumId w:val="12"/>
  </w:num>
  <w:num w:numId="20" w16cid:durableId="1214347847">
    <w:abstractNumId w:val="23"/>
  </w:num>
  <w:num w:numId="21" w16cid:durableId="1324234486">
    <w:abstractNumId w:val="0"/>
  </w:num>
  <w:num w:numId="22" w16cid:durableId="1937443353">
    <w:abstractNumId w:val="3"/>
  </w:num>
  <w:num w:numId="23" w16cid:durableId="988486682">
    <w:abstractNumId w:val="8"/>
  </w:num>
  <w:num w:numId="24" w16cid:durableId="1135291485">
    <w:abstractNumId w:val="7"/>
  </w:num>
  <w:num w:numId="25" w16cid:durableId="1609660986">
    <w:abstractNumId w:val="17"/>
  </w:num>
  <w:num w:numId="26" w16cid:durableId="310839480">
    <w:abstractNumId w:val="6"/>
  </w:num>
  <w:num w:numId="27" w16cid:durableId="1329289127">
    <w:abstractNumId w:val="11"/>
  </w:num>
  <w:num w:numId="28" w16cid:durableId="571476508">
    <w:abstractNumId w:val="21"/>
  </w:num>
  <w:num w:numId="29" w16cid:durableId="94712500">
    <w:abstractNumId w:val="16"/>
  </w:num>
  <w:num w:numId="30" w16cid:durableId="1110978435">
    <w:abstractNumId w:val="18"/>
  </w:num>
  <w:num w:numId="31" w16cid:durableId="1567763318">
    <w:abstractNumId w:val="10"/>
  </w:num>
  <w:num w:numId="32" w16cid:durableId="519857199">
    <w:abstractNumId w:val="15"/>
  </w:num>
  <w:num w:numId="33" w16cid:durableId="724838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EB"/>
    <w:rsid w:val="00000466"/>
    <w:rsid w:val="000004BC"/>
    <w:rsid w:val="00000785"/>
    <w:rsid w:val="000007EA"/>
    <w:rsid w:val="00001063"/>
    <w:rsid w:val="00002249"/>
    <w:rsid w:val="000033D1"/>
    <w:rsid w:val="00004725"/>
    <w:rsid w:val="00004CB9"/>
    <w:rsid w:val="00004EE0"/>
    <w:rsid w:val="00004F4F"/>
    <w:rsid w:val="00005742"/>
    <w:rsid w:val="00005C8C"/>
    <w:rsid w:val="00005CAF"/>
    <w:rsid w:val="000061BD"/>
    <w:rsid w:val="000066BA"/>
    <w:rsid w:val="0000689C"/>
    <w:rsid w:val="00006B34"/>
    <w:rsid w:val="00007D66"/>
    <w:rsid w:val="00011D23"/>
    <w:rsid w:val="00012074"/>
    <w:rsid w:val="00012230"/>
    <w:rsid w:val="00014601"/>
    <w:rsid w:val="00015535"/>
    <w:rsid w:val="00015670"/>
    <w:rsid w:val="000167FF"/>
    <w:rsid w:val="00016C44"/>
    <w:rsid w:val="00017559"/>
    <w:rsid w:val="0001784A"/>
    <w:rsid w:val="00020B91"/>
    <w:rsid w:val="000210EA"/>
    <w:rsid w:val="0002178E"/>
    <w:rsid w:val="00021930"/>
    <w:rsid w:val="00021C0D"/>
    <w:rsid w:val="000222FD"/>
    <w:rsid w:val="0002237F"/>
    <w:rsid w:val="00022766"/>
    <w:rsid w:val="00023089"/>
    <w:rsid w:val="000230B3"/>
    <w:rsid w:val="00023BBC"/>
    <w:rsid w:val="000241EC"/>
    <w:rsid w:val="00024FA7"/>
    <w:rsid w:val="00025C25"/>
    <w:rsid w:val="00026716"/>
    <w:rsid w:val="00027ACA"/>
    <w:rsid w:val="00027D8D"/>
    <w:rsid w:val="00031D5E"/>
    <w:rsid w:val="000339A2"/>
    <w:rsid w:val="00034CA9"/>
    <w:rsid w:val="0003540F"/>
    <w:rsid w:val="00035857"/>
    <w:rsid w:val="00035D46"/>
    <w:rsid w:val="000365F6"/>
    <w:rsid w:val="000374A9"/>
    <w:rsid w:val="00037AF6"/>
    <w:rsid w:val="00037E09"/>
    <w:rsid w:val="0004048B"/>
    <w:rsid w:val="00040C2E"/>
    <w:rsid w:val="000410A3"/>
    <w:rsid w:val="000411AF"/>
    <w:rsid w:val="000418DC"/>
    <w:rsid w:val="000423A9"/>
    <w:rsid w:val="00043CDB"/>
    <w:rsid w:val="00044BB9"/>
    <w:rsid w:val="00046846"/>
    <w:rsid w:val="000471C4"/>
    <w:rsid w:val="00047B55"/>
    <w:rsid w:val="00047EB3"/>
    <w:rsid w:val="0005272C"/>
    <w:rsid w:val="00052EDC"/>
    <w:rsid w:val="00054528"/>
    <w:rsid w:val="00054CE9"/>
    <w:rsid w:val="0005590F"/>
    <w:rsid w:val="00055AF3"/>
    <w:rsid w:val="00055F92"/>
    <w:rsid w:val="000574F3"/>
    <w:rsid w:val="0005777D"/>
    <w:rsid w:val="000622FE"/>
    <w:rsid w:val="00062318"/>
    <w:rsid w:val="00062A5A"/>
    <w:rsid w:val="00062BBB"/>
    <w:rsid w:val="00063107"/>
    <w:rsid w:val="000639AB"/>
    <w:rsid w:val="0006470D"/>
    <w:rsid w:val="00064A7C"/>
    <w:rsid w:val="00064D4D"/>
    <w:rsid w:val="000657EA"/>
    <w:rsid w:val="00065A1C"/>
    <w:rsid w:val="00067463"/>
    <w:rsid w:val="000715A8"/>
    <w:rsid w:val="00073348"/>
    <w:rsid w:val="00073A1D"/>
    <w:rsid w:val="00073F9B"/>
    <w:rsid w:val="00074E5A"/>
    <w:rsid w:val="00075901"/>
    <w:rsid w:val="000761FA"/>
    <w:rsid w:val="00077A34"/>
    <w:rsid w:val="0008081E"/>
    <w:rsid w:val="00081CB7"/>
    <w:rsid w:val="0008281D"/>
    <w:rsid w:val="00082954"/>
    <w:rsid w:val="00082F03"/>
    <w:rsid w:val="00082F8B"/>
    <w:rsid w:val="000841A1"/>
    <w:rsid w:val="000851B4"/>
    <w:rsid w:val="00085E58"/>
    <w:rsid w:val="00087134"/>
    <w:rsid w:val="00087648"/>
    <w:rsid w:val="0009065E"/>
    <w:rsid w:val="000910AA"/>
    <w:rsid w:val="000914F5"/>
    <w:rsid w:val="0009178B"/>
    <w:rsid w:val="00092C76"/>
    <w:rsid w:val="000934AD"/>
    <w:rsid w:val="00094795"/>
    <w:rsid w:val="00094EE2"/>
    <w:rsid w:val="00095072"/>
    <w:rsid w:val="0009525A"/>
    <w:rsid w:val="0009635B"/>
    <w:rsid w:val="000970E5"/>
    <w:rsid w:val="00097788"/>
    <w:rsid w:val="000A000C"/>
    <w:rsid w:val="000A0780"/>
    <w:rsid w:val="000A079E"/>
    <w:rsid w:val="000A101F"/>
    <w:rsid w:val="000A1952"/>
    <w:rsid w:val="000A1D94"/>
    <w:rsid w:val="000A1DC5"/>
    <w:rsid w:val="000A3E17"/>
    <w:rsid w:val="000A5166"/>
    <w:rsid w:val="000A53F2"/>
    <w:rsid w:val="000B0178"/>
    <w:rsid w:val="000B2899"/>
    <w:rsid w:val="000B3388"/>
    <w:rsid w:val="000B3B43"/>
    <w:rsid w:val="000B3D25"/>
    <w:rsid w:val="000B4755"/>
    <w:rsid w:val="000B690B"/>
    <w:rsid w:val="000B6971"/>
    <w:rsid w:val="000B7A3C"/>
    <w:rsid w:val="000B7F6F"/>
    <w:rsid w:val="000B7F85"/>
    <w:rsid w:val="000C085D"/>
    <w:rsid w:val="000C0FCC"/>
    <w:rsid w:val="000C169C"/>
    <w:rsid w:val="000C198C"/>
    <w:rsid w:val="000C346F"/>
    <w:rsid w:val="000C414A"/>
    <w:rsid w:val="000C4A42"/>
    <w:rsid w:val="000C5458"/>
    <w:rsid w:val="000C7A82"/>
    <w:rsid w:val="000C7D1D"/>
    <w:rsid w:val="000D0C6C"/>
    <w:rsid w:val="000D2E69"/>
    <w:rsid w:val="000D435B"/>
    <w:rsid w:val="000D4B30"/>
    <w:rsid w:val="000D54DD"/>
    <w:rsid w:val="000D5CD9"/>
    <w:rsid w:val="000D69AF"/>
    <w:rsid w:val="000D719C"/>
    <w:rsid w:val="000D7426"/>
    <w:rsid w:val="000D7470"/>
    <w:rsid w:val="000E01BD"/>
    <w:rsid w:val="000E094B"/>
    <w:rsid w:val="000E1FED"/>
    <w:rsid w:val="000E2E86"/>
    <w:rsid w:val="000E2F2C"/>
    <w:rsid w:val="000E472D"/>
    <w:rsid w:val="000E49D6"/>
    <w:rsid w:val="000E513E"/>
    <w:rsid w:val="000E51E1"/>
    <w:rsid w:val="000E56C2"/>
    <w:rsid w:val="000E573D"/>
    <w:rsid w:val="000E66EE"/>
    <w:rsid w:val="000E6D75"/>
    <w:rsid w:val="000E7122"/>
    <w:rsid w:val="000E74D9"/>
    <w:rsid w:val="000F1681"/>
    <w:rsid w:val="000F26E5"/>
    <w:rsid w:val="000F2E5B"/>
    <w:rsid w:val="000F3A3F"/>
    <w:rsid w:val="000F3B04"/>
    <w:rsid w:val="000F3B61"/>
    <w:rsid w:val="000F434D"/>
    <w:rsid w:val="000F4EBA"/>
    <w:rsid w:val="000F5648"/>
    <w:rsid w:val="000F5D95"/>
    <w:rsid w:val="000F7489"/>
    <w:rsid w:val="000F7839"/>
    <w:rsid w:val="001004D8"/>
    <w:rsid w:val="00100652"/>
    <w:rsid w:val="0010069F"/>
    <w:rsid w:val="0010083E"/>
    <w:rsid w:val="00101A30"/>
    <w:rsid w:val="00101ECF"/>
    <w:rsid w:val="00102617"/>
    <w:rsid w:val="0010340B"/>
    <w:rsid w:val="00104176"/>
    <w:rsid w:val="001061FD"/>
    <w:rsid w:val="00106352"/>
    <w:rsid w:val="00106DC9"/>
    <w:rsid w:val="00107E81"/>
    <w:rsid w:val="001102F9"/>
    <w:rsid w:val="0011044A"/>
    <w:rsid w:val="001107C9"/>
    <w:rsid w:val="001109A7"/>
    <w:rsid w:val="00111060"/>
    <w:rsid w:val="00111084"/>
    <w:rsid w:val="001138B4"/>
    <w:rsid w:val="00113C17"/>
    <w:rsid w:val="0011765F"/>
    <w:rsid w:val="00122AC3"/>
    <w:rsid w:val="00122F14"/>
    <w:rsid w:val="00123201"/>
    <w:rsid w:val="0012349C"/>
    <w:rsid w:val="00124FCE"/>
    <w:rsid w:val="001257E3"/>
    <w:rsid w:val="00125A59"/>
    <w:rsid w:val="0012667B"/>
    <w:rsid w:val="00126716"/>
    <w:rsid w:val="00126FC3"/>
    <w:rsid w:val="00127247"/>
    <w:rsid w:val="001273C4"/>
    <w:rsid w:val="00127B07"/>
    <w:rsid w:val="00127E68"/>
    <w:rsid w:val="00130C51"/>
    <w:rsid w:val="001338AC"/>
    <w:rsid w:val="00133B59"/>
    <w:rsid w:val="00133C67"/>
    <w:rsid w:val="0013417E"/>
    <w:rsid w:val="00134A4F"/>
    <w:rsid w:val="00134FBB"/>
    <w:rsid w:val="0013782D"/>
    <w:rsid w:val="00137ECA"/>
    <w:rsid w:val="00140990"/>
    <w:rsid w:val="00140D7E"/>
    <w:rsid w:val="0014176D"/>
    <w:rsid w:val="0014229F"/>
    <w:rsid w:val="00142EE7"/>
    <w:rsid w:val="00143AC0"/>
    <w:rsid w:val="0014530B"/>
    <w:rsid w:val="00145C2D"/>
    <w:rsid w:val="0014654E"/>
    <w:rsid w:val="00146691"/>
    <w:rsid w:val="0014782E"/>
    <w:rsid w:val="00147D68"/>
    <w:rsid w:val="001504A9"/>
    <w:rsid w:val="001512F9"/>
    <w:rsid w:val="00152EA0"/>
    <w:rsid w:val="00153EAA"/>
    <w:rsid w:val="001544CE"/>
    <w:rsid w:val="00155B93"/>
    <w:rsid w:val="00155BCC"/>
    <w:rsid w:val="0015766F"/>
    <w:rsid w:val="001579DC"/>
    <w:rsid w:val="00160426"/>
    <w:rsid w:val="001614B1"/>
    <w:rsid w:val="0016165D"/>
    <w:rsid w:val="001620B3"/>
    <w:rsid w:val="00163133"/>
    <w:rsid w:val="00163489"/>
    <w:rsid w:val="001652C4"/>
    <w:rsid w:val="00165827"/>
    <w:rsid w:val="00166513"/>
    <w:rsid w:val="001666CF"/>
    <w:rsid w:val="00167090"/>
    <w:rsid w:val="00167802"/>
    <w:rsid w:val="00172867"/>
    <w:rsid w:val="00172AD9"/>
    <w:rsid w:val="001737B9"/>
    <w:rsid w:val="00175974"/>
    <w:rsid w:val="001767D2"/>
    <w:rsid w:val="0017781A"/>
    <w:rsid w:val="001778D9"/>
    <w:rsid w:val="00177957"/>
    <w:rsid w:val="00177D05"/>
    <w:rsid w:val="00180574"/>
    <w:rsid w:val="00180A54"/>
    <w:rsid w:val="00181B83"/>
    <w:rsid w:val="00181CDF"/>
    <w:rsid w:val="00182094"/>
    <w:rsid w:val="001822EF"/>
    <w:rsid w:val="0018295B"/>
    <w:rsid w:val="00183480"/>
    <w:rsid w:val="0018364A"/>
    <w:rsid w:val="0018364E"/>
    <w:rsid w:val="001844C8"/>
    <w:rsid w:val="00184999"/>
    <w:rsid w:val="00184B9D"/>
    <w:rsid w:val="00185323"/>
    <w:rsid w:val="00185C17"/>
    <w:rsid w:val="00186165"/>
    <w:rsid w:val="0018653C"/>
    <w:rsid w:val="001870E6"/>
    <w:rsid w:val="00187E20"/>
    <w:rsid w:val="00190A8B"/>
    <w:rsid w:val="00191016"/>
    <w:rsid w:val="00191092"/>
    <w:rsid w:val="0019137D"/>
    <w:rsid w:val="00192418"/>
    <w:rsid w:val="00193BB4"/>
    <w:rsid w:val="00193DD5"/>
    <w:rsid w:val="00194A84"/>
    <w:rsid w:val="00194E1F"/>
    <w:rsid w:val="0019607F"/>
    <w:rsid w:val="001960FB"/>
    <w:rsid w:val="00197789"/>
    <w:rsid w:val="00197C4C"/>
    <w:rsid w:val="001A0874"/>
    <w:rsid w:val="001A0A1C"/>
    <w:rsid w:val="001A1807"/>
    <w:rsid w:val="001A2745"/>
    <w:rsid w:val="001A2935"/>
    <w:rsid w:val="001A38F3"/>
    <w:rsid w:val="001A4257"/>
    <w:rsid w:val="001A5005"/>
    <w:rsid w:val="001A634C"/>
    <w:rsid w:val="001A6638"/>
    <w:rsid w:val="001A6D41"/>
    <w:rsid w:val="001A727D"/>
    <w:rsid w:val="001B021E"/>
    <w:rsid w:val="001B151B"/>
    <w:rsid w:val="001B22C1"/>
    <w:rsid w:val="001B22D0"/>
    <w:rsid w:val="001B2DF8"/>
    <w:rsid w:val="001B4436"/>
    <w:rsid w:val="001B45A3"/>
    <w:rsid w:val="001B4BD9"/>
    <w:rsid w:val="001B4BDA"/>
    <w:rsid w:val="001B6362"/>
    <w:rsid w:val="001B74E5"/>
    <w:rsid w:val="001C00FA"/>
    <w:rsid w:val="001C047C"/>
    <w:rsid w:val="001C1AFE"/>
    <w:rsid w:val="001C2B0C"/>
    <w:rsid w:val="001C39E9"/>
    <w:rsid w:val="001C4022"/>
    <w:rsid w:val="001C4A5D"/>
    <w:rsid w:val="001C4E0C"/>
    <w:rsid w:val="001C57A4"/>
    <w:rsid w:val="001C64E7"/>
    <w:rsid w:val="001C65AC"/>
    <w:rsid w:val="001C6741"/>
    <w:rsid w:val="001C73B1"/>
    <w:rsid w:val="001D03CA"/>
    <w:rsid w:val="001D0C1A"/>
    <w:rsid w:val="001D1AED"/>
    <w:rsid w:val="001D2949"/>
    <w:rsid w:val="001D2E6F"/>
    <w:rsid w:val="001D403D"/>
    <w:rsid w:val="001D4D58"/>
    <w:rsid w:val="001D5D2B"/>
    <w:rsid w:val="001D7CBD"/>
    <w:rsid w:val="001E0FC4"/>
    <w:rsid w:val="001E13F5"/>
    <w:rsid w:val="001E5C11"/>
    <w:rsid w:val="001E66DD"/>
    <w:rsid w:val="001F0CDF"/>
    <w:rsid w:val="001F1A69"/>
    <w:rsid w:val="001F2F2E"/>
    <w:rsid w:val="001F3796"/>
    <w:rsid w:val="001F388A"/>
    <w:rsid w:val="001F40CA"/>
    <w:rsid w:val="001F4106"/>
    <w:rsid w:val="001F4707"/>
    <w:rsid w:val="001F4B88"/>
    <w:rsid w:val="001F5A4F"/>
    <w:rsid w:val="001F6F6B"/>
    <w:rsid w:val="00201705"/>
    <w:rsid w:val="00201C32"/>
    <w:rsid w:val="002034D5"/>
    <w:rsid w:val="00203D68"/>
    <w:rsid w:val="00204DE0"/>
    <w:rsid w:val="00205531"/>
    <w:rsid w:val="00206D09"/>
    <w:rsid w:val="0020711A"/>
    <w:rsid w:val="00207275"/>
    <w:rsid w:val="0021092D"/>
    <w:rsid w:val="00210B49"/>
    <w:rsid w:val="002113AD"/>
    <w:rsid w:val="00211ACA"/>
    <w:rsid w:val="00212014"/>
    <w:rsid w:val="002121B4"/>
    <w:rsid w:val="00212430"/>
    <w:rsid w:val="00212CB7"/>
    <w:rsid w:val="002151AC"/>
    <w:rsid w:val="0021619B"/>
    <w:rsid w:val="0021694B"/>
    <w:rsid w:val="00216ED8"/>
    <w:rsid w:val="00216F43"/>
    <w:rsid w:val="0021736C"/>
    <w:rsid w:val="00220F09"/>
    <w:rsid w:val="00222A86"/>
    <w:rsid w:val="00222DAF"/>
    <w:rsid w:val="002240F8"/>
    <w:rsid w:val="002246C2"/>
    <w:rsid w:val="002256D5"/>
    <w:rsid w:val="00225C00"/>
    <w:rsid w:val="00226659"/>
    <w:rsid w:val="00227638"/>
    <w:rsid w:val="0022DEF4"/>
    <w:rsid w:val="002301A9"/>
    <w:rsid w:val="002313B5"/>
    <w:rsid w:val="002330FF"/>
    <w:rsid w:val="00233622"/>
    <w:rsid w:val="0023396F"/>
    <w:rsid w:val="00235B06"/>
    <w:rsid w:val="00237350"/>
    <w:rsid w:val="00237ECB"/>
    <w:rsid w:val="0024010C"/>
    <w:rsid w:val="0024075D"/>
    <w:rsid w:val="002407FE"/>
    <w:rsid w:val="00241100"/>
    <w:rsid w:val="00241EE2"/>
    <w:rsid w:val="0024225C"/>
    <w:rsid w:val="00242456"/>
    <w:rsid w:val="00242AE9"/>
    <w:rsid w:val="00243609"/>
    <w:rsid w:val="002439D8"/>
    <w:rsid w:val="00243DCD"/>
    <w:rsid w:val="002449C4"/>
    <w:rsid w:val="002452F5"/>
    <w:rsid w:val="00245784"/>
    <w:rsid w:val="002460EE"/>
    <w:rsid w:val="0024656A"/>
    <w:rsid w:val="002476D2"/>
    <w:rsid w:val="002479B7"/>
    <w:rsid w:val="00250A24"/>
    <w:rsid w:val="00251AA3"/>
    <w:rsid w:val="0025473F"/>
    <w:rsid w:val="00254900"/>
    <w:rsid w:val="0025576A"/>
    <w:rsid w:val="002563DD"/>
    <w:rsid w:val="00256728"/>
    <w:rsid w:val="002569B4"/>
    <w:rsid w:val="002573EB"/>
    <w:rsid w:val="002600DB"/>
    <w:rsid w:val="002609F1"/>
    <w:rsid w:val="002615AF"/>
    <w:rsid w:val="002621E2"/>
    <w:rsid w:val="00262453"/>
    <w:rsid w:val="0026366F"/>
    <w:rsid w:val="00264BAA"/>
    <w:rsid w:val="002656EB"/>
    <w:rsid w:val="00266C7A"/>
    <w:rsid w:val="00267011"/>
    <w:rsid w:val="00267557"/>
    <w:rsid w:val="00267F1F"/>
    <w:rsid w:val="002701E2"/>
    <w:rsid w:val="00270452"/>
    <w:rsid w:val="00270792"/>
    <w:rsid w:val="00270A81"/>
    <w:rsid w:val="00270FE9"/>
    <w:rsid w:val="00271795"/>
    <w:rsid w:val="00272508"/>
    <w:rsid w:val="00273098"/>
    <w:rsid w:val="002756AF"/>
    <w:rsid w:val="00275E06"/>
    <w:rsid w:val="00275E0D"/>
    <w:rsid w:val="0027605C"/>
    <w:rsid w:val="00276D80"/>
    <w:rsid w:val="00276F93"/>
    <w:rsid w:val="0027728B"/>
    <w:rsid w:val="002775B6"/>
    <w:rsid w:val="00281546"/>
    <w:rsid w:val="00282033"/>
    <w:rsid w:val="00282923"/>
    <w:rsid w:val="00283852"/>
    <w:rsid w:val="00283911"/>
    <w:rsid w:val="00283D72"/>
    <w:rsid w:val="00283DA8"/>
    <w:rsid w:val="002840D9"/>
    <w:rsid w:val="00284824"/>
    <w:rsid w:val="002849A4"/>
    <w:rsid w:val="00284ADA"/>
    <w:rsid w:val="0028546A"/>
    <w:rsid w:val="002858DE"/>
    <w:rsid w:val="0028616E"/>
    <w:rsid w:val="0028648B"/>
    <w:rsid w:val="00286DAD"/>
    <w:rsid w:val="002876FD"/>
    <w:rsid w:val="0029006A"/>
    <w:rsid w:val="00290206"/>
    <w:rsid w:val="002903E6"/>
    <w:rsid w:val="00291168"/>
    <w:rsid w:val="00291E42"/>
    <w:rsid w:val="00292C1D"/>
    <w:rsid w:val="00293223"/>
    <w:rsid w:val="002945E6"/>
    <w:rsid w:val="002949D1"/>
    <w:rsid w:val="0029690A"/>
    <w:rsid w:val="00296C14"/>
    <w:rsid w:val="00296F35"/>
    <w:rsid w:val="00297DBE"/>
    <w:rsid w:val="002A2C4D"/>
    <w:rsid w:val="002A2F2C"/>
    <w:rsid w:val="002A34AA"/>
    <w:rsid w:val="002A3A77"/>
    <w:rsid w:val="002A4CA8"/>
    <w:rsid w:val="002A6DD9"/>
    <w:rsid w:val="002A72BD"/>
    <w:rsid w:val="002A73A5"/>
    <w:rsid w:val="002A7771"/>
    <w:rsid w:val="002A7B05"/>
    <w:rsid w:val="002B05B5"/>
    <w:rsid w:val="002B0F02"/>
    <w:rsid w:val="002B289D"/>
    <w:rsid w:val="002B3890"/>
    <w:rsid w:val="002B3A58"/>
    <w:rsid w:val="002B62CA"/>
    <w:rsid w:val="002B7D51"/>
    <w:rsid w:val="002C1D46"/>
    <w:rsid w:val="002C2456"/>
    <w:rsid w:val="002C31B1"/>
    <w:rsid w:val="002C41E8"/>
    <w:rsid w:val="002C4AC8"/>
    <w:rsid w:val="002C4B57"/>
    <w:rsid w:val="002C4DFD"/>
    <w:rsid w:val="002C5408"/>
    <w:rsid w:val="002C5849"/>
    <w:rsid w:val="002C6052"/>
    <w:rsid w:val="002C6727"/>
    <w:rsid w:val="002C6F0E"/>
    <w:rsid w:val="002C7134"/>
    <w:rsid w:val="002C7285"/>
    <w:rsid w:val="002D0C79"/>
    <w:rsid w:val="002D0D0D"/>
    <w:rsid w:val="002D2CCA"/>
    <w:rsid w:val="002D3F2F"/>
    <w:rsid w:val="002D420B"/>
    <w:rsid w:val="002D4EA9"/>
    <w:rsid w:val="002D5D7E"/>
    <w:rsid w:val="002D5DFB"/>
    <w:rsid w:val="002D6801"/>
    <w:rsid w:val="002D6BC0"/>
    <w:rsid w:val="002E07F7"/>
    <w:rsid w:val="002E08BD"/>
    <w:rsid w:val="002E11B2"/>
    <w:rsid w:val="002E1CDD"/>
    <w:rsid w:val="002E2426"/>
    <w:rsid w:val="002E2B49"/>
    <w:rsid w:val="002E2E2B"/>
    <w:rsid w:val="002E4BD6"/>
    <w:rsid w:val="002E4FF1"/>
    <w:rsid w:val="002E59C1"/>
    <w:rsid w:val="002E659D"/>
    <w:rsid w:val="002E708A"/>
    <w:rsid w:val="002E75C6"/>
    <w:rsid w:val="002E7AD6"/>
    <w:rsid w:val="002F017A"/>
    <w:rsid w:val="002F532D"/>
    <w:rsid w:val="002F64EF"/>
    <w:rsid w:val="002F678A"/>
    <w:rsid w:val="002F6A4E"/>
    <w:rsid w:val="002F6FEE"/>
    <w:rsid w:val="002F7C5E"/>
    <w:rsid w:val="00300631"/>
    <w:rsid w:val="003017E8"/>
    <w:rsid w:val="00301825"/>
    <w:rsid w:val="003024EE"/>
    <w:rsid w:val="00302CF2"/>
    <w:rsid w:val="00303E41"/>
    <w:rsid w:val="00304143"/>
    <w:rsid w:val="003044D7"/>
    <w:rsid w:val="003048CD"/>
    <w:rsid w:val="00305117"/>
    <w:rsid w:val="00307398"/>
    <w:rsid w:val="0030766A"/>
    <w:rsid w:val="003106B2"/>
    <w:rsid w:val="00311497"/>
    <w:rsid w:val="00311A72"/>
    <w:rsid w:val="00311E7F"/>
    <w:rsid w:val="00314F48"/>
    <w:rsid w:val="003153EA"/>
    <w:rsid w:val="00315827"/>
    <w:rsid w:val="00315ABE"/>
    <w:rsid w:val="00316D54"/>
    <w:rsid w:val="00317BDC"/>
    <w:rsid w:val="00317C4E"/>
    <w:rsid w:val="003204B5"/>
    <w:rsid w:val="00320787"/>
    <w:rsid w:val="003213D5"/>
    <w:rsid w:val="00323F6C"/>
    <w:rsid w:val="0032524B"/>
    <w:rsid w:val="0032576B"/>
    <w:rsid w:val="00325DA1"/>
    <w:rsid w:val="003270A2"/>
    <w:rsid w:val="00330ED6"/>
    <w:rsid w:val="00332533"/>
    <w:rsid w:val="00332AD5"/>
    <w:rsid w:val="00332B84"/>
    <w:rsid w:val="0033380A"/>
    <w:rsid w:val="0033384C"/>
    <w:rsid w:val="00333CE0"/>
    <w:rsid w:val="003343AC"/>
    <w:rsid w:val="00334644"/>
    <w:rsid w:val="00335588"/>
    <w:rsid w:val="0033630E"/>
    <w:rsid w:val="00336B49"/>
    <w:rsid w:val="00340034"/>
    <w:rsid w:val="003403D1"/>
    <w:rsid w:val="00340846"/>
    <w:rsid w:val="00341427"/>
    <w:rsid w:val="00341B2D"/>
    <w:rsid w:val="00342F8D"/>
    <w:rsid w:val="00344538"/>
    <w:rsid w:val="00344863"/>
    <w:rsid w:val="003454A4"/>
    <w:rsid w:val="00345903"/>
    <w:rsid w:val="00345C14"/>
    <w:rsid w:val="00346671"/>
    <w:rsid w:val="00346AE6"/>
    <w:rsid w:val="00347247"/>
    <w:rsid w:val="0035110C"/>
    <w:rsid w:val="003512D9"/>
    <w:rsid w:val="00352943"/>
    <w:rsid w:val="003529ED"/>
    <w:rsid w:val="0035425C"/>
    <w:rsid w:val="003569B3"/>
    <w:rsid w:val="00357254"/>
    <w:rsid w:val="00357DF5"/>
    <w:rsid w:val="0036163B"/>
    <w:rsid w:val="00361C1A"/>
    <w:rsid w:val="00362766"/>
    <w:rsid w:val="00362934"/>
    <w:rsid w:val="00362A98"/>
    <w:rsid w:val="00363AF4"/>
    <w:rsid w:val="00364AAB"/>
    <w:rsid w:val="00365421"/>
    <w:rsid w:val="00366651"/>
    <w:rsid w:val="00366793"/>
    <w:rsid w:val="0036719A"/>
    <w:rsid w:val="00367B0F"/>
    <w:rsid w:val="00371F08"/>
    <w:rsid w:val="00371FCD"/>
    <w:rsid w:val="00372831"/>
    <w:rsid w:val="00373492"/>
    <w:rsid w:val="003740FC"/>
    <w:rsid w:val="003741C2"/>
    <w:rsid w:val="003747B7"/>
    <w:rsid w:val="00377728"/>
    <w:rsid w:val="00377735"/>
    <w:rsid w:val="00381264"/>
    <w:rsid w:val="00381289"/>
    <w:rsid w:val="0038162A"/>
    <w:rsid w:val="003816A1"/>
    <w:rsid w:val="00381C64"/>
    <w:rsid w:val="00381FE5"/>
    <w:rsid w:val="00383AC5"/>
    <w:rsid w:val="003870E6"/>
    <w:rsid w:val="0039145D"/>
    <w:rsid w:val="003918CC"/>
    <w:rsid w:val="00391C78"/>
    <w:rsid w:val="00392ECC"/>
    <w:rsid w:val="00392FD4"/>
    <w:rsid w:val="0039389C"/>
    <w:rsid w:val="003939E3"/>
    <w:rsid w:val="00393A16"/>
    <w:rsid w:val="00394021"/>
    <w:rsid w:val="003977B1"/>
    <w:rsid w:val="00397AF3"/>
    <w:rsid w:val="003A019C"/>
    <w:rsid w:val="003A0C72"/>
    <w:rsid w:val="003A1AE4"/>
    <w:rsid w:val="003A2025"/>
    <w:rsid w:val="003A33BD"/>
    <w:rsid w:val="003A3F16"/>
    <w:rsid w:val="003A4D75"/>
    <w:rsid w:val="003A6A75"/>
    <w:rsid w:val="003A6B24"/>
    <w:rsid w:val="003A7073"/>
    <w:rsid w:val="003A7A96"/>
    <w:rsid w:val="003B0486"/>
    <w:rsid w:val="003B145C"/>
    <w:rsid w:val="003B1F57"/>
    <w:rsid w:val="003B2FE3"/>
    <w:rsid w:val="003B581F"/>
    <w:rsid w:val="003B589A"/>
    <w:rsid w:val="003B6948"/>
    <w:rsid w:val="003B768B"/>
    <w:rsid w:val="003C0151"/>
    <w:rsid w:val="003C2263"/>
    <w:rsid w:val="003C43BF"/>
    <w:rsid w:val="003C49CB"/>
    <w:rsid w:val="003C6803"/>
    <w:rsid w:val="003C6E32"/>
    <w:rsid w:val="003C6FB1"/>
    <w:rsid w:val="003C7A67"/>
    <w:rsid w:val="003C7B8E"/>
    <w:rsid w:val="003C7BA6"/>
    <w:rsid w:val="003D1C30"/>
    <w:rsid w:val="003D2D34"/>
    <w:rsid w:val="003D2EC6"/>
    <w:rsid w:val="003D336C"/>
    <w:rsid w:val="003D5A38"/>
    <w:rsid w:val="003D60FC"/>
    <w:rsid w:val="003D6DC7"/>
    <w:rsid w:val="003D72BF"/>
    <w:rsid w:val="003D769E"/>
    <w:rsid w:val="003E00D3"/>
    <w:rsid w:val="003E0194"/>
    <w:rsid w:val="003E09C4"/>
    <w:rsid w:val="003E1755"/>
    <w:rsid w:val="003E2028"/>
    <w:rsid w:val="003E2189"/>
    <w:rsid w:val="003E2B57"/>
    <w:rsid w:val="003E2F89"/>
    <w:rsid w:val="003E3CA3"/>
    <w:rsid w:val="003E3F6E"/>
    <w:rsid w:val="003E4038"/>
    <w:rsid w:val="003E4299"/>
    <w:rsid w:val="003E4F31"/>
    <w:rsid w:val="003E6F2A"/>
    <w:rsid w:val="003E7938"/>
    <w:rsid w:val="003F0D34"/>
    <w:rsid w:val="003F173F"/>
    <w:rsid w:val="003F29CF"/>
    <w:rsid w:val="003F35F0"/>
    <w:rsid w:val="003F41CA"/>
    <w:rsid w:val="003F50FA"/>
    <w:rsid w:val="003F54C6"/>
    <w:rsid w:val="003F5699"/>
    <w:rsid w:val="003F66C3"/>
    <w:rsid w:val="003F6E76"/>
    <w:rsid w:val="004006CE"/>
    <w:rsid w:val="00402139"/>
    <w:rsid w:val="0040353C"/>
    <w:rsid w:val="00404546"/>
    <w:rsid w:val="00404624"/>
    <w:rsid w:val="00404A23"/>
    <w:rsid w:val="004078AE"/>
    <w:rsid w:val="00407BE4"/>
    <w:rsid w:val="004113E1"/>
    <w:rsid w:val="0041186A"/>
    <w:rsid w:val="00412C2F"/>
    <w:rsid w:val="00413B82"/>
    <w:rsid w:val="00414027"/>
    <w:rsid w:val="0041435D"/>
    <w:rsid w:val="00414EE8"/>
    <w:rsid w:val="00415A73"/>
    <w:rsid w:val="004162A1"/>
    <w:rsid w:val="0041765B"/>
    <w:rsid w:val="00417978"/>
    <w:rsid w:val="00417D7F"/>
    <w:rsid w:val="00423C55"/>
    <w:rsid w:val="00424F2D"/>
    <w:rsid w:val="00426795"/>
    <w:rsid w:val="00426A97"/>
    <w:rsid w:val="00426DB3"/>
    <w:rsid w:val="00426DF8"/>
    <w:rsid w:val="00430513"/>
    <w:rsid w:val="00430F85"/>
    <w:rsid w:val="004317B1"/>
    <w:rsid w:val="00432EB5"/>
    <w:rsid w:val="0043301A"/>
    <w:rsid w:val="004330F2"/>
    <w:rsid w:val="00433322"/>
    <w:rsid w:val="00433EDE"/>
    <w:rsid w:val="00433F51"/>
    <w:rsid w:val="00434856"/>
    <w:rsid w:val="00434FF0"/>
    <w:rsid w:val="00435F68"/>
    <w:rsid w:val="00436565"/>
    <w:rsid w:val="004372D4"/>
    <w:rsid w:val="00437588"/>
    <w:rsid w:val="004375FF"/>
    <w:rsid w:val="00437841"/>
    <w:rsid w:val="00437D1A"/>
    <w:rsid w:val="004404D0"/>
    <w:rsid w:val="00441085"/>
    <w:rsid w:val="00442D50"/>
    <w:rsid w:val="004437E7"/>
    <w:rsid w:val="0044473A"/>
    <w:rsid w:val="00444773"/>
    <w:rsid w:val="004454F9"/>
    <w:rsid w:val="004456DC"/>
    <w:rsid w:val="004459D9"/>
    <w:rsid w:val="00445D2D"/>
    <w:rsid w:val="0044639F"/>
    <w:rsid w:val="00447255"/>
    <w:rsid w:val="004472C6"/>
    <w:rsid w:val="0045179E"/>
    <w:rsid w:val="0045195D"/>
    <w:rsid w:val="00452444"/>
    <w:rsid w:val="00452C29"/>
    <w:rsid w:val="00452C70"/>
    <w:rsid w:val="00453355"/>
    <w:rsid w:val="00456DC1"/>
    <w:rsid w:val="0045728D"/>
    <w:rsid w:val="00457B8B"/>
    <w:rsid w:val="00457BCF"/>
    <w:rsid w:val="0046047C"/>
    <w:rsid w:val="0046052A"/>
    <w:rsid w:val="004641E0"/>
    <w:rsid w:val="00465269"/>
    <w:rsid w:val="004655EB"/>
    <w:rsid w:val="00465CB2"/>
    <w:rsid w:val="00470743"/>
    <w:rsid w:val="00471709"/>
    <w:rsid w:val="00471B2E"/>
    <w:rsid w:val="00472279"/>
    <w:rsid w:val="004726F1"/>
    <w:rsid w:val="0047407D"/>
    <w:rsid w:val="00474A29"/>
    <w:rsid w:val="00474B69"/>
    <w:rsid w:val="00475020"/>
    <w:rsid w:val="004768CD"/>
    <w:rsid w:val="00477111"/>
    <w:rsid w:val="004776D6"/>
    <w:rsid w:val="00480859"/>
    <w:rsid w:val="00480AB0"/>
    <w:rsid w:val="00480E86"/>
    <w:rsid w:val="0048134F"/>
    <w:rsid w:val="00482B6C"/>
    <w:rsid w:val="004836DD"/>
    <w:rsid w:val="004837EB"/>
    <w:rsid w:val="00483AE4"/>
    <w:rsid w:val="004843EB"/>
    <w:rsid w:val="0048462C"/>
    <w:rsid w:val="00486D70"/>
    <w:rsid w:val="00487ADA"/>
    <w:rsid w:val="00490B23"/>
    <w:rsid w:val="00490DEF"/>
    <w:rsid w:val="00491068"/>
    <w:rsid w:val="004931D1"/>
    <w:rsid w:val="00493530"/>
    <w:rsid w:val="00493753"/>
    <w:rsid w:val="00493766"/>
    <w:rsid w:val="004947C3"/>
    <w:rsid w:val="00494DCB"/>
    <w:rsid w:val="00495D04"/>
    <w:rsid w:val="004961FD"/>
    <w:rsid w:val="00497C4D"/>
    <w:rsid w:val="004A02B1"/>
    <w:rsid w:val="004A1513"/>
    <w:rsid w:val="004A3ACA"/>
    <w:rsid w:val="004A4A14"/>
    <w:rsid w:val="004A5380"/>
    <w:rsid w:val="004A6037"/>
    <w:rsid w:val="004A62F2"/>
    <w:rsid w:val="004A64E4"/>
    <w:rsid w:val="004A77C0"/>
    <w:rsid w:val="004A7980"/>
    <w:rsid w:val="004B0DC6"/>
    <w:rsid w:val="004B1984"/>
    <w:rsid w:val="004B215A"/>
    <w:rsid w:val="004B25FF"/>
    <w:rsid w:val="004B3117"/>
    <w:rsid w:val="004B33E7"/>
    <w:rsid w:val="004B3FBF"/>
    <w:rsid w:val="004B67BE"/>
    <w:rsid w:val="004B7408"/>
    <w:rsid w:val="004C056D"/>
    <w:rsid w:val="004C1947"/>
    <w:rsid w:val="004C1D5A"/>
    <w:rsid w:val="004C1D75"/>
    <w:rsid w:val="004C22B5"/>
    <w:rsid w:val="004C2F04"/>
    <w:rsid w:val="004C3F69"/>
    <w:rsid w:val="004C5FEC"/>
    <w:rsid w:val="004C7DF0"/>
    <w:rsid w:val="004D07C0"/>
    <w:rsid w:val="004D17C0"/>
    <w:rsid w:val="004D26D1"/>
    <w:rsid w:val="004D29F0"/>
    <w:rsid w:val="004D2B30"/>
    <w:rsid w:val="004D2D83"/>
    <w:rsid w:val="004D40B0"/>
    <w:rsid w:val="004D4111"/>
    <w:rsid w:val="004D42BB"/>
    <w:rsid w:val="004D7187"/>
    <w:rsid w:val="004D7968"/>
    <w:rsid w:val="004E00EE"/>
    <w:rsid w:val="004E0127"/>
    <w:rsid w:val="004E08A9"/>
    <w:rsid w:val="004E1205"/>
    <w:rsid w:val="004E12F5"/>
    <w:rsid w:val="004E1E4B"/>
    <w:rsid w:val="004E3B83"/>
    <w:rsid w:val="004E4B24"/>
    <w:rsid w:val="004E4BEA"/>
    <w:rsid w:val="004E4CC0"/>
    <w:rsid w:val="004E52AB"/>
    <w:rsid w:val="004E5DCA"/>
    <w:rsid w:val="004E7885"/>
    <w:rsid w:val="004E7C4F"/>
    <w:rsid w:val="004F0580"/>
    <w:rsid w:val="004F0B54"/>
    <w:rsid w:val="004F24DF"/>
    <w:rsid w:val="004F2628"/>
    <w:rsid w:val="004F4092"/>
    <w:rsid w:val="004F4E99"/>
    <w:rsid w:val="004F58B8"/>
    <w:rsid w:val="004F68F1"/>
    <w:rsid w:val="004F7586"/>
    <w:rsid w:val="00501CE3"/>
    <w:rsid w:val="005024EB"/>
    <w:rsid w:val="00503B6D"/>
    <w:rsid w:val="00503ECD"/>
    <w:rsid w:val="00504DE5"/>
    <w:rsid w:val="005056C5"/>
    <w:rsid w:val="00506BED"/>
    <w:rsid w:val="00510178"/>
    <w:rsid w:val="00510A33"/>
    <w:rsid w:val="00510E53"/>
    <w:rsid w:val="00512212"/>
    <w:rsid w:val="005125DE"/>
    <w:rsid w:val="00512694"/>
    <w:rsid w:val="00513C04"/>
    <w:rsid w:val="00514CE4"/>
    <w:rsid w:val="00520585"/>
    <w:rsid w:val="00520B96"/>
    <w:rsid w:val="00520F18"/>
    <w:rsid w:val="005212FC"/>
    <w:rsid w:val="0052327E"/>
    <w:rsid w:val="00524440"/>
    <w:rsid w:val="005248AE"/>
    <w:rsid w:val="005250DB"/>
    <w:rsid w:val="00525204"/>
    <w:rsid w:val="00525707"/>
    <w:rsid w:val="0052573D"/>
    <w:rsid w:val="005263B8"/>
    <w:rsid w:val="005266B3"/>
    <w:rsid w:val="005268D5"/>
    <w:rsid w:val="00526B8E"/>
    <w:rsid w:val="00526FC0"/>
    <w:rsid w:val="00530C06"/>
    <w:rsid w:val="0053224E"/>
    <w:rsid w:val="00532572"/>
    <w:rsid w:val="005325C6"/>
    <w:rsid w:val="005331F5"/>
    <w:rsid w:val="005333EA"/>
    <w:rsid w:val="0053500F"/>
    <w:rsid w:val="0053505E"/>
    <w:rsid w:val="005350F9"/>
    <w:rsid w:val="005355AA"/>
    <w:rsid w:val="00535CB0"/>
    <w:rsid w:val="00537449"/>
    <w:rsid w:val="005376B9"/>
    <w:rsid w:val="0054000F"/>
    <w:rsid w:val="00541361"/>
    <w:rsid w:val="00542637"/>
    <w:rsid w:val="00542BA3"/>
    <w:rsid w:val="00542C14"/>
    <w:rsid w:val="00543335"/>
    <w:rsid w:val="005456CD"/>
    <w:rsid w:val="00545702"/>
    <w:rsid w:val="005466F7"/>
    <w:rsid w:val="0054699E"/>
    <w:rsid w:val="00546E7C"/>
    <w:rsid w:val="0054751F"/>
    <w:rsid w:val="00547632"/>
    <w:rsid w:val="005506F6"/>
    <w:rsid w:val="005517F9"/>
    <w:rsid w:val="00551F42"/>
    <w:rsid w:val="00552610"/>
    <w:rsid w:val="005531D1"/>
    <w:rsid w:val="00554E52"/>
    <w:rsid w:val="005563A1"/>
    <w:rsid w:val="005605B5"/>
    <w:rsid w:val="0056163C"/>
    <w:rsid w:val="00561993"/>
    <w:rsid w:val="0056263D"/>
    <w:rsid w:val="00562CB9"/>
    <w:rsid w:val="00562D80"/>
    <w:rsid w:val="005640C7"/>
    <w:rsid w:val="00565749"/>
    <w:rsid w:val="00565D56"/>
    <w:rsid w:val="00566B6A"/>
    <w:rsid w:val="00567F12"/>
    <w:rsid w:val="00570301"/>
    <w:rsid w:val="0057054B"/>
    <w:rsid w:val="00570910"/>
    <w:rsid w:val="00571FE3"/>
    <w:rsid w:val="00572156"/>
    <w:rsid w:val="00573353"/>
    <w:rsid w:val="00573FC8"/>
    <w:rsid w:val="005747A4"/>
    <w:rsid w:val="00575FDE"/>
    <w:rsid w:val="005762F0"/>
    <w:rsid w:val="005806BD"/>
    <w:rsid w:val="005808A1"/>
    <w:rsid w:val="00581950"/>
    <w:rsid w:val="00581DC0"/>
    <w:rsid w:val="0058314F"/>
    <w:rsid w:val="005835DD"/>
    <w:rsid w:val="00583796"/>
    <w:rsid w:val="00583872"/>
    <w:rsid w:val="005844D7"/>
    <w:rsid w:val="00585CFA"/>
    <w:rsid w:val="00586B16"/>
    <w:rsid w:val="00586C2E"/>
    <w:rsid w:val="00586D6D"/>
    <w:rsid w:val="005873ED"/>
    <w:rsid w:val="00587EE7"/>
    <w:rsid w:val="00590964"/>
    <w:rsid w:val="00590A5E"/>
    <w:rsid w:val="00591276"/>
    <w:rsid w:val="00591D29"/>
    <w:rsid w:val="00591EFD"/>
    <w:rsid w:val="00591F9D"/>
    <w:rsid w:val="00593819"/>
    <w:rsid w:val="00595031"/>
    <w:rsid w:val="005A0187"/>
    <w:rsid w:val="005A14CD"/>
    <w:rsid w:val="005A1E9F"/>
    <w:rsid w:val="005A2D9F"/>
    <w:rsid w:val="005A33C7"/>
    <w:rsid w:val="005A370B"/>
    <w:rsid w:val="005A393A"/>
    <w:rsid w:val="005A3FD6"/>
    <w:rsid w:val="005A4C42"/>
    <w:rsid w:val="005A5650"/>
    <w:rsid w:val="005A609C"/>
    <w:rsid w:val="005A7170"/>
    <w:rsid w:val="005B01A7"/>
    <w:rsid w:val="005B0429"/>
    <w:rsid w:val="005B2EDA"/>
    <w:rsid w:val="005B3324"/>
    <w:rsid w:val="005B52E4"/>
    <w:rsid w:val="005B58B1"/>
    <w:rsid w:val="005B6534"/>
    <w:rsid w:val="005B7322"/>
    <w:rsid w:val="005B75A8"/>
    <w:rsid w:val="005C04BE"/>
    <w:rsid w:val="005C086E"/>
    <w:rsid w:val="005C21D4"/>
    <w:rsid w:val="005C2724"/>
    <w:rsid w:val="005C3E57"/>
    <w:rsid w:val="005C4BFF"/>
    <w:rsid w:val="005C5D99"/>
    <w:rsid w:val="005C5F1A"/>
    <w:rsid w:val="005C67F3"/>
    <w:rsid w:val="005C7346"/>
    <w:rsid w:val="005C7940"/>
    <w:rsid w:val="005D0D7C"/>
    <w:rsid w:val="005D150D"/>
    <w:rsid w:val="005D1C03"/>
    <w:rsid w:val="005D30B8"/>
    <w:rsid w:val="005D4A22"/>
    <w:rsid w:val="005D69DC"/>
    <w:rsid w:val="005D7A28"/>
    <w:rsid w:val="005E0806"/>
    <w:rsid w:val="005E08A3"/>
    <w:rsid w:val="005E13DF"/>
    <w:rsid w:val="005E169D"/>
    <w:rsid w:val="005E2977"/>
    <w:rsid w:val="005E2DEF"/>
    <w:rsid w:val="005E48C4"/>
    <w:rsid w:val="005E49B5"/>
    <w:rsid w:val="005E5108"/>
    <w:rsid w:val="005E5198"/>
    <w:rsid w:val="005E51C5"/>
    <w:rsid w:val="005E600C"/>
    <w:rsid w:val="005E7140"/>
    <w:rsid w:val="005E7636"/>
    <w:rsid w:val="005F194D"/>
    <w:rsid w:val="005F1D23"/>
    <w:rsid w:val="005F23D5"/>
    <w:rsid w:val="005F303A"/>
    <w:rsid w:val="005F3950"/>
    <w:rsid w:val="005F4688"/>
    <w:rsid w:val="005F68F7"/>
    <w:rsid w:val="005F7999"/>
    <w:rsid w:val="005F7B1B"/>
    <w:rsid w:val="006000B9"/>
    <w:rsid w:val="00600144"/>
    <w:rsid w:val="006003A3"/>
    <w:rsid w:val="006004F9"/>
    <w:rsid w:val="006007C4"/>
    <w:rsid w:val="00602419"/>
    <w:rsid w:val="00602676"/>
    <w:rsid w:val="00602D00"/>
    <w:rsid w:val="00602D8B"/>
    <w:rsid w:val="006031CA"/>
    <w:rsid w:val="00603570"/>
    <w:rsid w:val="0060416B"/>
    <w:rsid w:val="00605416"/>
    <w:rsid w:val="0060559F"/>
    <w:rsid w:val="0060681E"/>
    <w:rsid w:val="006070AF"/>
    <w:rsid w:val="00610967"/>
    <w:rsid w:val="00611256"/>
    <w:rsid w:val="0061228F"/>
    <w:rsid w:val="00612415"/>
    <w:rsid w:val="00612926"/>
    <w:rsid w:val="00613C9D"/>
    <w:rsid w:val="0061422B"/>
    <w:rsid w:val="006143C0"/>
    <w:rsid w:val="0061526A"/>
    <w:rsid w:val="0061651B"/>
    <w:rsid w:val="006166B2"/>
    <w:rsid w:val="00621CE1"/>
    <w:rsid w:val="006224FB"/>
    <w:rsid w:val="006227E2"/>
    <w:rsid w:val="006227F2"/>
    <w:rsid w:val="00622991"/>
    <w:rsid w:val="00624463"/>
    <w:rsid w:val="0062492F"/>
    <w:rsid w:val="00624CF7"/>
    <w:rsid w:val="006255FC"/>
    <w:rsid w:val="006264A8"/>
    <w:rsid w:val="00626D3F"/>
    <w:rsid w:val="00626E14"/>
    <w:rsid w:val="00626F5C"/>
    <w:rsid w:val="0063018C"/>
    <w:rsid w:val="00630584"/>
    <w:rsid w:val="00631BEC"/>
    <w:rsid w:val="0063256A"/>
    <w:rsid w:val="006328B4"/>
    <w:rsid w:val="00632E7D"/>
    <w:rsid w:val="0063330F"/>
    <w:rsid w:val="00633426"/>
    <w:rsid w:val="00633741"/>
    <w:rsid w:val="00633E57"/>
    <w:rsid w:val="00634656"/>
    <w:rsid w:val="00634D47"/>
    <w:rsid w:val="006363C1"/>
    <w:rsid w:val="006367A5"/>
    <w:rsid w:val="00637C74"/>
    <w:rsid w:val="00637EBA"/>
    <w:rsid w:val="006408B2"/>
    <w:rsid w:val="00641294"/>
    <w:rsid w:val="0064162D"/>
    <w:rsid w:val="0064181C"/>
    <w:rsid w:val="006435A8"/>
    <w:rsid w:val="006440F0"/>
    <w:rsid w:val="00644799"/>
    <w:rsid w:val="006447D4"/>
    <w:rsid w:val="00645DE2"/>
    <w:rsid w:val="00650BD3"/>
    <w:rsid w:val="00650DB8"/>
    <w:rsid w:val="0065117A"/>
    <w:rsid w:val="006517C5"/>
    <w:rsid w:val="00652C73"/>
    <w:rsid w:val="00652D68"/>
    <w:rsid w:val="0065342E"/>
    <w:rsid w:val="0065390A"/>
    <w:rsid w:val="00654A7A"/>
    <w:rsid w:val="00655FBD"/>
    <w:rsid w:val="0065664C"/>
    <w:rsid w:val="00657473"/>
    <w:rsid w:val="00657F2F"/>
    <w:rsid w:val="0066064D"/>
    <w:rsid w:val="00660C45"/>
    <w:rsid w:val="00662294"/>
    <w:rsid w:val="00663FD2"/>
    <w:rsid w:val="00665AB7"/>
    <w:rsid w:val="00666BC1"/>
    <w:rsid w:val="00666E90"/>
    <w:rsid w:val="00667143"/>
    <w:rsid w:val="00667A90"/>
    <w:rsid w:val="00667DE0"/>
    <w:rsid w:val="00667DFE"/>
    <w:rsid w:val="00670689"/>
    <w:rsid w:val="00670AA3"/>
    <w:rsid w:val="00670C1A"/>
    <w:rsid w:val="006718B4"/>
    <w:rsid w:val="00671F42"/>
    <w:rsid w:val="006725E4"/>
    <w:rsid w:val="0067266D"/>
    <w:rsid w:val="006734DB"/>
    <w:rsid w:val="00675C21"/>
    <w:rsid w:val="00675D84"/>
    <w:rsid w:val="00675EA6"/>
    <w:rsid w:val="00676059"/>
    <w:rsid w:val="006761CF"/>
    <w:rsid w:val="006768BD"/>
    <w:rsid w:val="006778E4"/>
    <w:rsid w:val="00680020"/>
    <w:rsid w:val="0068073E"/>
    <w:rsid w:val="006809AE"/>
    <w:rsid w:val="00680A0F"/>
    <w:rsid w:val="00680A66"/>
    <w:rsid w:val="00680FDA"/>
    <w:rsid w:val="00681342"/>
    <w:rsid w:val="00683E7B"/>
    <w:rsid w:val="00684B48"/>
    <w:rsid w:val="00684C8C"/>
    <w:rsid w:val="00684D6C"/>
    <w:rsid w:val="006850D7"/>
    <w:rsid w:val="00686500"/>
    <w:rsid w:val="006866FA"/>
    <w:rsid w:val="00687EEF"/>
    <w:rsid w:val="00690872"/>
    <w:rsid w:val="00690A35"/>
    <w:rsid w:val="006913F7"/>
    <w:rsid w:val="006935FA"/>
    <w:rsid w:val="00693B81"/>
    <w:rsid w:val="00693E7E"/>
    <w:rsid w:val="00694D6F"/>
    <w:rsid w:val="00694F67"/>
    <w:rsid w:val="006956DF"/>
    <w:rsid w:val="00695AC4"/>
    <w:rsid w:val="00696903"/>
    <w:rsid w:val="00696C9D"/>
    <w:rsid w:val="00697711"/>
    <w:rsid w:val="00697B8D"/>
    <w:rsid w:val="006A04DA"/>
    <w:rsid w:val="006A3417"/>
    <w:rsid w:val="006A3D65"/>
    <w:rsid w:val="006A4D34"/>
    <w:rsid w:val="006A56E4"/>
    <w:rsid w:val="006A5DB7"/>
    <w:rsid w:val="006A7FCA"/>
    <w:rsid w:val="006B204F"/>
    <w:rsid w:val="006B3962"/>
    <w:rsid w:val="006B4772"/>
    <w:rsid w:val="006B55BC"/>
    <w:rsid w:val="006B5B25"/>
    <w:rsid w:val="006B6783"/>
    <w:rsid w:val="006B6B7A"/>
    <w:rsid w:val="006B6F18"/>
    <w:rsid w:val="006B6FBE"/>
    <w:rsid w:val="006B74D1"/>
    <w:rsid w:val="006B7E92"/>
    <w:rsid w:val="006C4ADC"/>
    <w:rsid w:val="006C557E"/>
    <w:rsid w:val="006C5647"/>
    <w:rsid w:val="006C6BF2"/>
    <w:rsid w:val="006C6D07"/>
    <w:rsid w:val="006C764D"/>
    <w:rsid w:val="006D0D9C"/>
    <w:rsid w:val="006D1C72"/>
    <w:rsid w:val="006D2E48"/>
    <w:rsid w:val="006D431F"/>
    <w:rsid w:val="006D4487"/>
    <w:rsid w:val="006D46C1"/>
    <w:rsid w:val="006D5549"/>
    <w:rsid w:val="006D6B74"/>
    <w:rsid w:val="006D6B81"/>
    <w:rsid w:val="006D6CD7"/>
    <w:rsid w:val="006D6E0E"/>
    <w:rsid w:val="006E1006"/>
    <w:rsid w:val="006E185B"/>
    <w:rsid w:val="006E1DE9"/>
    <w:rsid w:val="006E1EBB"/>
    <w:rsid w:val="006E2193"/>
    <w:rsid w:val="006E3A52"/>
    <w:rsid w:val="006E5125"/>
    <w:rsid w:val="006E584E"/>
    <w:rsid w:val="006E61C4"/>
    <w:rsid w:val="006E728F"/>
    <w:rsid w:val="006E7E73"/>
    <w:rsid w:val="006F0DD1"/>
    <w:rsid w:val="006F1281"/>
    <w:rsid w:val="006F2C08"/>
    <w:rsid w:val="006F2FFB"/>
    <w:rsid w:val="006F3281"/>
    <w:rsid w:val="006F5449"/>
    <w:rsid w:val="006F5FA1"/>
    <w:rsid w:val="006F74AF"/>
    <w:rsid w:val="006F7DEA"/>
    <w:rsid w:val="0070021F"/>
    <w:rsid w:val="00700B24"/>
    <w:rsid w:val="007025A6"/>
    <w:rsid w:val="00702631"/>
    <w:rsid w:val="00702DB8"/>
    <w:rsid w:val="00703184"/>
    <w:rsid w:val="00704F58"/>
    <w:rsid w:val="0070553F"/>
    <w:rsid w:val="00705F2A"/>
    <w:rsid w:val="007063E3"/>
    <w:rsid w:val="00710071"/>
    <w:rsid w:val="00711947"/>
    <w:rsid w:val="00712469"/>
    <w:rsid w:val="0071322A"/>
    <w:rsid w:val="00713E89"/>
    <w:rsid w:val="007141EC"/>
    <w:rsid w:val="00715456"/>
    <w:rsid w:val="0071568A"/>
    <w:rsid w:val="007165D6"/>
    <w:rsid w:val="007168FF"/>
    <w:rsid w:val="00717A69"/>
    <w:rsid w:val="00717C38"/>
    <w:rsid w:val="00717E04"/>
    <w:rsid w:val="00721435"/>
    <w:rsid w:val="00721CC0"/>
    <w:rsid w:val="007223A6"/>
    <w:rsid w:val="00722C86"/>
    <w:rsid w:val="00723385"/>
    <w:rsid w:val="0072400F"/>
    <w:rsid w:val="0072479C"/>
    <w:rsid w:val="00725C4C"/>
    <w:rsid w:val="00726E0C"/>
    <w:rsid w:val="00727270"/>
    <w:rsid w:val="00730AD0"/>
    <w:rsid w:val="00730B62"/>
    <w:rsid w:val="00730E27"/>
    <w:rsid w:val="00731B9B"/>
    <w:rsid w:val="007328CC"/>
    <w:rsid w:val="007336FD"/>
    <w:rsid w:val="00733798"/>
    <w:rsid w:val="00734F1A"/>
    <w:rsid w:val="007352AC"/>
    <w:rsid w:val="00737905"/>
    <w:rsid w:val="0074054F"/>
    <w:rsid w:val="007418FC"/>
    <w:rsid w:val="00741922"/>
    <w:rsid w:val="00741CA5"/>
    <w:rsid w:val="00743693"/>
    <w:rsid w:val="00743AA6"/>
    <w:rsid w:val="00744028"/>
    <w:rsid w:val="007463F6"/>
    <w:rsid w:val="007473C4"/>
    <w:rsid w:val="007509B7"/>
    <w:rsid w:val="00750C69"/>
    <w:rsid w:val="00751ED4"/>
    <w:rsid w:val="007525AE"/>
    <w:rsid w:val="00752FF6"/>
    <w:rsid w:val="007532E5"/>
    <w:rsid w:val="00753DEA"/>
    <w:rsid w:val="0075416D"/>
    <w:rsid w:val="00756203"/>
    <w:rsid w:val="007562F8"/>
    <w:rsid w:val="007564DD"/>
    <w:rsid w:val="00756B10"/>
    <w:rsid w:val="00760E3D"/>
    <w:rsid w:val="00761199"/>
    <w:rsid w:val="0076146D"/>
    <w:rsid w:val="007630C7"/>
    <w:rsid w:val="0076354D"/>
    <w:rsid w:val="007637CE"/>
    <w:rsid w:val="0076684D"/>
    <w:rsid w:val="007718BC"/>
    <w:rsid w:val="007727E1"/>
    <w:rsid w:val="007729B2"/>
    <w:rsid w:val="007744F5"/>
    <w:rsid w:val="00780155"/>
    <w:rsid w:val="00780AD6"/>
    <w:rsid w:val="007813A5"/>
    <w:rsid w:val="00781BE6"/>
    <w:rsid w:val="00781E75"/>
    <w:rsid w:val="00781F90"/>
    <w:rsid w:val="0078375D"/>
    <w:rsid w:val="0078381B"/>
    <w:rsid w:val="00784504"/>
    <w:rsid w:val="007845DD"/>
    <w:rsid w:val="00784AED"/>
    <w:rsid w:val="00786DDC"/>
    <w:rsid w:val="00790B39"/>
    <w:rsid w:val="00790E1B"/>
    <w:rsid w:val="00790E21"/>
    <w:rsid w:val="00790FCF"/>
    <w:rsid w:val="007912D1"/>
    <w:rsid w:val="00791E09"/>
    <w:rsid w:val="00791F42"/>
    <w:rsid w:val="0079328F"/>
    <w:rsid w:val="0079350B"/>
    <w:rsid w:val="007948DA"/>
    <w:rsid w:val="00794E9F"/>
    <w:rsid w:val="00795474"/>
    <w:rsid w:val="0079561C"/>
    <w:rsid w:val="00795AF1"/>
    <w:rsid w:val="00795EE5"/>
    <w:rsid w:val="00795F9F"/>
    <w:rsid w:val="00796FFD"/>
    <w:rsid w:val="007974C2"/>
    <w:rsid w:val="00797869"/>
    <w:rsid w:val="00797EA8"/>
    <w:rsid w:val="00797EAD"/>
    <w:rsid w:val="007A041D"/>
    <w:rsid w:val="007A09C5"/>
    <w:rsid w:val="007A0C13"/>
    <w:rsid w:val="007A0DF9"/>
    <w:rsid w:val="007A2562"/>
    <w:rsid w:val="007A2E5C"/>
    <w:rsid w:val="007A3542"/>
    <w:rsid w:val="007A3858"/>
    <w:rsid w:val="007A3BAF"/>
    <w:rsid w:val="007A5B30"/>
    <w:rsid w:val="007B21D1"/>
    <w:rsid w:val="007B47F2"/>
    <w:rsid w:val="007B48E4"/>
    <w:rsid w:val="007B4DD9"/>
    <w:rsid w:val="007B6F37"/>
    <w:rsid w:val="007B6FFD"/>
    <w:rsid w:val="007B794F"/>
    <w:rsid w:val="007C0902"/>
    <w:rsid w:val="007C19B3"/>
    <w:rsid w:val="007C2677"/>
    <w:rsid w:val="007C2AA8"/>
    <w:rsid w:val="007C2B40"/>
    <w:rsid w:val="007C3959"/>
    <w:rsid w:val="007C41C3"/>
    <w:rsid w:val="007C443B"/>
    <w:rsid w:val="007C57FF"/>
    <w:rsid w:val="007C5CCB"/>
    <w:rsid w:val="007C5E50"/>
    <w:rsid w:val="007C67EC"/>
    <w:rsid w:val="007C68AC"/>
    <w:rsid w:val="007C6CC6"/>
    <w:rsid w:val="007C72F6"/>
    <w:rsid w:val="007C7747"/>
    <w:rsid w:val="007C7D9D"/>
    <w:rsid w:val="007D0708"/>
    <w:rsid w:val="007D093F"/>
    <w:rsid w:val="007D0DAF"/>
    <w:rsid w:val="007D31A1"/>
    <w:rsid w:val="007D334B"/>
    <w:rsid w:val="007D341A"/>
    <w:rsid w:val="007D5438"/>
    <w:rsid w:val="007D54C1"/>
    <w:rsid w:val="007D6B70"/>
    <w:rsid w:val="007E0A39"/>
    <w:rsid w:val="007E16F3"/>
    <w:rsid w:val="007E17FF"/>
    <w:rsid w:val="007E1BE2"/>
    <w:rsid w:val="007E423B"/>
    <w:rsid w:val="007E444B"/>
    <w:rsid w:val="007E4526"/>
    <w:rsid w:val="007E468A"/>
    <w:rsid w:val="007E60DF"/>
    <w:rsid w:val="007E69CB"/>
    <w:rsid w:val="007E69E5"/>
    <w:rsid w:val="007E76A7"/>
    <w:rsid w:val="007E7BD4"/>
    <w:rsid w:val="007E7FF5"/>
    <w:rsid w:val="007F1207"/>
    <w:rsid w:val="007F148D"/>
    <w:rsid w:val="007F188A"/>
    <w:rsid w:val="007F2806"/>
    <w:rsid w:val="007F374D"/>
    <w:rsid w:val="007F4B6A"/>
    <w:rsid w:val="007F525E"/>
    <w:rsid w:val="007F5B6E"/>
    <w:rsid w:val="007F5DAD"/>
    <w:rsid w:val="007F6787"/>
    <w:rsid w:val="007F76FA"/>
    <w:rsid w:val="007F773F"/>
    <w:rsid w:val="007F7A8A"/>
    <w:rsid w:val="007F7E77"/>
    <w:rsid w:val="007F7F2B"/>
    <w:rsid w:val="00800162"/>
    <w:rsid w:val="008001CC"/>
    <w:rsid w:val="008002CB"/>
    <w:rsid w:val="008006F8"/>
    <w:rsid w:val="00801528"/>
    <w:rsid w:val="00801A34"/>
    <w:rsid w:val="00802B21"/>
    <w:rsid w:val="00803084"/>
    <w:rsid w:val="0080350A"/>
    <w:rsid w:val="008059DB"/>
    <w:rsid w:val="00805D12"/>
    <w:rsid w:val="008065F9"/>
    <w:rsid w:val="00806B23"/>
    <w:rsid w:val="00807BE3"/>
    <w:rsid w:val="0081011D"/>
    <w:rsid w:val="00812EF5"/>
    <w:rsid w:val="008141B1"/>
    <w:rsid w:val="008159EB"/>
    <w:rsid w:val="008164E7"/>
    <w:rsid w:val="00816BFC"/>
    <w:rsid w:val="0081740A"/>
    <w:rsid w:val="00817C7C"/>
    <w:rsid w:val="008202E5"/>
    <w:rsid w:val="00820C3E"/>
    <w:rsid w:val="00821FDE"/>
    <w:rsid w:val="0082362B"/>
    <w:rsid w:val="00823E41"/>
    <w:rsid w:val="00825F3D"/>
    <w:rsid w:val="00827B8F"/>
    <w:rsid w:val="00827E03"/>
    <w:rsid w:val="00832102"/>
    <w:rsid w:val="0083332D"/>
    <w:rsid w:val="0083359F"/>
    <w:rsid w:val="00834E3D"/>
    <w:rsid w:val="00835FBF"/>
    <w:rsid w:val="008368C0"/>
    <w:rsid w:val="00836F94"/>
    <w:rsid w:val="0083760C"/>
    <w:rsid w:val="00840928"/>
    <w:rsid w:val="00841976"/>
    <w:rsid w:val="00841DE6"/>
    <w:rsid w:val="00841FAB"/>
    <w:rsid w:val="00842E24"/>
    <w:rsid w:val="0084406A"/>
    <w:rsid w:val="00844E3A"/>
    <w:rsid w:val="008462F9"/>
    <w:rsid w:val="008471C4"/>
    <w:rsid w:val="0084731D"/>
    <w:rsid w:val="008502FE"/>
    <w:rsid w:val="008503A3"/>
    <w:rsid w:val="0085058B"/>
    <w:rsid w:val="008525B8"/>
    <w:rsid w:val="0085339E"/>
    <w:rsid w:val="00853B22"/>
    <w:rsid w:val="00855530"/>
    <w:rsid w:val="0085605F"/>
    <w:rsid w:val="00861364"/>
    <w:rsid w:val="008615D8"/>
    <w:rsid w:val="0086160F"/>
    <w:rsid w:val="00861B19"/>
    <w:rsid w:val="00862060"/>
    <w:rsid w:val="00862733"/>
    <w:rsid w:val="00864A27"/>
    <w:rsid w:val="00864E05"/>
    <w:rsid w:val="00865B30"/>
    <w:rsid w:val="008660DB"/>
    <w:rsid w:val="00866D75"/>
    <w:rsid w:val="008671F6"/>
    <w:rsid w:val="0086749A"/>
    <w:rsid w:val="0087021E"/>
    <w:rsid w:val="0087038E"/>
    <w:rsid w:val="00870841"/>
    <w:rsid w:val="008709D7"/>
    <w:rsid w:val="00870C7D"/>
    <w:rsid w:val="0087161A"/>
    <w:rsid w:val="008720E5"/>
    <w:rsid w:val="0087218E"/>
    <w:rsid w:val="008722C6"/>
    <w:rsid w:val="00872603"/>
    <w:rsid w:val="00872699"/>
    <w:rsid w:val="008733E4"/>
    <w:rsid w:val="008740D7"/>
    <w:rsid w:val="00874AC3"/>
    <w:rsid w:val="00877483"/>
    <w:rsid w:val="00877F8C"/>
    <w:rsid w:val="008807CA"/>
    <w:rsid w:val="00881480"/>
    <w:rsid w:val="00883B58"/>
    <w:rsid w:val="008840FE"/>
    <w:rsid w:val="00884CFB"/>
    <w:rsid w:val="0088546C"/>
    <w:rsid w:val="00885A22"/>
    <w:rsid w:val="00885EEF"/>
    <w:rsid w:val="008870C6"/>
    <w:rsid w:val="00891348"/>
    <w:rsid w:val="00893BE7"/>
    <w:rsid w:val="008942F3"/>
    <w:rsid w:val="00894777"/>
    <w:rsid w:val="00895E21"/>
    <w:rsid w:val="00896E45"/>
    <w:rsid w:val="00897D0D"/>
    <w:rsid w:val="008A0EE0"/>
    <w:rsid w:val="008A167F"/>
    <w:rsid w:val="008A1A4A"/>
    <w:rsid w:val="008A1CCC"/>
    <w:rsid w:val="008A34F7"/>
    <w:rsid w:val="008A36E6"/>
    <w:rsid w:val="008A58FD"/>
    <w:rsid w:val="008A7464"/>
    <w:rsid w:val="008B0345"/>
    <w:rsid w:val="008B1678"/>
    <w:rsid w:val="008B1C98"/>
    <w:rsid w:val="008B23B7"/>
    <w:rsid w:val="008B3C83"/>
    <w:rsid w:val="008B4F90"/>
    <w:rsid w:val="008B5316"/>
    <w:rsid w:val="008B53A4"/>
    <w:rsid w:val="008B54D7"/>
    <w:rsid w:val="008B6ED8"/>
    <w:rsid w:val="008B7426"/>
    <w:rsid w:val="008B74B9"/>
    <w:rsid w:val="008B74E4"/>
    <w:rsid w:val="008C08EC"/>
    <w:rsid w:val="008C0CA9"/>
    <w:rsid w:val="008C176E"/>
    <w:rsid w:val="008C266D"/>
    <w:rsid w:val="008C3A28"/>
    <w:rsid w:val="008C3CA0"/>
    <w:rsid w:val="008C4728"/>
    <w:rsid w:val="008C56D2"/>
    <w:rsid w:val="008C5D9A"/>
    <w:rsid w:val="008C7538"/>
    <w:rsid w:val="008D0193"/>
    <w:rsid w:val="008D18BD"/>
    <w:rsid w:val="008D1962"/>
    <w:rsid w:val="008D1C31"/>
    <w:rsid w:val="008D1FDE"/>
    <w:rsid w:val="008D209A"/>
    <w:rsid w:val="008D2E12"/>
    <w:rsid w:val="008D3486"/>
    <w:rsid w:val="008D3505"/>
    <w:rsid w:val="008D3A16"/>
    <w:rsid w:val="008D3B11"/>
    <w:rsid w:val="008D4B92"/>
    <w:rsid w:val="008D4E85"/>
    <w:rsid w:val="008D5A1D"/>
    <w:rsid w:val="008D5BCC"/>
    <w:rsid w:val="008D6145"/>
    <w:rsid w:val="008D621F"/>
    <w:rsid w:val="008D76A8"/>
    <w:rsid w:val="008D7B3A"/>
    <w:rsid w:val="008D7D31"/>
    <w:rsid w:val="008E113B"/>
    <w:rsid w:val="008E1E15"/>
    <w:rsid w:val="008E2091"/>
    <w:rsid w:val="008E2AD3"/>
    <w:rsid w:val="008E2CCA"/>
    <w:rsid w:val="008E34F2"/>
    <w:rsid w:val="008E4245"/>
    <w:rsid w:val="008E49C0"/>
    <w:rsid w:val="008E55D3"/>
    <w:rsid w:val="008E5740"/>
    <w:rsid w:val="008E5BA4"/>
    <w:rsid w:val="008E5E1A"/>
    <w:rsid w:val="008E668E"/>
    <w:rsid w:val="008E70F0"/>
    <w:rsid w:val="008E7441"/>
    <w:rsid w:val="008E7D5A"/>
    <w:rsid w:val="008F205B"/>
    <w:rsid w:val="008F241E"/>
    <w:rsid w:val="008F2966"/>
    <w:rsid w:val="008F3CCB"/>
    <w:rsid w:val="008F3E1A"/>
    <w:rsid w:val="008F45B9"/>
    <w:rsid w:val="008F4B3D"/>
    <w:rsid w:val="008F5294"/>
    <w:rsid w:val="008F5D36"/>
    <w:rsid w:val="008F6B38"/>
    <w:rsid w:val="0090083E"/>
    <w:rsid w:val="00900F11"/>
    <w:rsid w:val="009010C6"/>
    <w:rsid w:val="00901B94"/>
    <w:rsid w:val="00902AEB"/>
    <w:rsid w:val="00902B45"/>
    <w:rsid w:val="009031B4"/>
    <w:rsid w:val="00903FD2"/>
    <w:rsid w:val="00904DBF"/>
    <w:rsid w:val="009050CC"/>
    <w:rsid w:val="00905862"/>
    <w:rsid w:val="009065AB"/>
    <w:rsid w:val="00907ED7"/>
    <w:rsid w:val="00910A3D"/>
    <w:rsid w:val="00910B71"/>
    <w:rsid w:val="009146F3"/>
    <w:rsid w:val="00915C7F"/>
    <w:rsid w:val="00917FB4"/>
    <w:rsid w:val="009204EC"/>
    <w:rsid w:val="00920558"/>
    <w:rsid w:val="00920BCA"/>
    <w:rsid w:val="0092158A"/>
    <w:rsid w:val="009222E3"/>
    <w:rsid w:val="00922498"/>
    <w:rsid w:val="009227F4"/>
    <w:rsid w:val="009230D5"/>
    <w:rsid w:val="00923BEA"/>
    <w:rsid w:val="00923E02"/>
    <w:rsid w:val="00923F29"/>
    <w:rsid w:val="00924741"/>
    <w:rsid w:val="00925022"/>
    <w:rsid w:val="0092532B"/>
    <w:rsid w:val="00925A7F"/>
    <w:rsid w:val="00925C6B"/>
    <w:rsid w:val="00926274"/>
    <w:rsid w:val="00926BFE"/>
    <w:rsid w:val="00927E2C"/>
    <w:rsid w:val="00930131"/>
    <w:rsid w:val="00930473"/>
    <w:rsid w:val="00932126"/>
    <w:rsid w:val="009321B3"/>
    <w:rsid w:val="00932C57"/>
    <w:rsid w:val="00933874"/>
    <w:rsid w:val="00933B1F"/>
    <w:rsid w:val="009340A5"/>
    <w:rsid w:val="0093520A"/>
    <w:rsid w:val="009357C8"/>
    <w:rsid w:val="009403A7"/>
    <w:rsid w:val="00940E70"/>
    <w:rsid w:val="00941AAF"/>
    <w:rsid w:val="009427EF"/>
    <w:rsid w:val="00942985"/>
    <w:rsid w:val="00943A29"/>
    <w:rsid w:val="009443AA"/>
    <w:rsid w:val="00944767"/>
    <w:rsid w:val="00945A70"/>
    <w:rsid w:val="00946E5E"/>
    <w:rsid w:val="0094755B"/>
    <w:rsid w:val="00950453"/>
    <w:rsid w:val="009509D3"/>
    <w:rsid w:val="009509ED"/>
    <w:rsid w:val="009535FC"/>
    <w:rsid w:val="00953CB0"/>
    <w:rsid w:val="0095565F"/>
    <w:rsid w:val="00957E8C"/>
    <w:rsid w:val="0096018B"/>
    <w:rsid w:val="00960734"/>
    <w:rsid w:val="009649CA"/>
    <w:rsid w:val="00964CFD"/>
    <w:rsid w:val="00965A31"/>
    <w:rsid w:val="00966229"/>
    <w:rsid w:val="00966240"/>
    <w:rsid w:val="0097044D"/>
    <w:rsid w:val="0097095F"/>
    <w:rsid w:val="00971778"/>
    <w:rsid w:val="00971CA5"/>
    <w:rsid w:val="009736B0"/>
    <w:rsid w:val="00973BD0"/>
    <w:rsid w:val="00973BFC"/>
    <w:rsid w:val="00974F4A"/>
    <w:rsid w:val="0097557E"/>
    <w:rsid w:val="00975670"/>
    <w:rsid w:val="00975DFF"/>
    <w:rsid w:val="00976956"/>
    <w:rsid w:val="00977123"/>
    <w:rsid w:val="00977D1A"/>
    <w:rsid w:val="009801A5"/>
    <w:rsid w:val="009803EC"/>
    <w:rsid w:val="0098043D"/>
    <w:rsid w:val="00980501"/>
    <w:rsid w:val="009809F4"/>
    <w:rsid w:val="00981758"/>
    <w:rsid w:val="00981C66"/>
    <w:rsid w:val="00982030"/>
    <w:rsid w:val="00982727"/>
    <w:rsid w:val="00984A2D"/>
    <w:rsid w:val="00986182"/>
    <w:rsid w:val="00986A16"/>
    <w:rsid w:val="00986B01"/>
    <w:rsid w:val="00986BD2"/>
    <w:rsid w:val="00986D6E"/>
    <w:rsid w:val="00987271"/>
    <w:rsid w:val="00987C7E"/>
    <w:rsid w:val="009915E4"/>
    <w:rsid w:val="00991B55"/>
    <w:rsid w:val="00991DB1"/>
    <w:rsid w:val="00992CD3"/>
    <w:rsid w:val="009930AC"/>
    <w:rsid w:val="009957E8"/>
    <w:rsid w:val="00996741"/>
    <w:rsid w:val="009969B6"/>
    <w:rsid w:val="00997F73"/>
    <w:rsid w:val="009A0404"/>
    <w:rsid w:val="009A0451"/>
    <w:rsid w:val="009A0F91"/>
    <w:rsid w:val="009A316D"/>
    <w:rsid w:val="009A4FE3"/>
    <w:rsid w:val="009A5260"/>
    <w:rsid w:val="009A5A63"/>
    <w:rsid w:val="009A75C2"/>
    <w:rsid w:val="009B00E1"/>
    <w:rsid w:val="009B073D"/>
    <w:rsid w:val="009B0CB7"/>
    <w:rsid w:val="009B3C83"/>
    <w:rsid w:val="009B420F"/>
    <w:rsid w:val="009B634B"/>
    <w:rsid w:val="009B721E"/>
    <w:rsid w:val="009C0B44"/>
    <w:rsid w:val="009C0C5A"/>
    <w:rsid w:val="009C1629"/>
    <w:rsid w:val="009C1974"/>
    <w:rsid w:val="009C2977"/>
    <w:rsid w:val="009C36D0"/>
    <w:rsid w:val="009C37D4"/>
    <w:rsid w:val="009C3AAF"/>
    <w:rsid w:val="009C3BC8"/>
    <w:rsid w:val="009C5078"/>
    <w:rsid w:val="009C5C72"/>
    <w:rsid w:val="009C5E19"/>
    <w:rsid w:val="009C5F13"/>
    <w:rsid w:val="009C7124"/>
    <w:rsid w:val="009C7818"/>
    <w:rsid w:val="009D0EC5"/>
    <w:rsid w:val="009D2841"/>
    <w:rsid w:val="009D45BB"/>
    <w:rsid w:val="009D5254"/>
    <w:rsid w:val="009D5470"/>
    <w:rsid w:val="009D54A3"/>
    <w:rsid w:val="009D649B"/>
    <w:rsid w:val="009D6BC6"/>
    <w:rsid w:val="009D7346"/>
    <w:rsid w:val="009D755C"/>
    <w:rsid w:val="009D784D"/>
    <w:rsid w:val="009D7E21"/>
    <w:rsid w:val="009E059F"/>
    <w:rsid w:val="009E0879"/>
    <w:rsid w:val="009E0E80"/>
    <w:rsid w:val="009E27E0"/>
    <w:rsid w:val="009E3630"/>
    <w:rsid w:val="009E4702"/>
    <w:rsid w:val="009E4DFD"/>
    <w:rsid w:val="009E4F0B"/>
    <w:rsid w:val="009E6851"/>
    <w:rsid w:val="009E6CAF"/>
    <w:rsid w:val="009E7076"/>
    <w:rsid w:val="009E7115"/>
    <w:rsid w:val="009E73BD"/>
    <w:rsid w:val="009E7A5E"/>
    <w:rsid w:val="009E7BDE"/>
    <w:rsid w:val="009F0D92"/>
    <w:rsid w:val="009F16FF"/>
    <w:rsid w:val="009F2E9E"/>
    <w:rsid w:val="009F3CEF"/>
    <w:rsid w:val="009F3E59"/>
    <w:rsid w:val="009F44F8"/>
    <w:rsid w:val="009F4F63"/>
    <w:rsid w:val="009F5217"/>
    <w:rsid w:val="009F69CF"/>
    <w:rsid w:val="009F6F28"/>
    <w:rsid w:val="009F7334"/>
    <w:rsid w:val="009F791F"/>
    <w:rsid w:val="009F7CC3"/>
    <w:rsid w:val="009F7FD5"/>
    <w:rsid w:val="00A000AC"/>
    <w:rsid w:val="00A0076E"/>
    <w:rsid w:val="00A00ADE"/>
    <w:rsid w:val="00A00E65"/>
    <w:rsid w:val="00A00E82"/>
    <w:rsid w:val="00A02E0A"/>
    <w:rsid w:val="00A0339E"/>
    <w:rsid w:val="00A05893"/>
    <w:rsid w:val="00A05A43"/>
    <w:rsid w:val="00A06211"/>
    <w:rsid w:val="00A0695A"/>
    <w:rsid w:val="00A07771"/>
    <w:rsid w:val="00A1106B"/>
    <w:rsid w:val="00A13043"/>
    <w:rsid w:val="00A1310E"/>
    <w:rsid w:val="00A13FAB"/>
    <w:rsid w:val="00A13FE7"/>
    <w:rsid w:val="00A15EE5"/>
    <w:rsid w:val="00A17E5E"/>
    <w:rsid w:val="00A2041E"/>
    <w:rsid w:val="00A211B5"/>
    <w:rsid w:val="00A2126F"/>
    <w:rsid w:val="00A21FFB"/>
    <w:rsid w:val="00A223AE"/>
    <w:rsid w:val="00A224CC"/>
    <w:rsid w:val="00A22604"/>
    <w:rsid w:val="00A23953"/>
    <w:rsid w:val="00A23E92"/>
    <w:rsid w:val="00A24E02"/>
    <w:rsid w:val="00A25EB0"/>
    <w:rsid w:val="00A26623"/>
    <w:rsid w:val="00A3030C"/>
    <w:rsid w:val="00A31D27"/>
    <w:rsid w:val="00A3225F"/>
    <w:rsid w:val="00A32FB6"/>
    <w:rsid w:val="00A331E8"/>
    <w:rsid w:val="00A34558"/>
    <w:rsid w:val="00A34F5B"/>
    <w:rsid w:val="00A35353"/>
    <w:rsid w:val="00A35444"/>
    <w:rsid w:val="00A35D70"/>
    <w:rsid w:val="00A372C2"/>
    <w:rsid w:val="00A37362"/>
    <w:rsid w:val="00A408C4"/>
    <w:rsid w:val="00A40A82"/>
    <w:rsid w:val="00A4109E"/>
    <w:rsid w:val="00A411F8"/>
    <w:rsid w:val="00A42A14"/>
    <w:rsid w:val="00A4396E"/>
    <w:rsid w:val="00A44309"/>
    <w:rsid w:val="00A447CF"/>
    <w:rsid w:val="00A45A79"/>
    <w:rsid w:val="00A45CA6"/>
    <w:rsid w:val="00A46A39"/>
    <w:rsid w:val="00A47282"/>
    <w:rsid w:val="00A47669"/>
    <w:rsid w:val="00A47768"/>
    <w:rsid w:val="00A500C3"/>
    <w:rsid w:val="00A50B6D"/>
    <w:rsid w:val="00A50C19"/>
    <w:rsid w:val="00A522E7"/>
    <w:rsid w:val="00A52A18"/>
    <w:rsid w:val="00A52E18"/>
    <w:rsid w:val="00A5349A"/>
    <w:rsid w:val="00A53FDF"/>
    <w:rsid w:val="00A547FE"/>
    <w:rsid w:val="00A5568A"/>
    <w:rsid w:val="00A55AA7"/>
    <w:rsid w:val="00A56E60"/>
    <w:rsid w:val="00A56E78"/>
    <w:rsid w:val="00A574A9"/>
    <w:rsid w:val="00A6206C"/>
    <w:rsid w:val="00A62942"/>
    <w:rsid w:val="00A64289"/>
    <w:rsid w:val="00A64A95"/>
    <w:rsid w:val="00A65708"/>
    <w:rsid w:val="00A657A3"/>
    <w:rsid w:val="00A67565"/>
    <w:rsid w:val="00A67E97"/>
    <w:rsid w:val="00A7018C"/>
    <w:rsid w:val="00A7028C"/>
    <w:rsid w:val="00A70A14"/>
    <w:rsid w:val="00A7158D"/>
    <w:rsid w:val="00A71ADF"/>
    <w:rsid w:val="00A7276C"/>
    <w:rsid w:val="00A747E0"/>
    <w:rsid w:val="00A7586F"/>
    <w:rsid w:val="00A76D4A"/>
    <w:rsid w:val="00A76E36"/>
    <w:rsid w:val="00A77C8B"/>
    <w:rsid w:val="00A805F5"/>
    <w:rsid w:val="00A83075"/>
    <w:rsid w:val="00A83A78"/>
    <w:rsid w:val="00A8415D"/>
    <w:rsid w:val="00A84EAF"/>
    <w:rsid w:val="00A859D9"/>
    <w:rsid w:val="00A872BB"/>
    <w:rsid w:val="00A9177B"/>
    <w:rsid w:val="00A91D73"/>
    <w:rsid w:val="00A926B0"/>
    <w:rsid w:val="00A926E6"/>
    <w:rsid w:val="00A942AB"/>
    <w:rsid w:val="00A94D76"/>
    <w:rsid w:val="00A959C7"/>
    <w:rsid w:val="00A978E7"/>
    <w:rsid w:val="00AA021B"/>
    <w:rsid w:val="00AA0339"/>
    <w:rsid w:val="00AA0F20"/>
    <w:rsid w:val="00AA14BB"/>
    <w:rsid w:val="00AA17D3"/>
    <w:rsid w:val="00AA21CC"/>
    <w:rsid w:val="00AA2CA4"/>
    <w:rsid w:val="00AA3138"/>
    <w:rsid w:val="00AA3399"/>
    <w:rsid w:val="00AA3B90"/>
    <w:rsid w:val="00AA41B7"/>
    <w:rsid w:val="00AA4D0C"/>
    <w:rsid w:val="00AA510D"/>
    <w:rsid w:val="00AA56AA"/>
    <w:rsid w:val="00AA5A6A"/>
    <w:rsid w:val="00AA5B8C"/>
    <w:rsid w:val="00AA66E2"/>
    <w:rsid w:val="00AA68AE"/>
    <w:rsid w:val="00AA6934"/>
    <w:rsid w:val="00AA7472"/>
    <w:rsid w:val="00AA749F"/>
    <w:rsid w:val="00AA74E7"/>
    <w:rsid w:val="00AA78D3"/>
    <w:rsid w:val="00AA7919"/>
    <w:rsid w:val="00AA7D98"/>
    <w:rsid w:val="00AA7EE4"/>
    <w:rsid w:val="00AB003D"/>
    <w:rsid w:val="00AB2740"/>
    <w:rsid w:val="00AB32E7"/>
    <w:rsid w:val="00AB5202"/>
    <w:rsid w:val="00AB7507"/>
    <w:rsid w:val="00AB787F"/>
    <w:rsid w:val="00AB79FB"/>
    <w:rsid w:val="00AC0D03"/>
    <w:rsid w:val="00AC12BB"/>
    <w:rsid w:val="00AC1968"/>
    <w:rsid w:val="00AC1D41"/>
    <w:rsid w:val="00AC1FBB"/>
    <w:rsid w:val="00AC2756"/>
    <w:rsid w:val="00AC4857"/>
    <w:rsid w:val="00AC78E3"/>
    <w:rsid w:val="00AC7BC3"/>
    <w:rsid w:val="00AD0C0F"/>
    <w:rsid w:val="00AD1D05"/>
    <w:rsid w:val="00AD21E0"/>
    <w:rsid w:val="00AD2644"/>
    <w:rsid w:val="00AD2B02"/>
    <w:rsid w:val="00AD2E7D"/>
    <w:rsid w:val="00AD3916"/>
    <w:rsid w:val="00AD52D6"/>
    <w:rsid w:val="00AD6D34"/>
    <w:rsid w:val="00AD7784"/>
    <w:rsid w:val="00AD79C0"/>
    <w:rsid w:val="00AD7A6F"/>
    <w:rsid w:val="00AE0AED"/>
    <w:rsid w:val="00AE1447"/>
    <w:rsid w:val="00AE1ECE"/>
    <w:rsid w:val="00AE1F77"/>
    <w:rsid w:val="00AE28FA"/>
    <w:rsid w:val="00AE3BBE"/>
    <w:rsid w:val="00AE4105"/>
    <w:rsid w:val="00AE46A0"/>
    <w:rsid w:val="00AE4C44"/>
    <w:rsid w:val="00AE4DA0"/>
    <w:rsid w:val="00AE53BE"/>
    <w:rsid w:val="00AE643B"/>
    <w:rsid w:val="00AE73AA"/>
    <w:rsid w:val="00AE74A5"/>
    <w:rsid w:val="00AF19DD"/>
    <w:rsid w:val="00AF2B3B"/>
    <w:rsid w:val="00AF3A5C"/>
    <w:rsid w:val="00AF4734"/>
    <w:rsid w:val="00AF5148"/>
    <w:rsid w:val="00AF6C14"/>
    <w:rsid w:val="00AF6F98"/>
    <w:rsid w:val="00AF719B"/>
    <w:rsid w:val="00AF7BC3"/>
    <w:rsid w:val="00B00DFB"/>
    <w:rsid w:val="00B01688"/>
    <w:rsid w:val="00B01945"/>
    <w:rsid w:val="00B0238F"/>
    <w:rsid w:val="00B029C6"/>
    <w:rsid w:val="00B029E2"/>
    <w:rsid w:val="00B02DAB"/>
    <w:rsid w:val="00B0789E"/>
    <w:rsid w:val="00B1030E"/>
    <w:rsid w:val="00B1131B"/>
    <w:rsid w:val="00B11B75"/>
    <w:rsid w:val="00B120A9"/>
    <w:rsid w:val="00B152E3"/>
    <w:rsid w:val="00B169E0"/>
    <w:rsid w:val="00B17457"/>
    <w:rsid w:val="00B17F22"/>
    <w:rsid w:val="00B214D4"/>
    <w:rsid w:val="00B21ADF"/>
    <w:rsid w:val="00B22A55"/>
    <w:rsid w:val="00B22BB1"/>
    <w:rsid w:val="00B23FE2"/>
    <w:rsid w:val="00B2410C"/>
    <w:rsid w:val="00B2567E"/>
    <w:rsid w:val="00B26FAA"/>
    <w:rsid w:val="00B275F2"/>
    <w:rsid w:val="00B30E2D"/>
    <w:rsid w:val="00B327BE"/>
    <w:rsid w:val="00B33B39"/>
    <w:rsid w:val="00B34810"/>
    <w:rsid w:val="00B34839"/>
    <w:rsid w:val="00B34A57"/>
    <w:rsid w:val="00B34F9F"/>
    <w:rsid w:val="00B3595F"/>
    <w:rsid w:val="00B3631A"/>
    <w:rsid w:val="00B40A57"/>
    <w:rsid w:val="00B40E4F"/>
    <w:rsid w:val="00B41116"/>
    <w:rsid w:val="00B4198F"/>
    <w:rsid w:val="00B41BD9"/>
    <w:rsid w:val="00B449B4"/>
    <w:rsid w:val="00B44E47"/>
    <w:rsid w:val="00B45868"/>
    <w:rsid w:val="00B461B8"/>
    <w:rsid w:val="00B468E8"/>
    <w:rsid w:val="00B47434"/>
    <w:rsid w:val="00B47784"/>
    <w:rsid w:val="00B47A43"/>
    <w:rsid w:val="00B50C58"/>
    <w:rsid w:val="00B512D1"/>
    <w:rsid w:val="00B51712"/>
    <w:rsid w:val="00B52430"/>
    <w:rsid w:val="00B52A49"/>
    <w:rsid w:val="00B55015"/>
    <w:rsid w:val="00B55032"/>
    <w:rsid w:val="00B560C3"/>
    <w:rsid w:val="00B5618B"/>
    <w:rsid w:val="00B56CA3"/>
    <w:rsid w:val="00B60137"/>
    <w:rsid w:val="00B6235E"/>
    <w:rsid w:val="00B650F2"/>
    <w:rsid w:val="00B669CB"/>
    <w:rsid w:val="00B73F7E"/>
    <w:rsid w:val="00B74203"/>
    <w:rsid w:val="00B75D10"/>
    <w:rsid w:val="00B7632B"/>
    <w:rsid w:val="00B768C5"/>
    <w:rsid w:val="00B76A80"/>
    <w:rsid w:val="00B7702D"/>
    <w:rsid w:val="00B77D06"/>
    <w:rsid w:val="00B81363"/>
    <w:rsid w:val="00B82523"/>
    <w:rsid w:val="00B83A26"/>
    <w:rsid w:val="00B8596E"/>
    <w:rsid w:val="00B86029"/>
    <w:rsid w:val="00B87064"/>
    <w:rsid w:val="00B8740B"/>
    <w:rsid w:val="00B87FF2"/>
    <w:rsid w:val="00B905D4"/>
    <w:rsid w:val="00B9080E"/>
    <w:rsid w:val="00B917E2"/>
    <w:rsid w:val="00B92801"/>
    <w:rsid w:val="00B92930"/>
    <w:rsid w:val="00B92A9F"/>
    <w:rsid w:val="00B94072"/>
    <w:rsid w:val="00B96AEF"/>
    <w:rsid w:val="00B976DA"/>
    <w:rsid w:val="00B97FEB"/>
    <w:rsid w:val="00BA0628"/>
    <w:rsid w:val="00BA1C33"/>
    <w:rsid w:val="00BA1FB7"/>
    <w:rsid w:val="00BA2A09"/>
    <w:rsid w:val="00BA2D33"/>
    <w:rsid w:val="00BA3D17"/>
    <w:rsid w:val="00BA6BD4"/>
    <w:rsid w:val="00BA794A"/>
    <w:rsid w:val="00BB186A"/>
    <w:rsid w:val="00BB19F1"/>
    <w:rsid w:val="00BB1FA0"/>
    <w:rsid w:val="00BB2EEC"/>
    <w:rsid w:val="00BB3934"/>
    <w:rsid w:val="00BB3B4B"/>
    <w:rsid w:val="00BB4FB2"/>
    <w:rsid w:val="00BB5547"/>
    <w:rsid w:val="00BB6AAF"/>
    <w:rsid w:val="00BB6D27"/>
    <w:rsid w:val="00BB74E6"/>
    <w:rsid w:val="00BB7764"/>
    <w:rsid w:val="00BC155E"/>
    <w:rsid w:val="00BC299D"/>
    <w:rsid w:val="00BC34E4"/>
    <w:rsid w:val="00BC4091"/>
    <w:rsid w:val="00BC4D4C"/>
    <w:rsid w:val="00BC4EEF"/>
    <w:rsid w:val="00BC57B5"/>
    <w:rsid w:val="00BC5BE9"/>
    <w:rsid w:val="00BC612E"/>
    <w:rsid w:val="00BC641B"/>
    <w:rsid w:val="00BC7D14"/>
    <w:rsid w:val="00BD00F3"/>
    <w:rsid w:val="00BD0578"/>
    <w:rsid w:val="00BD1AE6"/>
    <w:rsid w:val="00BD1F3D"/>
    <w:rsid w:val="00BD216C"/>
    <w:rsid w:val="00BD2C24"/>
    <w:rsid w:val="00BD3A6B"/>
    <w:rsid w:val="00BD3A70"/>
    <w:rsid w:val="00BD4E98"/>
    <w:rsid w:val="00BD5BE1"/>
    <w:rsid w:val="00BD5C83"/>
    <w:rsid w:val="00BD6194"/>
    <w:rsid w:val="00BD71CB"/>
    <w:rsid w:val="00BD75A1"/>
    <w:rsid w:val="00BE046C"/>
    <w:rsid w:val="00BE0AF2"/>
    <w:rsid w:val="00BE558F"/>
    <w:rsid w:val="00BE6753"/>
    <w:rsid w:val="00BE7B9F"/>
    <w:rsid w:val="00BF0BFD"/>
    <w:rsid w:val="00BF106B"/>
    <w:rsid w:val="00BF20CA"/>
    <w:rsid w:val="00BF2946"/>
    <w:rsid w:val="00BF3E5A"/>
    <w:rsid w:val="00BF4B7C"/>
    <w:rsid w:val="00BF5AEF"/>
    <w:rsid w:val="00BF6FA1"/>
    <w:rsid w:val="00BF73CA"/>
    <w:rsid w:val="00BF76F8"/>
    <w:rsid w:val="00BF7A85"/>
    <w:rsid w:val="00BF7FBD"/>
    <w:rsid w:val="00C0075D"/>
    <w:rsid w:val="00C011F2"/>
    <w:rsid w:val="00C03411"/>
    <w:rsid w:val="00C03531"/>
    <w:rsid w:val="00C04E58"/>
    <w:rsid w:val="00C1092B"/>
    <w:rsid w:val="00C10A91"/>
    <w:rsid w:val="00C10D46"/>
    <w:rsid w:val="00C1210E"/>
    <w:rsid w:val="00C12866"/>
    <w:rsid w:val="00C1377D"/>
    <w:rsid w:val="00C206D2"/>
    <w:rsid w:val="00C20E0C"/>
    <w:rsid w:val="00C225A1"/>
    <w:rsid w:val="00C23EE5"/>
    <w:rsid w:val="00C24351"/>
    <w:rsid w:val="00C24CF5"/>
    <w:rsid w:val="00C2574A"/>
    <w:rsid w:val="00C257F9"/>
    <w:rsid w:val="00C26BED"/>
    <w:rsid w:val="00C3063E"/>
    <w:rsid w:val="00C31A34"/>
    <w:rsid w:val="00C32D19"/>
    <w:rsid w:val="00C33C17"/>
    <w:rsid w:val="00C340AF"/>
    <w:rsid w:val="00C34617"/>
    <w:rsid w:val="00C348B4"/>
    <w:rsid w:val="00C34CE6"/>
    <w:rsid w:val="00C375BE"/>
    <w:rsid w:val="00C40231"/>
    <w:rsid w:val="00C40606"/>
    <w:rsid w:val="00C414E2"/>
    <w:rsid w:val="00C41B4E"/>
    <w:rsid w:val="00C41F28"/>
    <w:rsid w:val="00C42C32"/>
    <w:rsid w:val="00C43296"/>
    <w:rsid w:val="00C434D9"/>
    <w:rsid w:val="00C4381F"/>
    <w:rsid w:val="00C4448E"/>
    <w:rsid w:val="00C4523C"/>
    <w:rsid w:val="00C469B2"/>
    <w:rsid w:val="00C47FE1"/>
    <w:rsid w:val="00C50F4F"/>
    <w:rsid w:val="00C51694"/>
    <w:rsid w:val="00C51E87"/>
    <w:rsid w:val="00C52F7B"/>
    <w:rsid w:val="00C52FBC"/>
    <w:rsid w:val="00C53462"/>
    <w:rsid w:val="00C53906"/>
    <w:rsid w:val="00C54336"/>
    <w:rsid w:val="00C547EE"/>
    <w:rsid w:val="00C54D05"/>
    <w:rsid w:val="00C55071"/>
    <w:rsid w:val="00C60BD5"/>
    <w:rsid w:val="00C626C5"/>
    <w:rsid w:val="00C62733"/>
    <w:rsid w:val="00C62A07"/>
    <w:rsid w:val="00C62CAA"/>
    <w:rsid w:val="00C63456"/>
    <w:rsid w:val="00C63989"/>
    <w:rsid w:val="00C646BE"/>
    <w:rsid w:val="00C6583B"/>
    <w:rsid w:val="00C65BE6"/>
    <w:rsid w:val="00C65E87"/>
    <w:rsid w:val="00C66388"/>
    <w:rsid w:val="00C66AB7"/>
    <w:rsid w:val="00C6730F"/>
    <w:rsid w:val="00C674BA"/>
    <w:rsid w:val="00C67D19"/>
    <w:rsid w:val="00C67D75"/>
    <w:rsid w:val="00C70A97"/>
    <w:rsid w:val="00C71781"/>
    <w:rsid w:val="00C72FD2"/>
    <w:rsid w:val="00C740A8"/>
    <w:rsid w:val="00C740D2"/>
    <w:rsid w:val="00C74129"/>
    <w:rsid w:val="00C747CC"/>
    <w:rsid w:val="00C75EF4"/>
    <w:rsid w:val="00C805A5"/>
    <w:rsid w:val="00C81A79"/>
    <w:rsid w:val="00C820F9"/>
    <w:rsid w:val="00C821A1"/>
    <w:rsid w:val="00C824A4"/>
    <w:rsid w:val="00C82503"/>
    <w:rsid w:val="00C82B27"/>
    <w:rsid w:val="00C849B4"/>
    <w:rsid w:val="00C84CAD"/>
    <w:rsid w:val="00C85001"/>
    <w:rsid w:val="00C851CE"/>
    <w:rsid w:val="00C85672"/>
    <w:rsid w:val="00C8768B"/>
    <w:rsid w:val="00C87B5B"/>
    <w:rsid w:val="00C9102F"/>
    <w:rsid w:val="00C91581"/>
    <w:rsid w:val="00C917AA"/>
    <w:rsid w:val="00C91C03"/>
    <w:rsid w:val="00C91C72"/>
    <w:rsid w:val="00C932CF"/>
    <w:rsid w:val="00C9360F"/>
    <w:rsid w:val="00C95836"/>
    <w:rsid w:val="00C9593B"/>
    <w:rsid w:val="00C9596F"/>
    <w:rsid w:val="00C96122"/>
    <w:rsid w:val="00C962C1"/>
    <w:rsid w:val="00C96415"/>
    <w:rsid w:val="00C96598"/>
    <w:rsid w:val="00C97440"/>
    <w:rsid w:val="00C97464"/>
    <w:rsid w:val="00C97586"/>
    <w:rsid w:val="00C97934"/>
    <w:rsid w:val="00CA0438"/>
    <w:rsid w:val="00CA0A26"/>
    <w:rsid w:val="00CA1653"/>
    <w:rsid w:val="00CA260A"/>
    <w:rsid w:val="00CA2F1C"/>
    <w:rsid w:val="00CA34EB"/>
    <w:rsid w:val="00CA389C"/>
    <w:rsid w:val="00CA4398"/>
    <w:rsid w:val="00CA48E4"/>
    <w:rsid w:val="00CA4F24"/>
    <w:rsid w:val="00CA4FF9"/>
    <w:rsid w:val="00CB021F"/>
    <w:rsid w:val="00CB0407"/>
    <w:rsid w:val="00CB06C9"/>
    <w:rsid w:val="00CB0FE2"/>
    <w:rsid w:val="00CB164B"/>
    <w:rsid w:val="00CB32AB"/>
    <w:rsid w:val="00CB4F69"/>
    <w:rsid w:val="00CB521F"/>
    <w:rsid w:val="00CB5FBF"/>
    <w:rsid w:val="00CB6BCA"/>
    <w:rsid w:val="00CB6F61"/>
    <w:rsid w:val="00CB705B"/>
    <w:rsid w:val="00CB7263"/>
    <w:rsid w:val="00CB73D6"/>
    <w:rsid w:val="00CB768C"/>
    <w:rsid w:val="00CC058A"/>
    <w:rsid w:val="00CC0999"/>
    <w:rsid w:val="00CC0CAA"/>
    <w:rsid w:val="00CC2A79"/>
    <w:rsid w:val="00CC2E6F"/>
    <w:rsid w:val="00CC47F5"/>
    <w:rsid w:val="00CC5232"/>
    <w:rsid w:val="00CC5738"/>
    <w:rsid w:val="00CC5E60"/>
    <w:rsid w:val="00CC61CE"/>
    <w:rsid w:val="00CC787E"/>
    <w:rsid w:val="00CC7D7D"/>
    <w:rsid w:val="00CC7F51"/>
    <w:rsid w:val="00CD0323"/>
    <w:rsid w:val="00CD089F"/>
    <w:rsid w:val="00CD1C2C"/>
    <w:rsid w:val="00CD213D"/>
    <w:rsid w:val="00CD239A"/>
    <w:rsid w:val="00CD2776"/>
    <w:rsid w:val="00CD27FB"/>
    <w:rsid w:val="00CD2F5E"/>
    <w:rsid w:val="00CD3143"/>
    <w:rsid w:val="00CD36C1"/>
    <w:rsid w:val="00CD4043"/>
    <w:rsid w:val="00CD40D6"/>
    <w:rsid w:val="00CD43C4"/>
    <w:rsid w:val="00CD5122"/>
    <w:rsid w:val="00CD55B2"/>
    <w:rsid w:val="00CD784A"/>
    <w:rsid w:val="00CE1538"/>
    <w:rsid w:val="00CE2470"/>
    <w:rsid w:val="00CE2CA7"/>
    <w:rsid w:val="00CE2D5E"/>
    <w:rsid w:val="00CE5017"/>
    <w:rsid w:val="00CE54EB"/>
    <w:rsid w:val="00CE7859"/>
    <w:rsid w:val="00CE7C7B"/>
    <w:rsid w:val="00CF0A28"/>
    <w:rsid w:val="00CF0FD5"/>
    <w:rsid w:val="00CF1725"/>
    <w:rsid w:val="00CF208C"/>
    <w:rsid w:val="00CF54FA"/>
    <w:rsid w:val="00CF5869"/>
    <w:rsid w:val="00CF5BEE"/>
    <w:rsid w:val="00CF638E"/>
    <w:rsid w:val="00CF678C"/>
    <w:rsid w:val="00CF6EAA"/>
    <w:rsid w:val="00CF7672"/>
    <w:rsid w:val="00D00389"/>
    <w:rsid w:val="00D0093A"/>
    <w:rsid w:val="00D00EF1"/>
    <w:rsid w:val="00D0163B"/>
    <w:rsid w:val="00D01E5B"/>
    <w:rsid w:val="00D02107"/>
    <w:rsid w:val="00D04819"/>
    <w:rsid w:val="00D04B22"/>
    <w:rsid w:val="00D0543A"/>
    <w:rsid w:val="00D05EBA"/>
    <w:rsid w:val="00D0618F"/>
    <w:rsid w:val="00D069C6"/>
    <w:rsid w:val="00D06C15"/>
    <w:rsid w:val="00D07267"/>
    <w:rsid w:val="00D108AD"/>
    <w:rsid w:val="00D10AE2"/>
    <w:rsid w:val="00D1180A"/>
    <w:rsid w:val="00D13593"/>
    <w:rsid w:val="00D13DA9"/>
    <w:rsid w:val="00D146D4"/>
    <w:rsid w:val="00D14BF5"/>
    <w:rsid w:val="00D15820"/>
    <w:rsid w:val="00D16ADD"/>
    <w:rsid w:val="00D16C3B"/>
    <w:rsid w:val="00D17156"/>
    <w:rsid w:val="00D17BB5"/>
    <w:rsid w:val="00D213F4"/>
    <w:rsid w:val="00D22784"/>
    <w:rsid w:val="00D22D3B"/>
    <w:rsid w:val="00D23810"/>
    <w:rsid w:val="00D247F7"/>
    <w:rsid w:val="00D25ECF"/>
    <w:rsid w:val="00D2627A"/>
    <w:rsid w:val="00D27553"/>
    <w:rsid w:val="00D27971"/>
    <w:rsid w:val="00D27E61"/>
    <w:rsid w:val="00D3003A"/>
    <w:rsid w:val="00D30AB0"/>
    <w:rsid w:val="00D32996"/>
    <w:rsid w:val="00D33931"/>
    <w:rsid w:val="00D34550"/>
    <w:rsid w:val="00D357CA"/>
    <w:rsid w:val="00D366E6"/>
    <w:rsid w:val="00D36996"/>
    <w:rsid w:val="00D36C24"/>
    <w:rsid w:val="00D41988"/>
    <w:rsid w:val="00D4226F"/>
    <w:rsid w:val="00D427A1"/>
    <w:rsid w:val="00D44F69"/>
    <w:rsid w:val="00D46DA5"/>
    <w:rsid w:val="00D479D8"/>
    <w:rsid w:val="00D47DAD"/>
    <w:rsid w:val="00D50021"/>
    <w:rsid w:val="00D51FB9"/>
    <w:rsid w:val="00D53152"/>
    <w:rsid w:val="00D543C1"/>
    <w:rsid w:val="00D54F75"/>
    <w:rsid w:val="00D56010"/>
    <w:rsid w:val="00D561CF"/>
    <w:rsid w:val="00D56533"/>
    <w:rsid w:val="00D60BDA"/>
    <w:rsid w:val="00D61E02"/>
    <w:rsid w:val="00D62414"/>
    <w:rsid w:val="00D62C39"/>
    <w:rsid w:val="00D63894"/>
    <w:rsid w:val="00D63DE2"/>
    <w:rsid w:val="00D63ED5"/>
    <w:rsid w:val="00D6478D"/>
    <w:rsid w:val="00D654DC"/>
    <w:rsid w:val="00D65802"/>
    <w:rsid w:val="00D703A3"/>
    <w:rsid w:val="00D70814"/>
    <w:rsid w:val="00D70DA3"/>
    <w:rsid w:val="00D73F74"/>
    <w:rsid w:val="00D7572A"/>
    <w:rsid w:val="00D80B06"/>
    <w:rsid w:val="00D80E2C"/>
    <w:rsid w:val="00D81B7E"/>
    <w:rsid w:val="00D81E99"/>
    <w:rsid w:val="00D82B28"/>
    <w:rsid w:val="00D82FF6"/>
    <w:rsid w:val="00D83B38"/>
    <w:rsid w:val="00D83CF6"/>
    <w:rsid w:val="00D83E16"/>
    <w:rsid w:val="00D8444D"/>
    <w:rsid w:val="00D858F0"/>
    <w:rsid w:val="00D85F1B"/>
    <w:rsid w:val="00D85F60"/>
    <w:rsid w:val="00D87ECA"/>
    <w:rsid w:val="00D87FEA"/>
    <w:rsid w:val="00D90372"/>
    <w:rsid w:val="00D90ACE"/>
    <w:rsid w:val="00D90B58"/>
    <w:rsid w:val="00D9136B"/>
    <w:rsid w:val="00D916D7"/>
    <w:rsid w:val="00D921B7"/>
    <w:rsid w:val="00D92833"/>
    <w:rsid w:val="00D93284"/>
    <w:rsid w:val="00D945F6"/>
    <w:rsid w:val="00D94E59"/>
    <w:rsid w:val="00D951E7"/>
    <w:rsid w:val="00D963CD"/>
    <w:rsid w:val="00D96893"/>
    <w:rsid w:val="00D96C20"/>
    <w:rsid w:val="00D974EF"/>
    <w:rsid w:val="00D97D5A"/>
    <w:rsid w:val="00DA086D"/>
    <w:rsid w:val="00DA1F0E"/>
    <w:rsid w:val="00DA2390"/>
    <w:rsid w:val="00DA3629"/>
    <w:rsid w:val="00DA3696"/>
    <w:rsid w:val="00DA4037"/>
    <w:rsid w:val="00DA46C2"/>
    <w:rsid w:val="00DA4FC8"/>
    <w:rsid w:val="00DA521A"/>
    <w:rsid w:val="00DA7FA8"/>
    <w:rsid w:val="00DB0200"/>
    <w:rsid w:val="00DB0891"/>
    <w:rsid w:val="00DB0E5A"/>
    <w:rsid w:val="00DB0F95"/>
    <w:rsid w:val="00DB1AAA"/>
    <w:rsid w:val="00DB3614"/>
    <w:rsid w:val="00DB3738"/>
    <w:rsid w:val="00DB40C1"/>
    <w:rsid w:val="00DB40D4"/>
    <w:rsid w:val="00DB4130"/>
    <w:rsid w:val="00DB422A"/>
    <w:rsid w:val="00DB4510"/>
    <w:rsid w:val="00DB4632"/>
    <w:rsid w:val="00DB5B73"/>
    <w:rsid w:val="00DB74EB"/>
    <w:rsid w:val="00DB7E84"/>
    <w:rsid w:val="00DC04E3"/>
    <w:rsid w:val="00DC15D7"/>
    <w:rsid w:val="00DC2E71"/>
    <w:rsid w:val="00DC3682"/>
    <w:rsid w:val="00DC48D8"/>
    <w:rsid w:val="00DC4D8C"/>
    <w:rsid w:val="00DC4E59"/>
    <w:rsid w:val="00DC6249"/>
    <w:rsid w:val="00DC65B7"/>
    <w:rsid w:val="00DC73C7"/>
    <w:rsid w:val="00DD0594"/>
    <w:rsid w:val="00DD109A"/>
    <w:rsid w:val="00DD17B9"/>
    <w:rsid w:val="00DD3CF5"/>
    <w:rsid w:val="00DD43B6"/>
    <w:rsid w:val="00DD4EA8"/>
    <w:rsid w:val="00DD6025"/>
    <w:rsid w:val="00DD6969"/>
    <w:rsid w:val="00DD73C5"/>
    <w:rsid w:val="00DD7F28"/>
    <w:rsid w:val="00DE2795"/>
    <w:rsid w:val="00DE2E0C"/>
    <w:rsid w:val="00DE311D"/>
    <w:rsid w:val="00DE3CFF"/>
    <w:rsid w:val="00DE4086"/>
    <w:rsid w:val="00DE49D3"/>
    <w:rsid w:val="00DE5437"/>
    <w:rsid w:val="00DE57A5"/>
    <w:rsid w:val="00DE58CC"/>
    <w:rsid w:val="00DE6C77"/>
    <w:rsid w:val="00DE6C9C"/>
    <w:rsid w:val="00DE6D10"/>
    <w:rsid w:val="00DF0567"/>
    <w:rsid w:val="00DF079C"/>
    <w:rsid w:val="00DF1496"/>
    <w:rsid w:val="00DF20EE"/>
    <w:rsid w:val="00DF2375"/>
    <w:rsid w:val="00DF2986"/>
    <w:rsid w:val="00DF3C84"/>
    <w:rsid w:val="00DF3EC0"/>
    <w:rsid w:val="00DF5814"/>
    <w:rsid w:val="00DF6158"/>
    <w:rsid w:val="00DF6301"/>
    <w:rsid w:val="00DF7436"/>
    <w:rsid w:val="00DF7870"/>
    <w:rsid w:val="00DF7AAA"/>
    <w:rsid w:val="00E00FDF"/>
    <w:rsid w:val="00E01339"/>
    <w:rsid w:val="00E014AD"/>
    <w:rsid w:val="00E016C8"/>
    <w:rsid w:val="00E016D5"/>
    <w:rsid w:val="00E0624A"/>
    <w:rsid w:val="00E062D0"/>
    <w:rsid w:val="00E06EAF"/>
    <w:rsid w:val="00E10751"/>
    <w:rsid w:val="00E116CB"/>
    <w:rsid w:val="00E117B3"/>
    <w:rsid w:val="00E11DEB"/>
    <w:rsid w:val="00E122EF"/>
    <w:rsid w:val="00E129CC"/>
    <w:rsid w:val="00E13BCB"/>
    <w:rsid w:val="00E13FF1"/>
    <w:rsid w:val="00E14395"/>
    <w:rsid w:val="00E14399"/>
    <w:rsid w:val="00E163D6"/>
    <w:rsid w:val="00E16816"/>
    <w:rsid w:val="00E168BB"/>
    <w:rsid w:val="00E169CE"/>
    <w:rsid w:val="00E16D78"/>
    <w:rsid w:val="00E17F60"/>
    <w:rsid w:val="00E20953"/>
    <w:rsid w:val="00E22481"/>
    <w:rsid w:val="00E23360"/>
    <w:rsid w:val="00E2347B"/>
    <w:rsid w:val="00E2435B"/>
    <w:rsid w:val="00E25932"/>
    <w:rsid w:val="00E2609F"/>
    <w:rsid w:val="00E26A4A"/>
    <w:rsid w:val="00E2720A"/>
    <w:rsid w:val="00E27ED9"/>
    <w:rsid w:val="00E30CB6"/>
    <w:rsid w:val="00E314D3"/>
    <w:rsid w:val="00E320FA"/>
    <w:rsid w:val="00E34AAB"/>
    <w:rsid w:val="00E3546B"/>
    <w:rsid w:val="00E355C9"/>
    <w:rsid w:val="00E35CBE"/>
    <w:rsid w:val="00E35FE8"/>
    <w:rsid w:val="00E40332"/>
    <w:rsid w:val="00E407BB"/>
    <w:rsid w:val="00E41111"/>
    <w:rsid w:val="00E4261E"/>
    <w:rsid w:val="00E42BD5"/>
    <w:rsid w:val="00E42FE6"/>
    <w:rsid w:val="00E431C8"/>
    <w:rsid w:val="00E44C27"/>
    <w:rsid w:val="00E44C91"/>
    <w:rsid w:val="00E45F7A"/>
    <w:rsid w:val="00E461F5"/>
    <w:rsid w:val="00E46291"/>
    <w:rsid w:val="00E465EB"/>
    <w:rsid w:val="00E51644"/>
    <w:rsid w:val="00E51F72"/>
    <w:rsid w:val="00E52979"/>
    <w:rsid w:val="00E52B05"/>
    <w:rsid w:val="00E534C6"/>
    <w:rsid w:val="00E53BCE"/>
    <w:rsid w:val="00E55C98"/>
    <w:rsid w:val="00E55CC1"/>
    <w:rsid w:val="00E5731E"/>
    <w:rsid w:val="00E57639"/>
    <w:rsid w:val="00E60DF4"/>
    <w:rsid w:val="00E61BA8"/>
    <w:rsid w:val="00E62343"/>
    <w:rsid w:val="00E6265E"/>
    <w:rsid w:val="00E62F89"/>
    <w:rsid w:val="00E634ED"/>
    <w:rsid w:val="00E64FB3"/>
    <w:rsid w:val="00E652B4"/>
    <w:rsid w:val="00E70358"/>
    <w:rsid w:val="00E71B4F"/>
    <w:rsid w:val="00E71B6A"/>
    <w:rsid w:val="00E772A3"/>
    <w:rsid w:val="00E77366"/>
    <w:rsid w:val="00E77854"/>
    <w:rsid w:val="00E77AF7"/>
    <w:rsid w:val="00E80B3E"/>
    <w:rsid w:val="00E814BD"/>
    <w:rsid w:val="00E8175D"/>
    <w:rsid w:val="00E82AE2"/>
    <w:rsid w:val="00E82E26"/>
    <w:rsid w:val="00E82F10"/>
    <w:rsid w:val="00E83556"/>
    <w:rsid w:val="00E83865"/>
    <w:rsid w:val="00E83916"/>
    <w:rsid w:val="00E847B3"/>
    <w:rsid w:val="00E84D17"/>
    <w:rsid w:val="00E84FEF"/>
    <w:rsid w:val="00E85099"/>
    <w:rsid w:val="00E85226"/>
    <w:rsid w:val="00E8550F"/>
    <w:rsid w:val="00E857B3"/>
    <w:rsid w:val="00E864F2"/>
    <w:rsid w:val="00E8703A"/>
    <w:rsid w:val="00E87468"/>
    <w:rsid w:val="00E87AA4"/>
    <w:rsid w:val="00E9019D"/>
    <w:rsid w:val="00E90AC7"/>
    <w:rsid w:val="00E93396"/>
    <w:rsid w:val="00E9410B"/>
    <w:rsid w:val="00E947EA"/>
    <w:rsid w:val="00E94BD4"/>
    <w:rsid w:val="00E94C13"/>
    <w:rsid w:val="00E95238"/>
    <w:rsid w:val="00E96971"/>
    <w:rsid w:val="00E97623"/>
    <w:rsid w:val="00E97D1D"/>
    <w:rsid w:val="00EA3018"/>
    <w:rsid w:val="00EA37BA"/>
    <w:rsid w:val="00EA588B"/>
    <w:rsid w:val="00EA65DE"/>
    <w:rsid w:val="00EA7CD9"/>
    <w:rsid w:val="00EA7DD8"/>
    <w:rsid w:val="00EB134C"/>
    <w:rsid w:val="00EB2007"/>
    <w:rsid w:val="00EB290C"/>
    <w:rsid w:val="00EB399D"/>
    <w:rsid w:val="00EB3A04"/>
    <w:rsid w:val="00EB4BDE"/>
    <w:rsid w:val="00EB4E5D"/>
    <w:rsid w:val="00EB5123"/>
    <w:rsid w:val="00EB65C3"/>
    <w:rsid w:val="00EB67AF"/>
    <w:rsid w:val="00EB6A57"/>
    <w:rsid w:val="00EB6D95"/>
    <w:rsid w:val="00EB7848"/>
    <w:rsid w:val="00EC0DC5"/>
    <w:rsid w:val="00EC0FB8"/>
    <w:rsid w:val="00EC33C1"/>
    <w:rsid w:val="00EC3DBA"/>
    <w:rsid w:val="00EC469E"/>
    <w:rsid w:val="00EC589C"/>
    <w:rsid w:val="00EC60CC"/>
    <w:rsid w:val="00EC75F7"/>
    <w:rsid w:val="00ED037D"/>
    <w:rsid w:val="00ED0B54"/>
    <w:rsid w:val="00ED11CF"/>
    <w:rsid w:val="00ED13A4"/>
    <w:rsid w:val="00ED2E6E"/>
    <w:rsid w:val="00ED3B47"/>
    <w:rsid w:val="00ED49BB"/>
    <w:rsid w:val="00ED5B04"/>
    <w:rsid w:val="00ED71BA"/>
    <w:rsid w:val="00ED71DB"/>
    <w:rsid w:val="00ED7559"/>
    <w:rsid w:val="00ED7CF2"/>
    <w:rsid w:val="00ED7ED4"/>
    <w:rsid w:val="00EE00BF"/>
    <w:rsid w:val="00EE076C"/>
    <w:rsid w:val="00EE0D0F"/>
    <w:rsid w:val="00EE0DD9"/>
    <w:rsid w:val="00EE429F"/>
    <w:rsid w:val="00EE47AB"/>
    <w:rsid w:val="00EE6FD1"/>
    <w:rsid w:val="00EE71E1"/>
    <w:rsid w:val="00EE76CF"/>
    <w:rsid w:val="00EE77E8"/>
    <w:rsid w:val="00EF06B3"/>
    <w:rsid w:val="00EF33BF"/>
    <w:rsid w:val="00EF3AB6"/>
    <w:rsid w:val="00EF3F7F"/>
    <w:rsid w:val="00EF58EA"/>
    <w:rsid w:val="00EF6012"/>
    <w:rsid w:val="00EF7AC6"/>
    <w:rsid w:val="00EF7D4A"/>
    <w:rsid w:val="00EF7D67"/>
    <w:rsid w:val="00F01B1D"/>
    <w:rsid w:val="00F01CC3"/>
    <w:rsid w:val="00F02403"/>
    <w:rsid w:val="00F0263C"/>
    <w:rsid w:val="00F02C9D"/>
    <w:rsid w:val="00F03D7F"/>
    <w:rsid w:val="00F0431C"/>
    <w:rsid w:val="00F0515A"/>
    <w:rsid w:val="00F05B8A"/>
    <w:rsid w:val="00F05F4A"/>
    <w:rsid w:val="00F0646E"/>
    <w:rsid w:val="00F064BB"/>
    <w:rsid w:val="00F0709F"/>
    <w:rsid w:val="00F116EC"/>
    <w:rsid w:val="00F11AA2"/>
    <w:rsid w:val="00F12053"/>
    <w:rsid w:val="00F1225F"/>
    <w:rsid w:val="00F134E7"/>
    <w:rsid w:val="00F15BCE"/>
    <w:rsid w:val="00F1721A"/>
    <w:rsid w:val="00F17A8A"/>
    <w:rsid w:val="00F201B4"/>
    <w:rsid w:val="00F20EEB"/>
    <w:rsid w:val="00F228D7"/>
    <w:rsid w:val="00F22C5D"/>
    <w:rsid w:val="00F2340A"/>
    <w:rsid w:val="00F236BC"/>
    <w:rsid w:val="00F23738"/>
    <w:rsid w:val="00F24D0D"/>
    <w:rsid w:val="00F25B33"/>
    <w:rsid w:val="00F2642E"/>
    <w:rsid w:val="00F269BD"/>
    <w:rsid w:val="00F26DE7"/>
    <w:rsid w:val="00F26F9D"/>
    <w:rsid w:val="00F31650"/>
    <w:rsid w:val="00F317CA"/>
    <w:rsid w:val="00F334A4"/>
    <w:rsid w:val="00F33B71"/>
    <w:rsid w:val="00F33E16"/>
    <w:rsid w:val="00F34BF6"/>
    <w:rsid w:val="00F35965"/>
    <w:rsid w:val="00F36CD9"/>
    <w:rsid w:val="00F36DF7"/>
    <w:rsid w:val="00F373AA"/>
    <w:rsid w:val="00F37A0D"/>
    <w:rsid w:val="00F37EF2"/>
    <w:rsid w:val="00F402DA"/>
    <w:rsid w:val="00F40BDD"/>
    <w:rsid w:val="00F41181"/>
    <w:rsid w:val="00F41D5E"/>
    <w:rsid w:val="00F42E10"/>
    <w:rsid w:val="00F4300F"/>
    <w:rsid w:val="00F43030"/>
    <w:rsid w:val="00F433D7"/>
    <w:rsid w:val="00F43631"/>
    <w:rsid w:val="00F43954"/>
    <w:rsid w:val="00F43A36"/>
    <w:rsid w:val="00F4438B"/>
    <w:rsid w:val="00F44866"/>
    <w:rsid w:val="00F45161"/>
    <w:rsid w:val="00F4568F"/>
    <w:rsid w:val="00F45E26"/>
    <w:rsid w:val="00F51C3B"/>
    <w:rsid w:val="00F536B0"/>
    <w:rsid w:val="00F5377D"/>
    <w:rsid w:val="00F53EB4"/>
    <w:rsid w:val="00F53FAB"/>
    <w:rsid w:val="00F55033"/>
    <w:rsid w:val="00F5527E"/>
    <w:rsid w:val="00F5622C"/>
    <w:rsid w:val="00F56DAA"/>
    <w:rsid w:val="00F5777C"/>
    <w:rsid w:val="00F57F4F"/>
    <w:rsid w:val="00F60209"/>
    <w:rsid w:val="00F60883"/>
    <w:rsid w:val="00F613CB"/>
    <w:rsid w:val="00F63FD7"/>
    <w:rsid w:val="00F645F0"/>
    <w:rsid w:val="00F6718B"/>
    <w:rsid w:val="00F6796F"/>
    <w:rsid w:val="00F70356"/>
    <w:rsid w:val="00F72471"/>
    <w:rsid w:val="00F72E5C"/>
    <w:rsid w:val="00F72FC7"/>
    <w:rsid w:val="00F72FDD"/>
    <w:rsid w:val="00F76716"/>
    <w:rsid w:val="00F76A26"/>
    <w:rsid w:val="00F77366"/>
    <w:rsid w:val="00F7789B"/>
    <w:rsid w:val="00F77D68"/>
    <w:rsid w:val="00F805DD"/>
    <w:rsid w:val="00F80F58"/>
    <w:rsid w:val="00F82042"/>
    <w:rsid w:val="00F826E2"/>
    <w:rsid w:val="00F82C07"/>
    <w:rsid w:val="00F83C14"/>
    <w:rsid w:val="00F85651"/>
    <w:rsid w:val="00F85E22"/>
    <w:rsid w:val="00F85FAA"/>
    <w:rsid w:val="00F863CB"/>
    <w:rsid w:val="00F8741B"/>
    <w:rsid w:val="00F90536"/>
    <w:rsid w:val="00F91433"/>
    <w:rsid w:val="00F92260"/>
    <w:rsid w:val="00F92CFB"/>
    <w:rsid w:val="00F93B7F"/>
    <w:rsid w:val="00F945AB"/>
    <w:rsid w:val="00F94EAE"/>
    <w:rsid w:val="00F94F0E"/>
    <w:rsid w:val="00F97ABA"/>
    <w:rsid w:val="00FA076D"/>
    <w:rsid w:val="00FA07C6"/>
    <w:rsid w:val="00FA1B46"/>
    <w:rsid w:val="00FA217D"/>
    <w:rsid w:val="00FA2180"/>
    <w:rsid w:val="00FA2883"/>
    <w:rsid w:val="00FA2886"/>
    <w:rsid w:val="00FA2B14"/>
    <w:rsid w:val="00FA373A"/>
    <w:rsid w:val="00FA3FA7"/>
    <w:rsid w:val="00FA6021"/>
    <w:rsid w:val="00FA6B94"/>
    <w:rsid w:val="00FA6E52"/>
    <w:rsid w:val="00FB09EE"/>
    <w:rsid w:val="00FB16D6"/>
    <w:rsid w:val="00FB2D26"/>
    <w:rsid w:val="00FB382C"/>
    <w:rsid w:val="00FB3EF7"/>
    <w:rsid w:val="00FB56D9"/>
    <w:rsid w:val="00FB5D95"/>
    <w:rsid w:val="00FB62E5"/>
    <w:rsid w:val="00FB746D"/>
    <w:rsid w:val="00FB79CE"/>
    <w:rsid w:val="00FB7B02"/>
    <w:rsid w:val="00FC0423"/>
    <w:rsid w:val="00FC077F"/>
    <w:rsid w:val="00FC2C59"/>
    <w:rsid w:val="00FC3627"/>
    <w:rsid w:val="00FC3991"/>
    <w:rsid w:val="00FC3CE0"/>
    <w:rsid w:val="00FC51C7"/>
    <w:rsid w:val="00FC6197"/>
    <w:rsid w:val="00FC69C5"/>
    <w:rsid w:val="00FD054A"/>
    <w:rsid w:val="00FD0DA8"/>
    <w:rsid w:val="00FD0E2B"/>
    <w:rsid w:val="00FD10DB"/>
    <w:rsid w:val="00FD128F"/>
    <w:rsid w:val="00FD1785"/>
    <w:rsid w:val="00FD2DD6"/>
    <w:rsid w:val="00FD3ADA"/>
    <w:rsid w:val="00FD46FB"/>
    <w:rsid w:val="00FD4786"/>
    <w:rsid w:val="00FD5997"/>
    <w:rsid w:val="00FD61E0"/>
    <w:rsid w:val="00FD64D5"/>
    <w:rsid w:val="00FD7B9C"/>
    <w:rsid w:val="00FE043C"/>
    <w:rsid w:val="00FE07BB"/>
    <w:rsid w:val="00FE1703"/>
    <w:rsid w:val="00FE2397"/>
    <w:rsid w:val="00FE32A6"/>
    <w:rsid w:val="00FE3705"/>
    <w:rsid w:val="00FE5692"/>
    <w:rsid w:val="00FE5A0B"/>
    <w:rsid w:val="00FE6EA1"/>
    <w:rsid w:val="00FE716A"/>
    <w:rsid w:val="00FE7473"/>
    <w:rsid w:val="00FE7AF0"/>
    <w:rsid w:val="00FE7C08"/>
    <w:rsid w:val="00FF0570"/>
    <w:rsid w:val="00FF076F"/>
    <w:rsid w:val="00FF1176"/>
    <w:rsid w:val="00FF1F8B"/>
    <w:rsid w:val="00FF250F"/>
    <w:rsid w:val="00FF3356"/>
    <w:rsid w:val="00FF3767"/>
    <w:rsid w:val="00FF4CEA"/>
    <w:rsid w:val="00FF5034"/>
    <w:rsid w:val="00FF586D"/>
    <w:rsid w:val="00FF651E"/>
    <w:rsid w:val="00FF7481"/>
    <w:rsid w:val="035043D2"/>
    <w:rsid w:val="04116E44"/>
    <w:rsid w:val="08E34C01"/>
    <w:rsid w:val="0B47FCA9"/>
    <w:rsid w:val="0D0F6A8E"/>
    <w:rsid w:val="0D3F8B1E"/>
    <w:rsid w:val="0E0C027B"/>
    <w:rsid w:val="0EB0419E"/>
    <w:rsid w:val="114675B1"/>
    <w:rsid w:val="116C9D85"/>
    <w:rsid w:val="1265A957"/>
    <w:rsid w:val="131E3934"/>
    <w:rsid w:val="14C4DC2F"/>
    <w:rsid w:val="14D7BE6B"/>
    <w:rsid w:val="14FA73AF"/>
    <w:rsid w:val="15ABED04"/>
    <w:rsid w:val="19909D0B"/>
    <w:rsid w:val="1C733D93"/>
    <w:rsid w:val="1CC8F9CC"/>
    <w:rsid w:val="20BE87D0"/>
    <w:rsid w:val="2250BB40"/>
    <w:rsid w:val="23783FAC"/>
    <w:rsid w:val="2479B8B7"/>
    <w:rsid w:val="273406FE"/>
    <w:rsid w:val="28A5FE58"/>
    <w:rsid w:val="2B549E53"/>
    <w:rsid w:val="2CBFFC67"/>
    <w:rsid w:val="2DEC7168"/>
    <w:rsid w:val="375994B3"/>
    <w:rsid w:val="3B01A41B"/>
    <w:rsid w:val="3DE562A9"/>
    <w:rsid w:val="3FC1D792"/>
    <w:rsid w:val="451F2BD5"/>
    <w:rsid w:val="46F80EB7"/>
    <w:rsid w:val="48DBAA0E"/>
    <w:rsid w:val="49585036"/>
    <w:rsid w:val="495BAF1C"/>
    <w:rsid w:val="4AA8120A"/>
    <w:rsid w:val="4AF96911"/>
    <w:rsid w:val="4BE413C5"/>
    <w:rsid w:val="4BE76C5A"/>
    <w:rsid w:val="4C24A344"/>
    <w:rsid w:val="4D52CFB5"/>
    <w:rsid w:val="4DC1A96D"/>
    <w:rsid w:val="4F401954"/>
    <w:rsid w:val="51542CF9"/>
    <w:rsid w:val="515E8BAF"/>
    <w:rsid w:val="56494012"/>
    <w:rsid w:val="6457CB72"/>
    <w:rsid w:val="69361DF9"/>
    <w:rsid w:val="71D57DA2"/>
    <w:rsid w:val="74DCD138"/>
    <w:rsid w:val="76A78749"/>
    <w:rsid w:val="7B056532"/>
    <w:rsid w:val="7B323816"/>
    <w:rsid w:val="7D95F2C9"/>
    <w:rsid w:val="7F93E6D4"/>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77CD"/>
  <w15:chartTrackingRefBased/>
  <w15:docId w15:val="{0A878AAC-8785-4B6A-8072-F38991E8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727"/>
    <w:pPr>
      <w:jc w:val="both"/>
    </w:pPr>
    <w:rPr>
      <w:rFonts w:ascii="Times New Roman" w:hAnsi="Times New Roman"/>
      <w:sz w:val="24"/>
    </w:rPr>
  </w:style>
  <w:style w:type="paragraph" w:styleId="Heading1">
    <w:name w:val="heading 1"/>
    <w:basedOn w:val="Normal"/>
    <w:next w:val="Normal"/>
    <w:link w:val="Heading1Char"/>
    <w:uiPriority w:val="9"/>
    <w:qFormat/>
    <w:rsid w:val="00CD55B2"/>
    <w:pPr>
      <w:keepNext/>
      <w:keepLines/>
      <w:spacing w:before="400" w:after="40" w:line="360" w:lineRule="auto"/>
      <w:jc w:val="center"/>
      <w:outlineLvl w:val="0"/>
    </w:pPr>
    <w:rPr>
      <w:rFonts w:asciiTheme="majorHAnsi" w:eastAsiaTheme="majorEastAsia" w:hAnsiTheme="majorHAnsi" w:cstheme="majorBidi"/>
      <w:caps/>
      <w:sz w:val="32"/>
      <w:szCs w:val="36"/>
    </w:rPr>
  </w:style>
  <w:style w:type="paragraph" w:styleId="Heading2">
    <w:name w:val="heading 2"/>
    <w:basedOn w:val="Normal"/>
    <w:next w:val="Normal"/>
    <w:link w:val="Heading2Char"/>
    <w:uiPriority w:val="9"/>
    <w:unhideWhenUsed/>
    <w:qFormat/>
    <w:rsid w:val="00B2410C"/>
    <w:pPr>
      <w:keepNext/>
      <w:keepLines/>
      <w:spacing w:before="120" w:after="60" w:line="240" w:lineRule="auto"/>
      <w:jc w:val="center"/>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65664C"/>
    <w:pPr>
      <w:keepNext/>
      <w:keepLines/>
      <w:spacing w:before="120" w:after="0" w:line="240" w:lineRule="auto"/>
      <w:outlineLvl w:val="2"/>
    </w:pPr>
    <w:rPr>
      <w:rFonts w:asciiTheme="majorHAnsi" w:eastAsiaTheme="majorEastAsia" w:hAnsiTheme="majorHAnsi" w:cstheme="majorBidi"/>
      <w:smallCaps/>
      <w:szCs w:val="28"/>
    </w:rPr>
  </w:style>
  <w:style w:type="paragraph" w:styleId="Heading4">
    <w:name w:val="heading 4"/>
    <w:basedOn w:val="Normal"/>
    <w:next w:val="Normal"/>
    <w:link w:val="Heading4Char"/>
    <w:uiPriority w:val="9"/>
    <w:unhideWhenUsed/>
    <w:qFormat/>
    <w:rsid w:val="009969B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9969B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969B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969B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969B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969B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B2"/>
    <w:rPr>
      <w:rFonts w:asciiTheme="majorHAnsi" w:eastAsiaTheme="majorEastAsia" w:hAnsiTheme="majorHAnsi" w:cstheme="majorBidi"/>
      <w:caps/>
      <w:sz w:val="32"/>
      <w:szCs w:val="36"/>
    </w:rPr>
  </w:style>
  <w:style w:type="character" w:customStyle="1" w:styleId="Heading2Char">
    <w:name w:val="Heading 2 Char"/>
    <w:basedOn w:val="DefaultParagraphFont"/>
    <w:link w:val="Heading2"/>
    <w:uiPriority w:val="9"/>
    <w:rsid w:val="00B2410C"/>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65664C"/>
    <w:rPr>
      <w:rFonts w:asciiTheme="majorHAnsi" w:eastAsiaTheme="majorEastAsia" w:hAnsiTheme="majorHAnsi" w:cstheme="majorBidi"/>
      <w:smallCaps/>
      <w:sz w:val="24"/>
      <w:szCs w:val="28"/>
    </w:rPr>
  </w:style>
  <w:style w:type="character" w:customStyle="1" w:styleId="Heading4Char">
    <w:name w:val="Heading 4 Char"/>
    <w:basedOn w:val="DefaultParagraphFont"/>
    <w:link w:val="Heading4"/>
    <w:uiPriority w:val="9"/>
    <w:rsid w:val="009969B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9969B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969B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969B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969B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969B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969B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969B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969B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969B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969B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969B6"/>
    <w:rPr>
      <w:rFonts w:asciiTheme="majorHAnsi" w:eastAsiaTheme="majorEastAsia" w:hAnsiTheme="majorHAnsi" w:cstheme="majorBidi"/>
      <w:sz w:val="25"/>
      <w:szCs w:val="25"/>
    </w:rPr>
  </w:style>
  <w:style w:type="paragraph" w:styleId="ListParagraph">
    <w:name w:val="List Paragraph"/>
    <w:basedOn w:val="Normal"/>
    <w:uiPriority w:val="34"/>
    <w:qFormat/>
    <w:rsid w:val="002573EB"/>
    <w:pPr>
      <w:ind w:left="720"/>
      <w:contextualSpacing/>
    </w:pPr>
  </w:style>
  <w:style w:type="character" w:styleId="IntenseEmphasis">
    <w:name w:val="Intense Emphasis"/>
    <w:basedOn w:val="DefaultParagraphFont"/>
    <w:uiPriority w:val="21"/>
    <w:qFormat/>
    <w:rsid w:val="009969B6"/>
    <w:rPr>
      <w:b/>
      <w:bCs/>
      <w:i/>
      <w:iCs/>
    </w:rPr>
  </w:style>
  <w:style w:type="paragraph" w:styleId="IntenseQuote">
    <w:name w:val="Intense Quote"/>
    <w:basedOn w:val="Normal"/>
    <w:next w:val="Normal"/>
    <w:link w:val="IntenseQuoteChar"/>
    <w:uiPriority w:val="30"/>
    <w:qFormat/>
    <w:rsid w:val="009969B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969B6"/>
    <w:rPr>
      <w:color w:val="404040" w:themeColor="text1" w:themeTint="BF"/>
      <w:sz w:val="32"/>
      <w:szCs w:val="32"/>
    </w:rPr>
  </w:style>
  <w:style w:type="character" w:styleId="IntenseReference">
    <w:name w:val="Intense Reference"/>
    <w:basedOn w:val="DefaultParagraphFont"/>
    <w:uiPriority w:val="32"/>
    <w:qFormat/>
    <w:rsid w:val="009969B6"/>
    <w:rPr>
      <w:b/>
      <w:bCs/>
      <w:caps w:val="0"/>
      <w:smallCaps/>
      <w:color w:val="auto"/>
      <w:spacing w:val="3"/>
      <w:u w:val="single"/>
    </w:rPr>
  </w:style>
  <w:style w:type="table" w:styleId="TableGrid">
    <w:name w:val="Table Grid"/>
    <w:basedOn w:val="TableNormal"/>
    <w:uiPriority w:val="39"/>
    <w:rsid w:val="00184999"/>
    <w:pPr>
      <w:spacing w:after="0" w:line="240" w:lineRule="auto"/>
    </w:pPr>
    <w:rPr>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21930"/>
    <w:pPr>
      <w:spacing w:line="360" w:lineRule="auto"/>
      <w:jc w:val="center"/>
    </w:pPr>
    <w:rPr>
      <w:bCs/>
      <w:color w:val="595959" w:themeColor="text1" w:themeTint="A6"/>
      <w:sz w:val="20"/>
    </w:rPr>
  </w:style>
  <w:style w:type="character" w:styleId="Strong">
    <w:name w:val="Strong"/>
    <w:basedOn w:val="DefaultParagraphFont"/>
    <w:uiPriority w:val="22"/>
    <w:qFormat/>
    <w:rsid w:val="009969B6"/>
    <w:rPr>
      <w:b/>
      <w:bCs/>
    </w:rPr>
  </w:style>
  <w:style w:type="character" w:styleId="Emphasis">
    <w:name w:val="Emphasis"/>
    <w:basedOn w:val="DefaultParagraphFont"/>
    <w:uiPriority w:val="20"/>
    <w:qFormat/>
    <w:rsid w:val="009969B6"/>
    <w:rPr>
      <w:i/>
      <w:iCs/>
    </w:rPr>
  </w:style>
  <w:style w:type="paragraph" w:styleId="NoSpacing">
    <w:name w:val="No Spacing"/>
    <w:uiPriority w:val="1"/>
    <w:qFormat/>
    <w:rsid w:val="009969B6"/>
    <w:pPr>
      <w:spacing w:after="0" w:line="240" w:lineRule="auto"/>
    </w:pPr>
    <w:rPr>
      <w:rFonts w:ascii="Times New Roman" w:hAnsi="Times New Roman"/>
      <w:sz w:val="24"/>
    </w:rPr>
  </w:style>
  <w:style w:type="character" w:styleId="SubtleEmphasis">
    <w:name w:val="Subtle Emphasis"/>
    <w:basedOn w:val="DefaultParagraphFont"/>
    <w:uiPriority w:val="19"/>
    <w:qFormat/>
    <w:rsid w:val="009969B6"/>
    <w:rPr>
      <w:i/>
      <w:iCs/>
      <w:color w:val="595959" w:themeColor="text1" w:themeTint="A6"/>
    </w:rPr>
  </w:style>
  <w:style w:type="character" w:styleId="SubtleReference">
    <w:name w:val="Subtle Reference"/>
    <w:basedOn w:val="DefaultParagraphFont"/>
    <w:uiPriority w:val="31"/>
    <w:qFormat/>
    <w:rsid w:val="009969B6"/>
    <w:rPr>
      <w:smallCaps/>
      <w:color w:val="404040" w:themeColor="text1" w:themeTint="BF"/>
      <w:u w:val="single" w:color="7F7F7F" w:themeColor="text1" w:themeTint="80"/>
    </w:rPr>
  </w:style>
  <w:style w:type="character" w:styleId="BookTitle">
    <w:name w:val="Book Title"/>
    <w:basedOn w:val="DefaultParagraphFont"/>
    <w:uiPriority w:val="33"/>
    <w:qFormat/>
    <w:rsid w:val="009969B6"/>
    <w:rPr>
      <w:b/>
      <w:bCs/>
      <w:smallCaps/>
      <w:spacing w:val="7"/>
    </w:rPr>
  </w:style>
  <w:style w:type="paragraph" w:styleId="TOCHeading">
    <w:name w:val="TOC Heading"/>
    <w:basedOn w:val="Heading1"/>
    <w:next w:val="Normal"/>
    <w:uiPriority w:val="39"/>
    <w:unhideWhenUsed/>
    <w:qFormat/>
    <w:rsid w:val="009969B6"/>
    <w:pPr>
      <w:outlineLvl w:val="9"/>
    </w:pPr>
  </w:style>
  <w:style w:type="character" w:styleId="Hyperlink">
    <w:name w:val="Hyperlink"/>
    <w:basedOn w:val="DefaultParagraphFont"/>
    <w:uiPriority w:val="99"/>
    <w:unhideWhenUsed/>
    <w:rsid w:val="00C20E0C"/>
    <w:rPr>
      <w:color w:val="467886" w:themeColor="hyperlink"/>
      <w:u w:val="single"/>
    </w:rPr>
  </w:style>
  <w:style w:type="character" w:styleId="UnresolvedMention">
    <w:name w:val="Unresolved Mention"/>
    <w:basedOn w:val="DefaultParagraphFont"/>
    <w:uiPriority w:val="99"/>
    <w:semiHidden/>
    <w:unhideWhenUsed/>
    <w:rsid w:val="00C20E0C"/>
    <w:rPr>
      <w:color w:val="605E5C"/>
      <w:shd w:val="clear" w:color="auto" w:fill="E1DFDD"/>
    </w:rPr>
  </w:style>
  <w:style w:type="table" w:styleId="PlainTable5">
    <w:name w:val="Plain Table 5"/>
    <w:basedOn w:val="TableNormal"/>
    <w:uiPriority w:val="45"/>
    <w:rsid w:val="003076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1B151B"/>
    <w:pPr>
      <w:spacing w:after="100"/>
    </w:pPr>
  </w:style>
  <w:style w:type="paragraph" w:styleId="TOC2">
    <w:name w:val="toc 2"/>
    <w:basedOn w:val="Normal"/>
    <w:next w:val="Normal"/>
    <w:autoRedefine/>
    <w:uiPriority w:val="39"/>
    <w:unhideWhenUsed/>
    <w:rsid w:val="002E08BD"/>
    <w:pPr>
      <w:spacing w:after="100"/>
      <w:ind w:left="240"/>
    </w:pPr>
  </w:style>
  <w:style w:type="paragraph" w:styleId="TOC3">
    <w:name w:val="toc 3"/>
    <w:basedOn w:val="Normal"/>
    <w:next w:val="Normal"/>
    <w:autoRedefine/>
    <w:uiPriority w:val="39"/>
    <w:unhideWhenUsed/>
    <w:rsid w:val="002E08BD"/>
    <w:pPr>
      <w:spacing w:after="100"/>
      <w:ind w:left="480"/>
    </w:pPr>
  </w:style>
  <w:style w:type="character" w:styleId="FollowedHyperlink">
    <w:name w:val="FollowedHyperlink"/>
    <w:basedOn w:val="DefaultParagraphFont"/>
    <w:uiPriority w:val="99"/>
    <w:semiHidden/>
    <w:unhideWhenUsed/>
    <w:rsid w:val="00233622"/>
    <w:rPr>
      <w:color w:val="96607D" w:themeColor="followedHyperlink"/>
      <w:u w:val="single"/>
    </w:rPr>
  </w:style>
  <w:style w:type="table" w:styleId="PlainTable2">
    <w:name w:val="Plain Table 2"/>
    <w:basedOn w:val="TableNormal"/>
    <w:uiPriority w:val="42"/>
    <w:rsid w:val="00DD4E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E71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B6A"/>
    <w:rPr>
      <w:rFonts w:ascii="Times New Roman" w:hAnsi="Times New Roman"/>
      <w:sz w:val="24"/>
    </w:rPr>
  </w:style>
  <w:style w:type="paragraph" w:styleId="Footer">
    <w:name w:val="footer"/>
    <w:basedOn w:val="Normal"/>
    <w:link w:val="FooterChar"/>
    <w:uiPriority w:val="99"/>
    <w:unhideWhenUsed/>
    <w:rsid w:val="00E71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B6A"/>
    <w:rPr>
      <w:rFonts w:ascii="Times New Roman" w:hAnsi="Times New Roman"/>
      <w:sz w:val="24"/>
    </w:rPr>
  </w:style>
  <w:style w:type="paragraph" w:styleId="TableofFigures">
    <w:name w:val="table of figures"/>
    <w:basedOn w:val="Normal"/>
    <w:next w:val="Normal"/>
    <w:uiPriority w:val="99"/>
    <w:unhideWhenUsed/>
    <w:rsid w:val="00683E7B"/>
    <w:pPr>
      <w:spacing w:after="0"/>
    </w:pPr>
  </w:style>
  <w:style w:type="character" w:styleId="PlaceholderText">
    <w:name w:val="Placeholder Text"/>
    <w:basedOn w:val="DefaultParagraphFont"/>
    <w:uiPriority w:val="99"/>
    <w:semiHidden/>
    <w:rsid w:val="00CC2A79"/>
    <w:rPr>
      <w:color w:val="808080"/>
    </w:rPr>
  </w:style>
  <w:style w:type="paragraph" w:styleId="NormalWeb">
    <w:name w:val="Normal (Web)"/>
    <w:basedOn w:val="Normal"/>
    <w:uiPriority w:val="99"/>
    <w:unhideWhenUsed/>
    <w:rsid w:val="004E52AB"/>
    <w:pPr>
      <w:spacing w:before="100" w:beforeAutospacing="1" w:after="100" w:afterAutospacing="1" w:line="240" w:lineRule="auto"/>
    </w:pPr>
    <w:rPr>
      <w:rFonts w:eastAsia="Times New Roman" w:cs="Times New Roman"/>
      <w:szCs w:val="24"/>
      <w:lang w:eastAsia="zh-CN"/>
    </w:rPr>
  </w:style>
  <w:style w:type="table" w:styleId="TableGridLight">
    <w:name w:val="Grid Table Light"/>
    <w:basedOn w:val="TableNormal"/>
    <w:uiPriority w:val="40"/>
    <w:rsid w:val="00DE3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71222">
      <w:bodyDiv w:val="1"/>
      <w:marLeft w:val="0"/>
      <w:marRight w:val="0"/>
      <w:marTop w:val="0"/>
      <w:marBottom w:val="0"/>
      <w:divBdr>
        <w:top w:val="none" w:sz="0" w:space="0" w:color="auto"/>
        <w:left w:val="none" w:sz="0" w:space="0" w:color="auto"/>
        <w:bottom w:val="none" w:sz="0" w:space="0" w:color="auto"/>
        <w:right w:val="none" w:sz="0" w:space="0" w:color="auto"/>
      </w:divBdr>
    </w:div>
    <w:div w:id="122968296">
      <w:bodyDiv w:val="1"/>
      <w:marLeft w:val="0"/>
      <w:marRight w:val="0"/>
      <w:marTop w:val="0"/>
      <w:marBottom w:val="0"/>
      <w:divBdr>
        <w:top w:val="none" w:sz="0" w:space="0" w:color="auto"/>
        <w:left w:val="none" w:sz="0" w:space="0" w:color="auto"/>
        <w:bottom w:val="none" w:sz="0" w:space="0" w:color="auto"/>
        <w:right w:val="none" w:sz="0" w:space="0" w:color="auto"/>
      </w:divBdr>
    </w:div>
    <w:div w:id="162480426">
      <w:bodyDiv w:val="1"/>
      <w:marLeft w:val="0"/>
      <w:marRight w:val="0"/>
      <w:marTop w:val="0"/>
      <w:marBottom w:val="0"/>
      <w:divBdr>
        <w:top w:val="none" w:sz="0" w:space="0" w:color="auto"/>
        <w:left w:val="none" w:sz="0" w:space="0" w:color="auto"/>
        <w:bottom w:val="none" w:sz="0" w:space="0" w:color="auto"/>
        <w:right w:val="none" w:sz="0" w:space="0" w:color="auto"/>
      </w:divBdr>
    </w:div>
    <w:div w:id="201403413">
      <w:bodyDiv w:val="1"/>
      <w:marLeft w:val="0"/>
      <w:marRight w:val="0"/>
      <w:marTop w:val="0"/>
      <w:marBottom w:val="0"/>
      <w:divBdr>
        <w:top w:val="none" w:sz="0" w:space="0" w:color="auto"/>
        <w:left w:val="none" w:sz="0" w:space="0" w:color="auto"/>
        <w:bottom w:val="none" w:sz="0" w:space="0" w:color="auto"/>
        <w:right w:val="none" w:sz="0" w:space="0" w:color="auto"/>
      </w:divBdr>
    </w:div>
    <w:div w:id="251355648">
      <w:bodyDiv w:val="1"/>
      <w:marLeft w:val="0"/>
      <w:marRight w:val="0"/>
      <w:marTop w:val="0"/>
      <w:marBottom w:val="0"/>
      <w:divBdr>
        <w:top w:val="none" w:sz="0" w:space="0" w:color="auto"/>
        <w:left w:val="none" w:sz="0" w:space="0" w:color="auto"/>
        <w:bottom w:val="none" w:sz="0" w:space="0" w:color="auto"/>
        <w:right w:val="none" w:sz="0" w:space="0" w:color="auto"/>
      </w:divBdr>
    </w:div>
    <w:div w:id="295258475">
      <w:bodyDiv w:val="1"/>
      <w:marLeft w:val="0"/>
      <w:marRight w:val="0"/>
      <w:marTop w:val="0"/>
      <w:marBottom w:val="0"/>
      <w:divBdr>
        <w:top w:val="none" w:sz="0" w:space="0" w:color="auto"/>
        <w:left w:val="none" w:sz="0" w:space="0" w:color="auto"/>
        <w:bottom w:val="none" w:sz="0" w:space="0" w:color="auto"/>
        <w:right w:val="none" w:sz="0" w:space="0" w:color="auto"/>
      </w:divBdr>
    </w:div>
    <w:div w:id="355161544">
      <w:bodyDiv w:val="1"/>
      <w:marLeft w:val="0"/>
      <w:marRight w:val="0"/>
      <w:marTop w:val="0"/>
      <w:marBottom w:val="0"/>
      <w:divBdr>
        <w:top w:val="none" w:sz="0" w:space="0" w:color="auto"/>
        <w:left w:val="none" w:sz="0" w:space="0" w:color="auto"/>
        <w:bottom w:val="none" w:sz="0" w:space="0" w:color="auto"/>
        <w:right w:val="none" w:sz="0" w:space="0" w:color="auto"/>
      </w:divBdr>
    </w:div>
    <w:div w:id="533035064">
      <w:bodyDiv w:val="1"/>
      <w:marLeft w:val="0"/>
      <w:marRight w:val="0"/>
      <w:marTop w:val="0"/>
      <w:marBottom w:val="0"/>
      <w:divBdr>
        <w:top w:val="none" w:sz="0" w:space="0" w:color="auto"/>
        <w:left w:val="none" w:sz="0" w:space="0" w:color="auto"/>
        <w:bottom w:val="none" w:sz="0" w:space="0" w:color="auto"/>
        <w:right w:val="none" w:sz="0" w:space="0" w:color="auto"/>
      </w:divBdr>
    </w:div>
    <w:div w:id="561334140">
      <w:bodyDiv w:val="1"/>
      <w:marLeft w:val="0"/>
      <w:marRight w:val="0"/>
      <w:marTop w:val="0"/>
      <w:marBottom w:val="0"/>
      <w:divBdr>
        <w:top w:val="none" w:sz="0" w:space="0" w:color="auto"/>
        <w:left w:val="none" w:sz="0" w:space="0" w:color="auto"/>
        <w:bottom w:val="none" w:sz="0" w:space="0" w:color="auto"/>
        <w:right w:val="none" w:sz="0" w:space="0" w:color="auto"/>
      </w:divBdr>
    </w:div>
    <w:div w:id="562063441">
      <w:bodyDiv w:val="1"/>
      <w:marLeft w:val="0"/>
      <w:marRight w:val="0"/>
      <w:marTop w:val="0"/>
      <w:marBottom w:val="0"/>
      <w:divBdr>
        <w:top w:val="none" w:sz="0" w:space="0" w:color="auto"/>
        <w:left w:val="none" w:sz="0" w:space="0" w:color="auto"/>
        <w:bottom w:val="none" w:sz="0" w:space="0" w:color="auto"/>
        <w:right w:val="none" w:sz="0" w:space="0" w:color="auto"/>
      </w:divBdr>
    </w:div>
    <w:div w:id="594095622">
      <w:bodyDiv w:val="1"/>
      <w:marLeft w:val="0"/>
      <w:marRight w:val="0"/>
      <w:marTop w:val="0"/>
      <w:marBottom w:val="0"/>
      <w:divBdr>
        <w:top w:val="none" w:sz="0" w:space="0" w:color="auto"/>
        <w:left w:val="none" w:sz="0" w:space="0" w:color="auto"/>
        <w:bottom w:val="none" w:sz="0" w:space="0" w:color="auto"/>
        <w:right w:val="none" w:sz="0" w:space="0" w:color="auto"/>
      </w:divBdr>
    </w:div>
    <w:div w:id="615258256">
      <w:bodyDiv w:val="1"/>
      <w:marLeft w:val="0"/>
      <w:marRight w:val="0"/>
      <w:marTop w:val="0"/>
      <w:marBottom w:val="0"/>
      <w:divBdr>
        <w:top w:val="none" w:sz="0" w:space="0" w:color="auto"/>
        <w:left w:val="none" w:sz="0" w:space="0" w:color="auto"/>
        <w:bottom w:val="none" w:sz="0" w:space="0" w:color="auto"/>
        <w:right w:val="none" w:sz="0" w:space="0" w:color="auto"/>
      </w:divBdr>
    </w:div>
    <w:div w:id="627854646">
      <w:bodyDiv w:val="1"/>
      <w:marLeft w:val="0"/>
      <w:marRight w:val="0"/>
      <w:marTop w:val="0"/>
      <w:marBottom w:val="0"/>
      <w:divBdr>
        <w:top w:val="none" w:sz="0" w:space="0" w:color="auto"/>
        <w:left w:val="none" w:sz="0" w:space="0" w:color="auto"/>
        <w:bottom w:val="none" w:sz="0" w:space="0" w:color="auto"/>
        <w:right w:val="none" w:sz="0" w:space="0" w:color="auto"/>
      </w:divBdr>
    </w:div>
    <w:div w:id="659578753">
      <w:bodyDiv w:val="1"/>
      <w:marLeft w:val="0"/>
      <w:marRight w:val="0"/>
      <w:marTop w:val="0"/>
      <w:marBottom w:val="0"/>
      <w:divBdr>
        <w:top w:val="none" w:sz="0" w:space="0" w:color="auto"/>
        <w:left w:val="none" w:sz="0" w:space="0" w:color="auto"/>
        <w:bottom w:val="none" w:sz="0" w:space="0" w:color="auto"/>
        <w:right w:val="none" w:sz="0" w:space="0" w:color="auto"/>
      </w:divBdr>
    </w:div>
    <w:div w:id="660305765">
      <w:bodyDiv w:val="1"/>
      <w:marLeft w:val="0"/>
      <w:marRight w:val="0"/>
      <w:marTop w:val="0"/>
      <w:marBottom w:val="0"/>
      <w:divBdr>
        <w:top w:val="none" w:sz="0" w:space="0" w:color="auto"/>
        <w:left w:val="none" w:sz="0" w:space="0" w:color="auto"/>
        <w:bottom w:val="none" w:sz="0" w:space="0" w:color="auto"/>
        <w:right w:val="none" w:sz="0" w:space="0" w:color="auto"/>
      </w:divBdr>
    </w:div>
    <w:div w:id="668800545">
      <w:bodyDiv w:val="1"/>
      <w:marLeft w:val="0"/>
      <w:marRight w:val="0"/>
      <w:marTop w:val="0"/>
      <w:marBottom w:val="0"/>
      <w:divBdr>
        <w:top w:val="none" w:sz="0" w:space="0" w:color="auto"/>
        <w:left w:val="none" w:sz="0" w:space="0" w:color="auto"/>
        <w:bottom w:val="none" w:sz="0" w:space="0" w:color="auto"/>
        <w:right w:val="none" w:sz="0" w:space="0" w:color="auto"/>
      </w:divBdr>
    </w:div>
    <w:div w:id="687682120">
      <w:bodyDiv w:val="1"/>
      <w:marLeft w:val="0"/>
      <w:marRight w:val="0"/>
      <w:marTop w:val="0"/>
      <w:marBottom w:val="0"/>
      <w:divBdr>
        <w:top w:val="none" w:sz="0" w:space="0" w:color="auto"/>
        <w:left w:val="none" w:sz="0" w:space="0" w:color="auto"/>
        <w:bottom w:val="none" w:sz="0" w:space="0" w:color="auto"/>
        <w:right w:val="none" w:sz="0" w:space="0" w:color="auto"/>
      </w:divBdr>
    </w:div>
    <w:div w:id="689985637">
      <w:bodyDiv w:val="1"/>
      <w:marLeft w:val="0"/>
      <w:marRight w:val="0"/>
      <w:marTop w:val="0"/>
      <w:marBottom w:val="0"/>
      <w:divBdr>
        <w:top w:val="none" w:sz="0" w:space="0" w:color="auto"/>
        <w:left w:val="none" w:sz="0" w:space="0" w:color="auto"/>
        <w:bottom w:val="none" w:sz="0" w:space="0" w:color="auto"/>
        <w:right w:val="none" w:sz="0" w:space="0" w:color="auto"/>
      </w:divBdr>
    </w:div>
    <w:div w:id="779835366">
      <w:bodyDiv w:val="1"/>
      <w:marLeft w:val="0"/>
      <w:marRight w:val="0"/>
      <w:marTop w:val="0"/>
      <w:marBottom w:val="0"/>
      <w:divBdr>
        <w:top w:val="none" w:sz="0" w:space="0" w:color="auto"/>
        <w:left w:val="none" w:sz="0" w:space="0" w:color="auto"/>
        <w:bottom w:val="none" w:sz="0" w:space="0" w:color="auto"/>
        <w:right w:val="none" w:sz="0" w:space="0" w:color="auto"/>
      </w:divBdr>
    </w:div>
    <w:div w:id="785196550">
      <w:bodyDiv w:val="1"/>
      <w:marLeft w:val="0"/>
      <w:marRight w:val="0"/>
      <w:marTop w:val="0"/>
      <w:marBottom w:val="0"/>
      <w:divBdr>
        <w:top w:val="none" w:sz="0" w:space="0" w:color="auto"/>
        <w:left w:val="none" w:sz="0" w:space="0" w:color="auto"/>
        <w:bottom w:val="none" w:sz="0" w:space="0" w:color="auto"/>
        <w:right w:val="none" w:sz="0" w:space="0" w:color="auto"/>
      </w:divBdr>
    </w:div>
    <w:div w:id="799610213">
      <w:bodyDiv w:val="1"/>
      <w:marLeft w:val="0"/>
      <w:marRight w:val="0"/>
      <w:marTop w:val="0"/>
      <w:marBottom w:val="0"/>
      <w:divBdr>
        <w:top w:val="none" w:sz="0" w:space="0" w:color="auto"/>
        <w:left w:val="none" w:sz="0" w:space="0" w:color="auto"/>
        <w:bottom w:val="none" w:sz="0" w:space="0" w:color="auto"/>
        <w:right w:val="none" w:sz="0" w:space="0" w:color="auto"/>
      </w:divBdr>
    </w:div>
    <w:div w:id="803503237">
      <w:bodyDiv w:val="1"/>
      <w:marLeft w:val="0"/>
      <w:marRight w:val="0"/>
      <w:marTop w:val="0"/>
      <w:marBottom w:val="0"/>
      <w:divBdr>
        <w:top w:val="none" w:sz="0" w:space="0" w:color="auto"/>
        <w:left w:val="none" w:sz="0" w:space="0" w:color="auto"/>
        <w:bottom w:val="none" w:sz="0" w:space="0" w:color="auto"/>
        <w:right w:val="none" w:sz="0" w:space="0" w:color="auto"/>
      </w:divBdr>
    </w:div>
    <w:div w:id="812480943">
      <w:bodyDiv w:val="1"/>
      <w:marLeft w:val="0"/>
      <w:marRight w:val="0"/>
      <w:marTop w:val="0"/>
      <w:marBottom w:val="0"/>
      <w:divBdr>
        <w:top w:val="none" w:sz="0" w:space="0" w:color="auto"/>
        <w:left w:val="none" w:sz="0" w:space="0" w:color="auto"/>
        <w:bottom w:val="none" w:sz="0" w:space="0" w:color="auto"/>
        <w:right w:val="none" w:sz="0" w:space="0" w:color="auto"/>
      </w:divBdr>
    </w:div>
    <w:div w:id="820774100">
      <w:bodyDiv w:val="1"/>
      <w:marLeft w:val="0"/>
      <w:marRight w:val="0"/>
      <w:marTop w:val="0"/>
      <w:marBottom w:val="0"/>
      <w:divBdr>
        <w:top w:val="none" w:sz="0" w:space="0" w:color="auto"/>
        <w:left w:val="none" w:sz="0" w:space="0" w:color="auto"/>
        <w:bottom w:val="none" w:sz="0" w:space="0" w:color="auto"/>
        <w:right w:val="none" w:sz="0" w:space="0" w:color="auto"/>
      </w:divBdr>
    </w:div>
    <w:div w:id="893737495">
      <w:bodyDiv w:val="1"/>
      <w:marLeft w:val="0"/>
      <w:marRight w:val="0"/>
      <w:marTop w:val="0"/>
      <w:marBottom w:val="0"/>
      <w:divBdr>
        <w:top w:val="none" w:sz="0" w:space="0" w:color="auto"/>
        <w:left w:val="none" w:sz="0" w:space="0" w:color="auto"/>
        <w:bottom w:val="none" w:sz="0" w:space="0" w:color="auto"/>
        <w:right w:val="none" w:sz="0" w:space="0" w:color="auto"/>
      </w:divBdr>
    </w:div>
    <w:div w:id="950631055">
      <w:bodyDiv w:val="1"/>
      <w:marLeft w:val="0"/>
      <w:marRight w:val="0"/>
      <w:marTop w:val="0"/>
      <w:marBottom w:val="0"/>
      <w:divBdr>
        <w:top w:val="none" w:sz="0" w:space="0" w:color="auto"/>
        <w:left w:val="none" w:sz="0" w:space="0" w:color="auto"/>
        <w:bottom w:val="none" w:sz="0" w:space="0" w:color="auto"/>
        <w:right w:val="none" w:sz="0" w:space="0" w:color="auto"/>
      </w:divBdr>
    </w:div>
    <w:div w:id="987784621">
      <w:bodyDiv w:val="1"/>
      <w:marLeft w:val="0"/>
      <w:marRight w:val="0"/>
      <w:marTop w:val="0"/>
      <w:marBottom w:val="0"/>
      <w:divBdr>
        <w:top w:val="none" w:sz="0" w:space="0" w:color="auto"/>
        <w:left w:val="none" w:sz="0" w:space="0" w:color="auto"/>
        <w:bottom w:val="none" w:sz="0" w:space="0" w:color="auto"/>
        <w:right w:val="none" w:sz="0" w:space="0" w:color="auto"/>
      </w:divBdr>
    </w:div>
    <w:div w:id="1032073398">
      <w:bodyDiv w:val="1"/>
      <w:marLeft w:val="0"/>
      <w:marRight w:val="0"/>
      <w:marTop w:val="0"/>
      <w:marBottom w:val="0"/>
      <w:divBdr>
        <w:top w:val="none" w:sz="0" w:space="0" w:color="auto"/>
        <w:left w:val="none" w:sz="0" w:space="0" w:color="auto"/>
        <w:bottom w:val="none" w:sz="0" w:space="0" w:color="auto"/>
        <w:right w:val="none" w:sz="0" w:space="0" w:color="auto"/>
      </w:divBdr>
    </w:div>
    <w:div w:id="1116952002">
      <w:bodyDiv w:val="1"/>
      <w:marLeft w:val="0"/>
      <w:marRight w:val="0"/>
      <w:marTop w:val="0"/>
      <w:marBottom w:val="0"/>
      <w:divBdr>
        <w:top w:val="none" w:sz="0" w:space="0" w:color="auto"/>
        <w:left w:val="none" w:sz="0" w:space="0" w:color="auto"/>
        <w:bottom w:val="none" w:sz="0" w:space="0" w:color="auto"/>
        <w:right w:val="none" w:sz="0" w:space="0" w:color="auto"/>
      </w:divBdr>
    </w:div>
    <w:div w:id="1135678356">
      <w:bodyDiv w:val="1"/>
      <w:marLeft w:val="0"/>
      <w:marRight w:val="0"/>
      <w:marTop w:val="0"/>
      <w:marBottom w:val="0"/>
      <w:divBdr>
        <w:top w:val="none" w:sz="0" w:space="0" w:color="auto"/>
        <w:left w:val="none" w:sz="0" w:space="0" w:color="auto"/>
        <w:bottom w:val="none" w:sz="0" w:space="0" w:color="auto"/>
        <w:right w:val="none" w:sz="0" w:space="0" w:color="auto"/>
      </w:divBdr>
    </w:div>
    <w:div w:id="1203207978">
      <w:bodyDiv w:val="1"/>
      <w:marLeft w:val="0"/>
      <w:marRight w:val="0"/>
      <w:marTop w:val="0"/>
      <w:marBottom w:val="0"/>
      <w:divBdr>
        <w:top w:val="none" w:sz="0" w:space="0" w:color="auto"/>
        <w:left w:val="none" w:sz="0" w:space="0" w:color="auto"/>
        <w:bottom w:val="none" w:sz="0" w:space="0" w:color="auto"/>
        <w:right w:val="none" w:sz="0" w:space="0" w:color="auto"/>
      </w:divBdr>
    </w:div>
    <w:div w:id="1251500671">
      <w:bodyDiv w:val="1"/>
      <w:marLeft w:val="0"/>
      <w:marRight w:val="0"/>
      <w:marTop w:val="0"/>
      <w:marBottom w:val="0"/>
      <w:divBdr>
        <w:top w:val="none" w:sz="0" w:space="0" w:color="auto"/>
        <w:left w:val="none" w:sz="0" w:space="0" w:color="auto"/>
        <w:bottom w:val="none" w:sz="0" w:space="0" w:color="auto"/>
        <w:right w:val="none" w:sz="0" w:space="0" w:color="auto"/>
      </w:divBdr>
    </w:div>
    <w:div w:id="1339309954">
      <w:bodyDiv w:val="1"/>
      <w:marLeft w:val="0"/>
      <w:marRight w:val="0"/>
      <w:marTop w:val="0"/>
      <w:marBottom w:val="0"/>
      <w:divBdr>
        <w:top w:val="none" w:sz="0" w:space="0" w:color="auto"/>
        <w:left w:val="none" w:sz="0" w:space="0" w:color="auto"/>
        <w:bottom w:val="none" w:sz="0" w:space="0" w:color="auto"/>
        <w:right w:val="none" w:sz="0" w:space="0" w:color="auto"/>
      </w:divBdr>
    </w:div>
    <w:div w:id="1498766477">
      <w:bodyDiv w:val="1"/>
      <w:marLeft w:val="0"/>
      <w:marRight w:val="0"/>
      <w:marTop w:val="0"/>
      <w:marBottom w:val="0"/>
      <w:divBdr>
        <w:top w:val="none" w:sz="0" w:space="0" w:color="auto"/>
        <w:left w:val="none" w:sz="0" w:space="0" w:color="auto"/>
        <w:bottom w:val="none" w:sz="0" w:space="0" w:color="auto"/>
        <w:right w:val="none" w:sz="0" w:space="0" w:color="auto"/>
      </w:divBdr>
    </w:div>
    <w:div w:id="1600261307">
      <w:bodyDiv w:val="1"/>
      <w:marLeft w:val="0"/>
      <w:marRight w:val="0"/>
      <w:marTop w:val="0"/>
      <w:marBottom w:val="0"/>
      <w:divBdr>
        <w:top w:val="none" w:sz="0" w:space="0" w:color="auto"/>
        <w:left w:val="none" w:sz="0" w:space="0" w:color="auto"/>
        <w:bottom w:val="none" w:sz="0" w:space="0" w:color="auto"/>
        <w:right w:val="none" w:sz="0" w:space="0" w:color="auto"/>
      </w:divBdr>
    </w:div>
    <w:div w:id="1616865443">
      <w:bodyDiv w:val="1"/>
      <w:marLeft w:val="0"/>
      <w:marRight w:val="0"/>
      <w:marTop w:val="0"/>
      <w:marBottom w:val="0"/>
      <w:divBdr>
        <w:top w:val="none" w:sz="0" w:space="0" w:color="auto"/>
        <w:left w:val="none" w:sz="0" w:space="0" w:color="auto"/>
        <w:bottom w:val="none" w:sz="0" w:space="0" w:color="auto"/>
        <w:right w:val="none" w:sz="0" w:space="0" w:color="auto"/>
      </w:divBdr>
    </w:div>
    <w:div w:id="1765613870">
      <w:bodyDiv w:val="1"/>
      <w:marLeft w:val="0"/>
      <w:marRight w:val="0"/>
      <w:marTop w:val="0"/>
      <w:marBottom w:val="0"/>
      <w:divBdr>
        <w:top w:val="none" w:sz="0" w:space="0" w:color="auto"/>
        <w:left w:val="none" w:sz="0" w:space="0" w:color="auto"/>
        <w:bottom w:val="none" w:sz="0" w:space="0" w:color="auto"/>
        <w:right w:val="none" w:sz="0" w:space="0" w:color="auto"/>
      </w:divBdr>
    </w:div>
    <w:div w:id="1974015462">
      <w:bodyDiv w:val="1"/>
      <w:marLeft w:val="0"/>
      <w:marRight w:val="0"/>
      <w:marTop w:val="0"/>
      <w:marBottom w:val="0"/>
      <w:divBdr>
        <w:top w:val="none" w:sz="0" w:space="0" w:color="auto"/>
        <w:left w:val="none" w:sz="0" w:space="0" w:color="auto"/>
        <w:bottom w:val="none" w:sz="0" w:space="0" w:color="auto"/>
        <w:right w:val="none" w:sz="0" w:space="0" w:color="auto"/>
      </w:divBdr>
    </w:div>
    <w:div w:id="20967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doi.org/10.1186/1753-6561-6-S2-S10" TargetMode="External"/><Relationship Id="rId21" Type="http://schemas.openxmlformats.org/officeDocument/2006/relationships/image" Target="media/image11.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2.wdp"/><Relationship Id="rId25" Type="http://schemas.openxmlformats.org/officeDocument/2006/relationships/hyperlink" Target="https://doi.org/10.1021/acsomega.8b03173" TargetMode="External"/><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doi.org/10.1111/j.1467-9868.2005.00503.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38/s41598-021-97962-5" TargetMode="External"/><Relationship Id="rId32" Type="http://schemas.openxmlformats.org/officeDocument/2006/relationships/image" Target="media/image12.png"/><Relationship Id="rId37" Type="http://schemas.microsoft.com/office/2020/10/relationships/intelligence" Target="intelligence2.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doi.org/10.1016/j.cell.2013.05.011" TargetMode="External"/><Relationship Id="rId28" Type="http://schemas.openxmlformats.org/officeDocument/2006/relationships/hyperlink" Target="https://archive.ics.uci.edu/dataset/728/toxicity-2."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doi.org/10.1186/1753-6561-6-S2-S10"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i.org/10.1093/bioinformatics/btz135" TargetMode="External"/><Relationship Id="rId27" Type="http://schemas.openxmlformats.org/officeDocument/2006/relationships/hyperlink" Target="https://doi.org/10.1039/d3ra07322j" TargetMode="External"/><Relationship Id="rId30" Type="http://schemas.openxmlformats.org/officeDocument/2006/relationships/hyperlink" Target="https://doi.org/10.1007/978-3-031-38747-0" TargetMode="External"/><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EE15-2BBD-4DCA-8989-8E0724E44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2002</TotalTime>
  <Pages>28</Pages>
  <Words>5873</Words>
  <Characters>38991</Characters>
  <Application>Microsoft Office Word</Application>
  <DocSecurity>0</DocSecurity>
  <Lines>746</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44553</CharactersWithSpaces>
  <SharedDoc>false</SharedDoc>
  <HLinks>
    <vt:vector size="108" baseType="variant">
      <vt:variant>
        <vt:i4>1900598</vt:i4>
      </vt:variant>
      <vt:variant>
        <vt:i4>104</vt:i4>
      </vt:variant>
      <vt:variant>
        <vt:i4>0</vt:i4>
      </vt:variant>
      <vt:variant>
        <vt:i4>5</vt:i4>
      </vt:variant>
      <vt:variant>
        <vt:lpwstr/>
      </vt:variant>
      <vt:variant>
        <vt:lpwstr>_Toc203748355</vt:lpwstr>
      </vt:variant>
      <vt:variant>
        <vt:i4>1900598</vt:i4>
      </vt:variant>
      <vt:variant>
        <vt:i4>98</vt:i4>
      </vt:variant>
      <vt:variant>
        <vt:i4>0</vt:i4>
      </vt:variant>
      <vt:variant>
        <vt:i4>5</vt:i4>
      </vt:variant>
      <vt:variant>
        <vt:lpwstr/>
      </vt:variant>
      <vt:variant>
        <vt:lpwstr>_Toc203748354</vt:lpwstr>
      </vt:variant>
      <vt:variant>
        <vt:i4>1900598</vt:i4>
      </vt:variant>
      <vt:variant>
        <vt:i4>92</vt:i4>
      </vt:variant>
      <vt:variant>
        <vt:i4>0</vt:i4>
      </vt:variant>
      <vt:variant>
        <vt:i4>5</vt:i4>
      </vt:variant>
      <vt:variant>
        <vt:lpwstr/>
      </vt:variant>
      <vt:variant>
        <vt:lpwstr>_Toc203748353</vt:lpwstr>
      </vt:variant>
      <vt:variant>
        <vt:i4>1900598</vt:i4>
      </vt:variant>
      <vt:variant>
        <vt:i4>86</vt:i4>
      </vt:variant>
      <vt:variant>
        <vt:i4>0</vt:i4>
      </vt:variant>
      <vt:variant>
        <vt:i4>5</vt:i4>
      </vt:variant>
      <vt:variant>
        <vt:lpwstr/>
      </vt:variant>
      <vt:variant>
        <vt:lpwstr>_Toc203748352</vt:lpwstr>
      </vt:variant>
      <vt:variant>
        <vt:i4>1900598</vt:i4>
      </vt:variant>
      <vt:variant>
        <vt:i4>80</vt:i4>
      </vt:variant>
      <vt:variant>
        <vt:i4>0</vt:i4>
      </vt:variant>
      <vt:variant>
        <vt:i4>5</vt:i4>
      </vt:variant>
      <vt:variant>
        <vt:lpwstr/>
      </vt:variant>
      <vt:variant>
        <vt:lpwstr>_Toc203748351</vt:lpwstr>
      </vt:variant>
      <vt:variant>
        <vt:i4>1900598</vt:i4>
      </vt:variant>
      <vt:variant>
        <vt:i4>74</vt:i4>
      </vt:variant>
      <vt:variant>
        <vt:i4>0</vt:i4>
      </vt:variant>
      <vt:variant>
        <vt:i4>5</vt:i4>
      </vt:variant>
      <vt:variant>
        <vt:lpwstr/>
      </vt:variant>
      <vt:variant>
        <vt:lpwstr>_Toc203748350</vt:lpwstr>
      </vt:variant>
      <vt:variant>
        <vt:i4>1835062</vt:i4>
      </vt:variant>
      <vt:variant>
        <vt:i4>68</vt:i4>
      </vt:variant>
      <vt:variant>
        <vt:i4>0</vt:i4>
      </vt:variant>
      <vt:variant>
        <vt:i4>5</vt:i4>
      </vt:variant>
      <vt:variant>
        <vt:lpwstr/>
      </vt:variant>
      <vt:variant>
        <vt:lpwstr>_Toc203748349</vt:lpwstr>
      </vt:variant>
      <vt:variant>
        <vt:i4>1835062</vt:i4>
      </vt:variant>
      <vt:variant>
        <vt:i4>62</vt:i4>
      </vt:variant>
      <vt:variant>
        <vt:i4>0</vt:i4>
      </vt:variant>
      <vt:variant>
        <vt:i4>5</vt:i4>
      </vt:variant>
      <vt:variant>
        <vt:lpwstr/>
      </vt:variant>
      <vt:variant>
        <vt:lpwstr>_Toc203748348</vt:lpwstr>
      </vt:variant>
      <vt:variant>
        <vt:i4>1835062</vt:i4>
      </vt:variant>
      <vt:variant>
        <vt:i4>56</vt:i4>
      </vt:variant>
      <vt:variant>
        <vt:i4>0</vt:i4>
      </vt:variant>
      <vt:variant>
        <vt:i4>5</vt:i4>
      </vt:variant>
      <vt:variant>
        <vt:lpwstr/>
      </vt:variant>
      <vt:variant>
        <vt:lpwstr>_Toc203748347</vt:lpwstr>
      </vt:variant>
      <vt:variant>
        <vt:i4>1835062</vt:i4>
      </vt:variant>
      <vt:variant>
        <vt:i4>50</vt:i4>
      </vt:variant>
      <vt:variant>
        <vt:i4>0</vt:i4>
      </vt:variant>
      <vt:variant>
        <vt:i4>5</vt:i4>
      </vt:variant>
      <vt:variant>
        <vt:lpwstr/>
      </vt:variant>
      <vt:variant>
        <vt:lpwstr>_Toc203748346</vt:lpwstr>
      </vt:variant>
      <vt:variant>
        <vt:i4>1835062</vt:i4>
      </vt:variant>
      <vt:variant>
        <vt:i4>44</vt:i4>
      </vt:variant>
      <vt:variant>
        <vt:i4>0</vt:i4>
      </vt:variant>
      <vt:variant>
        <vt:i4>5</vt:i4>
      </vt:variant>
      <vt:variant>
        <vt:lpwstr/>
      </vt:variant>
      <vt:variant>
        <vt:lpwstr>_Toc203748345</vt:lpwstr>
      </vt:variant>
      <vt:variant>
        <vt:i4>1835062</vt:i4>
      </vt:variant>
      <vt:variant>
        <vt:i4>38</vt:i4>
      </vt:variant>
      <vt:variant>
        <vt:i4>0</vt:i4>
      </vt:variant>
      <vt:variant>
        <vt:i4>5</vt:i4>
      </vt:variant>
      <vt:variant>
        <vt:lpwstr/>
      </vt:variant>
      <vt:variant>
        <vt:lpwstr>_Toc203748344</vt:lpwstr>
      </vt:variant>
      <vt:variant>
        <vt:i4>1835062</vt:i4>
      </vt:variant>
      <vt:variant>
        <vt:i4>32</vt:i4>
      </vt:variant>
      <vt:variant>
        <vt:i4>0</vt:i4>
      </vt:variant>
      <vt:variant>
        <vt:i4>5</vt:i4>
      </vt:variant>
      <vt:variant>
        <vt:lpwstr/>
      </vt:variant>
      <vt:variant>
        <vt:lpwstr>_Toc203748343</vt:lpwstr>
      </vt:variant>
      <vt:variant>
        <vt:i4>1835062</vt:i4>
      </vt:variant>
      <vt:variant>
        <vt:i4>26</vt:i4>
      </vt:variant>
      <vt:variant>
        <vt:i4>0</vt:i4>
      </vt:variant>
      <vt:variant>
        <vt:i4>5</vt:i4>
      </vt:variant>
      <vt:variant>
        <vt:lpwstr/>
      </vt:variant>
      <vt:variant>
        <vt:lpwstr>_Toc203748342</vt:lpwstr>
      </vt:variant>
      <vt:variant>
        <vt:i4>1835062</vt:i4>
      </vt:variant>
      <vt:variant>
        <vt:i4>20</vt:i4>
      </vt:variant>
      <vt:variant>
        <vt:i4>0</vt:i4>
      </vt:variant>
      <vt:variant>
        <vt:i4>5</vt:i4>
      </vt:variant>
      <vt:variant>
        <vt:lpwstr/>
      </vt:variant>
      <vt:variant>
        <vt:lpwstr>_Toc203748341</vt:lpwstr>
      </vt:variant>
      <vt:variant>
        <vt:i4>1835062</vt:i4>
      </vt:variant>
      <vt:variant>
        <vt:i4>14</vt:i4>
      </vt:variant>
      <vt:variant>
        <vt:i4>0</vt:i4>
      </vt:variant>
      <vt:variant>
        <vt:i4>5</vt:i4>
      </vt:variant>
      <vt:variant>
        <vt:lpwstr/>
      </vt:variant>
      <vt:variant>
        <vt:lpwstr>_Toc203748340</vt:lpwstr>
      </vt:variant>
      <vt:variant>
        <vt:i4>1769526</vt:i4>
      </vt:variant>
      <vt:variant>
        <vt:i4>8</vt:i4>
      </vt:variant>
      <vt:variant>
        <vt:i4>0</vt:i4>
      </vt:variant>
      <vt:variant>
        <vt:i4>5</vt:i4>
      </vt:variant>
      <vt:variant>
        <vt:lpwstr/>
      </vt:variant>
      <vt:variant>
        <vt:lpwstr>_Toc203748339</vt:lpwstr>
      </vt:variant>
      <vt:variant>
        <vt:i4>1769526</vt:i4>
      </vt:variant>
      <vt:variant>
        <vt:i4>2</vt:i4>
      </vt:variant>
      <vt:variant>
        <vt:i4>0</vt:i4>
      </vt:variant>
      <vt:variant>
        <vt:i4>5</vt:i4>
      </vt:variant>
      <vt:variant>
        <vt:lpwstr/>
      </vt:variant>
      <vt:variant>
        <vt:lpwstr>_Toc203748338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 Account 2</dc:creator>
  <cp:keywords/>
  <dc:description/>
  <cp:lastModifiedBy>Vishal GINNI</cp:lastModifiedBy>
  <cp:revision>830</cp:revision>
  <dcterms:created xsi:type="dcterms:W3CDTF">2025-07-09T20:54:00Z</dcterms:created>
  <dcterms:modified xsi:type="dcterms:W3CDTF">2025-12-11T06:25:00Z</dcterms:modified>
</cp:coreProperties>
</file>