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376EF" w14:textId="24CC0469" w:rsidR="009F655E" w:rsidRPr="003D4752" w:rsidRDefault="003D4752" w:rsidP="003D4752">
      <w:pPr>
        <w:pStyle w:val="Nzev"/>
        <w:rPr>
          <w:b/>
          <w:bCs/>
        </w:rPr>
      </w:pPr>
      <w:r w:rsidRPr="003D4752">
        <w:rPr>
          <w:b/>
          <w:bCs/>
        </w:rPr>
        <w:t>Korespondenční úkol č.</w:t>
      </w:r>
      <w:r w:rsidR="006D4CA5">
        <w:rPr>
          <w:b/>
          <w:bCs/>
        </w:rPr>
        <w:t>2</w:t>
      </w:r>
      <w:r w:rsidRPr="003D4752">
        <w:rPr>
          <w:b/>
          <w:bCs/>
        </w:rPr>
        <w:t>, předmět 7GALP</w:t>
      </w:r>
    </w:p>
    <w:p w14:paraId="46FD8763" w14:textId="2E65C457" w:rsidR="003D4752" w:rsidRPr="007945CA" w:rsidRDefault="003D4752" w:rsidP="003D4752">
      <w:pPr>
        <w:tabs>
          <w:tab w:val="left" w:pos="2552"/>
        </w:tabs>
        <w:spacing w:before="240" w:after="0"/>
        <w:rPr>
          <w:sz w:val="32"/>
          <w:szCs w:val="32"/>
        </w:rPr>
      </w:pPr>
      <w:r w:rsidRPr="00224933">
        <w:rPr>
          <w:b/>
          <w:bCs/>
          <w:sz w:val="32"/>
          <w:szCs w:val="32"/>
        </w:rPr>
        <w:t>Autor:</w:t>
      </w:r>
      <w:r w:rsidRPr="007945CA">
        <w:rPr>
          <w:sz w:val="32"/>
          <w:szCs w:val="32"/>
        </w:rPr>
        <w:tab/>
      </w:r>
      <w:r w:rsidRPr="007945CA">
        <w:rPr>
          <w:i/>
          <w:iCs/>
          <w:sz w:val="32"/>
          <w:szCs w:val="32"/>
        </w:rPr>
        <w:t>Lukáš Richter (R19242)</w:t>
      </w:r>
    </w:p>
    <w:p w14:paraId="112A1A4C" w14:textId="747369C8" w:rsidR="003D4752" w:rsidRPr="007945CA" w:rsidRDefault="003D4752" w:rsidP="003D4752">
      <w:pPr>
        <w:tabs>
          <w:tab w:val="left" w:pos="2552"/>
        </w:tabs>
        <w:spacing w:after="0"/>
        <w:rPr>
          <w:i/>
          <w:iCs/>
          <w:sz w:val="32"/>
          <w:szCs w:val="32"/>
        </w:rPr>
      </w:pPr>
      <w:r w:rsidRPr="00224933">
        <w:rPr>
          <w:b/>
          <w:bCs/>
          <w:sz w:val="32"/>
          <w:szCs w:val="32"/>
        </w:rPr>
        <w:t>Téma:</w:t>
      </w:r>
      <w:r w:rsidRPr="007945CA">
        <w:rPr>
          <w:sz w:val="32"/>
          <w:szCs w:val="32"/>
        </w:rPr>
        <w:tab/>
      </w:r>
      <w:r w:rsidR="006D4CA5" w:rsidRPr="007945CA">
        <w:rPr>
          <w:i/>
          <w:iCs/>
          <w:sz w:val="32"/>
          <w:szCs w:val="32"/>
        </w:rPr>
        <w:t>Manipulace s objekty a jejich viditelnost</w:t>
      </w:r>
    </w:p>
    <w:p w14:paraId="46774B1C" w14:textId="77777777" w:rsidR="007945CA" w:rsidRDefault="003D4752" w:rsidP="007945CA">
      <w:pPr>
        <w:tabs>
          <w:tab w:val="left" w:pos="2552"/>
        </w:tabs>
        <w:spacing w:after="0"/>
        <w:ind w:left="2552" w:hanging="2552"/>
        <w:rPr>
          <w:i/>
          <w:iCs/>
          <w:sz w:val="32"/>
          <w:szCs w:val="32"/>
        </w:rPr>
      </w:pPr>
      <w:r w:rsidRPr="00224933">
        <w:rPr>
          <w:b/>
          <w:bCs/>
          <w:sz w:val="32"/>
          <w:szCs w:val="32"/>
        </w:rPr>
        <w:t>Použité metody:</w:t>
      </w:r>
      <w:r w:rsidRPr="007945CA">
        <w:rPr>
          <w:sz w:val="32"/>
          <w:szCs w:val="32"/>
        </w:rPr>
        <w:tab/>
      </w:r>
      <w:r w:rsidR="007945CA" w:rsidRPr="007945CA">
        <w:rPr>
          <w:sz w:val="32"/>
          <w:szCs w:val="32"/>
        </w:rPr>
        <w:t xml:space="preserve">Tuhé </w:t>
      </w:r>
      <w:r w:rsidR="007945CA" w:rsidRPr="007945CA">
        <w:rPr>
          <w:i/>
          <w:iCs/>
          <w:sz w:val="32"/>
          <w:szCs w:val="32"/>
        </w:rPr>
        <w:t>t</w:t>
      </w:r>
      <w:r w:rsidR="006D4CA5" w:rsidRPr="007945CA">
        <w:rPr>
          <w:i/>
          <w:iCs/>
          <w:sz w:val="32"/>
          <w:szCs w:val="32"/>
        </w:rPr>
        <w:t>ransformace, Zobrazovací kanál,</w:t>
      </w:r>
    </w:p>
    <w:p w14:paraId="75236C91" w14:textId="1E8B951F" w:rsidR="003D4752" w:rsidRPr="007945CA" w:rsidRDefault="007945CA" w:rsidP="007945CA">
      <w:pPr>
        <w:tabs>
          <w:tab w:val="left" w:pos="2552"/>
        </w:tabs>
        <w:spacing w:after="0"/>
        <w:ind w:left="2552" w:hanging="2552"/>
        <w:rPr>
          <w:sz w:val="32"/>
          <w:szCs w:val="32"/>
        </w:rPr>
      </w:pPr>
      <w:r>
        <w:rPr>
          <w:i/>
          <w:iCs/>
          <w:sz w:val="32"/>
          <w:szCs w:val="32"/>
        </w:rPr>
        <w:tab/>
      </w:r>
      <w:r w:rsidRPr="007945CA">
        <w:rPr>
          <w:i/>
          <w:iCs/>
          <w:sz w:val="32"/>
          <w:szCs w:val="32"/>
        </w:rPr>
        <w:t>Kolmá</w:t>
      </w:r>
      <w:r w:rsidR="006D4CA5" w:rsidRPr="007945CA">
        <w:rPr>
          <w:i/>
          <w:iCs/>
          <w:sz w:val="32"/>
          <w:szCs w:val="32"/>
        </w:rPr>
        <w:t xml:space="preserve"> </w:t>
      </w:r>
      <w:r w:rsidR="00224933">
        <w:rPr>
          <w:i/>
          <w:iCs/>
          <w:sz w:val="32"/>
          <w:szCs w:val="32"/>
        </w:rPr>
        <w:t>p</w:t>
      </w:r>
      <w:r w:rsidR="006D4CA5" w:rsidRPr="007945CA">
        <w:rPr>
          <w:i/>
          <w:iCs/>
          <w:sz w:val="32"/>
          <w:szCs w:val="32"/>
        </w:rPr>
        <w:t>rojekc</w:t>
      </w:r>
      <w:r w:rsidRPr="007945CA">
        <w:rPr>
          <w:i/>
          <w:iCs/>
          <w:sz w:val="32"/>
          <w:szCs w:val="32"/>
        </w:rPr>
        <w:t>e</w:t>
      </w:r>
    </w:p>
    <w:p w14:paraId="7038B633" w14:textId="285074D4" w:rsidR="003D4752" w:rsidRPr="007945CA" w:rsidRDefault="003D4752" w:rsidP="003D4752">
      <w:pPr>
        <w:tabs>
          <w:tab w:val="left" w:pos="2552"/>
        </w:tabs>
        <w:spacing w:after="0"/>
        <w:ind w:left="2552" w:hanging="2552"/>
        <w:rPr>
          <w:i/>
          <w:iCs/>
          <w:sz w:val="32"/>
          <w:szCs w:val="32"/>
        </w:rPr>
      </w:pPr>
      <w:r w:rsidRPr="00224933">
        <w:rPr>
          <w:b/>
          <w:bCs/>
          <w:sz w:val="32"/>
          <w:szCs w:val="32"/>
        </w:rPr>
        <w:t>Výsledek:</w:t>
      </w:r>
      <w:r w:rsidRPr="007945CA">
        <w:rPr>
          <w:sz w:val="32"/>
          <w:szCs w:val="32"/>
        </w:rPr>
        <w:tab/>
      </w:r>
      <w:r w:rsidRPr="007945CA">
        <w:rPr>
          <w:i/>
          <w:iCs/>
          <w:sz w:val="32"/>
          <w:szCs w:val="32"/>
        </w:rPr>
        <w:t>Úspěšn</w:t>
      </w:r>
      <w:r w:rsidR="00224933">
        <w:rPr>
          <w:i/>
          <w:iCs/>
          <w:sz w:val="32"/>
          <w:szCs w:val="32"/>
        </w:rPr>
        <w:t xml:space="preserve">é vykreslení </w:t>
      </w:r>
      <w:proofErr w:type="gramStart"/>
      <w:r w:rsidR="00224933">
        <w:rPr>
          <w:i/>
          <w:iCs/>
          <w:sz w:val="32"/>
          <w:szCs w:val="32"/>
        </w:rPr>
        <w:t>3D</w:t>
      </w:r>
      <w:proofErr w:type="gramEnd"/>
      <w:r w:rsidR="00224933">
        <w:rPr>
          <w:i/>
          <w:iCs/>
          <w:sz w:val="32"/>
          <w:szCs w:val="32"/>
        </w:rPr>
        <w:t xml:space="preserve"> mnohostěnu ve 2D zobrazení s využitím tuhých transformací.</w:t>
      </w:r>
    </w:p>
    <w:p w14:paraId="60DA97EE" w14:textId="3A256730" w:rsidR="002416A1" w:rsidRPr="002416A1" w:rsidRDefault="00E26050" w:rsidP="002416A1">
      <w:pPr>
        <w:spacing w:after="0"/>
        <w:rPr>
          <w:sz w:val="32"/>
          <w:szCs w:val="32"/>
        </w:rPr>
      </w:pPr>
      <w:r>
        <w:rPr>
          <w:sz w:val="32"/>
          <w:szCs w:val="32"/>
        </w:rPr>
        <w:pict w14:anchorId="47F472D4">
          <v:rect id="_x0000_i1025" style="width:0;height:1.5pt" o:hralign="center" o:hrstd="t" o:hr="t" fillcolor="#a0a0a0" stroked="f"/>
        </w:pict>
      </w:r>
    </w:p>
    <w:p w14:paraId="5EC98FB6" w14:textId="77777777" w:rsidR="006A3BF7" w:rsidRDefault="006A3BF7" w:rsidP="003D4752">
      <w:pPr>
        <w:tabs>
          <w:tab w:val="left" w:pos="2552"/>
        </w:tabs>
        <w:spacing w:after="0"/>
        <w:ind w:left="2552" w:hanging="2552"/>
        <w:rPr>
          <w:sz w:val="32"/>
          <w:szCs w:val="32"/>
        </w:rPr>
        <w:sectPr w:rsidR="006A3B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BC2B312" w14:textId="77777777" w:rsidR="0035189E" w:rsidRDefault="00464DEF" w:rsidP="0035189E">
      <w:pPr>
        <w:pStyle w:val="Titulek"/>
        <w:keepNext/>
      </w:pPr>
      <w:r w:rsidRPr="00464DEF">
        <w:drawing>
          <wp:inline distT="0" distB="0" distL="0" distR="0" wp14:anchorId="513324B2" wp14:editId="71AEEA18">
            <wp:extent cx="2664000" cy="2196000"/>
            <wp:effectExtent l="0" t="0" r="3175" b="0"/>
            <wp:docPr id="1" name="Obráze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68AC" w14:textId="2CC2AB76" w:rsidR="0035189E" w:rsidRDefault="0035189E" w:rsidP="0035189E">
      <w:pPr>
        <w:pStyle w:val="Titulek"/>
        <w:jc w:val="center"/>
      </w:pPr>
      <w:r>
        <w:t xml:space="preserve">Obr. </w:t>
      </w:r>
      <w:fldSimple w:instr=" SEQ Obr. \* ARABIC ">
        <w:r>
          <w:rPr>
            <w:noProof/>
          </w:rPr>
          <w:t>1</w:t>
        </w:r>
      </w:fldSimple>
      <w:r>
        <w:t xml:space="preserve"> Prvotní vykreslení</w:t>
      </w:r>
    </w:p>
    <w:p w14:paraId="514AA923" w14:textId="77777777" w:rsidR="0035189E" w:rsidRDefault="00464DEF" w:rsidP="0035189E">
      <w:pPr>
        <w:pStyle w:val="Titulek"/>
        <w:keepNext/>
      </w:pPr>
      <w:r>
        <w:br w:type="column"/>
      </w:r>
      <w:r w:rsidRPr="00464DEF">
        <w:drawing>
          <wp:inline distT="0" distB="0" distL="0" distR="0" wp14:anchorId="3A04B0C0" wp14:editId="138D52EA">
            <wp:extent cx="2664000" cy="2196000"/>
            <wp:effectExtent l="0" t="0" r="3175" b="0"/>
            <wp:docPr id="3" name="Obrázek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1046" w14:textId="19AFBA4E" w:rsidR="00464DEF" w:rsidRDefault="0035189E" w:rsidP="0035189E">
      <w:pPr>
        <w:pStyle w:val="Titulek"/>
        <w:jc w:val="center"/>
      </w:pPr>
      <w:r>
        <w:t xml:space="preserve">Obr. </w:t>
      </w:r>
      <w:fldSimple w:instr=" SEQ Obr. \* ARABIC ">
        <w:r>
          <w:rPr>
            <w:noProof/>
          </w:rPr>
          <w:t>2</w:t>
        </w:r>
      </w:fldSimple>
      <w:r>
        <w:t xml:space="preserve"> Použití </w:t>
      </w:r>
      <w:proofErr w:type="spellStart"/>
      <w:r>
        <w:t>scale</w:t>
      </w:r>
      <w:proofErr w:type="spellEnd"/>
    </w:p>
    <w:p w14:paraId="215E6359" w14:textId="77777777" w:rsidR="00464DEF" w:rsidRDefault="00464DEF" w:rsidP="00464DEF">
      <w:pPr>
        <w:sectPr w:rsidR="00464DEF" w:rsidSect="002249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1D45509" w14:textId="77777777" w:rsidR="0035189E" w:rsidRDefault="00464DEF" w:rsidP="0035189E">
      <w:pPr>
        <w:keepNext/>
      </w:pPr>
      <w:r w:rsidRPr="00464DEF">
        <w:drawing>
          <wp:inline distT="0" distB="0" distL="0" distR="0" wp14:anchorId="2B4C929F" wp14:editId="5F1C014B">
            <wp:extent cx="2664000" cy="2196000"/>
            <wp:effectExtent l="0" t="0" r="3175" b="0"/>
            <wp:docPr id="5" name="Obráze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6E84" w14:textId="401E6EA3" w:rsidR="0035189E" w:rsidRDefault="0035189E" w:rsidP="00A031AC">
      <w:pPr>
        <w:pStyle w:val="Titulek"/>
        <w:jc w:val="center"/>
      </w:pPr>
      <w:r>
        <w:t xml:space="preserve">Obr. </w:t>
      </w:r>
      <w:fldSimple w:instr=" SEQ Obr. \* ARABIC ">
        <w:r>
          <w:rPr>
            <w:noProof/>
          </w:rPr>
          <w:t>3</w:t>
        </w:r>
      </w:fldSimple>
      <w:r>
        <w:t xml:space="preserve"> Použití rotace</w:t>
      </w:r>
      <w:r w:rsidR="00464DEF">
        <w:br w:type="column"/>
      </w:r>
      <w:r w:rsidRPr="0035189E">
        <w:drawing>
          <wp:inline distT="0" distB="0" distL="0" distR="0" wp14:anchorId="3289ACF9" wp14:editId="2260FA39">
            <wp:extent cx="2664000" cy="2196000"/>
            <wp:effectExtent l="0" t="0" r="3175" b="0"/>
            <wp:docPr id="21" name="Obrázek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84FD" w14:textId="71A9BD9F" w:rsidR="00464DEF" w:rsidRPr="00464DEF" w:rsidRDefault="0035189E" w:rsidP="0035189E">
      <w:pPr>
        <w:pStyle w:val="Titulek"/>
        <w:jc w:val="center"/>
      </w:pPr>
      <w:r>
        <w:t xml:space="preserve">Obr. </w:t>
      </w:r>
      <w:fldSimple w:instr=" SEQ Obr. \* ARABIC ">
        <w:r>
          <w:rPr>
            <w:noProof/>
          </w:rPr>
          <w:t>4</w:t>
        </w:r>
      </w:fldSimple>
      <w:r>
        <w:t xml:space="preserve"> Použití translace</w:t>
      </w:r>
    </w:p>
    <w:p w14:paraId="7812325B" w14:textId="2555E8E3" w:rsidR="00464DEF" w:rsidRPr="00464DEF" w:rsidRDefault="00464DEF" w:rsidP="00464DEF">
      <w:pPr>
        <w:sectPr w:rsidR="00464DEF" w:rsidRPr="00464DEF" w:rsidSect="0022493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12B95B1" w14:textId="31593CE6" w:rsidR="00532CE2" w:rsidRDefault="00E26050" w:rsidP="00532CE2">
      <w:r>
        <w:rPr>
          <w:sz w:val="32"/>
          <w:szCs w:val="32"/>
        </w:rPr>
        <w:lastRenderedPageBreak/>
        <w:pict w14:anchorId="66FA74A1">
          <v:rect id="_x0000_i1026" style="width:0;height:1.5pt" o:hralign="center" o:hrstd="t" o:hr="t" fillcolor="#a0a0a0" stroked="f"/>
        </w:pict>
      </w:r>
    </w:p>
    <w:p w14:paraId="69A20E48" w14:textId="38C03E5F" w:rsidR="00532CE2" w:rsidRPr="00A031AC" w:rsidRDefault="00A905D9" w:rsidP="00495B1D">
      <w:pPr>
        <w:pStyle w:val="Nzev"/>
        <w:spacing w:line="276" w:lineRule="auto"/>
        <w:rPr>
          <w:b/>
          <w:bCs/>
          <w:sz w:val="40"/>
          <w:szCs w:val="40"/>
        </w:rPr>
      </w:pPr>
      <w:r w:rsidRPr="00A031AC">
        <w:rPr>
          <w:b/>
          <w:bCs/>
          <w:sz w:val="40"/>
          <w:szCs w:val="40"/>
        </w:rPr>
        <w:t>Komentář</w:t>
      </w:r>
    </w:p>
    <w:p w14:paraId="0CDCCDC3" w14:textId="7CD90690" w:rsidR="000F174A" w:rsidRPr="00C76257" w:rsidRDefault="00495B1D" w:rsidP="00515D12">
      <w:pPr>
        <w:rPr>
          <w:rFonts w:cstheme="minorHAnsi"/>
          <w:sz w:val="24"/>
          <w:szCs w:val="24"/>
        </w:rPr>
      </w:pPr>
      <w:r w:rsidRPr="00C76257">
        <w:rPr>
          <w:rFonts w:cstheme="minorHAnsi"/>
          <w:sz w:val="24"/>
          <w:szCs w:val="24"/>
        </w:rPr>
        <w:t>Na obrázcích lze vidět správné vykreslení objektu i s aplikováním škálování, rotace a translace, včetně správného vykreslení úseček vzhledem k našemu pozorovacímu uhlu.</w:t>
      </w:r>
      <w:r w:rsidR="00A031AC" w:rsidRPr="00C76257">
        <w:rPr>
          <w:rFonts w:cstheme="minorHAnsi"/>
          <w:sz w:val="24"/>
          <w:szCs w:val="24"/>
        </w:rPr>
        <w:t xml:space="preserve"> Úsečky jenž nejsou vidět jsou vykreslovány šedou barvou.</w:t>
      </w:r>
    </w:p>
    <w:p w14:paraId="46344E56" w14:textId="1BE3EDF6" w:rsidR="00C76257" w:rsidRDefault="00C76257" w:rsidP="00515D12">
      <w:pPr>
        <w:rPr>
          <w:rFonts w:cstheme="minorHAnsi"/>
          <w:sz w:val="26"/>
          <w:szCs w:val="26"/>
        </w:rPr>
      </w:pPr>
      <w:r>
        <w:rPr>
          <w:sz w:val="32"/>
          <w:szCs w:val="32"/>
        </w:rPr>
        <w:pict w14:anchorId="621D5F75">
          <v:rect id="_x0000_i1027" style="width:0;height:1.5pt" o:hralign="center" o:hrstd="t" o:hr="t" fillcolor="#a0a0a0" stroked="f"/>
        </w:pict>
      </w:r>
    </w:p>
    <w:p w14:paraId="2CDDB64E" w14:textId="3A7EF274" w:rsidR="00C76257" w:rsidRDefault="00C76257" w:rsidP="00515D12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C76257">
        <w:rPr>
          <w:rFonts w:asciiTheme="majorHAnsi" w:hAnsiTheme="majorHAnsi" w:cstheme="majorHAnsi"/>
          <w:b/>
          <w:bCs/>
          <w:sz w:val="40"/>
          <w:szCs w:val="40"/>
        </w:rPr>
        <w:t>Zdroje</w:t>
      </w:r>
    </w:p>
    <w:p w14:paraId="33281259" w14:textId="432ADE27" w:rsidR="00C76257" w:rsidRDefault="00C76257" w:rsidP="00515D12">
      <w:pPr>
        <w:rPr>
          <w:rFonts w:cstheme="minorHAnsi"/>
          <w:sz w:val="24"/>
          <w:szCs w:val="24"/>
        </w:rPr>
      </w:pPr>
      <w:proofErr w:type="spellStart"/>
      <w:r w:rsidRPr="00C76257">
        <w:rPr>
          <w:rFonts w:cstheme="minorHAnsi"/>
          <w:sz w:val="24"/>
          <w:szCs w:val="24"/>
        </w:rPr>
        <w:t>Kolcun</w:t>
      </w:r>
      <w:proofErr w:type="spellEnd"/>
      <w:r w:rsidRPr="00C76257">
        <w:rPr>
          <w:rFonts w:cstheme="minorHAnsi"/>
          <w:sz w:val="24"/>
          <w:szCs w:val="24"/>
        </w:rPr>
        <w:t>, A.: Počítačová grafika – algoritmy a principy</w:t>
      </w:r>
    </w:p>
    <w:p w14:paraId="5E995BAD" w14:textId="26BDF4B3" w:rsidR="00C76257" w:rsidRDefault="00E26050" w:rsidP="00515D12">
      <w:pPr>
        <w:rPr>
          <w:rFonts w:cstheme="minorHAnsi"/>
          <w:sz w:val="24"/>
          <w:szCs w:val="24"/>
        </w:rPr>
      </w:pPr>
      <w:proofErr w:type="spellStart"/>
      <w:r w:rsidRPr="00E26050">
        <w:rPr>
          <w:rFonts w:cstheme="minorHAnsi"/>
          <w:sz w:val="24"/>
          <w:szCs w:val="24"/>
        </w:rPr>
        <w:t>Molek</w:t>
      </w:r>
      <w:proofErr w:type="spellEnd"/>
      <w:r w:rsidRPr="00E26050">
        <w:rPr>
          <w:rFonts w:cstheme="minorHAnsi"/>
          <w:sz w:val="24"/>
          <w:szCs w:val="24"/>
        </w:rPr>
        <w:t>, V.: Video</w:t>
      </w:r>
      <w:r>
        <w:rPr>
          <w:rFonts w:cstheme="minorHAnsi"/>
          <w:sz w:val="24"/>
          <w:szCs w:val="24"/>
        </w:rPr>
        <w:t xml:space="preserve"> </w:t>
      </w:r>
      <w:r w:rsidRPr="00E26050">
        <w:rPr>
          <w:rFonts w:cstheme="minorHAnsi"/>
          <w:sz w:val="24"/>
          <w:szCs w:val="24"/>
        </w:rPr>
        <w:t xml:space="preserve">tutoriál </w:t>
      </w:r>
      <w:r w:rsidRPr="00C7625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E26050">
        <w:rPr>
          <w:rFonts w:cstheme="minorHAnsi"/>
          <w:sz w:val="24"/>
          <w:szCs w:val="24"/>
        </w:rPr>
        <w:t>viditelnost</w:t>
      </w:r>
    </w:p>
    <w:p w14:paraId="6061349E" w14:textId="7847BF13" w:rsidR="00E26050" w:rsidRPr="00C76257" w:rsidRDefault="00E26050" w:rsidP="00515D12">
      <w:pPr>
        <w:rPr>
          <w:rFonts w:cstheme="minorHAnsi"/>
          <w:sz w:val="24"/>
          <w:szCs w:val="24"/>
        </w:rPr>
      </w:pPr>
      <w:r w:rsidRPr="00E26050">
        <w:rPr>
          <w:rFonts w:cstheme="minorHAnsi"/>
          <w:sz w:val="24"/>
          <w:szCs w:val="24"/>
        </w:rPr>
        <w:t>Jarušek, R.: Video</w:t>
      </w:r>
      <w:r>
        <w:rPr>
          <w:rFonts w:cstheme="minorHAnsi"/>
          <w:sz w:val="24"/>
          <w:szCs w:val="24"/>
        </w:rPr>
        <w:t xml:space="preserve"> </w:t>
      </w:r>
      <w:r w:rsidRPr="00E26050">
        <w:rPr>
          <w:rFonts w:cstheme="minorHAnsi"/>
          <w:sz w:val="24"/>
          <w:szCs w:val="24"/>
        </w:rPr>
        <w:t>tutori</w:t>
      </w:r>
      <w:r>
        <w:rPr>
          <w:rFonts w:cstheme="minorHAnsi"/>
          <w:sz w:val="24"/>
          <w:szCs w:val="24"/>
        </w:rPr>
        <w:t>á</w:t>
      </w:r>
      <w:r w:rsidRPr="00E26050">
        <w:rPr>
          <w:rFonts w:cstheme="minorHAnsi"/>
          <w:sz w:val="24"/>
          <w:szCs w:val="24"/>
        </w:rPr>
        <w:t xml:space="preserve">l </w:t>
      </w:r>
      <w:r w:rsidRPr="00C76257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Pr="00E26050">
        <w:rPr>
          <w:rFonts w:cstheme="minorHAnsi"/>
          <w:sz w:val="24"/>
          <w:szCs w:val="24"/>
        </w:rPr>
        <w:t>tuh</w:t>
      </w:r>
      <w:r>
        <w:rPr>
          <w:rFonts w:cstheme="minorHAnsi"/>
          <w:sz w:val="24"/>
          <w:szCs w:val="24"/>
        </w:rPr>
        <w:t>é</w:t>
      </w:r>
      <w:r w:rsidRPr="00E26050">
        <w:rPr>
          <w:rFonts w:cstheme="minorHAnsi"/>
          <w:sz w:val="24"/>
          <w:szCs w:val="24"/>
        </w:rPr>
        <w:t xml:space="preserve"> transformac</w:t>
      </w:r>
      <w:r>
        <w:rPr>
          <w:rFonts w:cstheme="minorHAnsi"/>
          <w:sz w:val="24"/>
          <w:szCs w:val="24"/>
        </w:rPr>
        <w:t>e</w:t>
      </w:r>
      <w:r w:rsidRPr="00E26050">
        <w:rPr>
          <w:rFonts w:cstheme="minorHAnsi"/>
          <w:sz w:val="24"/>
          <w:szCs w:val="24"/>
        </w:rPr>
        <w:t xml:space="preserve"> ve 2D a </w:t>
      </w:r>
      <w:proofErr w:type="gramStart"/>
      <w:r w:rsidRPr="00E26050">
        <w:rPr>
          <w:rFonts w:cstheme="minorHAnsi"/>
          <w:sz w:val="24"/>
          <w:szCs w:val="24"/>
        </w:rPr>
        <w:t>3D</w:t>
      </w:r>
      <w:proofErr w:type="gramEnd"/>
    </w:p>
    <w:sectPr w:rsidR="00E26050" w:rsidRPr="00C76257" w:rsidSect="009B1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F01"/>
    <w:rsid w:val="00037657"/>
    <w:rsid w:val="000F174A"/>
    <w:rsid w:val="00103246"/>
    <w:rsid w:val="00193D47"/>
    <w:rsid w:val="00205334"/>
    <w:rsid w:val="00211165"/>
    <w:rsid w:val="00224933"/>
    <w:rsid w:val="002416A1"/>
    <w:rsid w:val="00250915"/>
    <w:rsid w:val="00273F3E"/>
    <w:rsid w:val="002A1F80"/>
    <w:rsid w:val="002D0ADB"/>
    <w:rsid w:val="002F7FDA"/>
    <w:rsid w:val="003315E4"/>
    <w:rsid w:val="00350DFB"/>
    <w:rsid w:val="0035189E"/>
    <w:rsid w:val="003D2701"/>
    <w:rsid w:val="003D4752"/>
    <w:rsid w:val="00464DEF"/>
    <w:rsid w:val="00495B1D"/>
    <w:rsid w:val="00515D12"/>
    <w:rsid w:val="00532CE2"/>
    <w:rsid w:val="0065525D"/>
    <w:rsid w:val="006A3BF7"/>
    <w:rsid w:val="006D4CA5"/>
    <w:rsid w:val="0071184E"/>
    <w:rsid w:val="00740122"/>
    <w:rsid w:val="00750273"/>
    <w:rsid w:val="0075378D"/>
    <w:rsid w:val="007673BA"/>
    <w:rsid w:val="007945CA"/>
    <w:rsid w:val="007A6575"/>
    <w:rsid w:val="00852DEA"/>
    <w:rsid w:val="00861F01"/>
    <w:rsid w:val="00952229"/>
    <w:rsid w:val="009A251B"/>
    <w:rsid w:val="009B16D1"/>
    <w:rsid w:val="009D7F32"/>
    <w:rsid w:val="009F655E"/>
    <w:rsid w:val="009F70EC"/>
    <w:rsid w:val="00A031AC"/>
    <w:rsid w:val="00A065DE"/>
    <w:rsid w:val="00A61628"/>
    <w:rsid w:val="00A77422"/>
    <w:rsid w:val="00A905D9"/>
    <w:rsid w:val="00B909C4"/>
    <w:rsid w:val="00BA3E76"/>
    <w:rsid w:val="00C76257"/>
    <w:rsid w:val="00CA763F"/>
    <w:rsid w:val="00E26050"/>
    <w:rsid w:val="00E54F94"/>
    <w:rsid w:val="00EC694C"/>
    <w:rsid w:val="00ED05F2"/>
    <w:rsid w:val="00F3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FC88"/>
  <w15:chartTrackingRefBased/>
  <w15:docId w15:val="{49FD8649-28EF-4581-920D-AC55CA7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D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A065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46387-E871-4CAC-B852-6AEC0E08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127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Richter</dc:creator>
  <cp:keywords/>
  <dc:description/>
  <cp:lastModifiedBy>Lukáš Richter</cp:lastModifiedBy>
  <cp:revision>34</cp:revision>
  <dcterms:created xsi:type="dcterms:W3CDTF">2020-10-14T17:40:00Z</dcterms:created>
  <dcterms:modified xsi:type="dcterms:W3CDTF">2020-11-06T14:42:00Z</dcterms:modified>
</cp:coreProperties>
</file>