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381525619"/>
        <w:docPartObj>
          <w:docPartGallery w:val="Cover Pages"/>
          <w:docPartUnique/>
        </w:docPartObj>
      </w:sdtPr>
      <w:sdtEndPr>
        <w:rPr>
          <w:color w:val="FFFFFF" w:themeColor="background1"/>
          <w:sz w:val="32"/>
          <w:szCs w:val="32"/>
        </w:rPr>
      </w:sdtEndPr>
      <w:sdtContent>
        <w:p w:rsidR="004179C8" w:rsidRDefault="00FA6F00">
          <w:pPr>
            <w:pStyle w:val="Sansinterligne"/>
            <w:spacing w:before="1540" w:after="240"/>
            <w:jc w:val="center"/>
            <w:rPr>
              <w:color w:val="4472C4" w:themeColor="accent1"/>
            </w:rPr>
          </w:pPr>
          <w:r>
            <w:rPr>
              <w:noProof/>
              <w:color w:val="FFFFFF" w:themeColor="background1"/>
              <w:sz w:val="32"/>
              <w:szCs w:val="32"/>
            </w:rPr>
            <w:drawing>
              <wp:anchor distT="0" distB="0" distL="114300" distR="114300" simplePos="0" relativeHeight="251660288" behindDoc="0" locked="0" layoutInCell="1" allowOverlap="1" wp14:anchorId="45B9F291">
                <wp:simplePos x="0" y="0"/>
                <wp:positionH relativeFrom="margin">
                  <wp:align>center</wp:align>
                </wp:positionH>
                <wp:positionV relativeFrom="margin">
                  <wp:align>top</wp:align>
                </wp:positionV>
                <wp:extent cx="4124325" cy="781494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kyrim.png"/>
                        <pic:cNvPicPr/>
                      </pic:nvPicPr>
                      <pic:blipFill>
                        <a:blip r:embed="rId9">
                          <a:extLst>
                            <a:ext uri="{28A0092B-C50C-407E-A947-70E740481C1C}">
                              <a14:useLocalDpi xmlns:a14="http://schemas.microsoft.com/office/drawing/2010/main" val="0"/>
                            </a:ext>
                          </a:extLst>
                        </a:blip>
                        <a:stretch>
                          <a:fillRect/>
                        </a:stretch>
                      </pic:blipFill>
                      <pic:spPr>
                        <a:xfrm>
                          <a:off x="0" y="0"/>
                          <a:ext cx="4124325" cy="7814945"/>
                        </a:xfrm>
                        <a:prstGeom prst="rect">
                          <a:avLst/>
                        </a:prstGeom>
                      </pic:spPr>
                    </pic:pic>
                  </a:graphicData>
                </a:graphic>
                <wp14:sizeRelH relativeFrom="margin">
                  <wp14:pctWidth>0</wp14:pctWidth>
                </wp14:sizeRelH>
                <wp14:sizeRelV relativeFrom="margin">
                  <wp14:pctHeight>0</wp14:pctHeight>
                </wp14:sizeRelV>
              </wp:anchor>
            </w:drawing>
          </w:r>
          <w:r>
            <w:rPr>
              <w:noProof/>
              <w:color w:val="FFFFFF" w:themeColor="background1"/>
              <w:sz w:val="32"/>
              <w:szCs w:val="3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3014980</wp:posOffset>
                    </wp:positionV>
                    <wp:extent cx="5095875" cy="1514475"/>
                    <wp:effectExtent l="0" t="0" r="0" b="0"/>
                    <wp:wrapNone/>
                    <wp:docPr id="38" name="Rectangle 38"/>
                    <wp:cNvGraphicFramePr/>
                    <a:graphic xmlns:a="http://schemas.openxmlformats.org/drawingml/2006/main">
                      <a:graphicData uri="http://schemas.microsoft.com/office/word/2010/wordprocessingShape">
                        <wps:wsp>
                          <wps:cNvSpPr/>
                          <wps:spPr>
                            <a:xfrm>
                              <a:off x="0" y="0"/>
                              <a:ext cx="5095875" cy="1514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A6F00" w:rsidRPr="00E71F85" w:rsidRDefault="00FA6F00" w:rsidP="00FA6F00">
                                <w:pPr>
                                  <w:jc w:val="center"/>
                                  <w:rPr>
                                    <w:rFonts w:ascii="Calisto MT" w:hAnsi="Calisto MT"/>
                                    <w:color w:val="FFFFFF" w:themeColor="background1"/>
                                    <w:sz w:val="72"/>
                                  </w:rPr>
                                </w:pPr>
                                <w:r w:rsidRPr="00E71F85">
                                  <w:rPr>
                                    <w:rFonts w:ascii="Calisto MT" w:hAnsi="Calisto MT"/>
                                    <w:color w:val="FFFFFF" w:themeColor="background1"/>
                                    <w:sz w:val="72"/>
                                  </w:rPr>
                                  <w:t>SKYPROJECT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left:0;text-align:left;margin-left:0;margin-top:237.4pt;width:401.25pt;height:119.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gIjAIAAHEFAAAOAAAAZHJzL2Uyb0RvYy54bWysVFtP2zAUfp+0/2D5fSTt6AYRKapATJMQ&#10;IGDi2XXsJpLt49luk+7X79hOAwO0h2l9SO1z+c7F3zln54NWZCec78DUdHZUUiIMh6Yzm5r+eLz6&#10;dEKJD8w0TIERNd0LT8+XHz+c9bYSc2hBNcIRBDG+6m1N2xBsVRSet0IzfwRWGFRKcJoFvLpN0TjW&#10;I7pWxbwsvxQ9uMY64MJ7lF5mJV0mfCkFD7dSehGIqinmFtLXpe86fovlGas2jtm242Ma7B+y0Kwz&#10;GHSCumSBka3r3kDpjjvwIMMRB12AlB0XqQasZla+quahZVakWrA53k5t8v8Plt/s7hzpmpp+xpcy&#10;TOMb3WPXmNkoQVCGDeqtr9Duwd658ebxGKsdpNPxH+sgQ2rqfmqqGALhKFyUp4uTrwtKOOpmi9nx&#10;MV4Qp3h2t86HbwI0iYeaOoyfmsl21z5k04NJjGbgqlMK5axS5g8BYkZJETPOOaZT2CuRre+FxGIx&#10;q3kKkGgmLpQjO4YEYZwLE2ZZ1bJGZPGixN+Y8uSRClAGASOyxIQm7BEgUvgtdi5ntI+uIrF0ci7/&#10;llh2njxSZDBhctadAfcegMKqxsjZ/tCk3JrYpTCsh0SE6c3X0OyRHA7y1HjLrzp8oGvmwx1zOCY4&#10;UDj64RY/UkFfUxhPlLTgfr0nj/bIXtRS0uPY1dT/3DInKFHfDfL6FPkR5zRdjhdf53hxLzXrlxqz&#10;1ReADzfDJWN5Okb7oA5H6UA/4YZYxaioYoZj7Jry4A6Xi5DXAe4YLlarZIazaVm4Ng+WR/DY50jA&#10;x+GJOTuyNCDBb+Awoqx6RdZsGz0NrLYBZJeYHDud+zq+AM51otK4g+LieHlPVs+bcvkbAAD//wMA&#10;UEsDBBQABgAIAAAAIQAsAGuf3gAAAAgBAAAPAAAAZHJzL2Rvd25yZXYueG1sTI/LTsMwEEX3SPyD&#10;NUjsqNMHNErjVICEEOoCUWDv2NMkajyOYufRv2dYwXJ0R/eek+9n14oR+9B4UrBcJCCQjLcNVQq+&#10;Pl/uUhAharK69YQKLhhgX1xf5TqzfqIPHI+xElxCIdMK6hi7TMpganQ6LHyHxNnJ905HPvtK2l5P&#10;XO5auUqSB+l0Q7xQ6w6fazTn4+AUfPvT0+RMSW/j5b0ZXg+9MelBqdub+XEHIuIc/57hF5/RoWCm&#10;0g9kg2gVsEhUsNluWIDjNFndgygVbJfrNcgil/8Fih8AAAD//wMAUEsBAi0AFAAGAAgAAAAhALaD&#10;OJL+AAAA4QEAABMAAAAAAAAAAAAAAAAAAAAAAFtDb250ZW50X1R5cGVzXS54bWxQSwECLQAUAAYA&#10;CAAAACEAOP0h/9YAAACUAQAACwAAAAAAAAAAAAAAAAAvAQAAX3JlbHMvLnJlbHNQSwECLQAUAAYA&#10;CAAAACEAJ5m4CIwCAABxBQAADgAAAAAAAAAAAAAAAAAuAgAAZHJzL2Uyb0RvYy54bWxQSwECLQAU&#10;AAYACAAAACEALABrn94AAAAIAQAADwAAAAAAAAAAAAAAAADmBAAAZHJzL2Rvd25yZXYueG1sUEsF&#10;BgAAAAAEAAQA8wAAAPEFAAAAAA==&#10;" filled="f" stroked="f" strokeweight="1pt">
                    <v:textbox>
                      <w:txbxContent>
                        <w:p w:rsidR="00FA6F00" w:rsidRPr="00E71F85" w:rsidRDefault="00FA6F00" w:rsidP="00FA6F00">
                          <w:pPr>
                            <w:jc w:val="center"/>
                            <w:rPr>
                              <w:rFonts w:ascii="Calisto MT" w:hAnsi="Calisto MT"/>
                              <w:color w:val="FFFFFF" w:themeColor="background1"/>
                              <w:sz w:val="72"/>
                            </w:rPr>
                          </w:pPr>
                          <w:r w:rsidRPr="00E71F85">
                            <w:rPr>
                              <w:rFonts w:ascii="Calisto MT" w:hAnsi="Calisto MT"/>
                              <w:color w:val="FFFFFF" w:themeColor="background1"/>
                              <w:sz w:val="72"/>
                            </w:rPr>
                            <w:t>SKYPROJECT</w:t>
                          </w:r>
                        </w:p>
                      </w:txbxContent>
                    </v:textbox>
                    <w10:wrap anchorx="margin"/>
                  </v:rect>
                </w:pict>
              </mc:Fallback>
            </mc:AlternateContent>
          </w:r>
        </w:p>
        <w:p w:rsidR="004179C8" w:rsidRPr="00C62E2A" w:rsidRDefault="004179C8" w:rsidP="00FA6F00">
          <w:pPr>
            <w:pStyle w:val="Sansinterligne"/>
            <w:spacing w:after="240"/>
            <w:rPr>
              <w:rFonts w:ascii="Calisto MT" w:eastAsiaTheme="majorEastAsia" w:hAnsi="Calisto MT" w:cstheme="majorBidi"/>
              <w:caps/>
              <w:color w:val="4472C4" w:themeColor="accent1"/>
              <w:sz w:val="80"/>
              <w:szCs w:val="80"/>
            </w:rPr>
          </w:pPr>
        </w:p>
        <w:p w:rsidR="004179C8" w:rsidRPr="00C62E2A" w:rsidRDefault="004179C8" w:rsidP="00FA6F00">
          <w:pPr>
            <w:pStyle w:val="Sansinterligne"/>
            <w:rPr>
              <w:rFonts w:ascii="Calisto MT" w:hAnsi="Calisto MT"/>
              <w:color w:val="000000" w:themeColor="text1"/>
              <w:sz w:val="28"/>
              <w:szCs w:val="28"/>
            </w:rPr>
          </w:pPr>
        </w:p>
        <w:p w:rsidR="004179C8" w:rsidRDefault="004179C8">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
                                  <w:tag w:val=""/>
                                  <w:id w:val="197127006"/>
                                  <w:dataBinding w:prefixMappings="xmlns:ns0='http://schemas.microsoft.com/office/2006/coverPageProps' " w:xpath="/ns0:CoverPageProperties[1]/ns0:PublishDate[1]" w:storeItemID="{55AF091B-3C7A-41E3-B477-F2FDAA23CFDA}"/>
                                  <w:date w:fullDate="2019-12-22T00:00:00Z">
                                    <w:dateFormat w:val="dd MMMM yyyy"/>
                                    <w:lid w:val="fr-FR"/>
                                    <w:storeMappedDataAs w:val="dateTime"/>
                                    <w:calendar w:val="gregorian"/>
                                  </w:date>
                                </w:sdtPr>
                                <w:sdtEndPr/>
                                <w:sdtContent>
                                  <w:p w:rsidR="004179C8" w:rsidRPr="00C545B1" w:rsidRDefault="004179C8">
                                    <w:pPr>
                                      <w:pStyle w:val="Sansinterligne"/>
                                      <w:spacing w:after="40"/>
                                      <w:jc w:val="center"/>
                                      <w:rPr>
                                        <w:caps/>
                                        <w:color w:val="000000" w:themeColor="text1"/>
                                        <w:sz w:val="28"/>
                                        <w:szCs w:val="28"/>
                                      </w:rPr>
                                    </w:pPr>
                                    <w:r w:rsidRPr="00C545B1">
                                      <w:rPr>
                                        <w:caps/>
                                        <w:color w:val="000000" w:themeColor="text1"/>
                                        <w:sz w:val="28"/>
                                        <w:szCs w:val="28"/>
                                      </w:rPr>
                                      <w:t>22 décembre 2019</w:t>
                                    </w:r>
                                  </w:p>
                                </w:sdtContent>
                              </w:sdt>
                              <w:p w:rsidR="004179C8" w:rsidRDefault="00E71F85" w:rsidP="004179C8">
                                <w:pPr>
                                  <w:pStyle w:val="Sansinterligne"/>
                                  <w:jc w:val="center"/>
                                  <w:rPr>
                                    <w:caps/>
                                    <w:color w:val="000000" w:themeColor="text1"/>
                                  </w:rPr>
                                </w:pPr>
                                <w:sdt>
                                  <w:sdtPr>
                                    <w:rPr>
                                      <w:caps/>
                                      <w:color w:val="000000" w:themeColor="tex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179C8" w:rsidRPr="00C545B1">
                                      <w:rPr>
                                        <w:caps/>
                                        <w:color w:val="000000" w:themeColor="text1"/>
                                      </w:rPr>
                                      <w:t xml:space="preserve">IUT </w:t>
                                    </w:r>
                                    <w:r w:rsidR="0052234D">
                                      <w:rPr>
                                        <w:caps/>
                                        <w:color w:val="000000" w:themeColor="text1"/>
                                      </w:rPr>
                                      <w:t xml:space="preserve">Informatique de </w:t>
                                    </w:r>
                                    <w:r w:rsidR="004179C8" w:rsidRPr="00C545B1">
                                      <w:rPr>
                                        <w:caps/>
                                        <w:color w:val="000000" w:themeColor="text1"/>
                                      </w:rPr>
                                      <w:t>Dijon</w:t>
                                    </w:r>
                                  </w:sdtContent>
                                </w:sdt>
                              </w:p>
                              <w:p w:rsidR="007B3976" w:rsidRPr="00B9600C" w:rsidRDefault="007B3976" w:rsidP="004179C8">
                                <w:pPr>
                                  <w:pStyle w:val="Sansinterligne"/>
                                  <w:jc w:val="center"/>
                                  <w:rPr>
                                    <w:i/>
                                    <w:color w:val="000000" w:themeColor="text1"/>
                                    <w:sz w:val="20"/>
                                  </w:rPr>
                                </w:pPr>
                                <w:r w:rsidRPr="00B9600C">
                                  <w:rPr>
                                    <w:i/>
                                    <w:color w:val="000000" w:themeColor="text1"/>
                                    <w:sz w:val="20"/>
                                  </w:rPr>
                                  <w:t>TALLANDIER Marion</w:t>
                                </w:r>
                              </w:p>
                              <w:p w:rsidR="007B3976" w:rsidRPr="00B9600C" w:rsidRDefault="007B3976" w:rsidP="004179C8">
                                <w:pPr>
                                  <w:pStyle w:val="Sansinterligne"/>
                                  <w:jc w:val="center"/>
                                  <w:rPr>
                                    <w:i/>
                                    <w:color w:val="000000" w:themeColor="text1"/>
                                    <w:sz w:val="20"/>
                                  </w:rPr>
                                </w:pPr>
                                <w:r w:rsidRPr="00B9600C">
                                  <w:rPr>
                                    <w:i/>
                                    <w:color w:val="000000" w:themeColor="text1"/>
                                    <w:sz w:val="20"/>
                                  </w:rPr>
                                  <w:t>TREMBLEAU Thibault</w:t>
                                </w:r>
                              </w:p>
                              <w:p w:rsidR="007B3976" w:rsidRPr="00B9600C" w:rsidRDefault="007B3976" w:rsidP="004179C8">
                                <w:pPr>
                                  <w:pStyle w:val="Sansinterligne"/>
                                  <w:jc w:val="center"/>
                                  <w:rPr>
                                    <w:i/>
                                    <w:color w:val="000000" w:themeColor="text1"/>
                                    <w:sz w:val="20"/>
                                  </w:rPr>
                                </w:pPr>
                                <w:r w:rsidRPr="00B9600C">
                                  <w:rPr>
                                    <w:i/>
                                    <w:color w:val="000000" w:themeColor="text1"/>
                                    <w:sz w:val="20"/>
                                  </w:rPr>
                                  <w:t>LITHAUD Alexandre</w:t>
                                </w:r>
                              </w:p>
                              <w:p w:rsidR="00B9600C" w:rsidRPr="00B9600C" w:rsidRDefault="007B3976" w:rsidP="00B9600C">
                                <w:pPr>
                                  <w:pStyle w:val="Sansinterligne"/>
                                  <w:jc w:val="center"/>
                                  <w:rPr>
                                    <w:i/>
                                    <w:color w:val="000000" w:themeColor="text1"/>
                                    <w:sz w:val="20"/>
                                  </w:rPr>
                                </w:pPr>
                                <w:r w:rsidRPr="00B9600C">
                                  <w:rPr>
                                    <w:i/>
                                    <w:color w:val="000000" w:themeColor="text1"/>
                                    <w:sz w:val="20"/>
                                  </w:rPr>
                                  <w:t>PETIOT Robin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0000" w:themeColor="text1"/>
                              <w:sz w:val="28"/>
                              <w:szCs w:val="28"/>
                            </w:rPr>
                            <w:alias w:val="Date "/>
                            <w:tag w:val=""/>
                            <w:id w:val="197127006"/>
                            <w:dataBinding w:prefixMappings="xmlns:ns0='http://schemas.microsoft.com/office/2006/coverPageProps' " w:xpath="/ns0:CoverPageProperties[1]/ns0:PublishDate[1]" w:storeItemID="{55AF091B-3C7A-41E3-B477-F2FDAA23CFDA}"/>
                            <w:date w:fullDate="2019-12-22T00:00:00Z">
                              <w:dateFormat w:val="dd MMMM yyyy"/>
                              <w:lid w:val="fr-FR"/>
                              <w:storeMappedDataAs w:val="dateTime"/>
                              <w:calendar w:val="gregorian"/>
                            </w:date>
                          </w:sdtPr>
                          <w:sdtEndPr/>
                          <w:sdtContent>
                            <w:p w:rsidR="004179C8" w:rsidRPr="00C545B1" w:rsidRDefault="004179C8">
                              <w:pPr>
                                <w:pStyle w:val="Sansinterligne"/>
                                <w:spacing w:after="40"/>
                                <w:jc w:val="center"/>
                                <w:rPr>
                                  <w:caps/>
                                  <w:color w:val="000000" w:themeColor="text1"/>
                                  <w:sz w:val="28"/>
                                  <w:szCs w:val="28"/>
                                </w:rPr>
                              </w:pPr>
                              <w:r w:rsidRPr="00C545B1">
                                <w:rPr>
                                  <w:caps/>
                                  <w:color w:val="000000" w:themeColor="text1"/>
                                  <w:sz w:val="28"/>
                                  <w:szCs w:val="28"/>
                                </w:rPr>
                                <w:t>22 décembre 2019</w:t>
                              </w:r>
                            </w:p>
                          </w:sdtContent>
                        </w:sdt>
                        <w:p w:rsidR="004179C8" w:rsidRDefault="00E71F85" w:rsidP="004179C8">
                          <w:pPr>
                            <w:pStyle w:val="Sansinterligne"/>
                            <w:jc w:val="center"/>
                            <w:rPr>
                              <w:caps/>
                              <w:color w:val="000000" w:themeColor="text1"/>
                            </w:rPr>
                          </w:pPr>
                          <w:sdt>
                            <w:sdtPr>
                              <w:rPr>
                                <w:caps/>
                                <w:color w:val="000000" w:themeColor="tex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179C8" w:rsidRPr="00C545B1">
                                <w:rPr>
                                  <w:caps/>
                                  <w:color w:val="000000" w:themeColor="text1"/>
                                </w:rPr>
                                <w:t xml:space="preserve">IUT </w:t>
                              </w:r>
                              <w:r w:rsidR="0052234D">
                                <w:rPr>
                                  <w:caps/>
                                  <w:color w:val="000000" w:themeColor="text1"/>
                                </w:rPr>
                                <w:t xml:space="preserve">Informatique de </w:t>
                              </w:r>
                              <w:r w:rsidR="004179C8" w:rsidRPr="00C545B1">
                                <w:rPr>
                                  <w:caps/>
                                  <w:color w:val="000000" w:themeColor="text1"/>
                                </w:rPr>
                                <w:t>Dijon</w:t>
                              </w:r>
                            </w:sdtContent>
                          </w:sdt>
                        </w:p>
                        <w:p w:rsidR="007B3976" w:rsidRPr="00B9600C" w:rsidRDefault="007B3976" w:rsidP="004179C8">
                          <w:pPr>
                            <w:pStyle w:val="Sansinterligne"/>
                            <w:jc w:val="center"/>
                            <w:rPr>
                              <w:i/>
                              <w:color w:val="000000" w:themeColor="text1"/>
                              <w:sz w:val="20"/>
                            </w:rPr>
                          </w:pPr>
                          <w:r w:rsidRPr="00B9600C">
                            <w:rPr>
                              <w:i/>
                              <w:color w:val="000000" w:themeColor="text1"/>
                              <w:sz w:val="20"/>
                            </w:rPr>
                            <w:t>TALLANDIER Marion</w:t>
                          </w:r>
                        </w:p>
                        <w:p w:rsidR="007B3976" w:rsidRPr="00B9600C" w:rsidRDefault="007B3976" w:rsidP="004179C8">
                          <w:pPr>
                            <w:pStyle w:val="Sansinterligne"/>
                            <w:jc w:val="center"/>
                            <w:rPr>
                              <w:i/>
                              <w:color w:val="000000" w:themeColor="text1"/>
                              <w:sz w:val="20"/>
                            </w:rPr>
                          </w:pPr>
                          <w:r w:rsidRPr="00B9600C">
                            <w:rPr>
                              <w:i/>
                              <w:color w:val="000000" w:themeColor="text1"/>
                              <w:sz w:val="20"/>
                            </w:rPr>
                            <w:t>TREMBLEAU Thibault</w:t>
                          </w:r>
                        </w:p>
                        <w:p w:rsidR="007B3976" w:rsidRPr="00B9600C" w:rsidRDefault="007B3976" w:rsidP="004179C8">
                          <w:pPr>
                            <w:pStyle w:val="Sansinterligne"/>
                            <w:jc w:val="center"/>
                            <w:rPr>
                              <w:i/>
                              <w:color w:val="000000" w:themeColor="text1"/>
                              <w:sz w:val="20"/>
                            </w:rPr>
                          </w:pPr>
                          <w:r w:rsidRPr="00B9600C">
                            <w:rPr>
                              <w:i/>
                              <w:color w:val="000000" w:themeColor="text1"/>
                              <w:sz w:val="20"/>
                            </w:rPr>
                            <w:t>LITHAUD Alexandre</w:t>
                          </w:r>
                        </w:p>
                        <w:p w:rsidR="00B9600C" w:rsidRPr="00B9600C" w:rsidRDefault="007B3976" w:rsidP="00B9600C">
                          <w:pPr>
                            <w:pStyle w:val="Sansinterligne"/>
                            <w:jc w:val="center"/>
                            <w:rPr>
                              <w:i/>
                              <w:color w:val="000000" w:themeColor="text1"/>
                              <w:sz w:val="20"/>
                            </w:rPr>
                          </w:pPr>
                          <w:r w:rsidRPr="00B9600C">
                            <w:rPr>
                              <w:i/>
                              <w:color w:val="000000" w:themeColor="text1"/>
                              <w:sz w:val="20"/>
                            </w:rPr>
                            <w:t>PETIOT Robin</w:t>
                          </w:r>
                        </w:p>
                      </w:txbxContent>
                    </v:textbox>
                    <w10:wrap anchorx="margin" anchory="page"/>
                  </v:shape>
                </w:pict>
              </mc:Fallback>
            </mc:AlternateContent>
          </w:r>
        </w:p>
        <w:p w:rsidR="004179C8" w:rsidRDefault="004179C8">
          <w:pPr>
            <w:rPr>
              <w:rFonts w:eastAsiaTheme="minorEastAsia"/>
              <w:color w:val="FFFFFF" w:themeColor="background1"/>
              <w:sz w:val="32"/>
              <w:szCs w:val="32"/>
              <w:lang w:eastAsia="fr-FR"/>
            </w:rPr>
          </w:pPr>
          <w:r>
            <w:rPr>
              <w:rFonts w:eastAsiaTheme="minorEastAsia"/>
              <w:color w:val="FFFFFF" w:themeColor="background1"/>
              <w:sz w:val="32"/>
              <w:szCs w:val="32"/>
              <w:lang w:eastAsia="fr-FR"/>
            </w:rPr>
            <w:br w:type="page"/>
          </w:r>
        </w:p>
      </w:sdtContent>
    </w:sdt>
    <w:p w:rsidR="00AB1AA2" w:rsidRPr="00E71F85" w:rsidRDefault="00600493" w:rsidP="006A0174">
      <w:pPr>
        <w:pBdr>
          <w:top w:val="single" w:sz="4" w:space="1" w:color="auto"/>
          <w:bottom w:val="single" w:sz="4" w:space="1" w:color="auto"/>
        </w:pBdr>
        <w:jc w:val="center"/>
        <w:rPr>
          <w:rFonts w:ascii="Calisto MT" w:hAnsi="Calisto MT"/>
          <w:color w:val="808080" w:themeColor="background1" w:themeShade="80"/>
          <w:sz w:val="44"/>
        </w:rPr>
      </w:pPr>
      <w:r w:rsidRPr="00E71F85">
        <w:rPr>
          <w:rFonts w:ascii="Calisto MT" w:hAnsi="Calisto MT"/>
          <w:color w:val="808080" w:themeColor="background1" w:themeShade="80"/>
          <w:sz w:val="44"/>
        </w:rPr>
        <w:lastRenderedPageBreak/>
        <w:t>Sommaire</w:t>
      </w:r>
      <w:r w:rsidRPr="00E71F85">
        <w:rPr>
          <w:rFonts w:ascii="Calisto MT" w:hAnsi="Calisto MT"/>
          <w:color w:val="808080" w:themeColor="background1" w:themeShade="80"/>
          <w:sz w:val="44"/>
        </w:rPr>
        <w:t xml:space="preserve"> du r</w:t>
      </w:r>
      <w:r w:rsidR="00AB1AA2" w:rsidRPr="00E71F85">
        <w:rPr>
          <w:rFonts w:ascii="Calisto MT" w:hAnsi="Calisto MT"/>
          <w:color w:val="808080" w:themeColor="background1" w:themeShade="80"/>
          <w:sz w:val="44"/>
        </w:rPr>
        <w:t xml:space="preserve">apport du projet d’algorithmique 2019 </w:t>
      </w:r>
      <w:r w:rsidRPr="00E71F85">
        <w:rPr>
          <w:rFonts w:ascii="Calisto MT" w:hAnsi="Calisto MT"/>
          <w:color w:val="808080" w:themeColor="background1" w:themeShade="80"/>
          <w:sz w:val="44"/>
        </w:rPr>
        <w:t>–</w:t>
      </w:r>
      <w:r w:rsidR="00AB1AA2" w:rsidRPr="00E71F85">
        <w:rPr>
          <w:rFonts w:ascii="Calisto MT" w:hAnsi="Calisto MT"/>
          <w:color w:val="808080" w:themeColor="background1" w:themeShade="80"/>
          <w:sz w:val="44"/>
        </w:rPr>
        <w:t xml:space="preserve"> 2020</w:t>
      </w:r>
    </w:p>
    <w:p w:rsidR="0012034B" w:rsidRDefault="0012034B">
      <w:pPr>
        <w:rPr>
          <w:rFonts w:ascii="Calisto MT" w:hAnsi="Calisto MT"/>
          <w:color w:val="C00000"/>
          <w:sz w:val="28"/>
          <w:u w:val="single"/>
        </w:rPr>
      </w:pPr>
    </w:p>
    <w:p w:rsidR="00C006C0" w:rsidRDefault="00C006C0">
      <w:pPr>
        <w:rPr>
          <w:rFonts w:ascii="Calisto MT" w:hAnsi="Calisto MT"/>
          <w:color w:val="C00000"/>
          <w:sz w:val="28"/>
          <w:u w:val="single"/>
        </w:rPr>
      </w:pPr>
    </w:p>
    <w:p w:rsidR="0012034B" w:rsidRPr="00C006C0" w:rsidRDefault="0012034B">
      <w:pPr>
        <w:rPr>
          <w:rFonts w:ascii="Calisto MT" w:hAnsi="Calisto MT"/>
          <w:b/>
          <w:sz w:val="32"/>
        </w:rPr>
      </w:pPr>
      <w:r w:rsidRPr="00C006C0">
        <w:rPr>
          <w:rFonts w:ascii="Calisto MT" w:hAnsi="Calisto MT"/>
          <w:b/>
          <w:sz w:val="32"/>
        </w:rPr>
        <w:t>I – Descriptif du jeu</w:t>
      </w:r>
    </w:p>
    <w:p w:rsidR="0012034B" w:rsidRPr="00C006C0" w:rsidRDefault="0012034B">
      <w:pPr>
        <w:rPr>
          <w:rFonts w:ascii="Calisto MT" w:hAnsi="Calisto MT"/>
          <w:sz w:val="28"/>
        </w:rPr>
      </w:pPr>
      <w:r w:rsidRPr="00C006C0">
        <w:rPr>
          <w:rFonts w:ascii="Calisto MT" w:hAnsi="Calisto MT"/>
          <w:sz w:val="28"/>
        </w:rPr>
        <w:tab/>
        <w:t>A – Les races</w:t>
      </w:r>
    </w:p>
    <w:p w:rsidR="0012034B" w:rsidRPr="00C006C0" w:rsidRDefault="0012034B">
      <w:pPr>
        <w:rPr>
          <w:rFonts w:ascii="Calisto MT" w:hAnsi="Calisto MT"/>
          <w:sz w:val="28"/>
        </w:rPr>
      </w:pPr>
      <w:r w:rsidRPr="00C006C0">
        <w:rPr>
          <w:rFonts w:ascii="Calisto MT" w:hAnsi="Calisto MT"/>
          <w:sz w:val="28"/>
        </w:rPr>
        <w:tab/>
        <w:t>B – Le scénario</w:t>
      </w:r>
    </w:p>
    <w:p w:rsidR="0012034B" w:rsidRPr="00C006C0" w:rsidRDefault="0012034B">
      <w:pPr>
        <w:rPr>
          <w:rFonts w:ascii="Calisto MT" w:hAnsi="Calisto MT"/>
          <w:sz w:val="28"/>
        </w:rPr>
      </w:pPr>
    </w:p>
    <w:p w:rsidR="00C006C0" w:rsidRPr="00C006C0" w:rsidRDefault="00C006C0">
      <w:pPr>
        <w:rPr>
          <w:rFonts w:ascii="Calisto MT" w:hAnsi="Calisto MT"/>
          <w:sz w:val="28"/>
        </w:rPr>
      </w:pPr>
    </w:p>
    <w:p w:rsidR="0012034B" w:rsidRPr="00C006C0" w:rsidRDefault="0012034B">
      <w:pPr>
        <w:rPr>
          <w:rFonts w:ascii="Calisto MT" w:hAnsi="Calisto MT"/>
          <w:b/>
          <w:sz w:val="32"/>
        </w:rPr>
      </w:pPr>
      <w:r w:rsidRPr="00C006C0">
        <w:rPr>
          <w:rFonts w:ascii="Calisto MT" w:hAnsi="Calisto MT"/>
          <w:b/>
          <w:sz w:val="32"/>
        </w:rPr>
        <w:t>II – Nos améliorations</w:t>
      </w:r>
    </w:p>
    <w:p w:rsidR="0012034B" w:rsidRPr="00C006C0" w:rsidRDefault="007A4CA2" w:rsidP="007A4CA2">
      <w:pPr>
        <w:rPr>
          <w:rFonts w:ascii="Calisto MT" w:hAnsi="Calisto MT"/>
          <w:sz w:val="28"/>
        </w:rPr>
      </w:pPr>
      <w:r w:rsidRPr="00C006C0">
        <w:rPr>
          <w:rFonts w:ascii="Calisto MT" w:hAnsi="Calisto MT"/>
          <w:sz w:val="28"/>
        </w:rPr>
        <w:tab/>
        <w:t>A – Les améliorations simples</w:t>
      </w:r>
    </w:p>
    <w:p w:rsidR="007A4CA2" w:rsidRPr="00C006C0" w:rsidRDefault="007A4CA2" w:rsidP="007A4CA2">
      <w:pPr>
        <w:rPr>
          <w:rFonts w:ascii="Calisto MT" w:hAnsi="Calisto MT"/>
          <w:sz w:val="28"/>
        </w:rPr>
      </w:pPr>
      <w:r w:rsidRPr="00C006C0">
        <w:rPr>
          <w:rFonts w:ascii="Calisto MT" w:hAnsi="Calisto MT"/>
          <w:sz w:val="28"/>
        </w:rPr>
        <w:tab/>
        <w:t>B – Les améliorations intermédiaires</w:t>
      </w:r>
    </w:p>
    <w:p w:rsidR="007A4CA2" w:rsidRPr="00C006C0" w:rsidRDefault="007A4CA2" w:rsidP="007A4CA2">
      <w:pPr>
        <w:rPr>
          <w:rFonts w:ascii="Calisto MT" w:hAnsi="Calisto MT"/>
          <w:sz w:val="28"/>
        </w:rPr>
      </w:pPr>
      <w:r w:rsidRPr="00C006C0">
        <w:rPr>
          <w:rFonts w:ascii="Calisto MT" w:hAnsi="Calisto MT"/>
          <w:sz w:val="28"/>
        </w:rPr>
        <w:tab/>
        <w:t>C – Les améliorations avancées</w:t>
      </w:r>
    </w:p>
    <w:p w:rsidR="007A4CA2" w:rsidRPr="00C006C0" w:rsidRDefault="007A4CA2" w:rsidP="007A4CA2">
      <w:pPr>
        <w:rPr>
          <w:rFonts w:ascii="Calisto MT" w:hAnsi="Calisto MT"/>
          <w:sz w:val="28"/>
        </w:rPr>
      </w:pPr>
      <w:r w:rsidRPr="00C006C0">
        <w:rPr>
          <w:rFonts w:ascii="Calisto MT" w:hAnsi="Calisto MT"/>
          <w:sz w:val="28"/>
        </w:rPr>
        <w:tab/>
        <w:t>D – Les améliorations personnelles</w:t>
      </w:r>
    </w:p>
    <w:p w:rsidR="007A4CA2" w:rsidRPr="00C006C0" w:rsidRDefault="007A4CA2" w:rsidP="007A4CA2">
      <w:pPr>
        <w:rPr>
          <w:rFonts w:ascii="Calisto MT" w:hAnsi="Calisto MT"/>
          <w:sz w:val="28"/>
        </w:rPr>
      </w:pPr>
      <w:bookmarkStart w:id="0" w:name="_GoBack"/>
      <w:bookmarkEnd w:id="0"/>
    </w:p>
    <w:p w:rsidR="00C006C0" w:rsidRPr="00C006C0" w:rsidRDefault="00C006C0" w:rsidP="007A4CA2">
      <w:pPr>
        <w:rPr>
          <w:rFonts w:ascii="Calisto MT" w:hAnsi="Calisto MT"/>
          <w:sz w:val="28"/>
        </w:rPr>
      </w:pPr>
    </w:p>
    <w:p w:rsidR="002C591B" w:rsidRPr="00C006C0" w:rsidRDefault="0012034B">
      <w:pPr>
        <w:rPr>
          <w:rFonts w:ascii="Calisto MT" w:hAnsi="Calisto MT"/>
          <w:b/>
          <w:sz w:val="32"/>
        </w:rPr>
      </w:pPr>
      <w:r w:rsidRPr="00C006C0">
        <w:rPr>
          <w:rFonts w:ascii="Calisto MT" w:hAnsi="Calisto MT"/>
          <w:b/>
          <w:sz w:val="32"/>
        </w:rPr>
        <w:t>III – Nos unités</w:t>
      </w:r>
    </w:p>
    <w:p w:rsidR="002C591B" w:rsidRPr="00C006C0" w:rsidRDefault="002C591B">
      <w:pPr>
        <w:rPr>
          <w:rFonts w:ascii="Calisto MT" w:hAnsi="Calisto MT"/>
          <w:sz w:val="28"/>
        </w:rPr>
      </w:pPr>
      <w:r w:rsidRPr="00C006C0">
        <w:rPr>
          <w:rFonts w:ascii="Calisto MT" w:hAnsi="Calisto MT"/>
          <w:sz w:val="28"/>
        </w:rPr>
        <w:tab/>
        <w:t>A – Le descriptif</w:t>
      </w:r>
    </w:p>
    <w:p w:rsidR="001964F3" w:rsidRPr="00C006C0" w:rsidRDefault="002C591B">
      <w:pPr>
        <w:rPr>
          <w:rFonts w:ascii="Calisto MT" w:hAnsi="Calisto MT"/>
          <w:sz w:val="28"/>
        </w:rPr>
      </w:pPr>
      <w:r w:rsidRPr="00C006C0">
        <w:rPr>
          <w:rFonts w:ascii="Calisto MT" w:hAnsi="Calisto MT"/>
          <w:sz w:val="28"/>
        </w:rPr>
        <w:tab/>
        <w:t>B – Graphes des liens entre unités</w:t>
      </w:r>
    </w:p>
    <w:p w:rsidR="001964F3" w:rsidRPr="00C006C0" w:rsidRDefault="001964F3">
      <w:pPr>
        <w:rPr>
          <w:rFonts w:ascii="Calisto MT" w:hAnsi="Calisto MT"/>
          <w:sz w:val="28"/>
        </w:rPr>
      </w:pPr>
    </w:p>
    <w:p w:rsidR="00C006C0" w:rsidRPr="00C006C0" w:rsidRDefault="00C006C0">
      <w:pPr>
        <w:rPr>
          <w:rFonts w:ascii="Calisto MT" w:hAnsi="Calisto MT"/>
          <w:sz w:val="28"/>
        </w:rPr>
      </w:pPr>
    </w:p>
    <w:p w:rsidR="0012034B" w:rsidRPr="00C006C0" w:rsidRDefault="001964F3">
      <w:pPr>
        <w:rPr>
          <w:rFonts w:ascii="Calisto MT" w:hAnsi="Calisto MT"/>
          <w:b/>
          <w:color w:val="C00000"/>
          <w:sz w:val="28"/>
        </w:rPr>
      </w:pPr>
      <w:r w:rsidRPr="00C006C0">
        <w:rPr>
          <w:rFonts w:ascii="Calisto MT" w:hAnsi="Calisto MT"/>
          <w:b/>
          <w:sz w:val="32"/>
        </w:rPr>
        <w:t xml:space="preserve">IV – Descriptif de la procédure </w:t>
      </w:r>
      <w:r w:rsidR="00B215A0" w:rsidRPr="00C006C0">
        <w:rPr>
          <w:rFonts w:ascii="Calisto MT" w:hAnsi="Calisto MT"/>
          <w:b/>
          <w:sz w:val="32"/>
        </w:rPr>
        <w:t>« Mouvements haut/bas – Tab »</w:t>
      </w:r>
      <w:r w:rsidR="0012034B" w:rsidRPr="00C006C0">
        <w:rPr>
          <w:rFonts w:ascii="Calisto MT" w:hAnsi="Calisto MT"/>
          <w:b/>
          <w:color w:val="C00000"/>
          <w:sz w:val="28"/>
        </w:rPr>
        <w:br w:type="page"/>
      </w:r>
    </w:p>
    <w:p w:rsidR="00AB1AA2" w:rsidRDefault="00AB1AA2">
      <w:pPr>
        <w:rPr>
          <w:rFonts w:ascii="Calisto MT" w:hAnsi="Calisto MT"/>
          <w:color w:val="C00000"/>
          <w:sz w:val="28"/>
          <w:u w:val="single"/>
        </w:rPr>
      </w:pPr>
    </w:p>
    <w:p w:rsidR="00B44E00" w:rsidRDefault="008E2D87" w:rsidP="008E2D87">
      <w:pPr>
        <w:jc w:val="center"/>
        <w:rPr>
          <w:rFonts w:ascii="Calisto MT" w:hAnsi="Calisto MT"/>
          <w:color w:val="C00000"/>
          <w:sz w:val="28"/>
          <w:u w:val="single"/>
        </w:rPr>
      </w:pPr>
      <w:r w:rsidRPr="008E2D87">
        <w:rPr>
          <w:rFonts w:ascii="Calisto MT" w:hAnsi="Calisto MT"/>
          <w:color w:val="C00000"/>
          <w:sz w:val="28"/>
          <w:u w:val="single"/>
        </w:rPr>
        <w:t>Descriptif du jeu</w:t>
      </w:r>
    </w:p>
    <w:p w:rsidR="0069434A" w:rsidRDefault="0069434A" w:rsidP="008E2D87">
      <w:pPr>
        <w:jc w:val="center"/>
        <w:rPr>
          <w:rFonts w:ascii="Calisto MT" w:hAnsi="Calisto MT"/>
          <w:color w:val="C00000"/>
          <w:sz w:val="28"/>
          <w:u w:val="single"/>
        </w:rPr>
      </w:pPr>
    </w:p>
    <w:p w:rsidR="0069434A" w:rsidRDefault="0069434A" w:rsidP="0069434A">
      <w:pPr>
        <w:jc w:val="center"/>
        <w:rPr>
          <w:rFonts w:ascii="Calisto MT" w:hAnsi="Calisto MT"/>
          <w:color w:val="0D0D0D" w:themeColor="text1" w:themeTint="F2"/>
          <w:sz w:val="24"/>
        </w:rPr>
      </w:pPr>
      <w:r>
        <w:rPr>
          <w:rFonts w:ascii="Calisto MT" w:hAnsi="Calisto MT"/>
          <w:color w:val="0D0D0D" w:themeColor="text1" w:themeTint="F2"/>
          <w:sz w:val="24"/>
        </w:rPr>
        <w:t>La création du personnage propose 4 races. Parmi celles-ci se trouvent :</w:t>
      </w:r>
    </w:p>
    <w:p w:rsidR="003B1C9B" w:rsidRPr="0069434A" w:rsidRDefault="003B1C9B" w:rsidP="0069434A">
      <w:pPr>
        <w:jc w:val="center"/>
        <w:rPr>
          <w:rFonts w:ascii="Calisto MT" w:hAnsi="Calisto MT"/>
          <w:color w:val="0D0D0D" w:themeColor="text1" w:themeTint="F2"/>
          <w:sz w:val="24"/>
        </w:rPr>
      </w:pPr>
    </w:p>
    <w:p w:rsidR="0069434A" w:rsidRDefault="0069434A" w:rsidP="0069434A">
      <w:pPr>
        <w:jc w:val="center"/>
        <w:rPr>
          <w:rFonts w:ascii="Adobe Garamond Pro" w:hAnsi="Adobe Garamond Pro"/>
          <w:b/>
          <w:sz w:val="24"/>
        </w:rPr>
      </w:pPr>
      <w:r>
        <w:rPr>
          <w:rFonts w:ascii="Adobe Garamond Pro" w:hAnsi="Adobe Garamond Pro"/>
          <w:b/>
          <w:sz w:val="24"/>
        </w:rPr>
        <w:t xml:space="preserve">Les </w:t>
      </w:r>
      <w:r w:rsidR="0064288D">
        <w:rPr>
          <w:rFonts w:ascii="Adobe Garamond Pro" w:hAnsi="Adobe Garamond Pro"/>
          <w:b/>
          <w:sz w:val="24"/>
        </w:rPr>
        <w:t>K</w:t>
      </w:r>
      <w:r>
        <w:rPr>
          <w:rFonts w:ascii="Adobe Garamond Pro" w:hAnsi="Adobe Garamond Pro"/>
          <w:b/>
          <w:sz w:val="24"/>
        </w:rPr>
        <w:t>hajiit</w:t>
      </w:r>
      <w:r w:rsidR="0064288D">
        <w:rPr>
          <w:rFonts w:ascii="Adobe Garamond Pro" w:hAnsi="Adobe Garamond Pro"/>
          <w:b/>
          <w:sz w:val="24"/>
        </w:rPr>
        <w:t>s</w:t>
      </w:r>
    </w:p>
    <w:p w:rsidR="0069434A" w:rsidRDefault="0069434A" w:rsidP="0069434A">
      <w:pPr>
        <w:jc w:val="center"/>
        <w:rPr>
          <w:rFonts w:ascii="Adobe Garamond Pro" w:hAnsi="Adobe Garamond Pro"/>
        </w:rPr>
      </w:pPr>
      <w:r>
        <w:rPr>
          <w:rFonts w:ascii="Adobe Garamond Pro" w:hAnsi="Adobe Garamond Pro"/>
        </w:rPr>
        <w:t>Originaires d’Elsweyr, les Khajiits sont des félins humanoïdes. D’après une légende, ils auraient été créés par les Elfes.</w:t>
      </w:r>
    </w:p>
    <w:p w:rsidR="0069434A" w:rsidRDefault="0069434A" w:rsidP="0069434A">
      <w:pPr>
        <w:jc w:val="center"/>
        <w:rPr>
          <w:rFonts w:ascii="Adobe Garamond Pro" w:hAnsi="Adobe Garamond Pro"/>
        </w:rPr>
      </w:pPr>
      <w:r>
        <w:rPr>
          <w:rFonts w:ascii="Adobe Garamond Pro" w:hAnsi="Adobe Garamond Pro"/>
        </w:rPr>
        <w:t>Les Khajiits sont très intelligents, prestes et souples. Leur grande agilité naturelle fait d’eux d’excellents voleurs. La lune influence beaucoup sur leur force.</w:t>
      </w:r>
    </w:p>
    <w:p w:rsidR="0069434A" w:rsidRPr="007F4998" w:rsidRDefault="0069434A" w:rsidP="0064288D">
      <w:pPr>
        <w:rPr>
          <w:rFonts w:ascii="Adobe Garamond Pro" w:hAnsi="Adobe Garamond Pro"/>
          <w:i/>
        </w:rPr>
      </w:pPr>
    </w:p>
    <w:p w:rsidR="0069434A" w:rsidRDefault="0064288D" w:rsidP="0069434A">
      <w:pPr>
        <w:jc w:val="center"/>
        <w:rPr>
          <w:rFonts w:ascii="Adobe Garamond Pro" w:hAnsi="Adobe Garamond Pro"/>
          <w:b/>
          <w:sz w:val="24"/>
        </w:rPr>
      </w:pPr>
      <w:r>
        <w:rPr>
          <w:rFonts w:ascii="Adobe Garamond Pro" w:hAnsi="Adobe Garamond Pro"/>
          <w:b/>
          <w:sz w:val="24"/>
        </w:rPr>
        <w:t xml:space="preserve">Les </w:t>
      </w:r>
      <w:r w:rsidR="0069434A">
        <w:rPr>
          <w:rFonts w:ascii="Adobe Garamond Pro" w:hAnsi="Adobe Garamond Pro"/>
          <w:b/>
          <w:sz w:val="24"/>
        </w:rPr>
        <w:t>Haut</w:t>
      </w:r>
      <w:r>
        <w:rPr>
          <w:rFonts w:ascii="Adobe Garamond Pro" w:hAnsi="Adobe Garamond Pro"/>
          <w:b/>
          <w:sz w:val="24"/>
        </w:rPr>
        <w:t>s</w:t>
      </w:r>
      <w:r w:rsidR="0069434A">
        <w:rPr>
          <w:rFonts w:ascii="Adobe Garamond Pro" w:hAnsi="Adobe Garamond Pro"/>
          <w:b/>
          <w:sz w:val="24"/>
        </w:rPr>
        <w:t xml:space="preserve"> Elfe</w:t>
      </w:r>
      <w:r>
        <w:rPr>
          <w:rFonts w:ascii="Adobe Garamond Pro" w:hAnsi="Adobe Garamond Pro"/>
          <w:b/>
          <w:sz w:val="24"/>
        </w:rPr>
        <w:t>s</w:t>
      </w:r>
    </w:p>
    <w:p w:rsidR="0069434A" w:rsidRDefault="0069434A" w:rsidP="0069434A">
      <w:pPr>
        <w:jc w:val="center"/>
        <w:rPr>
          <w:rFonts w:ascii="Adobe Garamond Pro" w:hAnsi="Adobe Garamond Pro"/>
        </w:rPr>
      </w:pPr>
      <w:r>
        <w:rPr>
          <w:rFonts w:ascii="Adobe Garamond Pro" w:hAnsi="Adobe Garamond Pro"/>
        </w:rPr>
        <w:t>Les Hauts Elfes sont originaires du mythique continent d’Almeris, maintenant disparu. Ils vivent aujourd’hui sur l’Archipel de l’Automne en Bordeciel. Leur comportement hautain est très peu apprécié des autres races.</w:t>
      </w:r>
    </w:p>
    <w:p w:rsidR="0069434A" w:rsidRDefault="0069434A" w:rsidP="0069434A">
      <w:pPr>
        <w:jc w:val="center"/>
        <w:rPr>
          <w:rFonts w:ascii="Adobe Garamond Pro" w:hAnsi="Adobe Garamond Pro"/>
        </w:rPr>
      </w:pPr>
      <w:r>
        <w:rPr>
          <w:rFonts w:ascii="Adobe Garamond Pro" w:hAnsi="Adobe Garamond Pro"/>
        </w:rPr>
        <w:t>Les Hauts Elfes sont très doués dans les arts mystiques mais très vulnérables face à la magie. Ils sont extrêmement intelligents et habiles, ils excellent dans la magie des arcanes. Malgré leur statut de magicien ils rentent de bons guerriers avec des talents de forges et d’escrime.</w:t>
      </w:r>
    </w:p>
    <w:p w:rsidR="0069434A" w:rsidRDefault="0069434A" w:rsidP="0069434A">
      <w:pPr>
        <w:jc w:val="center"/>
        <w:rPr>
          <w:rFonts w:ascii="Adobe Garamond Pro" w:hAnsi="Adobe Garamond Pro"/>
          <w:i/>
        </w:rPr>
      </w:pPr>
    </w:p>
    <w:p w:rsidR="0069434A" w:rsidRDefault="0064288D" w:rsidP="0069434A">
      <w:pPr>
        <w:jc w:val="center"/>
        <w:rPr>
          <w:rFonts w:ascii="Adobe Garamond Pro" w:hAnsi="Adobe Garamond Pro"/>
          <w:b/>
          <w:sz w:val="24"/>
        </w:rPr>
      </w:pPr>
      <w:r>
        <w:rPr>
          <w:rFonts w:ascii="Adobe Garamond Pro" w:hAnsi="Adobe Garamond Pro"/>
          <w:b/>
          <w:sz w:val="24"/>
        </w:rPr>
        <w:t xml:space="preserve">Les </w:t>
      </w:r>
      <w:r w:rsidR="0069434A">
        <w:rPr>
          <w:rFonts w:ascii="Adobe Garamond Pro" w:hAnsi="Adobe Garamond Pro"/>
          <w:b/>
          <w:sz w:val="24"/>
        </w:rPr>
        <w:t>Sombrage</w:t>
      </w:r>
      <w:r>
        <w:rPr>
          <w:rFonts w:ascii="Adobe Garamond Pro" w:hAnsi="Adobe Garamond Pro"/>
          <w:b/>
          <w:sz w:val="24"/>
        </w:rPr>
        <w:t>s</w:t>
      </w:r>
    </w:p>
    <w:p w:rsidR="0069434A" w:rsidRDefault="0069434A" w:rsidP="0069434A">
      <w:pPr>
        <w:jc w:val="center"/>
        <w:rPr>
          <w:rFonts w:ascii="Adobe Garamond Pro" w:hAnsi="Adobe Garamond Pro"/>
        </w:rPr>
      </w:pPr>
      <w:r>
        <w:rPr>
          <w:rFonts w:ascii="Adobe Garamond Pro" w:hAnsi="Adobe Garamond Pro"/>
        </w:rPr>
        <w:t>Le clan Sombrage est le clan nordique descendant d’Ysgramor et ses 500 guerriers. Ils sont arrivés d’Atmora pour vivre dans la province de Bordeciel.</w:t>
      </w:r>
    </w:p>
    <w:p w:rsidR="0069434A" w:rsidRDefault="0069434A" w:rsidP="0069434A">
      <w:pPr>
        <w:jc w:val="center"/>
        <w:rPr>
          <w:rFonts w:ascii="Adobe Garamond Pro" w:hAnsi="Adobe Garamond Pro"/>
        </w:rPr>
      </w:pPr>
      <w:r>
        <w:rPr>
          <w:rFonts w:ascii="Adobe Garamond Pro" w:hAnsi="Adobe Garamond Pro"/>
        </w:rPr>
        <w:t>Les Sombrages sont souvent caractérisés comme barbares, leur résistance au froid leur permette de porter des armures plus légères, leur apportant une agilité au combat rare, même avec des armes lourdes.</w:t>
      </w:r>
    </w:p>
    <w:p w:rsidR="0069434A" w:rsidRPr="00EA18B7" w:rsidRDefault="0069434A" w:rsidP="0064288D">
      <w:pPr>
        <w:rPr>
          <w:rFonts w:ascii="Adobe Garamond Pro" w:hAnsi="Adobe Garamond Pro"/>
        </w:rPr>
      </w:pPr>
    </w:p>
    <w:p w:rsidR="0069434A" w:rsidRDefault="0064288D" w:rsidP="0069434A">
      <w:pPr>
        <w:jc w:val="center"/>
        <w:rPr>
          <w:rFonts w:ascii="Adobe Garamond Pro" w:hAnsi="Adobe Garamond Pro"/>
          <w:b/>
          <w:sz w:val="24"/>
        </w:rPr>
      </w:pPr>
      <w:r>
        <w:rPr>
          <w:rFonts w:ascii="Adobe Garamond Pro" w:hAnsi="Adobe Garamond Pro"/>
          <w:b/>
          <w:sz w:val="24"/>
        </w:rPr>
        <w:t xml:space="preserve">Les </w:t>
      </w:r>
      <w:r w:rsidR="0069434A">
        <w:rPr>
          <w:rFonts w:ascii="Adobe Garamond Pro" w:hAnsi="Adobe Garamond Pro"/>
          <w:b/>
          <w:sz w:val="24"/>
        </w:rPr>
        <w:t>Impériaux</w:t>
      </w:r>
    </w:p>
    <w:p w:rsidR="0069434A" w:rsidRDefault="0069434A" w:rsidP="0069434A">
      <w:pPr>
        <w:jc w:val="center"/>
        <w:rPr>
          <w:rFonts w:ascii="Adobe Garamond Pro" w:hAnsi="Adobe Garamond Pro"/>
        </w:rPr>
      </w:pPr>
      <w:r>
        <w:rPr>
          <w:rFonts w:ascii="Adobe Garamond Pro" w:hAnsi="Adobe Garamond Pro"/>
        </w:rPr>
        <w:t>Les Impériaux sont originaires de la province impériale de Cyrodill et ont conquis Tamriel. Aujourd’hui, ils peuplent la cité de Blancherive dans la province de Bordeciel.</w:t>
      </w:r>
    </w:p>
    <w:p w:rsidR="008E2D87" w:rsidRDefault="0069434A" w:rsidP="00735058">
      <w:pPr>
        <w:jc w:val="center"/>
        <w:rPr>
          <w:rFonts w:ascii="Adobe Garamond Pro" w:hAnsi="Adobe Garamond Pro"/>
        </w:rPr>
      </w:pPr>
      <w:r>
        <w:rPr>
          <w:rFonts w:ascii="Adobe Garamond Pro" w:hAnsi="Adobe Garamond Pro"/>
        </w:rPr>
        <w:t>Les Impériaux paraissent plus faibles que les autres races à cause de leur apparence plutôt frêle mais ils sont les meilleurs soldats de leur rang. Bien que leurs armures lourdes les protège</w:t>
      </w:r>
      <w:r w:rsidR="0064288D">
        <w:rPr>
          <w:rFonts w:ascii="Adobe Garamond Pro" w:hAnsi="Adobe Garamond Pro"/>
        </w:rPr>
        <w:t>nt</w:t>
      </w:r>
      <w:r>
        <w:rPr>
          <w:rFonts w:ascii="Adobe Garamond Pro" w:hAnsi="Adobe Garamond Pro"/>
        </w:rPr>
        <w:t xml:space="preserve"> des coups les plus importants, leurs attaques restent ralenties par tout le poids qu’ils portent.</w:t>
      </w:r>
    </w:p>
    <w:p w:rsidR="005A5579" w:rsidRDefault="005A5579" w:rsidP="00D453A9">
      <w:pPr>
        <w:rPr>
          <w:rFonts w:ascii="Adobe Garamond Pro" w:hAnsi="Adobe Garamond Pro"/>
        </w:rPr>
      </w:pPr>
    </w:p>
    <w:p w:rsidR="00D453A9" w:rsidRDefault="00D453A9" w:rsidP="00D453A9">
      <w:pPr>
        <w:rPr>
          <w:rFonts w:ascii="Adobe Garamond Pro" w:hAnsi="Adobe Garamond Pro"/>
        </w:rPr>
      </w:pPr>
    </w:p>
    <w:p w:rsidR="005A5579" w:rsidRDefault="005A5579" w:rsidP="00735058">
      <w:pPr>
        <w:jc w:val="center"/>
        <w:rPr>
          <w:rFonts w:ascii="Adobe Garamond Pro" w:hAnsi="Adobe Garamond Pro"/>
          <w:sz w:val="24"/>
        </w:rPr>
      </w:pPr>
      <w:r w:rsidRPr="005A5579">
        <w:rPr>
          <w:rFonts w:ascii="Adobe Garamond Pro" w:hAnsi="Adobe Garamond Pro"/>
          <w:sz w:val="24"/>
        </w:rPr>
        <w:t>Chaque rac</w:t>
      </w:r>
      <w:r>
        <w:rPr>
          <w:rFonts w:ascii="Adobe Garamond Pro" w:hAnsi="Adobe Garamond Pro"/>
          <w:sz w:val="24"/>
        </w:rPr>
        <w:t>e a des caractéristiques propres,</w:t>
      </w:r>
      <w:r w:rsidR="00F76314">
        <w:rPr>
          <w:rFonts w:ascii="Adobe Garamond Pro" w:hAnsi="Adobe Garamond Pro"/>
          <w:sz w:val="24"/>
        </w:rPr>
        <w:t xml:space="preserve"> une fois le personnage crée, ses statistiques sont améliorées en fonction de la race choisie.</w:t>
      </w:r>
    </w:p>
    <w:p w:rsidR="003B1C9B" w:rsidRPr="005A5579" w:rsidRDefault="003B1C9B" w:rsidP="00735058">
      <w:pPr>
        <w:jc w:val="center"/>
        <w:rPr>
          <w:rFonts w:ascii="Adobe Garamond Pro" w:hAnsi="Adobe Garamond Pro"/>
          <w:sz w:val="24"/>
        </w:rPr>
      </w:pPr>
    </w:p>
    <w:p w:rsidR="005A5579" w:rsidRPr="00735058" w:rsidRDefault="005A5579" w:rsidP="00EC6BC5">
      <w:pPr>
        <w:rPr>
          <w:rFonts w:ascii="Adobe Garamond Pro" w:hAnsi="Adobe Garamond Pro"/>
        </w:rPr>
      </w:pPr>
    </w:p>
    <w:p w:rsidR="0098720F" w:rsidRDefault="0098720F" w:rsidP="00E15AF6">
      <w:pPr>
        <w:pStyle w:val="Standard"/>
        <w:jc w:val="center"/>
        <w:rPr>
          <w:i/>
          <w:iCs/>
        </w:rPr>
      </w:pPr>
      <w:r>
        <w:rPr>
          <w:i/>
          <w:iCs/>
        </w:rPr>
        <w:t>L’histoire débute à Blancherive, dans la province de Bordeciel. La guerre entre la légion Impériale et les Sombrages ne cesse pas.</w:t>
      </w:r>
    </w:p>
    <w:p w:rsidR="0098720F" w:rsidRDefault="0098720F" w:rsidP="0098720F">
      <w:pPr>
        <w:pStyle w:val="Standard"/>
      </w:pPr>
    </w:p>
    <w:p w:rsidR="0098720F" w:rsidRDefault="0098720F" w:rsidP="00E15AF6">
      <w:pPr>
        <w:pStyle w:val="Standard"/>
        <w:jc w:val="center"/>
      </w:pPr>
      <w:r>
        <w:t>L’aventurier est originaire de Blancherive, il est marié à une jeune femme du nom d'</w:t>
      </w:r>
      <w:r w:rsidR="003475AF">
        <w:t>Alnÿa</w:t>
      </w:r>
      <w:r>
        <w:t>. Elle se fait tuer par un soldat Sombrage lorsque l'aventurier revient de la chasse. Voyant le corps sans vie de sa femme au pied de l'ennemi il enrage et le tue</w:t>
      </w:r>
      <w:r w:rsidR="00644F3C">
        <w:t xml:space="preserve">. </w:t>
      </w:r>
      <w:r>
        <w:t>Suite à cela il se met à détester le clan Sombrage</w:t>
      </w:r>
      <w:r w:rsidR="001A5858">
        <w:t>.</w:t>
      </w:r>
    </w:p>
    <w:p w:rsidR="0098720F" w:rsidRDefault="0098720F" w:rsidP="00E15AF6">
      <w:pPr>
        <w:pStyle w:val="Standard"/>
        <w:jc w:val="center"/>
      </w:pPr>
    </w:p>
    <w:p w:rsidR="0098720F" w:rsidRPr="00EA6289" w:rsidRDefault="004946CB" w:rsidP="00E15AF6">
      <w:pPr>
        <w:pStyle w:val="Standard"/>
        <w:jc w:val="center"/>
        <w:rPr>
          <w:iCs/>
        </w:rPr>
      </w:pPr>
      <w:r w:rsidRPr="00EA6289">
        <w:rPr>
          <w:iCs/>
        </w:rPr>
        <w:t xml:space="preserve">Voulant rendre hommage à sa femme, </w:t>
      </w:r>
      <w:r w:rsidR="00A44DC2" w:rsidRPr="00EA6289">
        <w:rPr>
          <w:iCs/>
        </w:rPr>
        <w:t>il</w:t>
      </w:r>
      <w:r w:rsidR="00A44DC2">
        <w:rPr>
          <w:iCs/>
        </w:rPr>
        <w:t xml:space="preserve"> immole son corps et jette les cendres dans la riv</w:t>
      </w:r>
      <w:r w:rsidR="009A44BD">
        <w:rPr>
          <w:iCs/>
        </w:rPr>
        <w:t>i</w:t>
      </w:r>
      <w:r w:rsidR="00A44DC2">
        <w:rPr>
          <w:iCs/>
        </w:rPr>
        <w:t>ère qu’elle adorait</w:t>
      </w:r>
      <w:r w:rsidR="0098720F" w:rsidRPr="00EA6289">
        <w:rPr>
          <w:iCs/>
        </w:rPr>
        <w:t>.</w:t>
      </w:r>
    </w:p>
    <w:p w:rsidR="0098720F" w:rsidRDefault="0098720F" w:rsidP="00E15AF6">
      <w:pPr>
        <w:pStyle w:val="Standard"/>
        <w:jc w:val="center"/>
        <w:rPr>
          <w:i/>
          <w:iCs/>
        </w:rPr>
      </w:pPr>
    </w:p>
    <w:p w:rsidR="005025A6" w:rsidRPr="005025A6" w:rsidRDefault="005025A6" w:rsidP="00E15AF6">
      <w:pPr>
        <w:pStyle w:val="Standard"/>
        <w:jc w:val="center"/>
        <w:rPr>
          <w:iCs/>
        </w:rPr>
      </w:pPr>
      <w:r>
        <w:rPr>
          <w:iCs/>
        </w:rPr>
        <w:t xml:space="preserve">Une fois cela fait, l’aventurier souhaite se débarrassez du corps de l’ennemi Sombrage. En fouillant le cadavre vous découvrez </w:t>
      </w:r>
      <w:r>
        <w:t>un plan stratégique expliquant le déroulement d'une prochaine attaque de Blancherive. L'aventurier décide d’amener ce plan au Järl de Blancherive.</w:t>
      </w:r>
    </w:p>
    <w:p w:rsidR="0098720F" w:rsidRDefault="0098720F" w:rsidP="00E15AF6">
      <w:pPr>
        <w:pStyle w:val="Standard"/>
        <w:jc w:val="center"/>
      </w:pPr>
    </w:p>
    <w:p w:rsidR="0098720F" w:rsidRPr="006B083F" w:rsidRDefault="00EA6289" w:rsidP="006B083F">
      <w:pPr>
        <w:pStyle w:val="Standard"/>
        <w:jc w:val="center"/>
        <w:rPr>
          <w:iCs/>
        </w:rPr>
      </w:pPr>
      <w:r w:rsidRPr="00EA6289">
        <w:rPr>
          <w:iCs/>
        </w:rPr>
        <w:t>Une fois arrivé</w:t>
      </w:r>
      <w:r>
        <w:rPr>
          <w:iCs/>
        </w:rPr>
        <w:t xml:space="preserve">, il rencontre le </w:t>
      </w:r>
      <w:r w:rsidR="006B083F">
        <w:rPr>
          <w:iCs/>
        </w:rPr>
        <w:t>Järl, celui-ci le remercie infiniment et prends le personnage sous son aile. L’aventurier est sollicité pour effectuer plusieurs patrouilles contre de l’or.</w:t>
      </w:r>
    </w:p>
    <w:p w:rsidR="0098720F" w:rsidRDefault="0098720F" w:rsidP="00E15AF6">
      <w:pPr>
        <w:pStyle w:val="Standard"/>
        <w:jc w:val="center"/>
      </w:pPr>
    </w:p>
    <w:p w:rsidR="0098720F" w:rsidRDefault="0098720F" w:rsidP="00E15AF6">
      <w:pPr>
        <w:pStyle w:val="Standard"/>
        <w:jc w:val="center"/>
      </w:pPr>
      <w:r>
        <w:t>Pendant une de ses patrouilles un géant</w:t>
      </w:r>
      <w:r w:rsidR="006B083F">
        <w:t xml:space="preserve"> bien trop puissant l’attaque</w:t>
      </w:r>
      <w:r>
        <w:t>, il est incapable de se défendre</w:t>
      </w:r>
      <w:r w:rsidR="006B083F">
        <w:t xml:space="preserve"> contre lui et</w:t>
      </w:r>
      <w:r>
        <w:t xml:space="preserve"> </w:t>
      </w:r>
      <w:r w:rsidR="007B77EB">
        <w:t>prêt</w:t>
      </w:r>
      <w:r>
        <w:t xml:space="preserve"> à se faire tuer</w:t>
      </w:r>
      <w:r w:rsidR="006B083F">
        <w:t xml:space="preserve"> </w:t>
      </w:r>
      <w:r>
        <w:t>il est sauvé par le dragon primordiale</w:t>
      </w:r>
      <w:r w:rsidR="006B083F">
        <w:t>,</w:t>
      </w:r>
      <w:r>
        <w:t xml:space="preserve"> Alduin.</w:t>
      </w:r>
    </w:p>
    <w:p w:rsidR="0098720F" w:rsidRDefault="0098720F" w:rsidP="00E15AF6">
      <w:pPr>
        <w:pStyle w:val="Standard"/>
        <w:jc w:val="center"/>
      </w:pPr>
    </w:p>
    <w:p w:rsidR="0098720F" w:rsidRDefault="0098720F" w:rsidP="00E15AF6">
      <w:pPr>
        <w:pStyle w:val="Standard"/>
        <w:jc w:val="center"/>
      </w:pPr>
      <w:r>
        <w:t>La nouvelle présence d’un dragon sur le territoire se répand jusqu’à arriver au Järl qui décide de lancer une chasse contre lui.</w:t>
      </w:r>
    </w:p>
    <w:p w:rsidR="0098720F" w:rsidRDefault="0098720F" w:rsidP="00E15AF6">
      <w:pPr>
        <w:pStyle w:val="Standard"/>
        <w:jc w:val="center"/>
      </w:pPr>
    </w:p>
    <w:p w:rsidR="0098720F" w:rsidRDefault="0098720F" w:rsidP="00E15AF6">
      <w:pPr>
        <w:pStyle w:val="Standard"/>
        <w:jc w:val="center"/>
      </w:pPr>
      <w:r>
        <w:t>L’aventurier ayant été sauvé par ce dragon refuse de le chasser</w:t>
      </w:r>
      <w:r w:rsidR="009112AA">
        <w:t xml:space="preserve">. Après maintes tentatives de convaincre le Järl </w:t>
      </w:r>
      <w:r>
        <w:t>il s’enfuit et déserte de la légion Impériale.</w:t>
      </w:r>
    </w:p>
    <w:p w:rsidR="0098720F" w:rsidRDefault="0098720F" w:rsidP="00E15AF6">
      <w:pPr>
        <w:pStyle w:val="Standard"/>
        <w:jc w:val="center"/>
      </w:pPr>
    </w:p>
    <w:p w:rsidR="0098720F" w:rsidRDefault="0098720F" w:rsidP="00E15AF6">
      <w:pPr>
        <w:pStyle w:val="Standard"/>
        <w:jc w:val="center"/>
      </w:pPr>
      <w:r>
        <w:t xml:space="preserve">Il </w:t>
      </w:r>
      <w:r w:rsidR="00111DF8">
        <w:t xml:space="preserve">se retrouve seul et </w:t>
      </w:r>
      <w:r>
        <w:t>s’entraîne au combat sur de simples ennemis</w:t>
      </w:r>
      <w:r w:rsidR="006559E6">
        <w:t>,</w:t>
      </w:r>
      <w:r w:rsidR="00111DF8">
        <w:t xml:space="preserve"> caché de toutes autres populations</w:t>
      </w:r>
      <w:r>
        <w:t>.</w:t>
      </w:r>
    </w:p>
    <w:p w:rsidR="0098720F" w:rsidRDefault="0098720F" w:rsidP="00E15AF6">
      <w:pPr>
        <w:pStyle w:val="Standard"/>
        <w:jc w:val="center"/>
      </w:pPr>
    </w:p>
    <w:p w:rsidR="0098720F" w:rsidRDefault="00111DF8" w:rsidP="00E15AF6">
      <w:pPr>
        <w:pStyle w:val="Standard"/>
        <w:jc w:val="center"/>
      </w:pPr>
      <w:r>
        <w:t>Lors d’un de ses entraînements, s’enfonçant dans les fourrés i</w:t>
      </w:r>
      <w:r w:rsidR="0098720F">
        <w:t>l rencontre un clan draconien</w:t>
      </w:r>
      <w:r w:rsidR="006559E6">
        <w:t>, Drakion</w:t>
      </w:r>
      <w:r w:rsidR="0098720F">
        <w:t xml:space="preserve">. </w:t>
      </w:r>
      <w:r>
        <w:t xml:space="preserve">Ceux-ci honorent, </w:t>
      </w:r>
      <w:r w:rsidR="0098720F">
        <w:t>prient et défendent les dragons</w:t>
      </w:r>
      <w:r>
        <w:t xml:space="preserve"> jusqu’à en donner leur vie</w:t>
      </w:r>
      <w:r w:rsidR="0098720F">
        <w:t>.</w:t>
      </w:r>
    </w:p>
    <w:p w:rsidR="0098720F" w:rsidRDefault="0098720F" w:rsidP="00E15AF6">
      <w:pPr>
        <w:pStyle w:val="Standard"/>
        <w:jc w:val="center"/>
      </w:pPr>
    </w:p>
    <w:p w:rsidR="003475AF" w:rsidRDefault="003475AF" w:rsidP="00E15AF6">
      <w:pPr>
        <w:pStyle w:val="Standard"/>
        <w:jc w:val="center"/>
      </w:pPr>
      <w:r>
        <w:t>Drakion est un clan fondé par Alduin et Or</w:t>
      </w:r>
      <w:r w:rsidR="0035636B">
        <w:t>ÿa afin de défendre leur cause et leurs enfants.</w:t>
      </w:r>
    </w:p>
    <w:p w:rsidR="0035636B" w:rsidRDefault="0035636B" w:rsidP="0035636B">
      <w:pPr>
        <w:pStyle w:val="Standard"/>
        <w:jc w:val="center"/>
      </w:pPr>
      <w:r>
        <w:t xml:space="preserve">Orÿa est la partenaire d’Alduin, ils sont originaires des Dieux nordiques mais ce sont retournés contre eux. Bannis des Dieux, ils décidèrent de parcourir les mondes afin de détruire ce qu’il ne leur plaît pas. Ils ressuscitèrent d’anciens dragons qui servent </w:t>
      </w:r>
      <w:r w:rsidR="002E331A">
        <w:t xml:space="preserve">à présent </w:t>
      </w:r>
      <w:r>
        <w:t>leur cause. Afin d’assouvir leur envie de destruction, ils décidèrent de s’unir pour créer un Homme</w:t>
      </w:r>
      <w:r w:rsidR="002470D7">
        <w:t>, restant inconnu,</w:t>
      </w:r>
      <w:r>
        <w:t xml:space="preserve"> qui portera en lui la puissance de ces deux entités.</w:t>
      </w:r>
    </w:p>
    <w:p w:rsidR="0035636B" w:rsidRDefault="0035636B" w:rsidP="00E15AF6">
      <w:pPr>
        <w:pStyle w:val="Standard"/>
        <w:jc w:val="center"/>
      </w:pPr>
    </w:p>
    <w:p w:rsidR="0098720F" w:rsidRDefault="002E02F8" w:rsidP="00E15AF6">
      <w:pPr>
        <w:pStyle w:val="Standard"/>
        <w:jc w:val="center"/>
      </w:pPr>
      <w:r>
        <w:t xml:space="preserve">Le clan </w:t>
      </w:r>
      <w:r w:rsidR="00882C24">
        <w:t>accueille</w:t>
      </w:r>
      <w:r>
        <w:t xml:space="preserve"> </w:t>
      </w:r>
      <w:r w:rsidR="0098720F">
        <w:t>l’aventurier</w:t>
      </w:r>
      <w:r w:rsidR="00111DF8">
        <w:t xml:space="preserve"> chaleureusement</w:t>
      </w:r>
      <w:r w:rsidR="0098720F">
        <w:t xml:space="preserve"> et lui explique qui </w:t>
      </w:r>
      <w:r w:rsidR="0093529A">
        <w:t xml:space="preserve">ils sont et qui </w:t>
      </w:r>
      <w:r w:rsidR="0098720F">
        <w:t>est le dragon qui</w:t>
      </w:r>
      <w:r w:rsidR="00F351AD">
        <w:t xml:space="preserve"> </w:t>
      </w:r>
      <w:r w:rsidR="0098720F">
        <w:t>l’a sauvé</w:t>
      </w:r>
      <w:r w:rsidR="001F4A1F">
        <w:t>.</w:t>
      </w:r>
    </w:p>
    <w:p w:rsidR="0098720F" w:rsidRDefault="0098720F" w:rsidP="00E15AF6">
      <w:pPr>
        <w:pStyle w:val="Standard"/>
        <w:jc w:val="center"/>
      </w:pPr>
    </w:p>
    <w:p w:rsidR="00EC6BC5" w:rsidRDefault="0098720F" w:rsidP="00E15AF6">
      <w:pPr>
        <w:pStyle w:val="Standard"/>
        <w:jc w:val="center"/>
      </w:pPr>
      <w:r>
        <w:t>L’aventurier</w:t>
      </w:r>
      <w:r w:rsidR="00111DF8">
        <w:t xml:space="preserve"> décide de rester auprès d’eux, se sentant touché par leur amitié et ressentant un lien très fort entre lui et ces dragons.</w:t>
      </w:r>
    </w:p>
    <w:p w:rsidR="006559E6" w:rsidRDefault="006559E6" w:rsidP="00E15AF6">
      <w:pPr>
        <w:pStyle w:val="Standard"/>
        <w:jc w:val="center"/>
      </w:pPr>
    </w:p>
    <w:p w:rsidR="00646016" w:rsidRDefault="006559E6" w:rsidP="00646016">
      <w:pPr>
        <w:pStyle w:val="Standard"/>
        <w:jc w:val="center"/>
      </w:pPr>
      <w:r>
        <w:t>Lors du rituel d’initiation de notre aventurier au sein du clan Drakion</w:t>
      </w:r>
      <w:r w:rsidR="00646016">
        <w:t>, l’invocation de l’esprit d’Alduin avère qui est réellement l’aventurier : l’</w:t>
      </w:r>
      <w:r w:rsidR="005971F8">
        <w:t>élu</w:t>
      </w:r>
      <w:r w:rsidR="0093529A">
        <w:t xml:space="preserve"> Drakion</w:t>
      </w:r>
      <w:r w:rsidR="005971F8">
        <w:t xml:space="preserve">, enfant de l’union d’Alduin </w:t>
      </w:r>
      <w:r w:rsidR="0093529A">
        <w:t>et</w:t>
      </w:r>
      <w:r w:rsidR="002470D7">
        <w:t xml:space="preserve"> </w:t>
      </w:r>
      <w:r w:rsidR="004A53F0">
        <w:lastRenderedPageBreak/>
        <w:t>d’</w:t>
      </w:r>
      <w:r w:rsidR="002470D7">
        <w:t>Orÿa</w:t>
      </w:r>
      <w:r w:rsidR="001D7CF1">
        <w:t>.</w:t>
      </w:r>
      <w:r w:rsidR="00EB0F93">
        <w:t xml:space="preserve"> L’aventurier appris alors également le but de ses créateurs : détruire les mondes, et les Dieux. N’étant pas enjoué par cette idée, l’aventurier décide </w:t>
      </w:r>
      <w:r w:rsidR="002E331A">
        <w:t>d’entamer une discussion avec l’esprit d’Alduin visant à lui montre</w:t>
      </w:r>
      <w:r w:rsidR="004921B5">
        <w:t>r d’autres solutions que la destruction. Fou furieux de voir que sa création est à l’encontre de ses décisions, Alduin entreprit de l’éliminer, mais avant qu’il puisse effectuer toute action, Orÿa se mit en travers de son plan. Ne voulant pas perdre l’enfant auquel elle s’était attachée durant toutes ces années d’observations, elle se place du côté de l’aventurier. Alduin, ne voulant pas blesser sa compagne, se remit de ses émotions et se calma. Il se laisse donc convaincre par Orÿa et l’aventurier.</w:t>
      </w:r>
    </w:p>
    <w:p w:rsidR="004921B5" w:rsidRDefault="004921B5" w:rsidP="00646016">
      <w:pPr>
        <w:pStyle w:val="Standard"/>
        <w:jc w:val="center"/>
      </w:pPr>
    </w:p>
    <w:p w:rsidR="004921B5" w:rsidRDefault="004921B5" w:rsidP="00646016">
      <w:pPr>
        <w:pStyle w:val="Standard"/>
        <w:jc w:val="center"/>
      </w:pPr>
      <w:r>
        <w:t>À la suite de ce changement de cap, Alduin et Orÿa demandèrent le pardon des Dieux, qui leur accordèrent une seconde chance. Certains dragons décident de ne pas suivre le même chemin et se mirent contre ces deux entités. C’est alors que se crée un groupe de dragons ennemis.</w:t>
      </w:r>
    </w:p>
    <w:p w:rsidR="004921B5" w:rsidRDefault="004921B5" w:rsidP="00646016">
      <w:pPr>
        <w:pStyle w:val="Standard"/>
        <w:jc w:val="center"/>
      </w:pPr>
    </w:p>
    <w:p w:rsidR="004921B5" w:rsidRDefault="004921B5" w:rsidP="00646016">
      <w:pPr>
        <w:pStyle w:val="Standard"/>
        <w:jc w:val="center"/>
      </w:pPr>
      <w:r>
        <w:tab/>
        <w:t>Dans ce groupe de dragons se trouvent Illÿar, Q</w:t>
      </w:r>
      <w:r w:rsidR="004C1BE4">
        <w:t>järd et Ksïorn suivi de leurs serviteurs.</w:t>
      </w:r>
      <w:r w:rsidR="00932114">
        <w:t xml:space="preserve"> Ce sont les dragons les plus puissants qu’on ressuscité Alduin et Orÿa.</w:t>
      </w:r>
    </w:p>
    <w:p w:rsidR="006C7DEF" w:rsidRDefault="006C7DEF" w:rsidP="00646016">
      <w:pPr>
        <w:pStyle w:val="Standard"/>
        <w:jc w:val="center"/>
      </w:pPr>
    </w:p>
    <w:p w:rsidR="006C7DEF" w:rsidRDefault="006C7DEF" w:rsidP="00646016">
      <w:pPr>
        <w:pStyle w:val="Standard"/>
        <w:jc w:val="center"/>
      </w:pPr>
      <w:r>
        <w:t xml:space="preserve">L’aventurier se lance en quête de les chasser, avec la puissance de ses créateurs </w:t>
      </w:r>
      <w:r w:rsidR="00D74D4F">
        <w:t>sous la surveillance des Dieux nordiques</w:t>
      </w:r>
      <w:r>
        <w:t>.</w:t>
      </w:r>
    </w:p>
    <w:p w:rsidR="00BA6C61" w:rsidRDefault="00BA6C61" w:rsidP="00646016">
      <w:pPr>
        <w:pStyle w:val="Standard"/>
        <w:jc w:val="center"/>
      </w:pPr>
    </w:p>
    <w:p w:rsidR="00BA6C61" w:rsidRDefault="00BA6C61" w:rsidP="00646016">
      <w:pPr>
        <w:pStyle w:val="Standard"/>
        <w:jc w:val="center"/>
      </w:pPr>
      <w:r>
        <w:t>Avec l’aide des invocateurs Drakion, il invoque le premier dragon Illÿar. U</w:t>
      </w:r>
      <w:r w:rsidR="00040467">
        <w:t>n duel entre les deux combattants est donc entamé.</w:t>
      </w:r>
    </w:p>
    <w:p w:rsidR="00D74D4F" w:rsidRDefault="00040467" w:rsidP="00646016">
      <w:pPr>
        <w:pStyle w:val="Standard"/>
        <w:jc w:val="center"/>
      </w:pPr>
      <w:r>
        <w:t>À la suite de sa victoire, l’aventurier est récompensé par les Dieux d</w:t>
      </w:r>
      <w:r w:rsidR="004169A2">
        <w:t xml:space="preserve">’une augmentation de sa </w:t>
      </w:r>
      <w:r w:rsidR="00355521">
        <w:t>résistance.</w:t>
      </w:r>
    </w:p>
    <w:p w:rsidR="00355521" w:rsidRDefault="00355521" w:rsidP="00646016">
      <w:pPr>
        <w:pStyle w:val="Standard"/>
        <w:jc w:val="center"/>
      </w:pPr>
    </w:p>
    <w:p w:rsidR="00355521" w:rsidRDefault="00355521" w:rsidP="00646016">
      <w:pPr>
        <w:pStyle w:val="Standard"/>
        <w:jc w:val="center"/>
      </w:pPr>
      <w:r>
        <w:t>L’aventurier se repose dans sa tente au sein du clan Drakion pendant la nuit.</w:t>
      </w:r>
    </w:p>
    <w:p w:rsidR="00355521" w:rsidRDefault="00355521" w:rsidP="00646016">
      <w:pPr>
        <w:pStyle w:val="Standard"/>
        <w:jc w:val="center"/>
      </w:pPr>
    </w:p>
    <w:p w:rsidR="00BF09A1" w:rsidRDefault="00355521" w:rsidP="00BF09A1">
      <w:pPr>
        <w:pStyle w:val="Standard"/>
        <w:jc w:val="center"/>
      </w:pPr>
      <w:r>
        <w:t xml:space="preserve">Le lendemain, l’invocation du second dragon, Qjärd se déroule. </w:t>
      </w:r>
      <w:r w:rsidR="000B2E8B">
        <w:t>Qjärd, toujours décidé à suivre son plan de destruction se lance en combat contre</w:t>
      </w:r>
      <w:r>
        <w:t xml:space="preserve"> l’aventurier</w:t>
      </w:r>
      <w:r w:rsidR="00BF09A1">
        <w:t>.</w:t>
      </w:r>
    </w:p>
    <w:p w:rsidR="00BF09A1" w:rsidRDefault="00BF09A1" w:rsidP="00BF09A1">
      <w:pPr>
        <w:pStyle w:val="Standard"/>
        <w:jc w:val="center"/>
      </w:pPr>
      <w:r>
        <w:t>La victoire de l’aventurier contre Qjärd lui apporte une nouvelle bénédiction des dieux, il devient bien plus puissant.</w:t>
      </w:r>
    </w:p>
    <w:p w:rsidR="00BF09A1" w:rsidRDefault="00BF09A1" w:rsidP="00BF09A1">
      <w:pPr>
        <w:pStyle w:val="Standard"/>
        <w:jc w:val="center"/>
      </w:pPr>
    </w:p>
    <w:p w:rsidR="00BF09A1" w:rsidRDefault="00BF09A1" w:rsidP="00BF09A1">
      <w:pPr>
        <w:pStyle w:val="Standard"/>
        <w:jc w:val="center"/>
      </w:pPr>
      <w:r>
        <w:t>L’aventurier se repose au sein de son clan pour récupérer avant le dernier combat.</w:t>
      </w:r>
    </w:p>
    <w:p w:rsidR="00BF09A1" w:rsidRDefault="00BF09A1" w:rsidP="00BF09A1">
      <w:pPr>
        <w:pStyle w:val="Standard"/>
        <w:jc w:val="center"/>
      </w:pPr>
    </w:p>
    <w:p w:rsidR="00BF09A1" w:rsidRDefault="00BF09A1" w:rsidP="00BF09A1">
      <w:pPr>
        <w:pStyle w:val="Standard"/>
        <w:jc w:val="center"/>
      </w:pPr>
      <w:r>
        <w:t>Le lendemain, l’heure du duel contre Ksïorn est venue. Son invocation ne sera pas nécessaire car il vient de lui-même défier l’aventurier. N’ayant pas le choix de l’affronter, le combat débute. Les bénédictions des dieux offrent facilement la victoire à l’aventurier.</w:t>
      </w:r>
    </w:p>
    <w:p w:rsidR="00BF09A1" w:rsidRDefault="00BF09A1" w:rsidP="00BF09A1">
      <w:pPr>
        <w:pStyle w:val="Standard"/>
        <w:jc w:val="center"/>
      </w:pPr>
      <w:r>
        <w:t>Pour avoir vaincu ces ennemis, les Dieux lui promettent son entrée au Valhalla lorsque son heure sera venue.</w:t>
      </w:r>
    </w:p>
    <w:p w:rsidR="00BF09A1" w:rsidRDefault="00BF09A1" w:rsidP="00BF09A1">
      <w:pPr>
        <w:pStyle w:val="Standard"/>
        <w:jc w:val="center"/>
      </w:pPr>
    </w:p>
    <w:p w:rsidR="00BF09A1" w:rsidRDefault="00BF09A1" w:rsidP="00BF09A1">
      <w:pPr>
        <w:pStyle w:val="Standard"/>
        <w:jc w:val="center"/>
      </w:pPr>
    </w:p>
    <w:p w:rsidR="00BF09A1" w:rsidRDefault="00BF09A1" w:rsidP="00BF09A1">
      <w:pPr>
        <w:pStyle w:val="Standard"/>
        <w:jc w:val="center"/>
      </w:pPr>
      <w:r>
        <w:t>Vous avez atteint la fin du jeu.</w:t>
      </w:r>
    </w:p>
    <w:p w:rsidR="00BF09A1" w:rsidRDefault="00BF09A1" w:rsidP="00BF09A1">
      <w:pPr>
        <w:pStyle w:val="Standard"/>
        <w:jc w:val="center"/>
      </w:pPr>
      <w:r>
        <w:t>Félicitation, le Valhalla n’attends que vous</w:t>
      </w:r>
      <w:r w:rsidR="00D827B5">
        <w:t>…</w:t>
      </w:r>
    </w:p>
    <w:p w:rsidR="005971F8" w:rsidRDefault="005971F8" w:rsidP="00646016">
      <w:pPr>
        <w:pStyle w:val="Standard"/>
        <w:jc w:val="center"/>
      </w:pPr>
    </w:p>
    <w:p w:rsidR="00EC6BC5" w:rsidRDefault="00EC6BC5" w:rsidP="00E15AF6">
      <w:pPr>
        <w:pStyle w:val="Standard"/>
        <w:jc w:val="center"/>
      </w:pPr>
    </w:p>
    <w:p w:rsidR="0098720F" w:rsidRDefault="0069434A" w:rsidP="00E15AF6">
      <w:pPr>
        <w:pStyle w:val="Standard"/>
        <w:jc w:val="center"/>
      </w:pPr>
      <w:r>
        <w:t xml:space="preserve"> </w:t>
      </w:r>
    </w:p>
    <w:p w:rsidR="005532A9" w:rsidRDefault="005532A9">
      <w:pPr>
        <w:rPr>
          <w:rFonts w:ascii="Calisto MT" w:hAnsi="Calisto MT"/>
          <w:color w:val="0D0D0D" w:themeColor="text1" w:themeTint="F2"/>
          <w:sz w:val="24"/>
        </w:rPr>
      </w:pPr>
      <w:r>
        <w:rPr>
          <w:rFonts w:ascii="Calisto MT" w:hAnsi="Calisto MT"/>
          <w:color w:val="0D0D0D" w:themeColor="text1" w:themeTint="F2"/>
          <w:sz w:val="24"/>
        </w:rPr>
        <w:br w:type="page"/>
      </w:r>
    </w:p>
    <w:p w:rsidR="008E2D87" w:rsidRDefault="005532A9" w:rsidP="008E2D87">
      <w:pPr>
        <w:jc w:val="center"/>
        <w:rPr>
          <w:rFonts w:ascii="Calisto MT" w:hAnsi="Calisto MT"/>
          <w:b/>
          <w:color w:val="0D0D0D" w:themeColor="text1" w:themeTint="F2"/>
          <w:sz w:val="24"/>
        </w:rPr>
      </w:pPr>
      <w:r w:rsidRPr="005532A9">
        <w:rPr>
          <w:rFonts w:ascii="Calisto MT" w:hAnsi="Calisto MT"/>
          <w:b/>
          <w:color w:val="0D0D0D" w:themeColor="text1" w:themeTint="F2"/>
          <w:sz w:val="24"/>
        </w:rPr>
        <w:lastRenderedPageBreak/>
        <w:t>Les améliorations</w:t>
      </w:r>
    </w:p>
    <w:p w:rsidR="005532A9" w:rsidRDefault="005532A9" w:rsidP="008E2D87">
      <w:pPr>
        <w:jc w:val="center"/>
        <w:rPr>
          <w:rFonts w:ascii="Calisto MT" w:hAnsi="Calisto MT"/>
          <w:b/>
          <w:color w:val="0D0D0D" w:themeColor="text1" w:themeTint="F2"/>
          <w:sz w:val="24"/>
        </w:rPr>
      </w:pPr>
    </w:p>
    <w:p w:rsidR="005532A9" w:rsidRDefault="005532A9" w:rsidP="005532A9">
      <w:pPr>
        <w:jc w:val="center"/>
        <w:rPr>
          <w:rFonts w:ascii="Calisto MT" w:hAnsi="Calisto MT"/>
          <w:color w:val="0D0D0D" w:themeColor="text1" w:themeTint="F2"/>
          <w:sz w:val="24"/>
        </w:rPr>
      </w:pPr>
      <w:r>
        <w:rPr>
          <w:rFonts w:ascii="Calisto MT" w:hAnsi="Calisto MT"/>
          <w:color w:val="0D0D0D" w:themeColor="text1" w:themeTint="F2"/>
          <w:sz w:val="24"/>
        </w:rPr>
        <w:t>Améliorations faciles</w:t>
      </w:r>
    </w:p>
    <w:p w:rsidR="005532A9" w:rsidRDefault="005532A9" w:rsidP="005532A9">
      <w:pPr>
        <w:rPr>
          <w:rFonts w:ascii="Calisto MT" w:hAnsi="Calisto MT"/>
          <w:color w:val="0D0D0D" w:themeColor="text1" w:themeTint="F2"/>
          <w:sz w:val="24"/>
        </w:rPr>
      </w:pPr>
      <w:r>
        <w:rPr>
          <w:rFonts w:ascii="Calisto MT" w:hAnsi="Calisto MT"/>
          <w:color w:val="0D0D0D" w:themeColor="text1" w:themeTint="F2"/>
          <w:sz w:val="24"/>
        </w:rPr>
        <w:t>Un écran de titre</w:t>
      </w:r>
      <w:r w:rsidR="00BA1842">
        <w:rPr>
          <w:rFonts w:ascii="Calisto MT" w:hAnsi="Calisto MT"/>
          <w:color w:val="0D0D0D" w:themeColor="text1" w:themeTint="F2"/>
          <w:sz w:val="24"/>
        </w:rPr>
        <w:t> : L’écran titre affiche le nom du projet en ASCII Art. Il affiche également « jouer » et « quitter » qui sont deux options que le joueur pourra sélectionner.</w:t>
      </w:r>
    </w:p>
    <w:p w:rsidR="00BA1842" w:rsidRDefault="00BA1842" w:rsidP="005532A9">
      <w:pPr>
        <w:rPr>
          <w:rFonts w:ascii="Calisto MT" w:hAnsi="Calisto MT"/>
          <w:color w:val="0D0D0D" w:themeColor="text1" w:themeTint="F2"/>
          <w:sz w:val="24"/>
        </w:rPr>
      </w:pPr>
    </w:p>
    <w:p w:rsidR="005532A9" w:rsidRDefault="005532A9" w:rsidP="005532A9">
      <w:pPr>
        <w:rPr>
          <w:rFonts w:ascii="Calisto MT" w:hAnsi="Calisto MT"/>
          <w:color w:val="0D0D0D" w:themeColor="text1" w:themeTint="F2"/>
          <w:sz w:val="24"/>
        </w:rPr>
      </w:pPr>
      <w:r>
        <w:rPr>
          <w:rFonts w:ascii="Calisto MT" w:hAnsi="Calisto MT"/>
          <w:color w:val="0D0D0D" w:themeColor="text1" w:themeTint="F2"/>
          <w:sz w:val="24"/>
        </w:rPr>
        <w:t>Un bestiaire riche :</w:t>
      </w:r>
      <w:r w:rsidR="00BA1842">
        <w:rPr>
          <w:rFonts w:ascii="Calisto MT" w:hAnsi="Calisto MT"/>
          <w:color w:val="0D0D0D" w:themeColor="text1" w:themeTint="F2"/>
          <w:sz w:val="24"/>
        </w:rPr>
        <w:t xml:space="preserve"> </w:t>
      </w:r>
      <w:r w:rsidR="00F26935">
        <w:rPr>
          <w:rFonts w:ascii="Calisto MT" w:hAnsi="Calisto MT"/>
          <w:color w:val="0D0D0D" w:themeColor="text1" w:themeTint="F2"/>
          <w:sz w:val="24"/>
        </w:rPr>
        <w:t>Nous avons, dans une unité, trois ennemis qu’il est possible d’interchanger lors des différents appels de la procédure combat.</w:t>
      </w:r>
    </w:p>
    <w:p w:rsidR="00F26935" w:rsidRDefault="00F26935" w:rsidP="005532A9">
      <w:pPr>
        <w:rPr>
          <w:rFonts w:ascii="Calisto MT" w:hAnsi="Calisto MT"/>
          <w:color w:val="0D0D0D" w:themeColor="text1" w:themeTint="F2"/>
          <w:sz w:val="24"/>
        </w:rPr>
      </w:pPr>
    </w:p>
    <w:p w:rsidR="005532A9" w:rsidRDefault="005532A9" w:rsidP="005532A9">
      <w:pPr>
        <w:rPr>
          <w:rFonts w:ascii="Calisto MT" w:hAnsi="Calisto MT"/>
          <w:color w:val="0D0D0D" w:themeColor="text1" w:themeTint="F2"/>
          <w:sz w:val="24"/>
        </w:rPr>
      </w:pPr>
      <w:r>
        <w:rPr>
          <w:rFonts w:ascii="Calisto MT" w:hAnsi="Calisto MT"/>
          <w:color w:val="0D0D0D" w:themeColor="text1" w:themeTint="F2"/>
          <w:sz w:val="24"/>
        </w:rPr>
        <w:t>Mais où je suis ? :</w:t>
      </w:r>
      <w:r w:rsidR="00F26935">
        <w:rPr>
          <w:rFonts w:ascii="Calisto MT" w:hAnsi="Calisto MT"/>
          <w:color w:val="0D0D0D" w:themeColor="text1" w:themeTint="F2"/>
          <w:sz w:val="24"/>
        </w:rPr>
        <w:t xml:space="preserve"> </w:t>
      </w:r>
      <w:r w:rsidR="00161821">
        <w:rPr>
          <w:rFonts w:ascii="Calisto MT" w:hAnsi="Calisto MT"/>
          <w:color w:val="0D0D0D" w:themeColor="text1" w:themeTint="F2"/>
          <w:sz w:val="24"/>
        </w:rPr>
        <w:t>Nous avons utilisé une variable position qui enregistre la position du joueur et qui l’affiche à l’écran grâce à l’interface.</w:t>
      </w:r>
    </w:p>
    <w:p w:rsidR="00161821" w:rsidRDefault="00161821" w:rsidP="005532A9">
      <w:pPr>
        <w:rPr>
          <w:rFonts w:ascii="Calisto MT" w:hAnsi="Calisto MT"/>
          <w:color w:val="0D0D0D" w:themeColor="text1" w:themeTint="F2"/>
          <w:sz w:val="24"/>
        </w:rPr>
      </w:pPr>
    </w:p>
    <w:p w:rsidR="005532A9" w:rsidRDefault="005532A9" w:rsidP="005532A9">
      <w:pPr>
        <w:rPr>
          <w:rFonts w:ascii="Calisto MT" w:hAnsi="Calisto MT"/>
          <w:color w:val="0D0D0D" w:themeColor="text1" w:themeTint="F2"/>
          <w:sz w:val="24"/>
        </w:rPr>
      </w:pPr>
      <w:r>
        <w:rPr>
          <w:rFonts w:ascii="Calisto MT" w:hAnsi="Calisto MT"/>
          <w:color w:val="0D0D0D" w:themeColor="text1" w:themeTint="F2"/>
          <w:sz w:val="24"/>
        </w:rPr>
        <w:t>La meilleure salle du donjon :</w:t>
      </w:r>
      <w:r w:rsidR="00161821">
        <w:rPr>
          <w:rFonts w:ascii="Calisto MT" w:hAnsi="Calisto MT"/>
          <w:color w:val="0D0D0D" w:themeColor="text1" w:themeTint="F2"/>
          <w:sz w:val="24"/>
        </w:rPr>
        <w:t xml:space="preserve"> Nous avons initialisé un nouveau lieu : l’auberge. Elle permet au joueur de se reposer et récupérer tous ses points de vie contre de l’argent.</w:t>
      </w:r>
    </w:p>
    <w:p w:rsidR="005532A9" w:rsidRDefault="005532A9" w:rsidP="005532A9">
      <w:pPr>
        <w:rPr>
          <w:rFonts w:ascii="Calisto MT" w:hAnsi="Calisto MT"/>
          <w:color w:val="0D0D0D" w:themeColor="text1" w:themeTint="F2"/>
          <w:sz w:val="24"/>
        </w:rPr>
      </w:pPr>
    </w:p>
    <w:p w:rsidR="005532A9" w:rsidRDefault="005532A9" w:rsidP="005532A9">
      <w:pPr>
        <w:jc w:val="center"/>
        <w:rPr>
          <w:rFonts w:ascii="Calisto MT" w:hAnsi="Calisto MT"/>
          <w:color w:val="0D0D0D" w:themeColor="text1" w:themeTint="F2"/>
          <w:sz w:val="24"/>
        </w:rPr>
      </w:pPr>
      <w:r>
        <w:rPr>
          <w:rFonts w:ascii="Calisto MT" w:hAnsi="Calisto MT"/>
          <w:color w:val="0D0D0D" w:themeColor="text1" w:themeTint="F2"/>
          <w:sz w:val="24"/>
        </w:rPr>
        <w:t>Améliorations intermédiaires</w:t>
      </w:r>
    </w:p>
    <w:p w:rsidR="005532A9" w:rsidRDefault="005532A9" w:rsidP="005532A9">
      <w:pPr>
        <w:rPr>
          <w:rFonts w:ascii="Calisto MT" w:hAnsi="Calisto MT"/>
          <w:color w:val="0D0D0D" w:themeColor="text1" w:themeTint="F2"/>
          <w:sz w:val="24"/>
        </w:rPr>
      </w:pPr>
      <w:r>
        <w:rPr>
          <w:rFonts w:ascii="Calisto MT" w:hAnsi="Calisto MT"/>
          <w:color w:val="0D0D0D" w:themeColor="text1" w:themeTint="F2"/>
          <w:sz w:val="24"/>
        </w:rPr>
        <w:t>Le temps qui passe :</w:t>
      </w:r>
      <w:r w:rsidR="006664C0">
        <w:rPr>
          <w:rFonts w:ascii="Calisto MT" w:hAnsi="Calisto MT"/>
          <w:color w:val="0D0D0D" w:themeColor="text1" w:themeTint="F2"/>
          <w:sz w:val="24"/>
        </w:rPr>
        <w:t xml:space="preserve"> </w:t>
      </w:r>
      <w:r w:rsidR="00C15A43">
        <w:rPr>
          <w:rFonts w:ascii="Calisto MT" w:hAnsi="Calisto MT"/>
          <w:color w:val="0D0D0D" w:themeColor="text1" w:themeTint="F2"/>
          <w:sz w:val="24"/>
        </w:rPr>
        <w:t>Nous avons initialisé une variable de temps qui se modifie à chaque déplacement ou action du personnage. Lorsque 24h sont passées, le jour passe au suivant</w:t>
      </w:r>
      <w:r w:rsidR="00A40E58">
        <w:rPr>
          <w:rFonts w:ascii="Calisto MT" w:hAnsi="Calisto MT"/>
          <w:color w:val="0D0D0D" w:themeColor="text1" w:themeTint="F2"/>
          <w:sz w:val="24"/>
        </w:rPr>
        <w:t xml:space="preserve"> dans le calendrier </w:t>
      </w:r>
      <w:proofErr w:type="spellStart"/>
      <w:r w:rsidR="00A40E58">
        <w:rPr>
          <w:rFonts w:ascii="Calisto MT" w:hAnsi="Calisto MT"/>
          <w:color w:val="0D0D0D" w:themeColor="text1" w:themeTint="F2"/>
          <w:sz w:val="24"/>
        </w:rPr>
        <w:t>Tamrielien</w:t>
      </w:r>
      <w:proofErr w:type="spellEnd"/>
      <w:r w:rsidR="00A40E58">
        <w:rPr>
          <w:rFonts w:ascii="Calisto MT" w:hAnsi="Calisto MT"/>
          <w:color w:val="0D0D0D" w:themeColor="text1" w:themeTint="F2"/>
          <w:sz w:val="24"/>
        </w:rPr>
        <w:t>.</w:t>
      </w:r>
    </w:p>
    <w:p w:rsidR="00A40E58" w:rsidRDefault="00A40E58" w:rsidP="005532A9">
      <w:pPr>
        <w:rPr>
          <w:rFonts w:ascii="Calisto MT" w:hAnsi="Calisto MT"/>
          <w:color w:val="0D0D0D" w:themeColor="text1" w:themeTint="F2"/>
          <w:sz w:val="24"/>
        </w:rPr>
      </w:pPr>
    </w:p>
    <w:p w:rsidR="005532A9" w:rsidRDefault="005532A9" w:rsidP="005532A9">
      <w:pPr>
        <w:rPr>
          <w:rFonts w:ascii="Calisto MT" w:hAnsi="Calisto MT"/>
          <w:color w:val="0D0D0D" w:themeColor="text1" w:themeTint="F2"/>
          <w:sz w:val="24"/>
        </w:rPr>
      </w:pPr>
      <w:r>
        <w:rPr>
          <w:rFonts w:ascii="Calisto MT" w:hAnsi="Calisto MT"/>
          <w:color w:val="0D0D0D" w:themeColor="text1" w:themeTint="F2"/>
          <w:sz w:val="24"/>
        </w:rPr>
        <w:t xml:space="preserve">Un regard de </w:t>
      </w:r>
      <w:proofErr w:type="spellStart"/>
      <w:r>
        <w:rPr>
          <w:rFonts w:ascii="Calisto MT" w:hAnsi="Calisto MT"/>
          <w:color w:val="0D0D0D" w:themeColor="text1" w:themeTint="F2"/>
          <w:sz w:val="24"/>
        </w:rPr>
        <w:t>Khajiit</w:t>
      </w:r>
      <w:proofErr w:type="spellEnd"/>
      <w:r>
        <w:rPr>
          <w:rFonts w:ascii="Calisto MT" w:hAnsi="Calisto MT"/>
          <w:color w:val="0D0D0D" w:themeColor="text1" w:themeTint="F2"/>
          <w:sz w:val="24"/>
        </w:rPr>
        <w:t> :</w:t>
      </w:r>
      <w:r w:rsidR="00746C1F">
        <w:rPr>
          <w:rFonts w:ascii="Calisto MT" w:hAnsi="Calisto MT"/>
          <w:color w:val="0D0D0D" w:themeColor="text1" w:themeTint="F2"/>
          <w:sz w:val="24"/>
        </w:rPr>
        <w:t xml:space="preserve"> Nous avons créée une compétence qui permet au joueur de négocier au sein de la boutique les prix des différents objets. Un jeu est proposé, il doit deviner un nombre en plusieurs essais. </w:t>
      </w:r>
      <w:r w:rsidR="00836AF4">
        <w:rPr>
          <w:rFonts w:ascii="Calisto MT" w:hAnsi="Calisto MT"/>
          <w:color w:val="0D0D0D" w:themeColor="text1" w:themeTint="F2"/>
          <w:sz w:val="24"/>
        </w:rPr>
        <w:t>S’il</w:t>
      </w:r>
      <w:r w:rsidR="00746C1F">
        <w:rPr>
          <w:rFonts w:ascii="Calisto MT" w:hAnsi="Calisto MT"/>
          <w:color w:val="0D0D0D" w:themeColor="text1" w:themeTint="F2"/>
          <w:sz w:val="24"/>
        </w:rPr>
        <w:t xml:space="preserve"> gagne, il gagne une réduction sur le prochain achat.</w:t>
      </w:r>
    </w:p>
    <w:p w:rsidR="00836AF4" w:rsidRDefault="00836AF4" w:rsidP="005532A9">
      <w:pPr>
        <w:rPr>
          <w:rFonts w:ascii="Calisto MT" w:hAnsi="Calisto MT"/>
          <w:color w:val="0D0D0D" w:themeColor="text1" w:themeTint="F2"/>
          <w:sz w:val="24"/>
        </w:rPr>
      </w:pPr>
    </w:p>
    <w:p w:rsidR="005532A9" w:rsidRDefault="005532A9" w:rsidP="005532A9">
      <w:pPr>
        <w:rPr>
          <w:rFonts w:ascii="Calisto MT" w:hAnsi="Calisto MT"/>
          <w:color w:val="0D0D0D" w:themeColor="text1" w:themeTint="F2"/>
          <w:sz w:val="24"/>
        </w:rPr>
      </w:pPr>
      <w:r>
        <w:rPr>
          <w:rFonts w:ascii="Calisto MT" w:hAnsi="Calisto MT"/>
          <w:color w:val="0D0D0D" w:themeColor="text1" w:themeTint="F2"/>
          <w:sz w:val="24"/>
        </w:rPr>
        <w:t>Un mauvais coup sur le crâne :</w:t>
      </w:r>
      <w:r w:rsidR="00836AF4">
        <w:rPr>
          <w:rFonts w:ascii="Calisto MT" w:hAnsi="Calisto MT"/>
          <w:color w:val="0D0D0D" w:themeColor="text1" w:themeTint="F2"/>
          <w:sz w:val="24"/>
        </w:rPr>
        <w:t xml:space="preserve"> Lors des combats, si le héros reçoit un coup il a une chance sur quatre de subir l’effet « étourdissement ». Cet effet dure deux tours, et a une chance sur deux d’empêcher le héros d’attaquer.</w:t>
      </w:r>
    </w:p>
    <w:p w:rsidR="005532A9" w:rsidRDefault="005532A9" w:rsidP="005532A9">
      <w:pPr>
        <w:rPr>
          <w:rFonts w:ascii="Calisto MT" w:hAnsi="Calisto MT"/>
          <w:color w:val="0D0D0D" w:themeColor="text1" w:themeTint="F2"/>
          <w:sz w:val="24"/>
        </w:rPr>
      </w:pPr>
    </w:p>
    <w:p w:rsidR="005532A9" w:rsidRDefault="005532A9" w:rsidP="005532A9">
      <w:pPr>
        <w:jc w:val="center"/>
        <w:rPr>
          <w:rFonts w:ascii="Calisto MT" w:hAnsi="Calisto MT"/>
          <w:color w:val="0D0D0D" w:themeColor="text1" w:themeTint="F2"/>
          <w:sz w:val="24"/>
        </w:rPr>
      </w:pPr>
      <w:r>
        <w:rPr>
          <w:rFonts w:ascii="Calisto MT" w:hAnsi="Calisto MT"/>
          <w:color w:val="0D0D0D" w:themeColor="text1" w:themeTint="F2"/>
          <w:sz w:val="24"/>
        </w:rPr>
        <w:t>Améliorations avancées</w:t>
      </w:r>
    </w:p>
    <w:p w:rsidR="005532A9" w:rsidRDefault="005532A9" w:rsidP="005532A9">
      <w:pPr>
        <w:rPr>
          <w:rFonts w:ascii="Calisto MT" w:hAnsi="Calisto MT"/>
          <w:color w:val="0D0D0D" w:themeColor="text1" w:themeTint="F2"/>
          <w:sz w:val="24"/>
        </w:rPr>
      </w:pPr>
      <w:r>
        <w:rPr>
          <w:rFonts w:ascii="Calisto MT" w:hAnsi="Calisto MT"/>
          <w:color w:val="0D0D0D" w:themeColor="text1" w:themeTint="F2"/>
          <w:sz w:val="24"/>
        </w:rPr>
        <w:t>Il est temps de partir :</w:t>
      </w:r>
      <w:r w:rsidR="00184997">
        <w:rPr>
          <w:rFonts w:ascii="Calisto MT" w:hAnsi="Calisto MT"/>
          <w:color w:val="0D0D0D" w:themeColor="text1" w:themeTint="F2"/>
          <w:sz w:val="24"/>
        </w:rPr>
        <w:t xml:space="preserve"> Certaines actions sont indisponibles en fonction de l’heure. S</w:t>
      </w:r>
      <w:r w:rsidR="00ED08CA">
        <w:rPr>
          <w:rFonts w:ascii="Calisto MT" w:hAnsi="Calisto MT"/>
          <w:color w:val="0D0D0D" w:themeColor="text1" w:themeTint="F2"/>
          <w:sz w:val="24"/>
        </w:rPr>
        <w:t>’i</w:t>
      </w:r>
      <w:r w:rsidR="00184997">
        <w:rPr>
          <w:rFonts w:ascii="Calisto MT" w:hAnsi="Calisto MT"/>
          <w:color w:val="0D0D0D" w:themeColor="text1" w:themeTint="F2"/>
          <w:sz w:val="24"/>
        </w:rPr>
        <w:t>l fait nuit, le magasin est fermé mais l’auberge est ouverte, et inversement le jour.</w:t>
      </w:r>
    </w:p>
    <w:p w:rsidR="005532A9" w:rsidRDefault="005532A9" w:rsidP="005532A9">
      <w:pPr>
        <w:rPr>
          <w:rFonts w:ascii="Calisto MT" w:hAnsi="Calisto MT"/>
          <w:color w:val="0D0D0D" w:themeColor="text1" w:themeTint="F2"/>
          <w:sz w:val="24"/>
        </w:rPr>
      </w:pPr>
    </w:p>
    <w:p w:rsidR="005532A9" w:rsidRDefault="005532A9" w:rsidP="005532A9">
      <w:pPr>
        <w:jc w:val="center"/>
        <w:rPr>
          <w:rFonts w:ascii="Calisto MT" w:hAnsi="Calisto MT"/>
          <w:color w:val="0D0D0D" w:themeColor="text1" w:themeTint="F2"/>
          <w:sz w:val="24"/>
        </w:rPr>
      </w:pPr>
      <w:r>
        <w:rPr>
          <w:rFonts w:ascii="Calisto MT" w:hAnsi="Calisto MT"/>
          <w:color w:val="0D0D0D" w:themeColor="text1" w:themeTint="F2"/>
          <w:sz w:val="24"/>
        </w:rPr>
        <w:t>Améliorations personnelles</w:t>
      </w:r>
    </w:p>
    <w:p w:rsidR="005532A9" w:rsidRDefault="005532A9" w:rsidP="005532A9">
      <w:pPr>
        <w:rPr>
          <w:rFonts w:ascii="Calisto MT" w:hAnsi="Calisto MT"/>
          <w:color w:val="0D0D0D" w:themeColor="text1" w:themeTint="F2"/>
          <w:sz w:val="24"/>
        </w:rPr>
      </w:pPr>
      <w:r>
        <w:rPr>
          <w:rFonts w:ascii="Calisto MT" w:hAnsi="Calisto MT"/>
          <w:color w:val="0D0D0D" w:themeColor="text1" w:themeTint="F2"/>
          <w:sz w:val="24"/>
        </w:rPr>
        <w:lastRenderedPageBreak/>
        <w:t>Mouvements haut/bas et tab :</w:t>
      </w:r>
      <w:r w:rsidR="00ED08CA">
        <w:rPr>
          <w:rFonts w:ascii="Calisto MT" w:hAnsi="Calisto MT"/>
          <w:color w:val="0D0D0D" w:themeColor="text1" w:themeTint="F2"/>
          <w:sz w:val="24"/>
        </w:rPr>
        <w:t xml:space="preserve"> Grâce à l’unité keyboard de </w:t>
      </w:r>
      <w:proofErr w:type="spellStart"/>
      <w:r w:rsidR="00ED08CA">
        <w:rPr>
          <w:rFonts w:ascii="Calisto MT" w:hAnsi="Calisto MT"/>
          <w:color w:val="0D0D0D" w:themeColor="text1" w:themeTint="F2"/>
          <w:sz w:val="24"/>
        </w:rPr>
        <w:t>freePascal</w:t>
      </w:r>
      <w:proofErr w:type="spellEnd"/>
      <w:r w:rsidR="00ED08CA">
        <w:rPr>
          <w:rFonts w:ascii="Calisto MT" w:hAnsi="Calisto MT"/>
          <w:color w:val="0D0D0D" w:themeColor="text1" w:themeTint="F2"/>
          <w:sz w:val="24"/>
        </w:rPr>
        <w:t xml:space="preserve"> nous pouvons naviguer dans les menus en utilisant les touches du pavé directionnel (flèches haut/bas), et avoir accès au menu du personnage</w:t>
      </w:r>
      <w:r w:rsidR="004406F1">
        <w:rPr>
          <w:rFonts w:ascii="Calisto MT" w:hAnsi="Calisto MT"/>
          <w:color w:val="0D0D0D" w:themeColor="text1" w:themeTint="F2"/>
          <w:sz w:val="24"/>
        </w:rPr>
        <w:t xml:space="preserve"> (inventaire, équipement, statistiques, heure qui passe)</w:t>
      </w:r>
      <w:r w:rsidR="00ED08CA">
        <w:rPr>
          <w:rFonts w:ascii="Calisto MT" w:hAnsi="Calisto MT"/>
          <w:color w:val="0D0D0D" w:themeColor="text1" w:themeTint="F2"/>
          <w:sz w:val="24"/>
        </w:rPr>
        <w:t xml:space="preserve"> grâce à la touche tabulation.</w:t>
      </w:r>
    </w:p>
    <w:p w:rsidR="00AB72EC" w:rsidRDefault="00AB72EC" w:rsidP="005532A9">
      <w:pPr>
        <w:rPr>
          <w:rFonts w:ascii="Calisto MT" w:hAnsi="Calisto MT"/>
          <w:color w:val="0D0D0D" w:themeColor="text1" w:themeTint="F2"/>
          <w:sz w:val="24"/>
        </w:rPr>
      </w:pPr>
    </w:p>
    <w:p w:rsidR="005532A9" w:rsidRDefault="005532A9" w:rsidP="005532A9">
      <w:pPr>
        <w:rPr>
          <w:rFonts w:ascii="Calisto MT" w:hAnsi="Calisto MT"/>
          <w:color w:val="0D0D0D" w:themeColor="text1" w:themeTint="F2"/>
          <w:sz w:val="24"/>
        </w:rPr>
      </w:pPr>
      <w:r>
        <w:rPr>
          <w:rFonts w:ascii="Calisto MT" w:hAnsi="Calisto MT"/>
          <w:color w:val="0D0D0D" w:themeColor="text1" w:themeTint="F2"/>
          <w:sz w:val="24"/>
        </w:rPr>
        <w:t>Bénédiction en fin de combat :</w:t>
      </w:r>
      <w:r w:rsidR="004406F1">
        <w:rPr>
          <w:rFonts w:ascii="Calisto MT" w:hAnsi="Calisto MT"/>
          <w:color w:val="0D0D0D" w:themeColor="text1" w:themeTint="F2"/>
          <w:sz w:val="24"/>
        </w:rPr>
        <w:t xml:space="preserve"> Lorsque le joueur a terminé un combat contre un des monstres « supérieur » du bestiaire, il a le choix de choisir parmi trois bénédictions qui lui offre un avantage sur ses statistiques. La première bénédiction offre 30 </w:t>
      </w:r>
      <w:proofErr w:type="gramStart"/>
      <w:r w:rsidR="00AB72EC">
        <w:rPr>
          <w:rFonts w:ascii="Calisto MT" w:hAnsi="Calisto MT"/>
          <w:color w:val="0D0D0D" w:themeColor="text1" w:themeTint="F2"/>
          <w:sz w:val="24"/>
        </w:rPr>
        <w:t>attaque</w:t>
      </w:r>
      <w:proofErr w:type="gramEnd"/>
      <w:r w:rsidR="004406F1">
        <w:rPr>
          <w:rFonts w:ascii="Calisto MT" w:hAnsi="Calisto MT"/>
          <w:color w:val="0D0D0D" w:themeColor="text1" w:themeTint="F2"/>
          <w:sz w:val="24"/>
        </w:rPr>
        <w:t xml:space="preserve"> en plus, la seconde offre 30 points de vie en plus, et la troisième offre 10 attaque, 10 points de vie et 10 défense.</w:t>
      </w:r>
    </w:p>
    <w:p w:rsidR="007B5F72" w:rsidRDefault="007B5F72" w:rsidP="005532A9">
      <w:pPr>
        <w:rPr>
          <w:rFonts w:ascii="Calisto MT" w:hAnsi="Calisto MT"/>
          <w:color w:val="0D0D0D" w:themeColor="text1" w:themeTint="F2"/>
          <w:sz w:val="24"/>
        </w:rPr>
      </w:pPr>
    </w:p>
    <w:p w:rsidR="007B5F72" w:rsidRDefault="007B5F72" w:rsidP="005532A9">
      <w:pPr>
        <w:rPr>
          <w:rFonts w:ascii="Calisto MT" w:hAnsi="Calisto MT"/>
          <w:color w:val="0D0D0D" w:themeColor="text1" w:themeTint="F2"/>
          <w:sz w:val="24"/>
        </w:rPr>
      </w:pPr>
    </w:p>
    <w:p w:rsidR="007B5F72" w:rsidRDefault="007B5F72">
      <w:pPr>
        <w:rPr>
          <w:rFonts w:ascii="Calisto MT" w:hAnsi="Calisto MT"/>
          <w:color w:val="0D0D0D" w:themeColor="text1" w:themeTint="F2"/>
          <w:sz w:val="24"/>
        </w:rPr>
      </w:pPr>
      <w:r>
        <w:rPr>
          <w:rFonts w:ascii="Calisto MT" w:hAnsi="Calisto MT"/>
          <w:color w:val="0D0D0D" w:themeColor="text1" w:themeTint="F2"/>
          <w:sz w:val="24"/>
        </w:rPr>
        <w:br w:type="page"/>
      </w:r>
    </w:p>
    <w:p w:rsidR="007B5F72" w:rsidRDefault="007B5F72" w:rsidP="007B5F72">
      <w:pPr>
        <w:jc w:val="center"/>
        <w:rPr>
          <w:rFonts w:ascii="Calisto MT" w:hAnsi="Calisto MT"/>
          <w:b/>
          <w:color w:val="0D0D0D" w:themeColor="text1" w:themeTint="F2"/>
          <w:sz w:val="24"/>
        </w:rPr>
      </w:pPr>
      <w:r w:rsidRPr="007B5F72">
        <w:rPr>
          <w:rFonts w:ascii="Calisto MT" w:hAnsi="Calisto MT"/>
          <w:b/>
          <w:color w:val="0D0D0D" w:themeColor="text1" w:themeTint="F2"/>
          <w:sz w:val="24"/>
        </w:rPr>
        <w:lastRenderedPageBreak/>
        <w:t>Les unités</w:t>
      </w:r>
    </w:p>
    <w:p w:rsidR="00FA6F00" w:rsidRPr="00FA6F00" w:rsidRDefault="003D5A21" w:rsidP="003D5A21">
      <w:pPr>
        <w:rPr>
          <w:rFonts w:ascii="Calisto MT" w:hAnsi="Calisto MT"/>
          <w:color w:val="0D0D0D" w:themeColor="text1" w:themeTint="F2"/>
          <w:sz w:val="24"/>
        </w:rPr>
      </w:pPr>
      <w:r w:rsidRPr="00FA6F00">
        <w:rPr>
          <w:rFonts w:ascii="Calisto MT" w:hAnsi="Calisto MT"/>
          <w:noProof/>
          <w:color w:val="0D0D0D" w:themeColor="text1" w:themeTint="F2"/>
          <w:sz w:val="24"/>
        </w:rPr>
        <w:drawing>
          <wp:anchor distT="0" distB="0" distL="114300" distR="114300" simplePos="0" relativeHeight="251661312" behindDoc="0" locked="0" layoutInCell="1" allowOverlap="1">
            <wp:simplePos x="0" y="0"/>
            <wp:positionH relativeFrom="margin">
              <wp:posOffset>-690245</wp:posOffset>
            </wp:positionH>
            <wp:positionV relativeFrom="margin">
              <wp:posOffset>2062480</wp:posOffset>
            </wp:positionV>
            <wp:extent cx="7181850" cy="4281170"/>
            <wp:effectExtent l="0" t="0" r="0" b="508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eUnités.PNG"/>
                    <pic:cNvPicPr/>
                  </pic:nvPicPr>
                  <pic:blipFill>
                    <a:blip r:embed="rId10">
                      <a:extLst>
                        <a:ext uri="{28A0092B-C50C-407E-A947-70E740481C1C}">
                          <a14:useLocalDpi xmlns:a14="http://schemas.microsoft.com/office/drawing/2010/main" val="0"/>
                        </a:ext>
                      </a:extLst>
                    </a:blip>
                    <a:stretch>
                      <a:fillRect/>
                    </a:stretch>
                  </pic:blipFill>
                  <pic:spPr>
                    <a:xfrm>
                      <a:off x="0" y="0"/>
                      <a:ext cx="7181850" cy="4281170"/>
                    </a:xfrm>
                    <a:prstGeom prst="rect">
                      <a:avLst/>
                    </a:prstGeom>
                  </pic:spPr>
                </pic:pic>
              </a:graphicData>
            </a:graphic>
            <wp14:sizeRelH relativeFrom="margin">
              <wp14:pctWidth>0</wp14:pctWidth>
            </wp14:sizeRelH>
            <wp14:sizeRelV relativeFrom="margin">
              <wp14:pctHeight>0</wp14:pctHeight>
            </wp14:sizeRelV>
          </wp:anchor>
        </w:drawing>
      </w:r>
      <w:r w:rsidR="002B341E" w:rsidRPr="00FA6F00">
        <w:rPr>
          <w:rFonts w:ascii="Calisto MT" w:hAnsi="Calisto MT"/>
          <w:color w:val="0D0D0D" w:themeColor="text1" w:themeTint="F2"/>
          <w:sz w:val="24"/>
        </w:rPr>
        <w:t>Liste des unités :</w:t>
      </w:r>
    </w:p>
    <w:p w:rsidR="00FA6F00" w:rsidRPr="00412632" w:rsidRDefault="00FA6F00" w:rsidP="003D5A21">
      <w:pPr>
        <w:rPr>
          <w:rFonts w:ascii="Calisto MT" w:hAnsi="Calisto MT"/>
          <w:b/>
          <w:color w:val="0D0D0D" w:themeColor="text1" w:themeTint="F2"/>
          <w:sz w:val="24"/>
        </w:rPr>
      </w:pPr>
    </w:p>
    <w:sectPr w:rsidR="00FA6F00" w:rsidRPr="00412632" w:rsidSect="00B44E0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058" w:rsidRDefault="00735058" w:rsidP="00735058">
      <w:pPr>
        <w:spacing w:after="0" w:line="240" w:lineRule="auto"/>
      </w:pPr>
      <w:r>
        <w:separator/>
      </w:r>
    </w:p>
  </w:endnote>
  <w:endnote w:type="continuationSeparator" w:id="0">
    <w:p w:rsidR="00735058" w:rsidRDefault="00735058" w:rsidP="00735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054" w:rsidRDefault="00540054">
    <w:pPr>
      <w:pStyle w:val="Pieddepage"/>
    </w:pPr>
    <w:r>
      <w:rPr>
        <w:noProof/>
      </w:rPr>
      <mc:AlternateContent>
        <mc:Choice Requires="wps">
          <w:drawing>
            <wp:anchor distT="0" distB="0" distL="114300" distR="114300" simplePos="0" relativeHeight="251661312" behindDoc="0" locked="0" layoutInCell="1" allowOverlap="1" wp14:anchorId="05FD54A8" wp14:editId="62A56448">
              <wp:simplePos x="0" y="0"/>
              <wp:positionH relativeFrom="column">
                <wp:posOffset>0</wp:posOffset>
              </wp:positionH>
              <wp:positionV relativeFrom="paragraph">
                <wp:posOffset>0</wp:posOffset>
              </wp:positionV>
              <wp:extent cx="6048375"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14139F11"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6.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d9tQEAALUDAAAOAAAAZHJzL2Uyb0RvYy54bWysU02P0zAQvSPxHyzfadICyypquoeu4IKg&#10;4uMHeJ1xY2F7rLG3Tf89Y7fNIkAIIS6Ox37vzbzxZH03eScOQMli6OVy0UoBQeNgw76XX7+8fXEr&#10;RcoqDMphgF6eIMm7zfNn62PsYIUjugFIsEhI3TH2csw5dk2T9AhepQVGCHxpkLzKHNK+GUgdWd27&#10;ZtW2N80RaYiEGlLi0/vzpdxUfWNA54/GJMjC9ZJry3Wluj6UtdmsVbcnFUerL2Wof6jCKxs46Sx1&#10;r7ISj2R/kfJWEyY0eaHRN2iM1VA9sJtl+5Obz6OKUL1wc1Kc25T+n6z+cNiRsEMvV1IE5fmJthgC&#10;9w0eSQyENotV6dIxpo7B27CjS5TijorlyZAvXzYjptrZ09xZmLLQfHjTvrp9+ea1FPp61zwRI6X8&#10;DtCLsumls6GYVp06vE+ZkzH0CuGgFHJOXXf55KCAXfgEho1wsmVl1xGCrSNxUPz4w7dlscFaFVko&#10;xjo3k9o/ky7YQoM6Vn9LnNE1I4Y8E70NSL/LmqdrqeaMv7o+ey22H3A41Yeo7eDZqM4uc1yG78e4&#10;0p/+ts13AAAA//8DAFBLAwQUAAYACAAAACEA1LhnJtgAAAACAQAADwAAAGRycy9kb3ducmV2Lnht&#10;bEyPwWrDMBBE74X8g9hAb40cQ0LrWg4hEEovpXHau2JtZLfSykiy4/59lV6ay8Awy8zbcjNZw0b0&#10;oXMkYLnIgCE1TnWkBXwc9w+PwEKUpKRxhAJ+MMCmmt2VslDuQgcc66hZKqFQSAFtjH3BeWhatDIs&#10;XI+UsrPzVsZkvebKy0sqt4bnWbbmVnaUFlrZ467F5rserADz6sdPvdPbMLwc1vXX+zl/O45C3M+n&#10;7TOwiFP8P4YrfkKHKjGd3EAqMCMgPRL/NGVPq3wF7HS1vCr5LXr1CwAA//8DAFBLAQItABQABgAI&#10;AAAAIQC2gziS/gAAAOEBAAATAAAAAAAAAAAAAAAAAAAAAABbQ29udGVudF9UeXBlc10ueG1sUEsB&#10;Ai0AFAAGAAgAAAAhADj9If/WAAAAlAEAAAsAAAAAAAAAAAAAAAAALwEAAF9yZWxzLy5yZWxzUEsB&#10;Ai0AFAAGAAgAAAAhAI0Wh321AQAAtQMAAA4AAAAAAAAAAAAAAAAALgIAAGRycy9lMm9Eb2MueG1s&#10;UEsBAi0AFAAGAAgAAAAhANS4ZybYAAAAAgEAAA8AAAAAAAAAAAAAAAAADwQAAGRycy9kb3ducmV2&#10;LnhtbFBLBQYAAAAABAAEAPMAAAAUBQ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058" w:rsidRDefault="00735058" w:rsidP="00735058">
      <w:pPr>
        <w:spacing w:after="0" w:line="240" w:lineRule="auto"/>
      </w:pPr>
      <w:r>
        <w:separator/>
      </w:r>
    </w:p>
  </w:footnote>
  <w:footnote w:type="continuationSeparator" w:id="0">
    <w:p w:rsidR="00735058" w:rsidRDefault="00735058" w:rsidP="00735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58" w:rsidRDefault="00735058">
    <w:pPr>
      <w:pStyle w:val="En-tte"/>
    </w:pPr>
    <w:r>
      <w:rPr>
        <w:noProof/>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112395</wp:posOffset>
              </wp:positionV>
              <wp:extent cx="6048375"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393BFE17"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8.85pt" to="468.4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y5tAEAALUDAAAOAAAAZHJzL2Uyb0RvYy54bWysU02P0zAQvSPxHyzfadIFllXUdA9dwQVB&#10;xccP8DrjxsL2WGNv0/57xm6bRYAQWu3F8djvzcx7nqxuD96JPVCyGHq5XLRSQNA42LDr5fdv71/d&#10;SJGyCoNyGKCXR0jydv3yxWqKHVzhiG4AEpwkpG6KvRxzjl3TJD2CV2mBEQJfGiSvMoe0awZSE2f3&#10;rrlq2+tmQhoioYaU+PTudCnXNb8xoPNnYxJk4XrJveW6Ul3vy9qsV6rbkYqj1ec21BO68MoGLjqn&#10;ulNZiQeyf6TyVhMmNHmh0TdojNVQNbCaZfubmq+jilC1sDkpzjal50urP+23JOzAbydFUJ6faIMh&#10;sG/wQGIgtFksi0tTTB2DN2FL5yjFLRXJB0O+fFmMOFRnj7OzcMhC8+F1++bm9bu3UujLXfNIjJTy&#10;B0AvyqaXzoYiWnVq/zFlLsbQC4SD0sipdN3lo4MCduELGBbCxZaVXUcINo7EXvHjDz+qDM5VkYVi&#10;rHMzqf036YwtNKhj9b/EGV0rYsgz0duA9Leq+XBp1ZzwF9UnrUX2PQ7H+hDVDp6N6tJ5jsvw/RpX&#10;+uPftv4JAAD//wMAUEsDBBQABgAIAAAAIQBEGBrB3QAAAAkBAAAPAAAAZHJzL2Rvd25yZXYueG1s&#10;TI/BTsMwEETvSPyDtUjcWqdFpDTEqapKCHFBNKV3N3adgL2ObCcNf88iDnBa7c5o9k25mZxlow6x&#10;8yhgMc+AaWy86tAIeD88zR6AxSRRSetRC/jSETbV9VUpC+UvuNdjnQyjEIyFFNCm1Becx6bVTsa5&#10;7zWSdvbByURrMFwFeaFwZ/kyy3LuZIf0oZW93rW6+awHJ8C+hPFodmYbh+d9Xn+8nZevh1GI25tp&#10;+wgs6Sn9meEHn9ChIqaTH1BFZgXMFvcrspKwokmG9V1OXU6/B16V/H+D6hsAAP//AwBQSwECLQAU&#10;AAYACAAAACEAtoM4kv4AAADhAQAAEwAAAAAAAAAAAAAAAAAAAAAAW0NvbnRlbnRfVHlwZXNdLnht&#10;bFBLAQItABQABgAIAAAAIQA4/SH/1gAAAJQBAAALAAAAAAAAAAAAAAAAAC8BAABfcmVscy8ucmVs&#10;c1BLAQItABQABgAIAAAAIQA8Szy5tAEAALUDAAAOAAAAAAAAAAAAAAAAAC4CAABkcnMvZTJvRG9j&#10;LnhtbFBLAQItABQABgAIAAAAIQBEGBrB3QAAAAkBAAAPAAAAAAAAAAAAAAAAAA4EAABkcnMvZG93&#10;bnJldi54bWxQSwUGAAAAAAQABADzAAAAGA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A775A"/>
    <w:multiLevelType w:val="hybridMultilevel"/>
    <w:tmpl w:val="F4A0574C"/>
    <w:lvl w:ilvl="0" w:tplc="6BA61F88">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00"/>
    <w:rsid w:val="0000658C"/>
    <w:rsid w:val="00040467"/>
    <w:rsid w:val="000B2E8B"/>
    <w:rsid w:val="000F5BD5"/>
    <w:rsid w:val="001068F5"/>
    <w:rsid w:val="00111DF8"/>
    <w:rsid w:val="0012034B"/>
    <w:rsid w:val="0012513D"/>
    <w:rsid w:val="00161769"/>
    <w:rsid w:val="00161821"/>
    <w:rsid w:val="00164367"/>
    <w:rsid w:val="00184997"/>
    <w:rsid w:val="001964F3"/>
    <w:rsid w:val="001A5858"/>
    <w:rsid w:val="001D7CF1"/>
    <w:rsid w:val="001F4A1F"/>
    <w:rsid w:val="002470D7"/>
    <w:rsid w:val="002675C8"/>
    <w:rsid w:val="002B341E"/>
    <w:rsid w:val="002C591B"/>
    <w:rsid w:val="002E02F8"/>
    <w:rsid w:val="002E331A"/>
    <w:rsid w:val="003475AF"/>
    <w:rsid w:val="00355521"/>
    <w:rsid w:val="0035636B"/>
    <w:rsid w:val="003B1C9B"/>
    <w:rsid w:val="003D5A21"/>
    <w:rsid w:val="00412632"/>
    <w:rsid w:val="004169A2"/>
    <w:rsid w:val="004179C8"/>
    <w:rsid w:val="004406F1"/>
    <w:rsid w:val="00474A9B"/>
    <w:rsid w:val="004921B5"/>
    <w:rsid w:val="004946CB"/>
    <w:rsid w:val="004A53F0"/>
    <w:rsid w:val="004C1BE4"/>
    <w:rsid w:val="005025A6"/>
    <w:rsid w:val="00514B57"/>
    <w:rsid w:val="0052234D"/>
    <w:rsid w:val="00540054"/>
    <w:rsid w:val="005532A9"/>
    <w:rsid w:val="005971F8"/>
    <w:rsid w:val="005A5579"/>
    <w:rsid w:val="00600493"/>
    <w:rsid w:val="00622321"/>
    <w:rsid w:val="0064288D"/>
    <w:rsid w:val="00644F3C"/>
    <w:rsid w:val="00646016"/>
    <w:rsid w:val="006559E6"/>
    <w:rsid w:val="006664C0"/>
    <w:rsid w:val="0069434A"/>
    <w:rsid w:val="006A0174"/>
    <w:rsid w:val="006B083F"/>
    <w:rsid w:val="006C7DEF"/>
    <w:rsid w:val="00730943"/>
    <w:rsid w:val="00735058"/>
    <w:rsid w:val="00746C1F"/>
    <w:rsid w:val="007A4CA2"/>
    <w:rsid w:val="007B3976"/>
    <w:rsid w:val="007B5F72"/>
    <w:rsid w:val="007B77EB"/>
    <w:rsid w:val="00806C45"/>
    <w:rsid w:val="00836AF4"/>
    <w:rsid w:val="00882C24"/>
    <w:rsid w:val="008E2D87"/>
    <w:rsid w:val="009112AA"/>
    <w:rsid w:val="00932114"/>
    <w:rsid w:val="0093529A"/>
    <w:rsid w:val="0098720F"/>
    <w:rsid w:val="009A44BD"/>
    <w:rsid w:val="009D7084"/>
    <w:rsid w:val="00A40E58"/>
    <w:rsid w:val="00A42A9A"/>
    <w:rsid w:val="00A44DC2"/>
    <w:rsid w:val="00AB1AA2"/>
    <w:rsid w:val="00AB72EC"/>
    <w:rsid w:val="00B215A0"/>
    <w:rsid w:val="00B44E00"/>
    <w:rsid w:val="00B6699D"/>
    <w:rsid w:val="00B9554E"/>
    <w:rsid w:val="00B9600C"/>
    <w:rsid w:val="00BA1842"/>
    <w:rsid w:val="00BA6C61"/>
    <w:rsid w:val="00BB03CE"/>
    <w:rsid w:val="00BF09A1"/>
    <w:rsid w:val="00C006C0"/>
    <w:rsid w:val="00C15A43"/>
    <w:rsid w:val="00C43BE3"/>
    <w:rsid w:val="00C545B1"/>
    <w:rsid w:val="00C62E2A"/>
    <w:rsid w:val="00CE6165"/>
    <w:rsid w:val="00D453A9"/>
    <w:rsid w:val="00D64893"/>
    <w:rsid w:val="00D74D4F"/>
    <w:rsid w:val="00D827B5"/>
    <w:rsid w:val="00DB6B47"/>
    <w:rsid w:val="00E15AF6"/>
    <w:rsid w:val="00E71F85"/>
    <w:rsid w:val="00EA6289"/>
    <w:rsid w:val="00EB0F93"/>
    <w:rsid w:val="00EC6BC5"/>
    <w:rsid w:val="00ED08CA"/>
    <w:rsid w:val="00F23013"/>
    <w:rsid w:val="00F26935"/>
    <w:rsid w:val="00F351AD"/>
    <w:rsid w:val="00F76314"/>
    <w:rsid w:val="00FA6F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A69F87"/>
  <w15:chartTrackingRefBased/>
  <w15:docId w15:val="{4F7285E5-6FC7-41E3-BF6C-03AC4898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44E0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44E00"/>
    <w:rPr>
      <w:rFonts w:eastAsiaTheme="minorEastAsia"/>
      <w:lang w:eastAsia="fr-FR"/>
    </w:rPr>
  </w:style>
  <w:style w:type="paragraph" w:customStyle="1" w:styleId="Standard">
    <w:name w:val="Standard"/>
    <w:rsid w:val="0098720F"/>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Paragraphedeliste">
    <w:name w:val="List Paragraph"/>
    <w:basedOn w:val="Normal"/>
    <w:uiPriority w:val="34"/>
    <w:qFormat/>
    <w:rsid w:val="0069434A"/>
    <w:pPr>
      <w:ind w:left="720"/>
      <w:contextualSpacing/>
    </w:pPr>
  </w:style>
  <w:style w:type="paragraph" w:styleId="En-tte">
    <w:name w:val="header"/>
    <w:basedOn w:val="Normal"/>
    <w:link w:val="En-tteCar"/>
    <w:uiPriority w:val="99"/>
    <w:unhideWhenUsed/>
    <w:rsid w:val="00735058"/>
    <w:pPr>
      <w:tabs>
        <w:tab w:val="center" w:pos="4536"/>
        <w:tab w:val="right" w:pos="9072"/>
      </w:tabs>
      <w:spacing w:after="0" w:line="240" w:lineRule="auto"/>
    </w:pPr>
  </w:style>
  <w:style w:type="character" w:customStyle="1" w:styleId="En-tteCar">
    <w:name w:val="En-tête Car"/>
    <w:basedOn w:val="Policepardfaut"/>
    <w:link w:val="En-tte"/>
    <w:uiPriority w:val="99"/>
    <w:rsid w:val="00735058"/>
  </w:style>
  <w:style w:type="paragraph" w:styleId="Pieddepage">
    <w:name w:val="footer"/>
    <w:basedOn w:val="Normal"/>
    <w:link w:val="PieddepageCar"/>
    <w:uiPriority w:val="99"/>
    <w:unhideWhenUsed/>
    <w:rsid w:val="007350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5058"/>
  </w:style>
  <w:style w:type="paragraph" w:styleId="Textedebulles">
    <w:name w:val="Balloon Text"/>
    <w:basedOn w:val="Normal"/>
    <w:link w:val="TextedebullesCar"/>
    <w:uiPriority w:val="99"/>
    <w:semiHidden/>
    <w:unhideWhenUsed/>
    <w:rsid w:val="00F2301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230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D42C8-BF4C-4D87-89FD-36D13608F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1518</Words>
  <Characters>8350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IUT Informatique de Dijon</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Rapport du projet d’algorithmique</dc:subject>
  <dc:creator>Marion TALLANDIER</dc:creator>
  <cp:keywords/>
  <dc:description/>
  <cp:lastModifiedBy>Marion TALLANDIER</cp:lastModifiedBy>
  <cp:revision>92</cp:revision>
  <dcterms:created xsi:type="dcterms:W3CDTF">2019-12-13T07:53:00Z</dcterms:created>
  <dcterms:modified xsi:type="dcterms:W3CDTF">2019-12-19T09:00:00Z</dcterms:modified>
</cp:coreProperties>
</file>