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Issue No. 5 – Inferior quality of sofa set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User: I received a defective sofa set. What do I do now? 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Chatbot: Hi, I’m your consumer grievance assistance tool. How can I help you?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User: I visited the Jeevan Nagar branch of ABC Furniture Private Limited located in the city of Cosmos on 04/02/2022 at 6:30 pm, and purchased a three-seater sofa.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Chatbot: Okay. Could you please describe the sofa that you purchased?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User: It’s a black three-seater sofa, and the model number is AX672341.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Chatbot: What was the cost of the product?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User: Rs 1,50,000/-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Chatbot: What was the problem with the sofa?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User: The problem was with the upholstery of the sofa which started peeling off on its own within a few days from the date of purchase.  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Chatbot: What is the warranty period of the product?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User: 1 year 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Chatbot: Did you ask the company to fix the sofa, or replace the product?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User: Yes, I did, but to no avail. I called them on 10/02/2022 to voice my concerns. They said they would replace the sofa without mentioning the time period for the same, but they didn’t deliver on their promise. 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Chatbot: Does the company have an option to raise complaints on its website?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User: Yes, they do. I did that as well on 13/02/2022, but didn’t receive any acknowledgement of the receipt of the complaint. On 14/02/2022, I visited the showroom in person, and on 15/02/2022, I contacted them using their toll free number, but all efforts went in vain.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Chatbot: Is there anything else that you would like to add? </w:t>
      </w:r>
    </w:p>
    <w:p w:rsidR="00000000" w:rsidDel="00000000" w:rsidP="00000000" w:rsidRDefault="00000000" w:rsidRPr="00000000" w14:paraId="00000013">
      <w:pPr>
        <w:rPr>
          <w:highlight w:val="white"/>
        </w:rPr>
      </w:pPr>
      <w:r w:rsidDel="00000000" w:rsidR="00000000" w:rsidRPr="00000000">
        <w:rPr>
          <w:rtl w:val="0"/>
        </w:rPr>
        <w:t xml:space="preserve">User: When I </w:t>
      </w:r>
      <w:r w:rsidDel="00000000" w:rsidR="00000000" w:rsidRPr="00000000">
        <w:rPr>
          <w:highlight w:val="white"/>
          <w:rtl w:val="0"/>
        </w:rPr>
        <w:t xml:space="preserve">brought up the matter of warranty period for the product, I was informed that issues that arise due to the negligent conduct of the customer would not be covered;hence, the furniture was neither replaced, nor was the issue fixed. </w:t>
      </w:r>
    </w:p>
    <w:p w:rsidR="00000000" w:rsidDel="00000000" w:rsidP="00000000" w:rsidRDefault="00000000" w:rsidRPr="00000000" w14:paraId="0000001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User: I also asked a number of questions about the product before making the purchase, and the seller gave a positive response to all the questions posed by me. 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Chatbot: Did you consider sending them a legal notice?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User: Yes, I sent them a legal notice dated 16/02/2022 seeking replacement of the sofa, and an amount of compensation to the tune of Rs 50,000/- for supplying a product of inferior quality.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Chatbot: What was their response?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User: I never received any response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Chatbot: Okay, in that case, you can file a complaint on the E-Daakhil platform, or submit the same in person in the District Consumer Dispute Redressal Commission, Cosmos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For more information on the E-Daakhil platform, please visit </w:t>
      </w:r>
      <w:hyperlink r:id="rId6">
        <w:r w:rsidDel="00000000" w:rsidR="00000000" w:rsidRPr="00000000">
          <w:rPr>
            <w:color w:val="0563c1"/>
            <w:u w:val="single"/>
            <w:rtl w:val="0"/>
          </w:rPr>
          <w:t xml:space="preserve">https://edaakhil.nic.in/</w:t>
        </w:r>
      </w:hyperlink>
      <w:r w:rsidDel="00000000" w:rsidR="00000000" w:rsidRPr="00000000">
        <w:rPr>
          <w:rtl w:val="0"/>
        </w:rPr>
        <w:t xml:space="preserve"> .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Please note that since the value of the product purchased is less than Rs 5 lakhs, you do not have to pay any court fees, but ensure you have the following documents with you: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Receipt of the purchase made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Photographs of the product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Copies of the emails sent to the opposite party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Legal Notice sent to the opposite party 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Chatbot: If you need any assistance with respect to complaint drafting, please feel free to reach out.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User: Yes, I require assistance in this regard.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rtl w:val="0"/>
        </w:rPr>
        <w:t xml:space="preserve">Chatbot: Sure, please mention your name, age, occupation, and address, and the furniture company’s name, and address.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User: I am Vinothini, aged 35, and I am a doctor by profession. My residential address is 54/206, 3</w:t>
      </w:r>
      <w:r w:rsidDel="00000000" w:rsidR="00000000" w:rsidRPr="00000000">
        <w:rPr>
          <w:vertAlign w:val="superscript"/>
          <w:rtl w:val="0"/>
        </w:rPr>
        <w:t xml:space="preserve">rd</w:t>
      </w:r>
      <w:r w:rsidDel="00000000" w:rsidR="00000000" w:rsidRPr="00000000">
        <w:rPr>
          <w:rtl w:val="0"/>
        </w:rPr>
        <w:t xml:space="preserve"> street, Simala Nagar, Cosmos- 30.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Company name: ABC Furniture Private Limited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Company address: 65/206, 3</w:t>
      </w:r>
      <w:r w:rsidDel="00000000" w:rsidR="00000000" w:rsidRPr="00000000">
        <w:rPr>
          <w:vertAlign w:val="superscript"/>
          <w:rtl w:val="0"/>
        </w:rPr>
        <w:t xml:space="preserve">rd</w:t>
      </w:r>
      <w:r w:rsidDel="00000000" w:rsidR="00000000" w:rsidRPr="00000000">
        <w:rPr>
          <w:rtl w:val="0"/>
        </w:rPr>
        <w:t xml:space="preserve"> street, Simala Nagar, Cosmos-25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Chatbot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Thanks, here’s a draft complaint along with an affidavit and MoP based on the information provided by you. </w:t>
      </w:r>
    </w:p>
    <w:p w:rsidR="00000000" w:rsidDel="00000000" w:rsidP="00000000" w:rsidRDefault="00000000" w:rsidRPr="00000000" w14:paraId="00000027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Complaint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Affidavit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Memorandum of Parties (MoP)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User: Thanks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Chatbot: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Is there anything else you want me to assist you with?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User: No, thanks 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Chatbot: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Welcome. Happy to help. I hope you found this conversation useful. Please feel free to contact us again in case of any queries in the future.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Meanwhile, you can log on to </w:t>
      </w:r>
      <w:hyperlink r:id="rId10">
        <w:r w:rsidDel="00000000" w:rsidR="00000000" w:rsidRPr="00000000">
          <w:rPr>
            <w:color w:val="0563c1"/>
            <w:u w:val="single"/>
            <w:rtl w:val="0"/>
          </w:rPr>
          <w:t xml:space="preserve">https://consumeraffairs.nic.in/</w:t>
        </w:r>
      </w:hyperlink>
      <w:r w:rsidDel="00000000" w:rsidR="00000000" w:rsidRPr="00000000">
        <w:rPr>
          <w:rtl w:val="0"/>
        </w:rPr>
        <w:t xml:space="preserve"> , or  dial 1800-11-4000 (National Consumer Helpline) for more information.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Stay Alert, Stay Safe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Thank you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Roman"/>
      <w:lvlText w:val="%1)"/>
      <w:lvlJc w:val="left"/>
      <w:pPr>
        <w:ind w:left="1080" w:hanging="72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consumeraffairs.nic.in/" TargetMode="External"/><Relationship Id="rId9" Type="http://schemas.openxmlformats.org/officeDocument/2006/relationships/hyperlink" Target="https://docs.google.com/document/d/18-aAzCTOF-qJNsJCtGTgAosfF089Couy/edit" TargetMode="External"/><Relationship Id="rId5" Type="http://schemas.openxmlformats.org/officeDocument/2006/relationships/styles" Target="styles.xml"/><Relationship Id="rId6" Type="http://schemas.openxmlformats.org/officeDocument/2006/relationships/hyperlink" Target="https://edaakhil.nic.in/" TargetMode="External"/><Relationship Id="rId7" Type="http://schemas.openxmlformats.org/officeDocument/2006/relationships/hyperlink" Target="https://docs.google.com/document/d/1N4KNJR5K90PPNhciuUVTQs2pEMOZR0Na/edit" TargetMode="External"/><Relationship Id="rId8" Type="http://schemas.openxmlformats.org/officeDocument/2006/relationships/hyperlink" Target="https://docs.google.com/document/d/1wehp1w-zODwPe9KBTb55tbNn6vDi7v7N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