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CC/46/2022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My TV faced some technical difficulties within the warranty period, but the TV service </w:t>
      </w:r>
      <w:r w:rsidDel="00000000" w:rsidR="00000000" w:rsidRPr="00000000">
        <w:rPr>
          <w:rFonts w:ascii="Times New Roman" w:cs="Times New Roman" w:eastAsia="Times New Roman" w:hAnsi="Times New Roman"/>
          <w:sz w:val="24"/>
          <w:szCs w:val="24"/>
          <w:rtl w:val="0"/>
        </w:rPr>
        <w:t xml:space="preserve">centre</w:t>
      </w:r>
      <w:r w:rsidDel="00000000" w:rsidR="00000000" w:rsidRPr="00000000">
        <w:rPr>
          <w:rFonts w:ascii="Times New Roman" w:cs="Times New Roman" w:eastAsia="Times New Roman" w:hAnsi="Times New Roman"/>
          <w:color w:val="000000"/>
          <w:sz w:val="24"/>
          <w:szCs w:val="24"/>
          <w:rtl w:val="0"/>
        </w:rPr>
        <w:t xml:space="preserve"> is demanding additional costs to repair the TV</w:t>
      </w:r>
      <w:r w:rsidDel="00000000" w:rsidR="00000000" w:rsidRPr="00000000">
        <w:rPr>
          <w:rtl w:val="0"/>
        </w:rPr>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in August 2017 I had purchased a Lloyd LED TV manufactured by Havells India Ltd for Rs. 54,000 from their authorized dealer M/s Siddhi Towers, Bicholim.</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the original purchase invoice?</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purchase invoice and warranty card with me. The TV started having issues within the warranty period of 5 years.</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What kind of issues did you face and when did they start?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display started flickering and audio stopped working intermittently from February 2021.</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contact the dealer for repairs?</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despite my repeated complaints, their service center failed to repair it properly. Instead they asked me to pay Rs. 43,000 to replace the TV itself!</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But it was still under warranty period, so this response is unjustified. What happened then?</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agreed for a replacement in good faith, but faced further harassment when their representatives offered defective pieces twice, which again developed issues.</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thank you for the information. You can file a complaint before the consumer court having jurisdiction to hear the case. For that, you must first send a fifteen-day notice to M/s Siddhi Towers.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w:t>
      </w:r>
      <w:r w:rsidDel="00000000" w:rsidR="00000000" w:rsidRPr="00000000">
        <w:rPr>
          <w:rFonts w:ascii="Times New Roman" w:cs="Times New Roman" w:eastAsia="Times New Roman" w:hAnsi="Times New Roman"/>
          <w:sz w:val="24"/>
          <w:szCs w:val="24"/>
          <w:rtl w:val="0"/>
        </w:rPr>
        <w:t xml:space="preserve">of the company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1. </w:t>
      </w:r>
      <w:r w:rsidDel="00000000" w:rsidR="00000000" w:rsidRPr="00000000">
        <w:rPr>
          <w:rFonts w:ascii="Times New Roman" w:cs="Times New Roman" w:eastAsia="Times New Roman" w:hAnsi="Times New Roman"/>
          <w:sz w:val="24"/>
          <w:szCs w:val="24"/>
          <w:rtl w:val="0"/>
        </w:rPr>
        <w:t xml:space="preserve">Mr. Jayesh Kanolkar residing at Aged 38 years, S/o Shankar Kanolkar, Married, in service, H.No. 257/11, Bela vista Vaddo, Sircaim, Bardez, Goa- 403502, I am a Bank Manager by profession. Opposite party details are: 2. The Managing Director, Havells India Ltd QRG Towers, Sector 126, Noida Uttar Pradesh</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would want a refund of the entire amount of Rs. 54,000/- towards the cost of the TV and compensation of Rs. 1,00,000/- for mental harassment, as well as litigation charges of Rs. 50,000/-</w:t>
      </w:r>
      <w:r w:rsidDel="00000000" w:rsidR="00000000" w:rsidRPr="00000000">
        <w:rPr>
          <w:rtl w:val="0"/>
        </w:rPr>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w:t>
      </w:r>
      <w:r w:rsidDel="00000000" w:rsidR="00000000" w:rsidRPr="00000000">
        <w:rPr>
          <w:rFonts w:ascii="Times New Roman" w:cs="Times New Roman" w:eastAsia="Times New Roman" w:hAnsi="Times New Roman"/>
          <w:color w:val="000000"/>
          <w:sz w:val="24"/>
          <w:szCs w:val="24"/>
          <w:rtl w:val="0"/>
        </w:rPr>
        <w:t xml:space="preserve">complaint</w:t>
      </w:r>
      <w:r w:rsidDel="00000000" w:rsidR="00000000" w:rsidRPr="00000000">
        <w:rPr>
          <w:rFonts w:ascii="Times New Roman" w:cs="Times New Roman" w:eastAsia="Times New Roman" w:hAnsi="Times New Roman"/>
          <w:color w:val="000000"/>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the consideration amount you paid is Rs. </w:t>
      </w:r>
      <w:r w:rsidDel="00000000" w:rsidR="00000000" w:rsidRPr="00000000">
        <w:rPr>
          <w:rFonts w:ascii="Times New Roman" w:cs="Times New Roman" w:eastAsia="Times New Roman" w:hAnsi="Times New Roman"/>
          <w:sz w:val="24"/>
          <w:szCs w:val="24"/>
          <w:rtl w:val="0"/>
        </w:rPr>
        <w:t xml:space="preserve">54,000/-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Crore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Bardez</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Bardez</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Noida</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 </w:t>
      </w:r>
      <w:r w:rsidDel="00000000" w:rsidR="00000000" w:rsidRPr="00000000">
        <w:rPr>
          <w:rtl w:val="0"/>
        </w:rPr>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inform me about the complaint filing procedure </w:t>
      </w:r>
      <w:r w:rsidDel="00000000" w:rsidR="00000000" w:rsidRPr="00000000">
        <w:rPr>
          <w:rtl w:val="0"/>
        </w:rPr>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w:t>
      </w:r>
      <w:r w:rsidDel="00000000" w:rsidR="00000000" w:rsidRPr="00000000">
        <w:rPr>
          <w:rFonts w:ascii="Times New Roman" w:cs="Times New Roman" w:eastAsia="Times New Roman" w:hAnsi="Times New Roman"/>
          <w:sz w:val="24"/>
          <w:szCs w:val="24"/>
          <w:rtl w:val="0"/>
        </w:rPr>
        <w:t xml:space="preserve">Goa </w:t>
      </w:r>
      <w:r w:rsidDel="00000000" w:rsidR="00000000" w:rsidRPr="00000000">
        <w:rPr>
          <w:rFonts w:ascii="Times New Roman" w:cs="Times New Roman" w:eastAsia="Times New Roman" w:hAnsi="Times New Roman"/>
          <w:color w:val="000000"/>
          <w:sz w:val="24"/>
          <w:szCs w:val="24"/>
          <w:rtl w:val="0"/>
        </w:rPr>
        <w:t xml:space="preserve">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Managing Director, Havells India Ltd QRG Towers, Sector 126, Noida Uttar Pradesh</w:t>
      </w:r>
      <w:r w:rsidDel="00000000" w:rsidR="00000000" w:rsidRPr="00000000">
        <w:rPr>
          <w:rFonts w:ascii="Times New Roman" w:cs="Times New Roman" w:eastAsia="Times New Roman" w:hAnsi="Times New Roman"/>
          <w:color w:val="000000"/>
          <w:sz w:val="24"/>
          <w:szCs w:val="24"/>
          <w:rtl w:val="0"/>
        </w:rPr>
        <w:t xml:space="preserve"> in the opposite party address section. Select the state and district of the registered address. </w:t>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purchased a Lloyd LED TV for Rs. 54,000/-, manufactured by Havells Ltd. Co. from its authorized dealer for M/s Siddhi Towers, Bicholim, Goa in August 2017. The TV developed certain issues within the warranty period of 5 years. Despite repeated complaints by me, the service center failed to repair the TV and instead asked me to replace it by paying Rs. 43,000. I further faced harassment when their representatives offered defective replacement TVs which again developed issues.” </w:t>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0A6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0MEFKJnPZA5LUKjmej77vO_5blTXaf_D/view" TargetMode="External"/><Relationship Id="rId10" Type="http://schemas.openxmlformats.org/officeDocument/2006/relationships/hyperlink" Target="https://docs.google.com/document/d/1wMYkq4MovDBWjXqVhBCSN5AGmsg9raOh/edit" TargetMode="External"/><Relationship Id="rId9" Type="http://schemas.openxmlformats.org/officeDocument/2006/relationships/hyperlink" Target="https://docs.google.com/document/d/1scsaHHpYRqgEU38cbbv2dYZ_aYa7n98D/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Msd2phwsZCqXtvE5zgtGaOc7YchwenCE/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r4V2p1ADZyaRb69BP+by690p1w==">CgMxLjA4AHIhMUpDWXhJVkhrVHNNMS12ZHFWaDVfVEIzaGpwV1B4NFAz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2024-02-12T06:18:00Z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c7f2759a7fa153fc88c6b8b0d8443b4a0c7d996164eef8830b0c8f9b3edd4789</vt:lpwstr>
  </property>
</Properties>
</file>