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E921885" w14:textId="7EDDE3C2" w:rsidR="00727AAC" w:rsidRDefault="008E2825" w:rsidP="008E2825">
      <w:pPr>
        <w:spacing w:beforeLines="50" w:before="156" w:afterLines="200" w:after="624" w:line="360" w:lineRule="auto"/>
        <w:jc w:val="center"/>
        <w:rPr>
          <w:rFonts w:ascii="Times New Roman" w:eastAsia="宋体" w:hAnsi="Times New Roman"/>
          <w:b/>
          <w:sz w:val="56"/>
          <w:szCs w:val="56"/>
        </w:rPr>
      </w:pPr>
      <w:r w:rsidRPr="008E2825">
        <w:rPr>
          <w:rFonts w:ascii="Times New Roman" w:eastAsia="宋体" w:hAnsi="Times New Roman" w:hint="eastAsia"/>
          <w:b/>
          <w:sz w:val="56"/>
          <w:szCs w:val="56"/>
        </w:rPr>
        <w:t>Spark</w:t>
      </w:r>
      <w:r w:rsidRPr="008E2825">
        <w:rPr>
          <w:rFonts w:ascii="Times New Roman" w:eastAsia="宋体" w:hAnsi="Times New Roman" w:hint="eastAsia"/>
          <w:b/>
          <w:sz w:val="56"/>
          <w:szCs w:val="56"/>
        </w:rPr>
        <w:t>课程设计</w:t>
      </w:r>
    </w:p>
    <w:p w14:paraId="44C3EE30" w14:textId="4B1E3965" w:rsidR="008E2825" w:rsidRDefault="008E2825" w:rsidP="008E2825">
      <w:pPr>
        <w:pStyle w:val="a3"/>
        <w:rPr>
          <w:b/>
          <w:bCs/>
          <w:sz w:val="44"/>
          <w:szCs w:val="44"/>
        </w:rPr>
      </w:pPr>
      <w:r w:rsidRPr="008E2825">
        <w:rPr>
          <w:rFonts w:hint="eastAsia"/>
          <w:b/>
          <w:bCs/>
          <w:sz w:val="44"/>
          <w:szCs w:val="44"/>
        </w:rPr>
        <w:t>基于《权力的游戏》的spark数据分析</w:t>
      </w:r>
    </w:p>
    <w:p w14:paraId="22A075EB" w14:textId="77777777" w:rsidR="008E2825" w:rsidRPr="008E2825" w:rsidRDefault="008E2825" w:rsidP="008E2825">
      <w:pPr>
        <w:jc w:val="center"/>
      </w:pPr>
    </w:p>
    <w:p w14:paraId="237E3132" w14:textId="7C67888F" w:rsidR="00EB2B73" w:rsidRDefault="008E2825" w:rsidP="00EB2B73">
      <w:pPr>
        <w:pStyle w:val="a3"/>
        <w:rPr>
          <w:b/>
          <w:bCs/>
          <w:sz w:val="40"/>
          <w:szCs w:val="40"/>
        </w:rPr>
      </w:pPr>
      <w:r w:rsidRPr="008E2825">
        <w:rPr>
          <w:rFonts w:hint="eastAsia"/>
          <w:b/>
          <w:bCs/>
          <w:sz w:val="40"/>
          <w:szCs w:val="40"/>
        </w:rPr>
        <w:t>需求分析说明书</w:t>
      </w:r>
    </w:p>
    <w:p w14:paraId="00157B9D" w14:textId="77777777" w:rsidR="00EB2B73" w:rsidRPr="00EB2B73" w:rsidRDefault="00EB2B73" w:rsidP="00EB2B73"/>
    <w:p w14:paraId="4FBC3B38" w14:textId="47BB0B9C" w:rsidR="00577BF8" w:rsidRPr="00620683" w:rsidRDefault="00EB2B73" w:rsidP="00577BF8">
      <w:pPr>
        <w:pStyle w:val="21bc9c4b-6a32-43e5-beaa-fd2d792c5735"/>
        <w:numPr>
          <w:ilvl w:val="0"/>
          <w:numId w:val="1"/>
        </w:numPr>
        <w:rPr>
          <w:rFonts w:ascii="宋体" w:eastAsia="宋体" w:hAnsi="宋体"/>
          <w:sz w:val="30"/>
          <w:szCs w:val="30"/>
        </w:rPr>
      </w:pPr>
      <w:r w:rsidRPr="00620683">
        <w:rPr>
          <w:rFonts w:ascii="宋体" w:eastAsia="宋体" w:hAnsi="宋体" w:hint="eastAsia"/>
          <w:sz w:val="30"/>
          <w:szCs w:val="30"/>
        </w:rPr>
        <w:t>背景与目标</w:t>
      </w:r>
    </w:p>
    <w:p w14:paraId="51110ACB" w14:textId="18338BF9" w:rsidR="00EB2B73" w:rsidRPr="00577BF8" w:rsidRDefault="00577BF8" w:rsidP="00577BF8">
      <w:pPr>
        <w:pStyle w:val="acbfdd8b-e11b-4d36-88ff-6049b138f862"/>
        <w:spacing w:line="360" w:lineRule="exact"/>
        <w:ind w:firstLineChars="200" w:firstLine="480"/>
        <w:rPr>
          <w:rFonts w:ascii="宋体" w:eastAsia="宋体" w:hAnsi="宋体" w:cs="Segoe UI"/>
          <w:color w:val="0D0D0D"/>
          <w:sz w:val="24"/>
          <w:szCs w:val="24"/>
          <w:shd w:val="clear" w:color="auto" w:fill="FFFFFF"/>
        </w:rPr>
      </w:pPr>
      <w:r w:rsidRPr="00620683">
        <w:rPr>
          <w:rFonts w:ascii="宋体" w:eastAsia="宋体" w:hAnsi="宋体" w:cs="Segoe UI" w:hint="eastAsia"/>
          <w:color w:val="0D0D0D"/>
          <w:sz w:val="24"/>
          <w:szCs w:val="24"/>
          <w:shd w:val="clear" w:color="auto" w:fill="FFFFFF"/>
        </w:rPr>
        <w:t>背景：</w:t>
      </w:r>
      <w:r w:rsidRPr="00577BF8">
        <w:rPr>
          <w:rFonts w:ascii="宋体" w:eastAsia="宋体" w:hAnsi="宋体" w:cs="Segoe UI"/>
          <w:color w:val="0D0D0D"/>
          <w:sz w:val="24"/>
          <w:szCs w:val="24"/>
          <w:shd w:val="clear" w:color="auto" w:fill="FFFFFF"/>
        </w:rPr>
        <w:t xml:space="preserve">近年来，数据分析技术的发展使得对大规模数据的分析变得更加高效和便捷。电视节目《权力的游戏》因其复杂的剧情和众多的角色受到了广泛关注，拥有大量可供分析的数据。通过对这些数据的深入分析，可以揭示出观众的喜好、剧情的发展趋势以及角色的受欢迎程度等有趣的信息。 </w:t>
      </w:r>
    </w:p>
    <w:p w14:paraId="3872C542" w14:textId="74430206" w:rsidR="00577BF8" w:rsidRDefault="00577BF8" w:rsidP="00577BF8">
      <w:pPr>
        <w:pStyle w:val="acbfdd8b-e11b-4d36-88ff-6049b138f862"/>
        <w:spacing w:line="360" w:lineRule="exact"/>
        <w:rPr>
          <w:rFonts w:ascii="宋体" w:eastAsia="宋体" w:hAnsi="宋体" w:cs="Segoe UI"/>
          <w:color w:val="0D0D0D"/>
          <w:sz w:val="24"/>
          <w:szCs w:val="24"/>
          <w:shd w:val="clear" w:color="auto" w:fill="FFFFFF"/>
        </w:rPr>
      </w:pPr>
      <w:r>
        <w:rPr>
          <w:rFonts w:ascii="宋体" w:eastAsia="宋体" w:hAnsi="宋体" w:cs="Segoe UI"/>
          <w:color w:val="0D0D0D"/>
          <w:sz w:val="24"/>
          <w:szCs w:val="24"/>
          <w:shd w:val="clear" w:color="auto" w:fill="FFFFFF"/>
        </w:rPr>
        <w:tab/>
      </w:r>
      <w:r w:rsidR="00620683">
        <w:rPr>
          <w:rFonts w:ascii="宋体" w:eastAsia="宋体" w:hAnsi="宋体" w:cs="Segoe UI" w:hint="eastAsia"/>
          <w:color w:val="0D0D0D"/>
          <w:sz w:val="24"/>
          <w:szCs w:val="24"/>
          <w:shd w:val="clear" w:color="auto" w:fill="FFFFFF"/>
        </w:rPr>
        <w:t xml:space="preserve"> </w:t>
      </w:r>
      <w:r w:rsidRPr="00620683">
        <w:rPr>
          <w:rFonts w:ascii="宋体" w:eastAsia="宋体" w:hAnsi="宋体" w:cs="Segoe UI" w:hint="eastAsia"/>
          <w:color w:val="0D0D0D"/>
          <w:sz w:val="24"/>
          <w:szCs w:val="24"/>
          <w:shd w:val="clear" w:color="auto" w:fill="FFFFFF"/>
        </w:rPr>
        <w:t>目标：</w:t>
      </w:r>
      <w:r w:rsidRPr="00577BF8">
        <w:rPr>
          <w:rFonts w:ascii="宋体" w:eastAsia="宋体" w:hAnsi="宋体" w:cs="Segoe UI"/>
          <w:color w:val="0D0D0D"/>
          <w:sz w:val="24"/>
          <w:szCs w:val="24"/>
          <w:shd w:val="clear" w:color="auto" w:fill="FFFFFF"/>
        </w:rPr>
        <w:t>本项目旨在利用Spark技术，对《权力的游戏》的剧集数据进行全面的分析，并通过一个Web应用平台展示分析结果。具体目标包括</w:t>
      </w:r>
      <w:r w:rsidRPr="00577BF8">
        <w:rPr>
          <w:rFonts w:ascii="宋体" w:eastAsia="宋体" w:hAnsi="宋体" w:cs="Segoe UI" w:hint="eastAsia"/>
          <w:color w:val="0D0D0D"/>
          <w:sz w:val="24"/>
          <w:szCs w:val="24"/>
          <w:shd w:val="clear" w:color="auto" w:fill="FFFFFF"/>
        </w:rPr>
        <w:t>:</w:t>
      </w:r>
    </w:p>
    <w:p w14:paraId="6E33AE60" w14:textId="50ADD936" w:rsidR="00EB2B73" w:rsidRPr="00577BF8" w:rsidRDefault="00577BF8" w:rsidP="00577BF8">
      <w:pPr>
        <w:pStyle w:val="acbfdd8b-e11b-4d36-88ff-6049b138f862"/>
        <w:spacing w:line="360" w:lineRule="exact"/>
        <w:ind w:leftChars="300" w:left="630"/>
        <w:rPr>
          <w:rFonts w:ascii="Segoe UI" w:hAnsi="Segoe UI" w:cs="Segoe UI"/>
          <w:color w:val="0D0D0D"/>
          <w:shd w:val="clear" w:color="auto" w:fill="FFFFFF"/>
        </w:rPr>
      </w:pPr>
      <w:r w:rsidRPr="00577BF8">
        <w:rPr>
          <w:rFonts w:ascii="宋体" w:eastAsia="宋体" w:hAnsi="宋体" w:cs="Segoe UI" w:hint="eastAsia"/>
          <w:color w:val="0D0D0D"/>
          <w:sz w:val="24"/>
          <w:szCs w:val="24"/>
          <w:shd w:val="clear" w:color="auto" w:fill="FFFFFF"/>
        </w:rPr>
        <w:t>(1).数据的收集、清洗与存储。</w:t>
      </w:r>
    </w:p>
    <w:p w14:paraId="4575043C" w14:textId="15C75726" w:rsidR="00577BF8" w:rsidRPr="00577BF8" w:rsidRDefault="00577BF8" w:rsidP="00777D97">
      <w:pPr>
        <w:pStyle w:val="acbfdd8b-e11b-4d36-88ff-6049b138f862"/>
        <w:spacing w:line="360" w:lineRule="exact"/>
        <w:ind w:leftChars="300" w:left="630"/>
        <w:rPr>
          <w:rFonts w:ascii="宋体" w:eastAsia="宋体" w:hAnsi="宋体" w:cs="Segoe UI"/>
          <w:color w:val="0D0D0D"/>
          <w:sz w:val="24"/>
          <w:szCs w:val="24"/>
          <w:shd w:val="clear" w:color="auto" w:fill="FFFFFF"/>
        </w:rPr>
      </w:pPr>
      <w:r w:rsidRPr="00577BF8">
        <w:rPr>
          <w:rFonts w:ascii="宋体" w:eastAsia="宋体" w:hAnsi="宋体" w:cs="Segoe UI" w:hint="eastAsia"/>
          <w:color w:val="0D0D0D"/>
          <w:sz w:val="24"/>
          <w:szCs w:val="24"/>
          <w:shd w:val="clear" w:color="auto" w:fill="FFFFFF"/>
        </w:rPr>
        <w:t>(2).数据分析与挖掘、提供有价值的信息</w:t>
      </w:r>
    </w:p>
    <w:p w14:paraId="7B717B09" w14:textId="1261BA31" w:rsidR="00577BF8" w:rsidRDefault="00577BF8" w:rsidP="00577BF8">
      <w:pPr>
        <w:pStyle w:val="acbfdd8b-e11b-4d36-88ff-6049b138f862"/>
        <w:spacing w:line="360" w:lineRule="exact"/>
        <w:ind w:leftChars="300" w:left="630"/>
        <w:rPr>
          <w:rFonts w:ascii="宋体" w:eastAsia="宋体" w:hAnsi="宋体" w:cs="Segoe UI"/>
          <w:color w:val="0D0D0D"/>
          <w:sz w:val="24"/>
          <w:szCs w:val="24"/>
          <w:shd w:val="clear" w:color="auto" w:fill="FFFFFF"/>
        </w:rPr>
      </w:pPr>
      <w:r w:rsidRPr="00577BF8">
        <w:rPr>
          <w:rFonts w:ascii="宋体" w:eastAsia="宋体" w:hAnsi="宋体" w:cs="Segoe UI" w:hint="eastAsia"/>
          <w:color w:val="0D0D0D"/>
          <w:sz w:val="24"/>
          <w:szCs w:val="24"/>
          <w:shd w:val="clear" w:color="auto" w:fill="FFFFFF"/>
        </w:rPr>
        <w:t>(3).数据的可视化展示，提供用户友好的交互界面，直观展示数据</w:t>
      </w:r>
    </w:p>
    <w:p w14:paraId="474AB03D" w14:textId="77777777" w:rsidR="00577BF8" w:rsidRPr="00577BF8" w:rsidRDefault="00577BF8" w:rsidP="00577BF8">
      <w:pPr>
        <w:pStyle w:val="acbfdd8b-e11b-4d36-88ff-6049b138f862"/>
        <w:spacing w:line="360" w:lineRule="exact"/>
        <w:ind w:leftChars="300" w:left="630"/>
        <w:rPr>
          <w:rFonts w:ascii="宋体" w:eastAsia="宋体" w:hAnsi="宋体" w:cs="Segoe UI"/>
          <w:b/>
          <w:bCs/>
          <w:color w:val="0D0D0D"/>
          <w:sz w:val="24"/>
          <w:szCs w:val="24"/>
          <w:shd w:val="clear" w:color="auto" w:fill="FFFFFF"/>
        </w:rPr>
      </w:pPr>
    </w:p>
    <w:p w14:paraId="3702FFF2" w14:textId="48C20ECF" w:rsidR="00EB2B73" w:rsidRPr="00620683" w:rsidRDefault="00EB2B73" w:rsidP="00EB2B73">
      <w:pPr>
        <w:pStyle w:val="21bc9c4b-6a32-43e5-beaa-fd2d792c5735"/>
        <w:rPr>
          <w:rFonts w:ascii="宋体" w:eastAsia="宋体" w:hAnsi="宋体"/>
          <w:sz w:val="30"/>
          <w:szCs w:val="30"/>
        </w:rPr>
      </w:pPr>
      <w:r w:rsidRPr="00620683">
        <w:rPr>
          <w:rFonts w:ascii="宋体" w:eastAsia="宋体" w:hAnsi="宋体" w:hint="eastAsia"/>
          <w:sz w:val="30"/>
          <w:szCs w:val="30"/>
        </w:rPr>
        <w:t>2.功能需求：</w:t>
      </w:r>
    </w:p>
    <w:p w14:paraId="26832B2C" w14:textId="173707F2" w:rsidR="00477793" w:rsidRPr="00620683" w:rsidRDefault="00477793" w:rsidP="00477793">
      <w:pPr>
        <w:pStyle w:val="71e7dc79-1ff7-45e8-997d-0ebda3762b91"/>
        <w:rPr>
          <w:rFonts w:ascii="宋体" w:eastAsia="宋体" w:hAnsi="宋体"/>
          <w:sz w:val="30"/>
          <w:szCs w:val="30"/>
        </w:rPr>
      </w:pPr>
      <w:r w:rsidRPr="00620683">
        <w:rPr>
          <w:rFonts w:ascii="宋体" w:eastAsia="宋体" w:hAnsi="宋体" w:hint="eastAsia"/>
          <w:sz w:val="30"/>
          <w:szCs w:val="30"/>
        </w:rPr>
        <w:t>2.1数据收集与处理：</w:t>
      </w:r>
    </w:p>
    <w:p w14:paraId="3E020EA3" w14:textId="77777777" w:rsidR="00477793" w:rsidRDefault="00477793" w:rsidP="00477793">
      <w:pPr>
        <w:pStyle w:val="acbfdd8b-e11b-4d36-88ff-6049b138f862"/>
        <w:rPr>
          <w:rFonts w:ascii="宋体" w:eastAsia="宋体" w:hAnsi="宋体"/>
          <w:sz w:val="24"/>
          <w:szCs w:val="24"/>
        </w:rPr>
      </w:pPr>
      <w:r w:rsidRPr="00477793">
        <w:rPr>
          <w:rFonts w:ascii="宋体" w:eastAsia="宋体" w:hAnsi="宋体" w:hint="eastAsia"/>
          <w:sz w:val="24"/>
          <w:szCs w:val="24"/>
        </w:rPr>
        <w:t>（1）.</w:t>
      </w:r>
      <w:r w:rsidRPr="00777D97">
        <w:rPr>
          <w:rFonts w:ascii="宋体" w:eastAsia="宋体" w:hAnsi="宋体" w:hint="eastAsia"/>
          <w:b/>
          <w:bCs/>
          <w:sz w:val="24"/>
          <w:szCs w:val="24"/>
        </w:rPr>
        <w:t>数据来源</w:t>
      </w:r>
      <w:r w:rsidRPr="00477793">
        <w:rPr>
          <w:rFonts w:ascii="宋体" w:eastAsia="宋体" w:hAnsi="宋体" w:hint="eastAsia"/>
          <w:sz w:val="24"/>
          <w:szCs w:val="24"/>
        </w:rPr>
        <w:t>：</w:t>
      </w:r>
    </w:p>
    <w:p w14:paraId="53315089" w14:textId="45B7BD18" w:rsidR="00477793" w:rsidRPr="00477793" w:rsidRDefault="00477793" w:rsidP="00777D97">
      <w:pPr>
        <w:pStyle w:val="acbfdd8b-e11b-4d36-88ff-6049b138f862"/>
        <w:spacing w:line="360" w:lineRule="exact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《权力的游戏》全剧集剧本台词、</w:t>
      </w:r>
      <w:proofErr w:type="gramStart"/>
      <w:r>
        <w:rPr>
          <w:rFonts w:ascii="宋体" w:eastAsia="宋体" w:hAnsi="宋体" w:hint="eastAsia"/>
          <w:sz w:val="24"/>
          <w:szCs w:val="24"/>
        </w:rPr>
        <w:t>各剧集</w:t>
      </w:r>
      <w:proofErr w:type="gramEnd"/>
      <w:r>
        <w:rPr>
          <w:rFonts w:ascii="宋体" w:eastAsia="宋体" w:hAnsi="宋体" w:hint="eastAsia"/>
          <w:sz w:val="24"/>
          <w:szCs w:val="24"/>
        </w:rPr>
        <w:t>信息</w:t>
      </w:r>
      <w:r w:rsidR="00777D97">
        <w:rPr>
          <w:rFonts w:ascii="宋体" w:eastAsia="宋体" w:hAnsi="宋体" w:hint="eastAsia"/>
          <w:sz w:val="24"/>
          <w:szCs w:val="24"/>
        </w:rPr>
        <w:t>,包括</w:t>
      </w:r>
      <w:r>
        <w:rPr>
          <w:rFonts w:ascii="宋体" w:eastAsia="宋体" w:hAnsi="宋体" w:hint="eastAsia"/>
          <w:sz w:val="24"/>
          <w:szCs w:val="24"/>
        </w:rPr>
        <w:t>作者、编剧、收看人数、平均评分等</w:t>
      </w:r>
      <w:r w:rsidR="00777D97">
        <w:rPr>
          <w:rFonts w:ascii="宋体" w:eastAsia="宋体" w:hAnsi="宋体" w:hint="eastAsia"/>
          <w:sz w:val="24"/>
          <w:szCs w:val="24"/>
        </w:rPr>
        <w:t>。</w:t>
      </w:r>
    </w:p>
    <w:p w14:paraId="6908AB6F" w14:textId="0CA5B1A5" w:rsidR="00777D97" w:rsidRPr="00477793" w:rsidRDefault="00477793" w:rsidP="00477793">
      <w:pPr>
        <w:pStyle w:val="acbfdd8b-e11b-4d36-88ff-6049b138f862"/>
        <w:rPr>
          <w:rFonts w:ascii="宋体" w:eastAsia="宋体" w:hAnsi="宋体"/>
          <w:sz w:val="24"/>
          <w:szCs w:val="24"/>
        </w:rPr>
      </w:pPr>
      <w:r w:rsidRPr="00477793">
        <w:rPr>
          <w:rFonts w:ascii="宋体" w:eastAsia="宋体" w:hAnsi="宋体" w:hint="eastAsia"/>
          <w:sz w:val="24"/>
          <w:szCs w:val="24"/>
        </w:rPr>
        <w:t>（2）.</w:t>
      </w:r>
      <w:r w:rsidRPr="00777D97">
        <w:rPr>
          <w:rFonts w:ascii="宋体" w:eastAsia="宋体" w:hAnsi="宋体" w:hint="eastAsia"/>
          <w:b/>
          <w:bCs/>
          <w:sz w:val="24"/>
          <w:szCs w:val="24"/>
        </w:rPr>
        <w:t>数据处理</w:t>
      </w:r>
      <w:r w:rsidRPr="00477793">
        <w:rPr>
          <w:rFonts w:ascii="宋体" w:eastAsia="宋体" w:hAnsi="宋体" w:hint="eastAsia"/>
          <w:sz w:val="24"/>
          <w:szCs w:val="24"/>
        </w:rPr>
        <w:t>：</w:t>
      </w:r>
      <w:r>
        <w:rPr>
          <w:rFonts w:ascii="宋体" w:eastAsia="宋体" w:hAnsi="宋体" w:hint="eastAsia"/>
          <w:sz w:val="24"/>
          <w:szCs w:val="24"/>
        </w:rPr>
        <w:t>处理缺失值、重复值，确保数据质量</w:t>
      </w:r>
    </w:p>
    <w:p w14:paraId="118807AD" w14:textId="792F93D8" w:rsidR="00EB2B73" w:rsidRPr="00620683" w:rsidRDefault="00EB2B73" w:rsidP="00EB2B73">
      <w:pPr>
        <w:pStyle w:val="71e7dc79-1ff7-45e8-997d-0ebda3762b91"/>
        <w:rPr>
          <w:rFonts w:ascii="宋体" w:eastAsia="宋体" w:hAnsi="宋体"/>
          <w:sz w:val="30"/>
          <w:szCs w:val="30"/>
        </w:rPr>
      </w:pPr>
      <w:r w:rsidRPr="00620683">
        <w:rPr>
          <w:rFonts w:ascii="宋体" w:eastAsia="宋体" w:hAnsi="宋体" w:hint="eastAsia"/>
          <w:sz w:val="30"/>
          <w:szCs w:val="30"/>
        </w:rPr>
        <w:t>2.</w:t>
      </w:r>
      <w:r w:rsidR="00477793" w:rsidRPr="00620683">
        <w:rPr>
          <w:rFonts w:ascii="宋体" w:eastAsia="宋体" w:hAnsi="宋体" w:hint="eastAsia"/>
          <w:sz w:val="30"/>
          <w:szCs w:val="30"/>
        </w:rPr>
        <w:t>2</w:t>
      </w:r>
      <w:r w:rsidRPr="00620683">
        <w:rPr>
          <w:rFonts w:ascii="宋体" w:eastAsia="宋体" w:hAnsi="宋体" w:hint="eastAsia"/>
          <w:sz w:val="30"/>
          <w:szCs w:val="30"/>
        </w:rPr>
        <w:t>数据展示与可视化：</w:t>
      </w:r>
    </w:p>
    <w:p w14:paraId="44B92C6E" w14:textId="7D035A18" w:rsidR="00EB2B73" w:rsidRDefault="00777D97" w:rsidP="00777D97">
      <w:pPr>
        <w:pStyle w:val="acbfdd8b-e11b-4d36-88ff-6049b138f862"/>
        <w:spacing w:line="360" w:lineRule="exact"/>
        <w:ind w:firstLineChars="200" w:firstLine="480"/>
        <w:rPr>
          <w:rFonts w:ascii="宋体" w:eastAsia="宋体" w:hAnsi="宋体"/>
          <w:sz w:val="24"/>
          <w:szCs w:val="24"/>
        </w:rPr>
      </w:pPr>
      <w:r w:rsidRPr="00777D97">
        <w:rPr>
          <w:rFonts w:ascii="宋体" w:eastAsia="宋体" w:hAnsi="宋体" w:hint="eastAsia"/>
          <w:sz w:val="24"/>
          <w:szCs w:val="24"/>
        </w:rPr>
        <w:t>(1)</w:t>
      </w:r>
      <w:r>
        <w:rPr>
          <w:rFonts w:ascii="宋体" w:eastAsia="宋体" w:hAnsi="宋体" w:hint="eastAsia"/>
          <w:sz w:val="24"/>
          <w:szCs w:val="24"/>
        </w:rPr>
        <w:t>.</w:t>
      </w:r>
      <w:r w:rsidRPr="00E9784E">
        <w:rPr>
          <w:rFonts w:ascii="宋体" w:eastAsia="宋体" w:hAnsi="宋体" w:hint="eastAsia"/>
          <w:b/>
          <w:bCs/>
          <w:sz w:val="24"/>
          <w:szCs w:val="24"/>
        </w:rPr>
        <w:t>静态展示</w:t>
      </w:r>
      <w:r>
        <w:rPr>
          <w:rFonts w:ascii="宋体" w:eastAsia="宋体" w:hAnsi="宋体" w:hint="eastAsia"/>
          <w:sz w:val="24"/>
          <w:szCs w:val="24"/>
        </w:rPr>
        <w:t>：词云图、柱状图、折现图</w:t>
      </w:r>
      <w:r w:rsidR="00A95B8C">
        <w:rPr>
          <w:rFonts w:ascii="宋体" w:eastAsia="宋体" w:hAnsi="宋体" w:hint="eastAsia"/>
          <w:sz w:val="24"/>
          <w:szCs w:val="24"/>
        </w:rPr>
        <w:t>、扇形图、玫瑰图</w:t>
      </w:r>
      <w:r>
        <w:rPr>
          <w:rFonts w:ascii="宋体" w:eastAsia="宋体" w:hAnsi="宋体" w:hint="eastAsia"/>
          <w:sz w:val="24"/>
          <w:szCs w:val="24"/>
        </w:rPr>
        <w:t>等。</w:t>
      </w:r>
    </w:p>
    <w:p w14:paraId="56459BA0" w14:textId="2F18920D" w:rsidR="00777D97" w:rsidRDefault="00777D97" w:rsidP="00777D97">
      <w:pPr>
        <w:pStyle w:val="acbfdd8b-e11b-4d36-88ff-6049b138f862"/>
        <w:spacing w:line="360" w:lineRule="exact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(2).</w:t>
      </w:r>
      <w:r w:rsidRPr="00E9784E">
        <w:rPr>
          <w:rFonts w:ascii="宋体" w:eastAsia="宋体" w:hAnsi="宋体" w:hint="eastAsia"/>
          <w:b/>
          <w:bCs/>
          <w:sz w:val="24"/>
          <w:szCs w:val="24"/>
        </w:rPr>
        <w:t>动态展示</w:t>
      </w:r>
      <w:r>
        <w:rPr>
          <w:rFonts w:ascii="宋体" w:eastAsia="宋体" w:hAnsi="宋体" w:hint="eastAsia"/>
          <w:sz w:val="24"/>
          <w:szCs w:val="24"/>
        </w:rPr>
        <w:t>：支持动态交互效果，如3D柱状图，时间线组合图。</w:t>
      </w:r>
    </w:p>
    <w:p w14:paraId="20B7DF1C" w14:textId="3BF79C07" w:rsidR="00777D97" w:rsidRPr="00777D97" w:rsidRDefault="00777D97" w:rsidP="00777D97">
      <w:pPr>
        <w:pStyle w:val="acbfdd8b-e11b-4d36-88ff-6049b138f862"/>
        <w:spacing w:line="360" w:lineRule="exact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(3).</w:t>
      </w:r>
      <w:r w:rsidRPr="00E9784E">
        <w:rPr>
          <w:rFonts w:ascii="宋体" w:eastAsia="宋体" w:hAnsi="宋体" w:hint="eastAsia"/>
          <w:b/>
          <w:bCs/>
          <w:sz w:val="24"/>
          <w:szCs w:val="24"/>
        </w:rPr>
        <w:t>多维度分析</w:t>
      </w:r>
      <w:r>
        <w:rPr>
          <w:rFonts w:ascii="宋体" w:eastAsia="宋体" w:hAnsi="宋体" w:hint="eastAsia"/>
          <w:sz w:val="24"/>
          <w:szCs w:val="24"/>
        </w:rPr>
        <w:t>：支持</w:t>
      </w:r>
      <w:r w:rsidR="00A95B8C">
        <w:rPr>
          <w:rFonts w:ascii="宋体" w:eastAsia="宋体" w:hAnsi="宋体" w:hint="eastAsia"/>
          <w:sz w:val="24"/>
          <w:szCs w:val="24"/>
        </w:rPr>
        <w:t>同一因素多维度分析，如观看人数、参评人数、平均评分与剧集间，导演、作者与剧集间，权游情节</w:t>
      </w:r>
      <w:r w:rsidR="0040681F">
        <w:rPr>
          <w:rFonts w:ascii="宋体" w:eastAsia="宋体" w:hAnsi="宋体" w:hint="eastAsia"/>
          <w:sz w:val="24"/>
          <w:szCs w:val="24"/>
        </w:rPr>
        <w:t>、人物</w:t>
      </w:r>
      <w:r w:rsidR="00A95B8C">
        <w:rPr>
          <w:rFonts w:ascii="宋体" w:eastAsia="宋体" w:hAnsi="宋体" w:hint="eastAsia"/>
          <w:sz w:val="24"/>
          <w:szCs w:val="24"/>
        </w:rPr>
        <w:t>台词</w:t>
      </w:r>
      <w:r w:rsidR="0040681F">
        <w:rPr>
          <w:rFonts w:ascii="宋体" w:eastAsia="宋体" w:hAnsi="宋体" w:hint="eastAsia"/>
          <w:sz w:val="24"/>
          <w:szCs w:val="24"/>
        </w:rPr>
        <w:t>的词云等。</w:t>
      </w:r>
    </w:p>
    <w:p w14:paraId="36F14E74" w14:textId="315102FB" w:rsidR="00EB2B73" w:rsidRPr="00620683" w:rsidRDefault="00EB2B73" w:rsidP="00EB2B73">
      <w:pPr>
        <w:pStyle w:val="71e7dc79-1ff7-45e8-997d-0ebda3762b91"/>
        <w:rPr>
          <w:rFonts w:ascii="宋体" w:eastAsia="宋体" w:hAnsi="宋体"/>
          <w:sz w:val="30"/>
          <w:szCs w:val="30"/>
        </w:rPr>
      </w:pPr>
      <w:r w:rsidRPr="00620683">
        <w:rPr>
          <w:rFonts w:ascii="宋体" w:eastAsia="宋体" w:hAnsi="宋体" w:hint="eastAsia"/>
          <w:sz w:val="30"/>
          <w:szCs w:val="30"/>
        </w:rPr>
        <w:t>2.</w:t>
      </w:r>
      <w:r w:rsidR="0040681F" w:rsidRPr="00620683">
        <w:rPr>
          <w:rFonts w:ascii="宋体" w:eastAsia="宋体" w:hAnsi="宋体" w:hint="eastAsia"/>
          <w:sz w:val="30"/>
          <w:szCs w:val="30"/>
        </w:rPr>
        <w:t>3</w:t>
      </w:r>
      <w:r w:rsidRPr="00620683">
        <w:rPr>
          <w:rFonts w:ascii="宋体" w:eastAsia="宋体" w:hAnsi="宋体" w:hint="eastAsia"/>
          <w:sz w:val="30"/>
          <w:szCs w:val="30"/>
        </w:rPr>
        <w:t>用户交互：</w:t>
      </w:r>
    </w:p>
    <w:p w14:paraId="00101A1F" w14:textId="08E8DEBF" w:rsidR="0040681F" w:rsidRDefault="0040681F" w:rsidP="0040681F">
      <w:pPr>
        <w:pStyle w:val="acbfdd8b-e11b-4d36-88ff-6049b138f862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（1）</w:t>
      </w:r>
      <w:r w:rsidRPr="00E9784E">
        <w:rPr>
          <w:rFonts w:ascii="宋体" w:eastAsia="宋体" w:hAnsi="宋体" w:hint="eastAsia"/>
          <w:b/>
          <w:bCs/>
          <w:sz w:val="24"/>
          <w:szCs w:val="24"/>
        </w:rPr>
        <w:t>筛选功能</w:t>
      </w:r>
      <w:r>
        <w:rPr>
          <w:rFonts w:ascii="宋体" w:eastAsia="宋体" w:hAnsi="宋体" w:hint="eastAsia"/>
          <w:sz w:val="24"/>
          <w:szCs w:val="24"/>
        </w:rPr>
        <w:t>：用户可以根据不同分析要求进行数据查询，得到直观信息。</w:t>
      </w:r>
    </w:p>
    <w:p w14:paraId="22F6D61F" w14:textId="19ADFE08" w:rsidR="0040681F" w:rsidRPr="0040681F" w:rsidRDefault="0040681F" w:rsidP="0040681F">
      <w:pPr>
        <w:pStyle w:val="acbfdd8b-e11b-4d36-88ff-6049b138f862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lastRenderedPageBreak/>
        <w:t>（2）</w:t>
      </w:r>
      <w:r w:rsidRPr="00E9784E">
        <w:rPr>
          <w:rFonts w:ascii="宋体" w:eastAsia="宋体" w:hAnsi="宋体" w:hint="eastAsia"/>
          <w:b/>
          <w:bCs/>
          <w:sz w:val="24"/>
          <w:szCs w:val="24"/>
        </w:rPr>
        <w:t>交互式图表</w:t>
      </w:r>
      <w:r>
        <w:rPr>
          <w:rFonts w:ascii="宋体" w:eastAsia="宋体" w:hAnsi="宋体" w:hint="eastAsia"/>
          <w:sz w:val="24"/>
          <w:szCs w:val="24"/>
        </w:rPr>
        <w:t>：图表支持鼠标悬停查看详细信息，提供丰富的交互体验与信息反馈。</w:t>
      </w:r>
    </w:p>
    <w:p w14:paraId="0F139C27" w14:textId="3F58BB1E" w:rsidR="00EB2B73" w:rsidRPr="00EB2B73" w:rsidRDefault="00EB2B73" w:rsidP="00EB2B73">
      <w:pPr>
        <w:pStyle w:val="21bc9c4b-6a32-43e5-beaa-fd2d792c5735"/>
      </w:pPr>
      <w:r w:rsidRPr="00620683">
        <w:rPr>
          <w:rFonts w:ascii="宋体" w:eastAsia="宋体" w:hAnsi="宋体" w:hint="eastAsia"/>
          <w:sz w:val="30"/>
          <w:szCs w:val="30"/>
        </w:rPr>
        <w:t>3.系统架构：</w:t>
      </w:r>
    </w:p>
    <w:p w14:paraId="55EA99DC" w14:textId="038F9C4B" w:rsidR="00EB2B73" w:rsidRDefault="0040681F" w:rsidP="00EB2B73">
      <w:pPr>
        <w:pStyle w:val="acbfdd8b-e11b-4d36-88ff-6049b138f862"/>
        <w:rPr>
          <w:rFonts w:ascii="宋体" w:eastAsia="宋体" w:hAnsi="宋体"/>
          <w:sz w:val="24"/>
          <w:szCs w:val="24"/>
        </w:rPr>
      </w:pPr>
      <w:r w:rsidRPr="0040681F">
        <w:rPr>
          <w:rFonts w:ascii="宋体" w:eastAsia="宋体" w:hAnsi="宋体" w:hint="eastAsia"/>
          <w:sz w:val="24"/>
          <w:szCs w:val="24"/>
        </w:rPr>
        <w:t>（1）</w:t>
      </w:r>
      <w:r w:rsidR="00E9784E" w:rsidRPr="00E9784E">
        <w:rPr>
          <w:rFonts w:ascii="宋体" w:eastAsia="宋体" w:hAnsi="宋体" w:hint="eastAsia"/>
          <w:b/>
          <w:bCs/>
          <w:sz w:val="24"/>
          <w:szCs w:val="24"/>
        </w:rPr>
        <w:t>前端：</w:t>
      </w:r>
      <w:r w:rsidR="00E9784E" w:rsidRPr="00E9784E">
        <w:rPr>
          <w:rFonts w:ascii="宋体" w:eastAsia="宋体" w:hAnsi="宋体" w:cs="Segoe UI"/>
          <w:color w:val="0D0D0D"/>
          <w:sz w:val="24"/>
          <w:szCs w:val="24"/>
          <w:shd w:val="clear" w:color="auto" w:fill="FFFFFF"/>
        </w:rPr>
        <w:t>使用</w:t>
      </w:r>
      <w:proofErr w:type="spellStart"/>
      <w:r w:rsidR="00E9784E" w:rsidRPr="00E9784E">
        <w:rPr>
          <w:rFonts w:ascii="宋体" w:eastAsia="宋体" w:hAnsi="宋体" w:cs="Segoe UI"/>
          <w:color w:val="0D0D0D"/>
          <w:sz w:val="24"/>
          <w:szCs w:val="24"/>
          <w:shd w:val="clear" w:color="auto" w:fill="FFFFFF"/>
        </w:rPr>
        <w:t>LayuiMini</w:t>
      </w:r>
      <w:proofErr w:type="spellEnd"/>
      <w:r w:rsidR="00E9784E" w:rsidRPr="00E9784E">
        <w:rPr>
          <w:rFonts w:ascii="宋体" w:eastAsia="宋体" w:hAnsi="宋体" w:cs="Segoe UI"/>
          <w:color w:val="0D0D0D"/>
          <w:sz w:val="24"/>
          <w:szCs w:val="24"/>
          <w:shd w:val="clear" w:color="auto" w:fill="FFFFFF"/>
        </w:rPr>
        <w:t>框架实现响应式布局和丰富的UI组件，提升用户体验。通过Ajax与后端进行数据交互。</w:t>
      </w:r>
    </w:p>
    <w:p w14:paraId="4EAA35C8" w14:textId="772F4CE0" w:rsidR="0040681F" w:rsidRPr="00E9784E" w:rsidRDefault="0040681F" w:rsidP="00EB2B73">
      <w:pPr>
        <w:pStyle w:val="acbfdd8b-e11b-4d36-88ff-6049b138f862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（2）</w:t>
      </w:r>
      <w:r w:rsidR="00E9784E" w:rsidRPr="00E9784E">
        <w:rPr>
          <w:rFonts w:ascii="宋体" w:eastAsia="宋体" w:hAnsi="宋体" w:hint="eastAsia"/>
          <w:b/>
          <w:bCs/>
          <w:sz w:val="24"/>
          <w:szCs w:val="24"/>
        </w:rPr>
        <w:t>后端：</w:t>
      </w:r>
      <w:r w:rsidR="00E9784E" w:rsidRPr="00E9784E">
        <w:rPr>
          <w:rFonts w:ascii="宋体" w:eastAsia="宋体" w:hAnsi="宋体" w:cs="Segoe UI"/>
          <w:color w:val="0D0D0D"/>
          <w:sz w:val="24"/>
          <w:szCs w:val="24"/>
          <w:shd w:val="clear" w:color="auto" w:fill="FFFFFF"/>
        </w:rPr>
        <w:t>基于Flask框架，使用蓝图模式分离视图，Jinja模板引擎进行页面渲染。使用Flask-</w:t>
      </w:r>
      <w:proofErr w:type="spellStart"/>
      <w:r w:rsidR="00E9784E" w:rsidRPr="00E9784E">
        <w:rPr>
          <w:rFonts w:ascii="宋体" w:eastAsia="宋体" w:hAnsi="宋体" w:cs="Segoe UI"/>
          <w:color w:val="0D0D0D"/>
          <w:sz w:val="24"/>
          <w:szCs w:val="24"/>
          <w:shd w:val="clear" w:color="auto" w:fill="FFFFFF"/>
        </w:rPr>
        <w:t>SQLAlchemy</w:t>
      </w:r>
      <w:proofErr w:type="spellEnd"/>
      <w:r w:rsidR="00E9784E" w:rsidRPr="00E9784E">
        <w:rPr>
          <w:rFonts w:ascii="宋体" w:eastAsia="宋体" w:hAnsi="宋体" w:cs="Segoe UI"/>
          <w:color w:val="0D0D0D"/>
          <w:sz w:val="24"/>
          <w:szCs w:val="24"/>
          <w:shd w:val="clear" w:color="auto" w:fill="FFFFFF"/>
        </w:rPr>
        <w:t>进行数据库操作。</w:t>
      </w:r>
    </w:p>
    <w:p w14:paraId="510B0DD3" w14:textId="2456D466" w:rsidR="0040681F" w:rsidRPr="00E9784E" w:rsidRDefault="0040681F" w:rsidP="00EB2B73">
      <w:pPr>
        <w:pStyle w:val="acbfdd8b-e11b-4d36-88ff-6049b138f862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（3）</w:t>
      </w:r>
      <w:r w:rsidR="00E9784E" w:rsidRPr="00E9784E">
        <w:rPr>
          <w:rFonts w:ascii="宋体" w:eastAsia="宋体" w:hAnsi="宋体" w:hint="eastAsia"/>
          <w:b/>
          <w:bCs/>
          <w:sz w:val="24"/>
          <w:szCs w:val="24"/>
        </w:rPr>
        <w:t>数据处理：</w:t>
      </w:r>
      <w:r w:rsidR="00E9784E" w:rsidRPr="00E9784E">
        <w:rPr>
          <w:rFonts w:ascii="宋体" w:eastAsia="宋体" w:hAnsi="宋体" w:cs="Segoe UI"/>
          <w:color w:val="0D0D0D"/>
          <w:sz w:val="24"/>
          <w:szCs w:val="24"/>
          <w:shd w:val="clear" w:color="auto" w:fill="FFFFFF"/>
        </w:rPr>
        <w:t>使用Spark进行大规模数据处理，确保数据处理的高效性和准确性。</w:t>
      </w:r>
    </w:p>
    <w:p w14:paraId="21E34965" w14:textId="09C8AA44" w:rsidR="0040681F" w:rsidRDefault="0040681F" w:rsidP="00EB2B73">
      <w:pPr>
        <w:pStyle w:val="acbfdd8b-e11b-4d36-88ff-6049b138f862"/>
        <w:rPr>
          <w:rFonts w:ascii="宋体" w:eastAsia="宋体" w:hAnsi="宋体" w:cs="Segoe UI"/>
          <w:color w:val="0D0D0D"/>
          <w:sz w:val="24"/>
          <w:szCs w:val="24"/>
          <w:shd w:val="clear" w:color="auto" w:fill="FFFFFF"/>
        </w:rPr>
      </w:pPr>
      <w:r>
        <w:rPr>
          <w:rFonts w:ascii="宋体" w:eastAsia="宋体" w:hAnsi="宋体" w:hint="eastAsia"/>
          <w:sz w:val="24"/>
          <w:szCs w:val="24"/>
        </w:rPr>
        <w:t>（4）</w:t>
      </w:r>
      <w:r w:rsidR="00E9784E" w:rsidRPr="00E9784E">
        <w:rPr>
          <w:rFonts w:ascii="宋体" w:eastAsia="宋体" w:hAnsi="宋体" w:hint="eastAsia"/>
          <w:b/>
          <w:bCs/>
          <w:sz w:val="24"/>
          <w:szCs w:val="24"/>
        </w:rPr>
        <w:t>可视化：</w:t>
      </w:r>
      <w:r w:rsidR="00E9784E" w:rsidRPr="00E9784E">
        <w:rPr>
          <w:rFonts w:ascii="宋体" w:eastAsia="宋体" w:hAnsi="宋体" w:cs="Segoe UI"/>
          <w:color w:val="0D0D0D"/>
          <w:sz w:val="24"/>
          <w:szCs w:val="24"/>
          <w:shd w:val="clear" w:color="auto" w:fill="FFFFFF"/>
        </w:rPr>
        <w:t>使用</w:t>
      </w:r>
      <w:proofErr w:type="spellStart"/>
      <w:r w:rsidR="00DE704A">
        <w:rPr>
          <w:rFonts w:ascii="宋体" w:eastAsia="宋体" w:hAnsi="宋体" w:cs="Segoe UI" w:hint="eastAsia"/>
          <w:color w:val="0D0D0D"/>
          <w:sz w:val="24"/>
          <w:szCs w:val="24"/>
          <w:shd w:val="clear" w:color="auto" w:fill="FFFFFF"/>
        </w:rPr>
        <w:t>Pye</w:t>
      </w:r>
      <w:r w:rsidR="00E9784E" w:rsidRPr="00E9784E">
        <w:rPr>
          <w:rFonts w:ascii="宋体" w:eastAsia="宋体" w:hAnsi="宋体" w:cs="Segoe UI"/>
          <w:color w:val="0D0D0D"/>
          <w:sz w:val="24"/>
          <w:szCs w:val="24"/>
          <w:shd w:val="clear" w:color="auto" w:fill="FFFFFF"/>
        </w:rPr>
        <w:t>charts</w:t>
      </w:r>
      <w:proofErr w:type="spellEnd"/>
      <w:r w:rsidR="00E9784E" w:rsidRPr="00E9784E">
        <w:rPr>
          <w:rFonts w:ascii="宋体" w:eastAsia="宋体" w:hAnsi="宋体" w:cs="Segoe UI"/>
          <w:color w:val="0D0D0D"/>
          <w:sz w:val="24"/>
          <w:szCs w:val="24"/>
          <w:shd w:val="clear" w:color="auto" w:fill="FFFFFF"/>
        </w:rPr>
        <w:t>进行数据的可视化展示，提供丰富的图表类型和交互效果。</w:t>
      </w:r>
    </w:p>
    <w:p w14:paraId="0E117204" w14:textId="358B4FE2" w:rsidR="00E9784E" w:rsidRPr="00620683" w:rsidRDefault="00E9784E" w:rsidP="00E9784E">
      <w:pPr>
        <w:pStyle w:val="21bc9c4b-6a32-43e5-beaa-fd2d792c5735"/>
        <w:rPr>
          <w:rFonts w:ascii="宋体" w:eastAsia="宋体" w:hAnsi="宋体"/>
          <w:sz w:val="30"/>
          <w:szCs w:val="30"/>
        </w:rPr>
      </w:pPr>
      <w:r w:rsidRPr="00620683">
        <w:rPr>
          <w:rFonts w:ascii="宋体" w:eastAsia="宋体" w:hAnsi="宋体" w:hint="eastAsia"/>
          <w:sz w:val="30"/>
          <w:szCs w:val="30"/>
        </w:rPr>
        <w:t>4.详细设计：</w:t>
      </w:r>
    </w:p>
    <w:p w14:paraId="3DB4407C" w14:textId="68FEB5AC" w:rsidR="00E9784E" w:rsidRPr="00620683" w:rsidRDefault="00E9784E" w:rsidP="00E9784E">
      <w:pPr>
        <w:pStyle w:val="71e7dc79-1ff7-45e8-997d-0ebda3762b91"/>
        <w:rPr>
          <w:rFonts w:ascii="宋体" w:eastAsia="宋体" w:hAnsi="宋体"/>
          <w:sz w:val="30"/>
          <w:szCs w:val="30"/>
        </w:rPr>
      </w:pPr>
      <w:r w:rsidRPr="00620683">
        <w:rPr>
          <w:rFonts w:ascii="宋体" w:eastAsia="宋体" w:hAnsi="宋体" w:hint="eastAsia"/>
          <w:sz w:val="30"/>
          <w:szCs w:val="30"/>
        </w:rPr>
        <w:t>4.1前端设计：</w:t>
      </w:r>
    </w:p>
    <w:p w14:paraId="681EF5E3" w14:textId="1C7DB41C" w:rsidR="00E9784E" w:rsidRPr="00DE704A" w:rsidRDefault="00E9784E" w:rsidP="00E9784E">
      <w:pPr>
        <w:pStyle w:val="acbfdd8b-e11b-4d36-88ff-6049b138f862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（1）页面布局：</w:t>
      </w:r>
      <w:r w:rsidR="00DE704A" w:rsidRPr="00DE704A">
        <w:rPr>
          <w:rFonts w:ascii="宋体" w:eastAsia="宋体" w:hAnsi="宋体" w:cs="Segoe UI"/>
          <w:color w:val="0D0D0D"/>
          <w:sz w:val="24"/>
          <w:szCs w:val="24"/>
          <w:shd w:val="clear" w:color="auto" w:fill="FFFFFF"/>
        </w:rPr>
        <w:t>主页面包含导航栏、数据展示区和操作区，用户可以方便地进行数据查询和分析。</w:t>
      </w:r>
    </w:p>
    <w:p w14:paraId="594045A6" w14:textId="6B8A6D08" w:rsidR="00E9784E" w:rsidRPr="00DE704A" w:rsidRDefault="00E9784E" w:rsidP="00E9784E">
      <w:pPr>
        <w:pStyle w:val="acbfdd8b-e11b-4d36-88ff-6049b138f862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（2）组件设计：</w:t>
      </w:r>
      <w:r w:rsidR="00DE704A" w:rsidRPr="00DE704A">
        <w:rPr>
          <w:rFonts w:ascii="宋体" w:eastAsia="宋体" w:hAnsi="宋体" w:cs="Segoe UI"/>
          <w:color w:val="0D0D0D"/>
          <w:sz w:val="24"/>
          <w:szCs w:val="24"/>
          <w:shd w:val="clear" w:color="auto" w:fill="FFFFFF"/>
        </w:rPr>
        <w:t>使用</w:t>
      </w:r>
      <w:proofErr w:type="spellStart"/>
      <w:r w:rsidR="00DE704A" w:rsidRPr="00DE704A">
        <w:rPr>
          <w:rFonts w:ascii="宋体" w:eastAsia="宋体" w:hAnsi="宋体" w:cs="Segoe UI"/>
          <w:color w:val="0D0D0D"/>
          <w:sz w:val="24"/>
          <w:szCs w:val="24"/>
          <w:shd w:val="clear" w:color="auto" w:fill="FFFFFF"/>
        </w:rPr>
        <w:t>LayuiMini</w:t>
      </w:r>
      <w:proofErr w:type="spellEnd"/>
      <w:r w:rsidR="00DE704A" w:rsidRPr="00DE704A">
        <w:rPr>
          <w:rFonts w:ascii="宋体" w:eastAsia="宋体" w:hAnsi="宋体" w:cs="Segoe UI"/>
          <w:color w:val="0D0D0D"/>
          <w:sz w:val="24"/>
          <w:szCs w:val="24"/>
          <w:shd w:val="clear" w:color="auto" w:fill="FFFFFF"/>
        </w:rPr>
        <w:t>的预构建组件，如表格、表单、图表等，快速构建页面功能。</w:t>
      </w:r>
    </w:p>
    <w:p w14:paraId="402CFD63" w14:textId="65DEF25F" w:rsidR="00E9784E" w:rsidRPr="00620683" w:rsidRDefault="00E9784E" w:rsidP="00E9784E">
      <w:pPr>
        <w:pStyle w:val="71e7dc79-1ff7-45e8-997d-0ebda3762b91"/>
        <w:rPr>
          <w:rFonts w:ascii="宋体" w:eastAsia="宋体" w:hAnsi="宋体"/>
          <w:sz w:val="30"/>
          <w:szCs w:val="30"/>
        </w:rPr>
      </w:pPr>
      <w:r w:rsidRPr="00620683">
        <w:rPr>
          <w:rFonts w:ascii="宋体" w:eastAsia="宋体" w:hAnsi="宋体" w:hint="eastAsia"/>
          <w:sz w:val="30"/>
          <w:szCs w:val="30"/>
        </w:rPr>
        <w:t>4.2后端设计：</w:t>
      </w:r>
    </w:p>
    <w:p w14:paraId="0434D080" w14:textId="39BBA364" w:rsidR="00DE704A" w:rsidRDefault="00DE704A" w:rsidP="00DE704A">
      <w:pPr>
        <w:pStyle w:val="acbfdd8b-e11b-4d36-88ff-6049b138f862"/>
      </w:pPr>
      <w:r>
        <w:rPr>
          <w:rFonts w:hint="eastAsia"/>
        </w:rPr>
        <w:t>（1）路由设计：</w:t>
      </w:r>
      <w:r w:rsidRPr="00DE704A">
        <w:rPr>
          <w:rFonts w:ascii="宋体" w:eastAsia="宋体" w:hAnsi="宋体" w:cs="Segoe UI"/>
          <w:color w:val="0D0D0D"/>
          <w:sz w:val="24"/>
          <w:szCs w:val="24"/>
          <w:shd w:val="clear" w:color="auto" w:fill="FFFFFF"/>
        </w:rPr>
        <w:t>使用Flask蓝图分离不同模块的路由，使代码结构清晰。</w:t>
      </w:r>
    </w:p>
    <w:p w14:paraId="6639B461" w14:textId="7B396946" w:rsidR="00DE704A" w:rsidRPr="00DE704A" w:rsidRDefault="00DE704A" w:rsidP="00DE704A">
      <w:pPr>
        <w:pStyle w:val="acbfdd8b-e11b-4d36-88ff-6049b138f862"/>
      </w:pPr>
      <w:r>
        <w:rPr>
          <w:rFonts w:hint="eastAsia"/>
        </w:rPr>
        <w:t>（2）数据接口：</w:t>
      </w:r>
      <w:r w:rsidRPr="00DE704A">
        <w:rPr>
          <w:rFonts w:ascii="宋体" w:eastAsia="宋体" w:hAnsi="宋体" w:cs="Segoe UI"/>
          <w:color w:val="0D0D0D"/>
          <w:sz w:val="24"/>
          <w:szCs w:val="24"/>
          <w:shd w:val="clear" w:color="auto" w:fill="FFFFFF"/>
        </w:rPr>
        <w:t>提供RESTful API接口，支持前端的数据请求。</w:t>
      </w:r>
    </w:p>
    <w:p w14:paraId="3946A2C3" w14:textId="217FBD76" w:rsidR="00E9784E" w:rsidRPr="00620683" w:rsidRDefault="00E9784E" w:rsidP="00E9784E">
      <w:pPr>
        <w:pStyle w:val="71e7dc79-1ff7-45e8-997d-0ebda3762b91"/>
        <w:rPr>
          <w:rFonts w:ascii="宋体" w:eastAsia="宋体" w:hAnsi="宋体"/>
          <w:sz w:val="30"/>
          <w:szCs w:val="30"/>
        </w:rPr>
      </w:pPr>
      <w:r w:rsidRPr="00620683">
        <w:rPr>
          <w:rFonts w:ascii="宋体" w:eastAsia="宋体" w:hAnsi="宋体" w:hint="eastAsia"/>
          <w:sz w:val="30"/>
          <w:szCs w:val="30"/>
        </w:rPr>
        <w:t>4.3数据处理设计：</w:t>
      </w:r>
    </w:p>
    <w:p w14:paraId="3F494688" w14:textId="167D05C5" w:rsidR="00DE704A" w:rsidRPr="00DE704A" w:rsidRDefault="00DE704A" w:rsidP="00DE704A">
      <w:pPr>
        <w:pStyle w:val="acbfdd8b-e11b-4d36-88ff-6049b138f862"/>
        <w:rPr>
          <w:rFonts w:ascii="宋体" w:eastAsia="宋体" w:hAnsi="宋体"/>
          <w:sz w:val="24"/>
          <w:szCs w:val="24"/>
        </w:rPr>
      </w:pPr>
      <w:r>
        <w:rPr>
          <w:rFonts w:hint="eastAsia"/>
        </w:rPr>
        <w:t>（1）数据清洗：</w:t>
      </w:r>
      <w:r w:rsidRPr="00DE704A">
        <w:rPr>
          <w:rFonts w:ascii="宋体" w:eastAsia="宋体" w:hAnsi="宋体" w:cs="Segoe UI"/>
          <w:color w:val="0D0D0D"/>
          <w:sz w:val="24"/>
          <w:szCs w:val="24"/>
          <w:shd w:val="clear" w:color="auto" w:fill="FFFFFF"/>
        </w:rPr>
        <w:t>使用Spark对原始数据进行清洗，包括</w:t>
      </w:r>
      <w:proofErr w:type="gramStart"/>
      <w:r w:rsidRPr="00DE704A">
        <w:rPr>
          <w:rFonts w:ascii="宋体" w:eastAsia="宋体" w:hAnsi="宋体" w:cs="Segoe UI"/>
          <w:color w:val="0D0D0D"/>
          <w:sz w:val="24"/>
          <w:szCs w:val="24"/>
          <w:shd w:val="clear" w:color="auto" w:fill="FFFFFF"/>
        </w:rPr>
        <w:t>缺失值</w:t>
      </w:r>
      <w:proofErr w:type="gramEnd"/>
      <w:r w:rsidRPr="00DE704A">
        <w:rPr>
          <w:rFonts w:ascii="宋体" w:eastAsia="宋体" w:hAnsi="宋体" w:cs="Segoe UI"/>
          <w:color w:val="0D0D0D"/>
          <w:sz w:val="24"/>
          <w:szCs w:val="24"/>
          <w:shd w:val="clear" w:color="auto" w:fill="FFFFFF"/>
        </w:rPr>
        <w:t>处理、数据转换</w:t>
      </w:r>
      <w:r w:rsidRPr="00DE704A">
        <w:rPr>
          <w:rFonts w:ascii="宋体" w:eastAsia="宋体" w:hAnsi="宋体" w:cs="Segoe UI" w:hint="eastAsia"/>
          <w:color w:val="0D0D0D"/>
          <w:sz w:val="24"/>
          <w:szCs w:val="24"/>
          <w:shd w:val="clear" w:color="auto" w:fill="FFFFFF"/>
        </w:rPr>
        <w:t>，按某属性</w:t>
      </w:r>
      <w:r>
        <w:rPr>
          <w:rFonts w:ascii="宋体" w:eastAsia="宋体" w:hAnsi="宋体" w:cs="Segoe UI" w:hint="eastAsia"/>
          <w:color w:val="0D0D0D"/>
          <w:sz w:val="24"/>
          <w:szCs w:val="24"/>
          <w:shd w:val="clear" w:color="auto" w:fill="FFFFFF"/>
        </w:rPr>
        <w:t>进行</w:t>
      </w:r>
      <w:r w:rsidRPr="00DE704A">
        <w:rPr>
          <w:rFonts w:ascii="宋体" w:eastAsia="宋体" w:hAnsi="宋体" w:cs="Segoe UI" w:hint="eastAsia"/>
          <w:color w:val="0D0D0D"/>
          <w:sz w:val="24"/>
          <w:szCs w:val="24"/>
          <w:shd w:val="clear" w:color="auto" w:fill="FFFFFF"/>
        </w:rPr>
        <w:t>分组</w:t>
      </w:r>
      <w:r w:rsidRPr="00DE704A">
        <w:rPr>
          <w:rFonts w:ascii="宋体" w:eastAsia="宋体" w:hAnsi="宋体" w:cs="Segoe UI"/>
          <w:color w:val="0D0D0D"/>
          <w:sz w:val="24"/>
          <w:szCs w:val="24"/>
          <w:shd w:val="clear" w:color="auto" w:fill="FFFFFF"/>
        </w:rPr>
        <w:t>等。</w:t>
      </w:r>
    </w:p>
    <w:p w14:paraId="266CBB2A" w14:textId="3B864F50" w:rsidR="00DE704A" w:rsidRPr="00DE704A" w:rsidRDefault="00DE704A" w:rsidP="00DE704A">
      <w:pPr>
        <w:pStyle w:val="acbfdd8b-e11b-4d36-88ff-6049b138f862"/>
      </w:pPr>
      <w:r>
        <w:rPr>
          <w:rFonts w:hint="eastAsia"/>
        </w:rPr>
        <w:t>（2）数据存储：</w:t>
      </w:r>
      <w:r w:rsidRPr="00DE704A">
        <w:rPr>
          <w:rFonts w:ascii="宋体" w:eastAsia="宋体" w:hAnsi="宋体" w:cs="Segoe UI"/>
          <w:color w:val="0D0D0D"/>
          <w:sz w:val="24"/>
          <w:szCs w:val="24"/>
          <w:shd w:val="clear" w:color="auto" w:fill="FFFFFF"/>
        </w:rPr>
        <w:t>清洗后的数据</w:t>
      </w:r>
      <w:r w:rsidRPr="00DE704A">
        <w:rPr>
          <w:rFonts w:ascii="宋体" w:eastAsia="宋体" w:hAnsi="宋体" w:cs="Segoe UI" w:hint="eastAsia"/>
          <w:color w:val="0D0D0D"/>
          <w:sz w:val="24"/>
          <w:szCs w:val="24"/>
          <w:shd w:val="clear" w:color="auto" w:fill="FFFFFF"/>
        </w:rPr>
        <w:t>按特性有些</w:t>
      </w:r>
      <w:r w:rsidRPr="00DE704A">
        <w:rPr>
          <w:rFonts w:ascii="宋体" w:eastAsia="宋体" w:hAnsi="宋体" w:cs="Segoe UI"/>
          <w:color w:val="0D0D0D"/>
          <w:sz w:val="24"/>
          <w:szCs w:val="24"/>
          <w:shd w:val="clear" w:color="auto" w:fill="FFFFFF"/>
        </w:rPr>
        <w:t>存储在</w:t>
      </w:r>
      <w:r w:rsidRPr="00DE704A">
        <w:rPr>
          <w:rFonts w:ascii="宋体" w:eastAsia="宋体" w:hAnsi="宋体" w:cs="Segoe UI" w:hint="eastAsia"/>
          <w:color w:val="0D0D0D"/>
          <w:sz w:val="24"/>
          <w:szCs w:val="24"/>
          <w:shd w:val="clear" w:color="auto" w:fill="FFFFFF"/>
        </w:rPr>
        <w:t>非</w:t>
      </w:r>
      <w:r w:rsidRPr="00DE704A">
        <w:rPr>
          <w:rFonts w:ascii="宋体" w:eastAsia="宋体" w:hAnsi="宋体" w:cs="Segoe UI"/>
          <w:color w:val="0D0D0D"/>
          <w:sz w:val="24"/>
          <w:szCs w:val="24"/>
          <w:shd w:val="clear" w:color="auto" w:fill="FFFFFF"/>
        </w:rPr>
        <w:t>关系型数据库中，</w:t>
      </w:r>
      <w:r w:rsidRPr="00DE704A">
        <w:rPr>
          <w:rFonts w:ascii="宋体" w:eastAsia="宋体" w:hAnsi="宋体" w:cs="Segoe UI" w:hint="eastAsia"/>
          <w:color w:val="0D0D0D"/>
          <w:sz w:val="24"/>
          <w:szCs w:val="24"/>
          <w:shd w:val="clear" w:color="auto" w:fill="FFFFFF"/>
        </w:rPr>
        <w:t>有些进行导出按CSV</w:t>
      </w:r>
      <w:r>
        <w:rPr>
          <w:rFonts w:ascii="宋体" w:eastAsia="宋体" w:hAnsi="宋体" w:cs="Segoe UI" w:hint="eastAsia"/>
          <w:color w:val="0D0D0D"/>
          <w:sz w:val="24"/>
          <w:szCs w:val="24"/>
          <w:shd w:val="clear" w:color="auto" w:fill="FFFFFF"/>
        </w:rPr>
        <w:t>文件</w:t>
      </w:r>
      <w:r w:rsidRPr="00DE704A">
        <w:rPr>
          <w:rFonts w:ascii="宋体" w:eastAsia="宋体" w:hAnsi="宋体" w:cs="Segoe UI" w:hint="eastAsia"/>
          <w:color w:val="0D0D0D"/>
          <w:sz w:val="24"/>
          <w:szCs w:val="24"/>
          <w:shd w:val="clear" w:color="auto" w:fill="FFFFFF"/>
        </w:rPr>
        <w:t>格式存储，</w:t>
      </w:r>
      <w:r w:rsidRPr="00DE704A">
        <w:rPr>
          <w:rFonts w:ascii="宋体" w:eastAsia="宋体" w:hAnsi="宋体" w:cs="Segoe UI"/>
          <w:color w:val="0D0D0D"/>
          <w:sz w:val="24"/>
          <w:szCs w:val="24"/>
          <w:shd w:val="clear" w:color="auto" w:fill="FFFFFF"/>
        </w:rPr>
        <w:t>方便后续查询和分析。</w:t>
      </w:r>
    </w:p>
    <w:p w14:paraId="1A8072BC" w14:textId="7E7FB0E5" w:rsidR="00E9784E" w:rsidRPr="00620683" w:rsidRDefault="00E9784E" w:rsidP="00E9784E">
      <w:pPr>
        <w:pStyle w:val="71e7dc79-1ff7-45e8-997d-0ebda3762b91"/>
        <w:rPr>
          <w:rFonts w:ascii="宋体" w:eastAsia="宋体" w:hAnsi="宋体"/>
          <w:sz w:val="30"/>
          <w:szCs w:val="30"/>
        </w:rPr>
      </w:pPr>
      <w:r w:rsidRPr="00620683">
        <w:rPr>
          <w:rFonts w:ascii="宋体" w:eastAsia="宋体" w:hAnsi="宋体" w:hint="eastAsia"/>
          <w:sz w:val="30"/>
          <w:szCs w:val="30"/>
        </w:rPr>
        <w:t>4.4可视化设计：</w:t>
      </w:r>
    </w:p>
    <w:p w14:paraId="6E02B62C" w14:textId="50C96A37" w:rsidR="00DE704A" w:rsidRPr="00455452" w:rsidRDefault="00DE704A" w:rsidP="00DE704A">
      <w:pPr>
        <w:pStyle w:val="acbfdd8b-e11b-4d36-88ff-6049b138f862"/>
        <w:rPr>
          <w:rFonts w:ascii="宋体" w:eastAsia="宋体" w:hAnsi="宋体"/>
          <w:sz w:val="24"/>
          <w:szCs w:val="24"/>
        </w:rPr>
      </w:pPr>
      <w:r w:rsidRPr="00620683">
        <w:rPr>
          <w:rFonts w:ascii="宋体" w:eastAsia="宋体" w:hAnsi="宋体" w:hint="eastAsia"/>
          <w:b/>
          <w:bCs/>
          <w:sz w:val="24"/>
          <w:szCs w:val="24"/>
        </w:rPr>
        <w:t>(1)</w:t>
      </w:r>
      <w:r w:rsidR="005C3401" w:rsidRPr="00620683">
        <w:rPr>
          <w:rFonts w:ascii="宋体" w:eastAsia="宋体" w:hAnsi="宋体" w:hint="eastAsia"/>
          <w:b/>
          <w:bCs/>
          <w:sz w:val="24"/>
          <w:szCs w:val="24"/>
        </w:rPr>
        <w:t>词云图</w:t>
      </w:r>
      <w:r w:rsidR="00A231C9" w:rsidRPr="00620683">
        <w:rPr>
          <w:rFonts w:ascii="宋体" w:eastAsia="宋体" w:hAnsi="宋体" w:hint="eastAsia"/>
          <w:sz w:val="24"/>
          <w:szCs w:val="24"/>
        </w:rPr>
        <w:t>：</w:t>
      </w:r>
      <w:r w:rsidR="00890C10" w:rsidRPr="00455452">
        <w:rPr>
          <w:rFonts w:ascii="宋体" w:eastAsia="宋体" w:hAnsi="宋体" w:hint="eastAsia"/>
          <w:sz w:val="24"/>
          <w:szCs w:val="24"/>
        </w:rPr>
        <w:t>通过绘制词云图</w:t>
      </w:r>
      <w:proofErr w:type="gramStart"/>
      <w:r w:rsidR="005C3401" w:rsidRPr="00455452">
        <w:rPr>
          <w:rFonts w:ascii="宋体" w:eastAsia="宋体" w:hAnsi="宋体" w:hint="eastAsia"/>
          <w:sz w:val="24"/>
          <w:szCs w:val="24"/>
        </w:rPr>
        <w:t>寻找权游中</w:t>
      </w:r>
      <w:proofErr w:type="gramEnd"/>
      <w:r w:rsidR="005C3401" w:rsidRPr="00455452">
        <w:rPr>
          <w:rFonts w:ascii="宋体" w:eastAsia="宋体" w:hAnsi="宋体" w:hint="eastAsia"/>
          <w:sz w:val="24"/>
          <w:szCs w:val="24"/>
        </w:rPr>
        <w:t>的核心人物，进行人物剧情的分析，主要展示的数据是所有剧集的剧本情节描述和人物台词</w:t>
      </w:r>
      <w:r w:rsidR="001C0203" w:rsidRPr="00455452">
        <w:rPr>
          <w:rFonts w:ascii="宋体" w:eastAsia="宋体" w:hAnsi="宋体" w:hint="eastAsia"/>
          <w:sz w:val="24"/>
          <w:szCs w:val="24"/>
        </w:rPr>
        <w:t>词频</w:t>
      </w:r>
      <w:r w:rsidR="005C3401" w:rsidRPr="00455452">
        <w:rPr>
          <w:rFonts w:ascii="宋体" w:eastAsia="宋体" w:hAnsi="宋体" w:hint="eastAsia"/>
          <w:sz w:val="24"/>
          <w:szCs w:val="24"/>
        </w:rPr>
        <w:t>统计。</w:t>
      </w:r>
    </w:p>
    <w:p w14:paraId="5073848E" w14:textId="0EDCBFC7" w:rsidR="006324EB" w:rsidRDefault="006324EB" w:rsidP="00DE704A">
      <w:pPr>
        <w:pStyle w:val="acbfdd8b-e11b-4d36-88ff-6049b138f862"/>
      </w:pPr>
      <w:r>
        <w:rPr>
          <w:noProof/>
        </w:rPr>
        <w:lastRenderedPageBreak/>
        <w:drawing>
          <wp:inline distT="0" distB="0" distL="0" distR="0" wp14:anchorId="45B5FE6C" wp14:editId="5A017137">
            <wp:extent cx="5274310" cy="3169920"/>
            <wp:effectExtent l="0" t="0" r="2540" b="0"/>
            <wp:docPr id="150704466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04466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AA04B" w14:textId="178558BB" w:rsidR="006324EB" w:rsidRDefault="006324EB" w:rsidP="00DE704A">
      <w:pPr>
        <w:pStyle w:val="acbfdd8b-e11b-4d36-88ff-6049b138f862"/>
      </w:pPr>
      <w:r>
        <w:rPr>
          <w:noProof/>
        </w:rPr>
        <w:drawing>
          <wp:inline distT="0" distB="0" distL="0" distR="0" wp14:anchorId="71A9CDE1" wp14:editId="563569EC">
            <wp:extent cx="5274310" cy="2842895"/>
            <wp:effectExtent l="0" t="0" r="2540" b="0"/>
            <wp:docPr id="208735914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35914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B4997" w14:textId="208800CF" w:rsidR="005C3401" w:rsidRDefault="006324EB" w:rsidP="00DE704A">
      <w:pPr>
        <w:pStyle w:val="acbfdd8b-e11b-4d36-88ff-6049b138f862"/>
      </w:pPr>
      <w:r w:rsidRPr="00620683">
        <w:rPr>
          <w:rFonts w:ascii="宋体" w:eastAsia="宋体" w:hAnsi="宋体"/>
          <w:noProof/>
          <w:sz w:val="24"/>
          <w:szCs w:val="24"/>
        </w:rPr>
        <w:drawing>
          <wp:anchor distT="0" distB="0" distL="114300" distR="114300" simplePos="0" relativeHeight="251658240" behindDoc="1" locked="0" layoutInCell="1" allowOverlap="1" wp14:anchorId="0E195947" wp14:editId="6D284D4E">
            <wp:simplePos x="0" y="0"/>
            <wp:positionH relativeFrom="column">
              <wp:posOffset>1537335</wp:posOffset>
            </wp:positionH>
            <wp:positionV relativeFrom="paragraph">
              <wp:posOffset>268605</wp:posOffset>
            </wp:positionV>
            <wp:extent cx="3519170" cy="2160905"/>
            <wp:effectExtent l="0" t="0" r="5080" b="0"/>
            <wp:wrapTight wrapText="bothSides">
              <wp:wrapPolygon edited="0">
                <wp:start x="0" y="0"/>
                <wp:lineTo x="0" y="21327"/>
                <wp:lineTo x="21514" y="21327"/>
                <wp:lineTo x="21514" y="0"/>
                <wp:lineTo x="0" y="0"/>
              </wp:wrapPolygon>
            </wp:wrapTight>
            <wp:docPr id="8403352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335232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9170" cy="2160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5C3401" w:rsidRPr="00620683">
        <w:rPr>
          <w:rFonts w:ascii="宋体" w:eastAsia="宋体" w:hAnsi="宋体" w:hint="eastAsia"/>
          <w:b/>
          <w:bCs/>
          <w:sz w:val="24"/>
          <w:szCs w:val="24"/>
        </w:rPr>
        <w:t>(2)</w:t>
      </w:r>
      <w:r w:rsidR="001C0203" w:rsidRPr="00620683">
        <w:rPr>
          <w:rFonts w:ascii="宋体" w:eastAsia="宋体" w:hAnsi="宋体" w:hint="eastAsia"/>
          <w:b/>
          <w:bCs/>
          <w:sz w:val="24"/>
          <w:szCs w:val="24"/>
        </w:rPr>
        <w:t>面积</w:t>
      </w:r>
      <w:r w:rsidR="005C3401" w:rsidRPr="00620683">
        <w:rPr>
          <w:rFonts w:ascii="宋体" w:eastAsia="宋体" w:hAnsi="宋体" w:hint="eastAsia"/>
          <w:b/>
          <w:bCs/>
          <w:sz w:val="24"/>
          <w:szCs w:val="24"/>
        </w:rPr>
        <w:t>图</w:t>
      </w:r>
      <w:r w:rsidR="005C3401" w:rsidRPr="00620683">
        <w:rPr>
          <w:rFonts w:ascii="宋体" w:eastAsia="宋体" w:hAnsi="宋体" w:hint="eastAsia"/>
          <w:sz w:val="24"/>
          <w:szCs w:val="24"/>
        </w:rPr>
        <w:t>：</w:t>
      </w:r>
      <w:r>
        <w:rPr>
          <w:rFonts w:hint="eastAsia"/>
        </w:rPr>
        <w:t>绘制面积图</w:t>
      </w:r>
      <w:proofErr w:type="gramStart"/>
      <w:r>
        <w:rPr>
          <w:rFonts w:hint="eastAsia"/>
        </w:rPr>
        <w:t>展示权游各季</w:t>
      </w:r>
      <w:proofErr w:type="gramEnd"/>
      <w:r>
        <w:rPr>
          <w:rFonts w:hint="eastAsia"/>
        </w:rPr>
        <w:t>的观看人次的变化，通过看面积图的变化趋势</w:t>
      </w:r>
      <w:proofErr w:type="gramStart"/>
      <w:r>
        <w:rPr>
          <w:rFonts w:hint="eastAsia"/>
        </w:rPr>
        <w:t>反应权游的</w:t>
      </w:r>
      <w:proofErr w:type="gramEnd"/>
      <w:r>
        <w:rPr>
          <w:rFonts w:hint="eastAsia"/>
        </w:rPr>
        <w:t>受欢迎程度。</w:t>
      </w:r>
    </w:p>
    <w:p w14:paraId="4DDCED96" w14:textId="7D7C0005" w:rsidR="006324EB" w:rsidRDefault="006324EB" w:rsidP="00DE704A">
      <w:pPr>
        <w:pStyle w:val="acbfdd8b-e11b-4d36-88ff-6049b138f862"/>
      </w:pPr>
    </w:p>
    <w:p w14:paraId="3AEF7387" w14:textId="70688373" w:rsidR="006324EB" w:rsidRPr="00455452" w:rsidRDefault="006324EB" w:rsidP="00DE704A">
      <w:pPr>
        <w:pStyle w:val="acbfdd8b-e11b-4d36-88ff-6049b138f862"/>
        <w:rPr>
          <w:rFonts w:ascii="宋体" w:eastAsia="宋体" w:hAnsi="宋体"/>
          <w:sz w:val="24"/>
          <w:szCs w:val="24"/>
        </w:rPr>
      </w:pPr>
      <w:r w:rsidRPr="00620683">
        <w:rPr>
          <w:rFonts w:ascii="宋体" w:eastAsia="宋体" w:hAnsi="宋体" w:hint="eastAsia"/>
          <w:b/>
          <w:bCs/>
          <w:sz w:val="24"/>
          <w:szCs w:val="24"/>
        </w:rPr>
        <w:lastRenderedPageBreak/>
        <w:t>(3)折现图</w:t>
      </w:r>
      <w:r w:rsidRPr="00620683">
        <w:rPr>
          <w:rFonts w:ascii="宋体" w:eastAsia="宋体" w:hAnsi="宋体" w:hint="eastAsia"/>
          <w:sz w:val="24"/>
          <w:szCs w:val="24"/>
        </w:rPr>
        <w:t>：</w:t>
      </w:r>
      <w:r w:rsidRPr="00455452">
        <w:rPr>
          <w:rFonts w:ascii="宋体" w:eastAsia="宋体" w:hAnsi="宋体" w:hint="eastAsia"/>
          <w:sz w:val="24"/>
          <w:szCs w:val="24"/>
        </w:rPr>
        <w:t>绘制折线图</w:t>
      </w:r>
      <w:proofErr w:type="gramStart"/>
      <w:r w:rsidRPr="00455452">
        <w:rPr>
          <w:rFonts w:ascii="宋体" w:eastAsia="宋体" w:hAnsi="宋体" w:hint="eastAsia"/>
          <w:sz w:val="24"/>
          <w:szCs w:val="24"/>
        </w:rPr>
        <w:t>展示权游各季</w:t>
      </w:r>
      <w:proofErr w:type="gramEnd"/>
      <w:r w:rsidRPr="00455452">
        <w:rPr>
          <w:rFonts w:ascii="宋体" w:eastAsia="宋体" w:hAnsi="宋体" w:hint="eastAsia"/>
          <w:sz w:val="24"/>
          <w:szCs w:val="24"/>
        </w:rPr>
        <w:t>参与评价人数的变化，参评人数也是反应剧</w:t>
      </w:r>
      <w:proofErr w:type="gramStart"/>
      <w:r w:rsidRPr="00455452">
        <w:rPr>
          <w:rFonts w:ascii="宋体" w:eastAsia="宋体" w:hAnsi="宋体" w:hint="eastAsia"/>
          <w:sz w:val="24"/>
          <w:szCs w:val="24"/>
        </w:rPr>
        <w:t>集爆火程度</w:t>
      </w:r>
      <w:proofErr w:type="gramEnd"/>
      <w:r w:rsidRPr="00455452">
        <w:rPr>
          <w:rFonts w:ascii="宋体" w:eastAsia="宋体" w:hAnsi="宋体" w:hint="eastAsia"/>
          <w:sz w:val="24"/>
          <w:szCs w:val="24"/>
        </w:rPr>
        <w:t>的重要标准，通过</w:t>
      </w:r>
      <w:r w:rsidR="00C87190" w:rsidRPr="00455452">
        <w:rPr>
          <w:rFonts w:ascii="宋体" w:eastAsia="宋体" w:hAnsi="宋体" w:hint="eastAsia"/>
          <w:sz w:val="24"/>
          <w:szCs w:val="24"/>
        </w:rPr>
        <w:t>观察</w:t>
      </w:r>
      <w:r w:rsidRPr="00455452">
        <w:rPr>
          <w:rFonts w:ascii="宋体" w:eastAsia="宋体" w:hAnsi="宋体" w:hint="eastAsia"/>
          <w:sz w:val="24"/>
          <w:szCs w:val="24"/>
        </w:rPr>
        <w:t>折现图折线的变化趋势</w:t>
      </w:r>
      <w:proofErr w:type="gramStart"/>
      <w:r w:rsidRPr="00455452">
        <w:rPr>
          <w:rFonts w:ascii="宋体" w:eastAsia="宋体" w:hAnsi="宋体" w:hint="eastAsia"/>
          <w:sz w:val="24"/>
          <w:szCs w:val="24"/>
        </w:rPr>
        <w:t>反应权游的</w:t>
      </w:r>
      <w:proofErr w:type="gramEnd"/>
      <w:r w:rsidRPr="00455452">
        <w:rPr>
          <w:rFonts w:ascii="宋体" w:eastAsia="宋体" w:hAnsi="宋体" w:hint="eastAsia"/>
          <w:sz w:val="24"/>
          <w:szCs w:val="24"/>
        </w:rPr>
        <w:t>受欢迎程度。</w:t>
      </w:r>
    </w:p>
    <w:p w14:paraId="68330F31" w14:textId="2D4938E4" w:rsidR="00C87190" w:rsidRDefault="00C87190" w:rsidP="00DE704A">
      <w:pPr>
        <w:pStyle w:val="acbfdd8b-e11b-4d36-88ff-6049b138f862"/>
      </w:pPr>
      <w:r>
        <w:rPr>
          <w:noProof/>
        </w:rPr>
        <w:drawing>
          <wp:inline distT="0" distB="0" distL="0" distR="0" wp14:anchorId="6D185CAA" wp14:editId="6F468FEE">
            <wp:extent cx="5274310" cy="2941955"/>
            <wp:effectExtent l="0" t="0" r="2540" b="0"/>
            <wp:docPr id="99843569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43569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EFF71" w14:textId="4EA67227" w:rsidR="00C87190" w:rsidRPr="00455452" w:rsidRDefault="00C87190" w:rsidP="00DE704A">
      <w:pPr>
        <w:pStyle w:val="acbfdd8b-e11b-4d36-88ff-6049b138f862"/>
        <w:rPr>
          <w:rFonts w:ascii="宋体" w:eastAsia="宋体" w:hAnsi="宋体"/>
          <w:sz w:val="24"/>
          <w:szCs w:val="24"/>
        </w:rPr>
      </w:pPr>
      <w:r w:rsidRPr="00620683">
        <w:rPr>
          <w:rFonts w:ascii="宋体" w:eastAsia="宋体" w:hAnsi="宋体" w:hint="eastAsia"/>
          <w:b/>
          <w:bCs/>
          <w:sz w:val="24"/>
          <w:szCs w:val="24"/>
        </w:rPr>
        <w:t>(4)时间线仪表盘图</w:t>
      </w:r>
      <w:r w:rsidRPr="00620683">
        <w:rPr>
          <w:rFonts w:ascii="宋体" w:eastAsia="宋体" w:hAnsi="宋体" w:hint="eastAsia"/>
          <w:sz w:val="24"/>
          <w:szCs w:val="24"/>
        </w:rPr>
        <w:t>：</w:t>
      </w:r>
      <w:r w:rsidRPr="00455452">
        <w:rPr>
          <w:rFonts w:ascii="宋体" w:eastAsia="宋体" w:hAnsi="宋体" w:hint="eastAsia"/>
          <w:sz w:val="24"/>
          <w:szCs w:val="24"/>
        </w:rPr>
        <w:t>通过利用时间线组件将多个仪表盘图整合在一起，</w:t>
      </w:r>
      <w:r w:rsidR="000256EF" w:rsidRPr="00455452">
        <w:rPr>
          <w:rFonts w:ascii="宋体" w:eastAsia="宋体" w:hAnsi="宋体" w:hint="eastAsia"/>
          <w:sz w:val="24"/>
          <w:szCs w:val="24"/>
        </w:rPr>
        <w:t>每个仪表盘图</w:t>
      </w:r>
      <w:r w:rsidRPr="00455452">
        <w:rPr>
          <w:rFonts w:ascii="宋体" w:eastAsia="宋体" w:hAnsi="宋体" w:hint="eastAsia"/>
          <w:sz w:val="24"/>
          <w:szCs w:val="24"/>
        </w:rPr>
        <w:t>展现</w:t>
      </w:r>
      <w:proofErr w:type="gramStart"/>
      <w:r w:rsidRPr="00455452">
        <w:rPr>
          <w:rFonts w:ascii="宋体" w:eastAsia="宋体" w:hAnsi="宋体" w:hint="eastAsia"/>
          <w:sz w:val="24"/>
          <w:szCs w:val="24"/>
        </w:rPr>
        <w:t>了权游</w:t>
      </w:r>
      <w:r w:rsidR="000256EF" w:rsidRPr="00455452">
        <w:rPr>
          <w:rFonts w:ascii="宋体" w:eastAsia="宋体" w:hAnsi="宋体" w:hint="eastAsia"/>
          <w:sz w:val="24"/>
          <w:szCs w:val="24"/>
        </w:rPr>
        <w:t>当季</w:t>
      </w:r>
      <w:proofErr w:type="gramEnd"/>
      <w:r w:rsidR="000256EF" w:rsidRPr="00455452">
        <w:rPr>
          <w:rFonts w:ascii="宋体" w:eastAsia="宋体" w:hAnsi="宋体" w:hint="eastAsia"/>
          <w:sz w:val="24"/>
          <w:szCs w:val="24"/>
        </w:rPr>
        <w:t>剧集</w:t>
      </w:r>
      <w:r w:rsidRPr="00455452">
        <w:rPr>
          <w:rFonts w:ascii="宋体" w:eastAsia="宋体" w:hAnsi="宋体" w:hint="eastAsia"/>
          <w:sz w:val="24"/>
          <w:szCs w:val="24"/>
        </w:rPr>
        <w:t>的平均IMDB评分，</w:t>
      </w:r>
      <w:r w:rsidR="000256EF" w:rsidRPr="00455452">
        <w:rPr>
          <w:rFonts w:ascii="宋体" w:eastAsia="宋体" w:hAnsi="宋体" w:hint="eastAsia"/>
          <w:sz w:val="24"/>
          <w:szCs w:val="24"/>
        </w:rPr>
        <w:t>以10分为满分，0分为最低分进行评价，展现当季的好评率。</w:t>
      </w:r>
    </w:p>
    <w:p w14:paraId="69FCF8C9" w14:textId="10C54551" w:rsidR="000256EF" w:rsidRDefault="000256EF" w:rsidP="00DE704A">
      <w:pPr>
        <w:pStyle w:val="acbfdd8b-e11b-4d36-88ff-6049b138f862"/>
      </w:pPr>
      <w:r>
        <w:rPr>
          <w:noProof/>
        </w:rPr>
        <w:drawing>
          <wp:inline distT="0" distB="0" distL="0" distR="0" wp14:anchorId="7B00E5E0" wp14:editId="5EA6C542">
            <wp:extent cx="5274310" cy="2907030"/>
            <wp:effectExtent l="0" t="0" r="2540" b="7620"/>
            <wp:docPr id="15884982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49824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D3439" w14:textId="194D7971" w:rsidR="000256EF" w:rsidRDefault="000256EF" w:rsidP="00DE704A">
      <w:pPr>
        <w:pStyle w:val="acbfdd8b-e11b-4d36-88ff-6049b138f862"/>
      </w:pPr>
      <w:r>
        <w:rPr>
          <w:noProof/>
        </w:rPr>
        <w:lastRenderedPageBreak/>
        <w:drawing>
          <wp:inline distT="0" distB="0" distL="0" distR="0" wp14:anchorId="3FB7B740" wp14:editId="33CBF430">
            <wp:extent cx="5274310" cy="2938145"/>
            <wp:effectExtent l="0" t="0" r="2540" b="0"/>
            <wp:docPr id="9211601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16017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C6891" w14:textId="798DFB20" w:rsidR="000256EF" w:rsidRDefault="000256EF" w:rsidP="00DE704A">
      <w:pPr>
        <w:pStyle w:val="acbfdd8b-e11b-4d36-88ff-6049b138f862"/>
      </w:pPr>
      <w:r>
        <w:rPr>
          <w:noProof/>
        </w:rPr>
        <w:drawing>
          <wp:inline distT="0" distB="0" distL="0" distR="0" wp14:anchorId="34F641F6" wp14:editId="515D7CFC">
            <wp:extent cx="5274310" cy="2962275"/>
            <wp:effectExtent l="0" t="0" r="2540" b="9525"/>
            <wp:docPr id="17541106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11064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56D49" w14:textId="46299CD6" w:rsidR="000256EF" w:rsidRPr="00455452" w:rsidRDefault="009C2F69" w:rsidP="00C12FAE">
      <w:pPr>
        <w:pStyle w:val="acbfdd8b-e11b-4d36-88ff-6049b138f862"/>
        <w:spacing w:line="360" w:lineRule="auto"/>
        <w:rPr>
          <w:rFonts w:ascii="宋体" w:eastAsia="宋体" w:hAnsi="宋体"/>
          <w:sz w:val="24"/>
          <w:szCs w:val="24"/>
        </w:rPr>
      </w:pPr>
      <w:r w:rsidRPr="00620683">
        <w:rPr>
          <w:rFonts w:ascii="宋体" w:eastAsia="宋体" w:hAnsi="宋体" w:hint="eastAsia"/>
          <w:b/>
          <w:bCs/>
          <w:sz w:val="24"/>
          <w:szCs w:val="24"/>
        </w:rPr>
        <w:t xml:space="preserve"> </w:t>
      </w:r>
      <w:r w:rsidR="000256EF" w:rsidRPr="00620683">
        <w:rPr>
          <w:rFonts w:ascii="宋体" w:eastAsia="宋体" w:hAnsi="宋体" w:hint="eastAsia"/>
          <w:b/>
          <w:bCs/>
          <w:sz w:val="24"/>
          <w:szCs w:val="24"/>
        </w:rPr>
        <w:t>(5)3D柱状图</w:t>
      </w:r>
      <w:r w:rsidR="000256EF" w:rsidRPr="00620683">
        <w:rPr>
          <w:rFonts w:ascii="宋体" w:eastAsia="宋体" w:hAnsi="宋体" w:hint="eastAsia"/>
          <w:sz w:val="24"/>
          <w:szCs w:val="24"/>
        </w:rPr>
        <w:t>：</w:t>
      </w:r>
      <w:r w:rsidR="000256EF" w:rsidRPr="00455452">
        <w:rPr>
          <w:rFonts w:ascii="宋体" w:eastAsia="宋体" w:hAnsi="宋体" w:hint="eastAsia"/>
          <w:sz w:val="24"/>
          <w:szCs w:val="24"/>
        </w:rPr>
        <w:t>绘制3D柱状图展现</w:t>
      </w:r>
      <w:proofErr w:type="gramStart"/>
      <w:r w:rsidR="000256EF" w:rsidRPr="00455452">
        <w:rPr>
          <w:rFonts w:ascii="宋体" w:eastAsia="宋体" w:hAnsi="宋体" w:hint="eastAsia"/>
          <w:sz w:val="24"/>
          <w:szCs w:val="24"/>
        </w:rPr>
        <w:t>权游按</w:t>
      </w:r>
      <w:proofErr w:type="gramEnd"/>
      <w:r w:rsidR="000256EF" w:rsidRPr="00455452">
        <w:rPr>
          <w:rFonts w:ascii="宋体" w:eastAsia="宋体" w:hAnsi="宋体" w:hint="eastAsia"/>
          <w:sz w:val="24"/>
          <w:szCs w:val="24"/>
        </w:rPr>
        <w:t>年份发布的剧集的</w:t>
      </w:r>
      <w:proofErr w:type="gramStart"/>
      <w:r w:rsidR="000256EF" w:rsidRPr="00455452">
        <w:rPr>
          <w:rFonts w:ascii="宋体" w:eastAsia="宋体" w:hAnsi="宋体" w:hint="eastAsia"/>
          <w:sz w:val="24"/>
          <w:szCs w:val="24"/>
        </w:rPr>
        <w:t>的</w:t>
      </w:r>
      <w:proofErr w:type="gramEnd"/>
      <w:r w:rsidR="000256EF" w:rsidRPr="00455452">
        <w:rPr>
          <w:rFonts w:ascii="宋体" w:eastAsia="宋体" w:hAnsi="宋体" w:hint="eastAsia"/>
          <w:sz w:val="24"/>
          <w:szCs w:val="24"/>
        </w:rPr>
        <w:t>受欢迎程度，</w:t>
      </w:r>
      <w:r w:rsidRPr="00455452">
        <w:rPr>
          <w:rFonts w:ascii="宋体" w:eastAsia="宋体" w:hAnsi="宋体" w:cs="Segoe UI"/>
          <w:color w:val="0D0D0D"/>
          <w:sz w:val="24"/>
          <w:szCs w:val="24"/>
          <w:shd w:val="clear" w:color="auto" w:fill="FFFFFF"/>
        </w:rPr>
        <w:t>提供了一个立体的视角，帮助用户从年份和</w:t>
      </w:r>
      <w:proofErr w:type="gramStart"/>
      <w:r w:rsidRPr="00455452">
        <w:rPr>
          <w:rFonts w:ascii="宋体" w:eastAsia="宋体" w:hAnsi="宋体" w:cs="Segoe UI"/>
          <w:color w:val="0D0D0D"/>
          <w:sz w:val="24"/>
          <w:szCs w:val="24"/>
          <w:shd w:val="clear" w:color="auto" w:fill="FFFFFF"/>
        </w:rPr>
        <w:t>季数</w:t>
      </w:r>
      <w:proofErr w:type="gramEnd"/>
      <w:r w:rsidRPr="00455452">
        <w:rPr>
          <w:rFonts w:ascii="宋体" w:eastAsia="宋体" w:hAnsi="宋体" w:cs="Segoe UI"/>
          <w:color w:val="0D0D0D"/>
          <w:sz w:val="24"/>
          <w:szCs w:val="24"/>
          <w:shd w:val="clear" w:color="auto" w:fill="FFFFFF"/>
        </w:rPr>
        <w:t>两个维</w:t>
      </w:r>
      <w:proofErr w:type="gramStart"/>
      <w:r w:rsidRPr="00455452">
        <w:rPr>
          <w:rFonts w:ascii="宋体" w:eastAsia="宋体" w:hAnsi="宋体" w:cs="Segoe UI"/>
          <w:color w:val="0D0D0D"/>
          <w:sz w:val="24"/>
          <w:szCs w:val="24"/>
          <w:shd w:val="clear" w:color="auto" w:fill="FFFFFF"/>
        </w:rPr>
        <w:t>度分析</w:t>
      </w:r>
      <w:proofErr w:type="gramEnd"/>
      <w:r w:rsidRPr="00455452">
        <w:rPr>
          <w:rFonts w:ascii="宋体" w:eastAsia="宋体" w:hAnsi="宋体" w:cs="Segoe UI"/>
          <w:color w:val="0D0D0D"/>
          <w:sz w:val="24"/>
          <w:szCs w:val="24"/>
          <w:shd w:val="clear" w:color="auto" w:fill="FFFFFF"/>
        </w:rPr>
        <w:t>和理解《权力的游戏》</w:t>
      </w:r>
      <w:proofErr w:type="gramStart"/>
      <w:r w:rsidRPr="00455452">
        <w:rPr>
          <w:rFonts w:ascii="宋体" w:eastAsia="宋体" w:hAnsi="宋体" w:cs="Segoe UI"/>
          <w:color w:val="0D0D0D"/>
          <w:sz w:val="24"/>
          <w:szCs w:val="24"/>
          <w:shd w:val="clear" w:color="auto" w:fill="FFFFFF"/>
        </w:rPr>
        <w:t>各个季数的</w:t>
      </w:r>
      <w:proofErr w:type="gramEnd"/>
      <w:r w:rsidRPr="00455452">
        <w:rPr>
          <w:rFonts w:ascii="宋体" w:eastAsia="宋体" w:hAnsi="宋体" w:cs="Segoe UI"/>
          <w:color w:val="0D0D0D"/>
          <w:sz w:val="24"/>
          <w:szCs w:val="24"/>
          <w:shd w:val="clear" w:color="auto" w:fill="FFFFFF"/>
        </w:rPr>
        <w:t>观看人数表现</w:t>
      </w:r>
      <w:r w:rsidRPr="00455452">
        <w:rPr>
          <w:rFonts w:ascii="宋体" w:eastAsia="宋体" w:hAnsi="宋体" w:cs="Segoe UI" w:hint="eastAsia"/>
          <w:color w:val="0D0D0D"/>
          <w:sz w:val="24"/>
          <w:szCs w:val="24"/>
          <w:shd w:val="clear" w:color="auto" w:fill="FFFFFF"/>
        </w:rPr>
        <w:t>，</w:t>
      </w:r>
      <w:r w:rsidR="000256EF" w:rsidRPr="00455452">
        <w:rPr>
          <w:rFonts w:ascii="宋体" w:eastAsia="宋体" w:hAnsi="宋体" w:hint="eastAsia"/>
          <w:sz w:val="24"/>
          <w:szCs w:val="24"/>
        </w:rPr>
        <w:t>更加立体的让用户感受。</w:t>
      </w:r>
    </w:p>
    <w:p w14:paraId="6D6FCE98" w14:textId="7AB88089" w:rsidR="000256EF" w:rsidRDefault="009C2F69" w:rsidP="00DE704A">
      <w:pPr>
        <w:pStyle w:val="acbfdd8b-e11b-4d36-88ff-6049b138f862"/>
      </w:pPr>
      <w:r>
        <w:rPr>
          <w:noProof/>
        </w:rPr>
        <w:lastRenderedPageBreak/>
        <w:drawing>
          <wp:inline distT="0" distB="0" distL="0" distR="0" wp14:anchorId="1327F565" wp14:editId="6B2E8840">
            <wp:extent cx="5269504" cy="2909455"/>
            <wp:effectExtent l="0" t="0" r="7620" b="5715"/>
            <wp:docPr id="199133166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331669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0277" cy="2931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4B94C" w14:textId="6774B0C5" w:rsidR="009C2F69" w:rsidRPr="009C2F69" w:rsidRDefault="009C2F69" w:rsidP="00C12FAE">
      <w:pPr>
        <w:pStyle w:val="acbfdd8b-e11b-4d36-88ff-6049b138f862"/>
        <w:spacing w:line="360" w:lineRule="auto"/>
        <w:rPr>
          <w:rFonts w:ascii="宋体" w:eastAsia="宋体" w:hAnsi="宋体" w:cs="Segoe UI"/>
          <w:color w:val="0D0D0D"/>
          <w:sz w:val="24"/>
          <w:szCs w:val="24"/>
          <w:shd w:val="clear" w:color="auto" w:fill="FFFFFF"/>
        </w:rPr>
      </w:pPr>
      <w:r w:rsidRPr="00620683">
        <w:rPr>
          <w:rFonts w:ascii="宋体" w:eastAsia="宋体" w:hAnsi="宋体" w:hint="eastAsia"/>
          <w:b/>
          <w:bCs/>
          <w:sz w:val="24"/>
          <w:szCs w:val="24"/>
        </w:rPr>
        <w:t>(6)折线柱状组合图</w:t>
      </w:r>
      <w:r w:rsidRPr="00620683">
        <w:rPr>
          <w:rFonts w:ascii="宋体" w:eastAsia="宋体" w:hAnsi="宋体" w:hint="eastAsia"/>
          <w:sz w:val="24"/>
          <w:szCs w:val="24"/>
        </w:rPr>
        <w:t>：</w:t>
      </w:r>
      <w:r w:rsidRPr="009C2F69">
        <w:rPr>
          <w:rFonts w:ascii="宋体" w:eastAsia="宋体" w:hAnsi="宋体" w:cs="Segoe UI"/>
          <w:color w:val="0D0D0D"/>
          <w:sz w:val="24"/>
          <w:szCs w:val="24"/>
          <w:shd w:val="clear" w:color="auto" w:fill="FFFFFF"/>
        </w:rPr>
        <w:t>通过利用折线图和柱状图的组合，综合展示了观众在不同月份的观看行为、参与评价情况和剧集评分，提供了一个全面的视角来分析这些指标之间的关系。通过这种组合图表，可以观察到某个月的观看人数变化是否与评分变化相关联，或是参与评价人数的多少对评分有何影响，从而帮助理解观众行为和剧集质量变化趋势。</w:t>
      </w:r>
    </w:p>
    <w:p w14:paraId="39FF2AD7" w14:textId="3BA77B4D" w:rsidR="000256EF" w:rsidRDefault="009C2F69" w:rsidP="00DE704A">
      <w:pPr>
        <w:pStyle w:val="acbfdd8b-e11b-4d36-88ff-6049b138f862"/>
      </w:pPr>
      <w:r>
        <w:rPr>
          <w:noProof/>
        </w:rPr>
        <w:drawing>
          <wp:inline distT="0" distB="0" distL="0" distR="0" wp14:anchorId="233219DB" wp14:editId="32D66F32">
            <wp:extent cx="5274310" cy="2931795"/>
            <wp:effectExtent l="0" t="0" r="2540" b="1905"/>
            <wp:docPr id="11160737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07372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0A8C0" w14:textId="294AE6C5" w:rsidR="00C12FAE" w:rsidRDefault="009C2F69" w:rsidP="00C12FAE">
      <w:pPr>
        <w:pStyle w:val="acbfdd8b-e11b-4d36-88ff-6049b138f862"/>
        <w:spacing w:line="360" w:lineRule="auto"/>
        <w:rPr>
          <w:rFonts w:ascii="Segoe UI" w:hAnsi="Segoe UI" w:cs="Segoe UI"/>
          <w:color w:val="0D0D0D"/>
          <w:shd w:val="clear" w:color="auto" w:fill="FFFFFF"/>
        </w:rPr>
      </w:pPr>
      <w:r w:rsidRPr="00620683">
        <w:rPr>
          <w:rFonts w:ascii="宋体" w:eastAsia="宋体" w:hAnsi="宋体" w:hint="eastAsia"/>
          <w:b/>
          <w:bCs/>
          <w:sz w:val="24"/>
          <w:szCs w:val="24"/>
        </w:rPr>
        <w:t>(7)</w:t>
      </w:r>
      <w:r w:rsidR="00C12FAE" w:rsidRPr="00620683">
        <w:rPr>
          <w:rFonts w:ascii="宋体" w:eastAsia="宋体" w:hAnsi="宋体" w:hint="eastAsia"/>
          <w:b/>
          <w:bCs/>
          <w:sz w:val="24"/>
          <w:szCs w:val="24"/>
        </w:rPr>
        <w:t>水平渐变</w:t>
      </w:r>
      <w:r w:rsidRPr="00620683">
        <w:rPr>
          <w:rFonts w:ascii="宋体" w:eastAsia="宋体" w:hAnsi="宋体" w:hint="eastAsia"/>
          <w:b/>
          <w:bCs/>
          <w:sz w:val="24"/>
          <w:szCs w:val="24"/>
        </w:rPr>
        <w:t>柱状图</w:t>
      </w:r>
      <w:r w:rsidRPr="00620683">
        <w:rPr>
          <w:rFonts w:ascii="宋体" w:eastAsia="宋体" w:hAnsi="宋体" w:hint="eastAsia"/>
          <w:sz w:val="24"/>
          <w:szCs w:val="24"/>
        </w:rPr>
        <w:t>：</w:t>
      </w:r>
      <w:r w:rsidR="00C12FAE" w:rsidRPr="00455452">
        <w:rPr>
          <w:rFonts w:ascii="宋体" w:eastAsia="宋体" w:hAnsi="宋体" w:hint="eastAsia"/>
          <w:sz w:val="24"/>
          <w:szCs w:val="24"/>
        </w:rPr>
        <w:t>绘制柱状图展现了</w:t>
      </w:r>
      <w:proofErr w:type="gramStart"/>
      <w:r w:rsidR="00C12FAE" w:rsidRPr="00455452">
        <w:rPr>
          <w:rFonts w:ascii="宋体" w:eastAsia="宋体" w:hAnsi="宋体" w:hint="eastAsia"/>
          <w:sz w:val="24"/>
          <w:szCs w:val="24"/>
        </w:rPr>
        <w:t>权游</w:t>
      </w:r>
      <w:r w:rsidR="00C12FAE" w:rsidRPr="00455452">
        <w:rPr>
          <w:rFonts w:ascii="宋体" w:eastAsia="宋体" w:hAnsi="宋体" w:cs="Segoe UI"/>
          <w:color w:val="0D0D0D"/>
          <w:sz w:val="24"/>
          <w:szCs w:val="24"/>
          <w:shd w:val="clear" w:color="auto" w:fill="FFFFFF"/>
        </w:rPr>
        <w:t>不同</w:t>
      </w:r>
      <w:proofErr w:type="gramEnd"/>
      <w:r w:rsidR="00C12FAE" w:rsidRPr="00455452">
        <w:rPr>
          <w:rFonts w:ascii="宋体" w:eastAsia="宋体" w:hAnsi="宋体" w:cs="Segoe UI"/>
          <w:color w:val="0D0D0D"/>
          <w:sz w:val="24"/>
          <w:szCs w:val="24"/>
          <w:shd w:val="clear" w:color="auto" w:fill="FFFFFF"/>
        </w:rPr>
        <w:t>作者编写剧集的平均IMDB评分</w:t>
      </w:r>
      <w:r w:rsidR="00C12FAE" w:rsidRPr="00455452">
        <w:rPr>
          <w:rFonts w:ascii="宋体" w:eastAsia="宋体" w:hAnsi="宋体" w:cs="Segoe UI" w:hint="eastAsia"/>
          <w:color w:val="0D0D0D"/>
          <w:sz w:val="24"/>
          <w:szCs w:val="24"/>
          <w:shd w:val="clear" w:color="auto" w:fill="FFFFFF"/>
        </w:rPr>
        <w:t>，和</w:t>
      </w:r>
      <w:r w:rsidR="00C12FAE" w:rsidRPr="00455452">
        <w:rPr>
          <w:rFonts w:ascii="宋体" w:eastAsia="宋体" w:hAnsi="宋体" w:cs="Segoe UI"/>
          <w:color w:val="0D0D0D"/>
          <w:sz w:val="24"/>
          <w:szCs w:val="24"/>
          <w:shd w:val="clear" w:color="auto" w:fill="FFFFFF"/>
        </w:rPr>
        <w:t>不同导演拍摄剧集的平均IMDB评分</w:t>
      </w:r>
      <w:r w:rsidR="00C12FAE" w:rsidRPr="00455452">
        <w:rPr>
          <w:rFonts w:ascii="宋体" w:eastAsia="宋体" w:hAnsi="宋体" w:cs="Segoe UI" w:hint="eastAsia"/>
          <w:color w:val="0D0D0D"/>
          <w:sz w:val="24"/>
          <w:szCs w:val="24"/>
          <w:shd w:val="clear" w:color="auto" w:fill="FFFFFF"/>
        </w:rPr>
        <w:t>，</w:t>
      </w:r>
      <w:r w:rsidR="00C12FAE" w:rsidRPr="00455452">
        <w:rPr>
          <w:rFonts w:ascii="宋体" w:eastAsia="宋体" w:hAnsi="宋体" w:cs="Segoe UI"/>
          <w:color w:val="0D0D0D"/>
          <w:sz w:val="24"/>
          <w:szCs w:val="24"/>
          <w:shd w:val="clear" w:color="auto" w:fill="FFFFFF"/>
        </w:rPr>
        <w:t>提供了一个直观的视角，帮助用户从不同导演</w:t>
      </w:r>
      <w:r w:rsidR="00C12FAE" w:rsidRPr="00455452">
        <w:rPr>
          <w:rFonts w:ascii="宋体" w:eastAsia="宋体" w:hAnsi="宋体" w:cs="Segoe UI" w:hint="eastAsia"/>
          <w:color w:val="0D0D0D"/>
          <w:sz w:val="24"/>
          <w:szCs w:val="24"/>
          <w:shd w:val="clear" w:color="auto" w:fill="FFFFFF"/>
        </w:rPr>
        <w:t>、不同作者编写的剧集剧本</w:t>
      </w:r>
      <w:r w:rsidR="00C12FAE" w:rsidRPr="00455452">
        <w:rPr>
          <w:rFonts w:ascii="宋体" w:eastAsia="宋体" w:hAnsi="宋体" w:cs="Segoe UI"/>
          <w:color w:val="0D0D0D"/>
          <w:sz w:val="24"/>
          <w:szCs w:val="24"/>
          <w:shd w:val="clear" w:color="auto" w:fill="FFFFFF"/>
        </w:rPr>
        <w:t>的角度分析和理解《权力的游戏》剧集的评分差异</w:t>
      </w:r>
      <w:r w:rsidR="00C12FAE" w:rsidRPr="00455452">
        <w:rPr>
          <w:rFonts w:ascii="宋体" w:eastAsia="宋体" w:hAnsi="宋体" w:cs="Segoe UI" w:hint="eastAsia"/>
          <w:color w:val="0D0D0D"/>
          <w:sz w:val="24"/>
          <w:szCs w:val="24"/>
          <w:shd w:val="clear" w:color="auto" w:fill="FFFFFF"/>
        </w:rPr>
        <w:t>。</w:t>
      </w:r>
      <w:r w:rsidR="00C12FAE">
        <w:rPr>
          <w:noProof/>
        </w:rPr>
        <w:lastRenderedPageBreak/>
        <w:drawing>
          <wp:inline distT="0" distB="0" distL="0" distR="0" wp14:anchorId="6231728A" wp14:editId="136C1CAC">
            <wp:extent cx="5274310" cy="2921000"/>
            <wp:effectExtent l="0" t="0" r="2540" b="0"/>
            <wp:docPr id="10916030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60303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CB96B" w14:textId="6E23484E" w:rsidR="00C12FAE" w:rsidRDefault="00C12FAE" w:rsidP="00DE704A">
      <w:pPr>
        <w:pStyle w:val="acbfdd8b-e11b-4d36-88ff-6049b138f862"/>
        <w:rPr>
          <w:rFonts w:ascii="Segoe UI" w:hAnsi="Segoe UI" w:cs="Segoe UI"/>
          <w:color w:val="0D0D0D"/>
          <w:shd w:val="clear" w:color="auto" w:fill="FFFFFF"/>
        </w:rPr>
      </w:pPr>
      <w:r>
        <w:rPr>
          <w:noProof/>
        </w:rPr>
        <w:drawing>
          <wp:inline distT="0" distB="0" distL="0" distR="0" wp14:anchorId="5A99CD26" wp14:editId="73902D32">
            <wp:extent cx="5274310" cy="2923540"/>
            <wp:effectExtent l="0" t="0" r="2540" b="0"/>
            <wp:docPr id="5768892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88925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FCE2F" w14:textId="5D581F8B" w:rsidR="00C12FAE" w:rsidRPr="00455452" w:rsidRDefault="00C12FAE" w:rsidP="00C12FAE">
      <w:pPr>
        <w:pStyle w:val="acbfdd8b-e11b-4d36-88ff-6049b138f862"/>
        <w:spacing w:line="360" w:lineRule="auto"/>
        <w:rPr>
          <w:rFonts w:ascii="宋体" w:eastAsia="宋体" w:hAnsi="宋体"/>
          <w:b/>
          <w:bCs/>
          <w:sz w:val="24"/>
          <w:szCs w:val="24"/>
        </w:rPr>
      </w:pPr>
      <w:r w:rsidRPr="00620683">
        <w:rPr>
          <w:rFonts w:ascii="宋体" w:eastAsia="宋体" w:hAnsi="宋体" w:hint="eastAsia"/>
          <w:b/>
          <w:bCs/>
          <w:sz w:val="24"/>
          <w:szCs w:val="24"/>
        </w:rPr>
        <w:t>(8)饼图：</w:t>
      </w:r>
      <w:proofErr w:type="gramStart"/>
      <w:r w:rsidRPr="00455452">
        <w:rPr>
          <w:rFonts w:ascii="宋体" w:eastAsia="宋体" w:hAnsi="宋体" w:cs="Segoe UI" w:hint="eastAsia"/>
          <w:color w:val="0D0D0D"/>
          <w:sz w:val="24"/>
          <w:szCs w:val="24"/>
          <w:shd w:val="clear" w:color="auto" w:fill="FFFFFF"/>
        </w:rPr>
        <w:t>绘制饼图</w:t>
      </w:r>
      <w:r w:rsidRPr="00455452">
        <w:rPr>
          <w:rFonts w:ascii="宋体" w:eastAsia="宋体" w:hAnsi="宋体" w:cs="Segoe UI"/>
          <w:color w:val="0D0D0D"/>
          <w:sz w:val="24"/>
          <w:szCs w:val="24"/>
          <w:shd w:val="clear" w:color="auto" w:fill="FFFFFF"/>
        </w:rPr>
        <w:t>展现</w:t>
      </w:r>
      <w:proofErr w:type="gramEnd"/>
      <w:r w:rsidRPr="00455452">
        <w:rPr>
          <w:rFonts w:ascii="宋体" w:eastAsia="宋体" w:hAnsi="宋体" w:cs="Segoe UI"/>
          <w:color w:val="0D0D0D"/>
          <w:sz w:val="24"/>
          <w:szCs w:val="24"/>
          <w:shd w:val="clear" w:color="auto" w:fill="FFFFFF"/>
        </w:rPr>
        <w:t>了《权力的游戏》中各作者编写剧</w:t>
      </w:r>
      <w:proofErr w:type="gramStart"/>
      <w:r w:rsidRPr="00455452">
        <w:rPr>
          <w:rFonts w:ascii="宋体" w:eastAsia="宋体" w:hAnsi="宋体" w:cs="Segoe UI"/>
          <w:color w:val="0D0D0D"/>
          <w:sz w:val="24"/>
          <w:szCs w:val="24"/>
          <w:shd w:val="clear" w:color="auto" w:fill="FFFFFF"/>
        </w:rPr>
        <w:t>集数量</w:t>
      </w:r>
      <w:proofErr w:type="gramEnd"/>
      <w:r w:rsidRPr="00455452">
        <w:rPr>
          <w:rFonts w:ascii="宋体" w:eastAsia="宋体" w:hAnsi="宋体" w:cs="Segoe UI"/>
          <w:color w:val="0D0D0D"/>
          <w:sz w:val="24"/>
          <w:szCs w:val="24"/>
          <w:shd w:val="clear" w:color="auto" w:fill="FFFFFF"/>
        </w:rPr>
        <w:t>的占比</w:t>
      </w:r>
      <w:r w:rsidRPr="00455452">
        <w:rPr>
          <w:rFonts w:ascii="宋体" w:eastAsia="宋体" w:hAnsi="宋体" w:cs="Segoe UI" w:hint="eastAsia"/>
          <w:color w:val="0D0D0D"/>
          <w:sz w:val="24"/>
          <w:szCs w:val="24"/>
          <w:shd w:val="clear" w:color="auto" w:fill="FFFFFF"/>
        </w:rPr>
        <w:t>，</w:t>
      </w:r>
      <w:r w:rsidRPr="00455452">
        <w:rPr>
          <w:rFonts w:ascii="宋体" w:eastAsia="宋体" w:hAnsi="宋体" w:cs="Segoe UI"/>
          <w:color w:val="0D0D0D"/>
          <w:sz w:val="24"/>
          <w:szCs w:val="24"/>
          <w:shd w:val="clear" w:color="auto" w:fill="FFFFFF"/>
        </w:rPr>
        <w:t>帮助用户从不同作者的角度分析和理解《权力的游戏》剧集的编写数量及其占比</w:t>
      </w:r>
      <w:r w:rsidRPr="00455452">
        <w:rPr>
          <w:rFonts w:ascii="宋体" w:eastAsia="宋体" w:hAnsi="宋体" w:cs="Segoe UI" w:hint="eastAsia"/>
          <w:color w:val="0D0D0D"/>
          <w:sz w:val="24"/>
          <w:szCs w:val="24"/>
          <w:shd w:val="clear" w:color="auto" w:fill="FFFFFF"/>
        </w:rPr>
        <w:t>。</w:t>
      </w:r>
    </w:p>
    <w:p w14:paraId="3EF46A15" w14:textId="0AF74881" w:rsidR="00C12FAE" w:rsidRDefault="00C12FAE" w:rsidP="00C12FAE">
      <w:pPr>
        <w:pStyle w:val="acbfdd8b-e11b-4d36-88ff-6049b138f862"/>
        <w:spacing w:line="360" w:lineRule="auto"/>
        <w:rPr>
          <w:rFonts w:ascii="Segoe UI" w:hAnsi="Segoe UI" w:cs="Segoe UI"/>
          <w:color w:val="0D0D0D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4BA5294C" wp14:editId="760280ED">
            <wp:extent cx="5274310" cy="3691890"/>
            <wp:effectExtent l="0" t="0" r="2540" b="3810"/>
            <wp:docPr id="3462269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2269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9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12A07" w14:textId="5EA5CD84" w:rsidR="00C12FAE" w:rsidRDefault="00C12FAE" w:rsidP="00C12FAE">
      <w:pPr>
        <w:pStyle w:val="acbfdd8b-e11b-4d36-88ff-6049b138f862"/>
        <w:spacing w:line="360" w:lineRule="auto"/>
        <w:rPr>
          <w:rFonts w:ascii="Segoe UI" w:hAnsi="Segoe UI" w:cs="Segoe UI"/>
          <w:color w:val="0D0D0D"/>
          <w:shd w:val="clear" w:color="auto" w:fill="FFFFFF"/>
        </w:rPr>
      </w:pPr>
      <w:r w:rsidRPr="00620683">
        <w:rPr>
          <w:rFonts w:ascii="宋体" w:eastAsia="宋体" w:hAnsi="宋体" w:hint="eastAsia"/>
          <w:b/>
          <w:bCs/>
          <w:sz w:val="24"/>
          <w:szCs w:val="24"/>
        </w:rPr>
        <w:t>(9)玫瑰饼图：</w:t>
      </w:r>
      <w:r w:rsidRPr="00455452">
        <w:rPr>
          <w:rFonts w:ascii="宋体" w:eastAsia="宋体" w:hAnsi="宋体" w:cs="Segoe UI"/>
          <w:color w:val="0D0D0D"/>
          <w:sz w:val="24"/>
          <w:szCs w:val="24"/>
          <w:shd w:val="clear" w:color="auto" w:fill="FFFFFF"/>
        </w:rPr>
        <w:t>利用</w:t>
      </w:r>
      <w:proofErr w:type="gramStart"/>
      <w:r w:rsidRPr="00455452">
        <w:rPr>
          <w:rFonts w:ascii="宋体" w:eastAsia="宋体" w:hAnsi="宋体" w:cs="Segoe UI"/>
          <w:color w:val="0D0D0D"/>
          <w:sz w:val="24"/>
          <w:szCs w:val="24"/>
          <w:shd w:val="clear" w:color="auto" w:fill="FFFFFF"/>
        </w:rPr>
        <w:t>玫瑰饼图组件</w:t>
      </w:r>
      <w:proofErr w:type="gramEnd"/>
      <w:r w:rsidRPr="00455452">
        <w:rPr>
          <w:rFonts w:ascii="宋体" w:eastAsia="宋体" w:hAnsi="宋体" w:cs="Segoe UI"/>
          <w:color w:val="0D0D0D"/>
          <w:sz w:val="24"/>
          <w:szCs w:val="24"/>
          <w:shd w:val="clear" w:color="auto" w:fill="FFFFFF"/>
        </w:rPr>
        <w:t>，该图表展现了《权力的游戏》中各导演所导演剧</w:t>
      </w:r>
      <w:proofErr w:type="gramStart"/>
      <w:r w:rsidRPr="00455452">
        <w:rPr>
          <w:rFonts w:ascii="宋体" w:eastAsia="宋体" w:hAnsi="宋体" w:cs="Segoe UI"/>
          <w:color w:val="0D0D0D"/>
          <w:sz w:val="24"/>
          <w:szCs w:val="24"/>
          <w:shd w:val="clear" w:color="auto" w:fill="FFFFFF"/>
        </w:rPr>
        <w:t>集数量</w:t>
      </w:r>
      <w:proofErr w:type="gramEnd"/>
      <w:r w:rsidRPr="00455452">
        <w:rPr>
          <w:rFonts w:ascii="宋体" w:eastAsia="宋体" w:hAnsi="宋体" w:cs="Segoe UI"/>
          <w:color w:val="0D0D0D"/>
          <w:sz w:val="24"/>
          <w:szCs w:val="24"/>
          <w:shd w:val="clear" w:color="auto" w:fill="FFFFFF"/>
        </w:rPr>
        <w:t>的占比</w:t>
      </w:r>
      <w:r w:rsidRPr="00455452">
        <w:rPr>
          <w:rFonts w:ascii="宋体" w:eastAsia="宋体" w:hAnsi="宋体" w:cs="Segoe UI" w:hint="eastAsia"/>
          <w:color w:val="0D0D0D"/>
          <w:sz w:val="24"/>
          <w:szCs w:val="24"/>
          <w:shd w:val="clear" w:color="auto" w:fill="FFFFFF"/>
        </w:rPr>
        <w:t>，</w:t>
      </w:r>
      <w:r w:rsidRPr="00455452">
        <w:rPr>
          <w:rFonts w:ascii="宋体" w:eastAsia="宋体" w:hAnsi="宋体" w:cs="Segoe UI"/>
          <w:color w:val="0D0D0D"/>
          <w:sz w:val="24"/>
          <w:szCs w:val="24"/>
          <w:shd w:val="clear" w:color="auto" w:fill="FFFFFF"/>
        </w:rPr>
        <w:t>帮助用户从不同导演的角度分析和理解《权力的游戏》剧集的导演数量及其占比</w:t>
      </w:r>
      <w:r w:rsidRPr="00455452">
        <w:rPr>
          <w:rFonts w:ascii="宋体" w:eastAsia="宋体" w:hAnsi="宋体" w:cs="Segoe UI" w:hint="eastAsia"/>
          <w:color w:val="0D0D0D"/>
          <w:sz w:val="24"/>
          <w:szCs w:val="24"/>
          <w:shd w:val="clear" w:color="auto" w:fill="FFFFFF"/>
        </w:rPr>
        <w:t>。</w:t>
      </w:r>
      <w:r>
        <w:rPr>
          <w:noProof/>
        </w:rPr>
        <w:drawing>
          <wp:inline distT="0" distB="0" distL="0" distR="0" wp14:anchorId="19CA2728" wp14:editId="64A659B8">
            <wp:extent cx="5274310" cy="3841115"/>
            <wp:effectExtent l="0" t="0" r="2540" b="6985"/>
            <wp:docPr id="20478488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84885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4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7C7DC" w14:textId="314EFA0E" w:rsidR="00C12FAE" w:rsidRPr="00620683" w:rsidRDefault="00455452" w:rsidP="00455452">
      <w:pPr>
        <w:pStyle w:val="21bc9c4b-6a32-43e5-beaa-fd2d792c5735"/>
        <w:rPr>
          <w:rFonts w:ascii="宋体" w:eastAsia="宋体" w:hAnsi="宋体"/>
          <w:sz w:val="30"/>
          <w:szCs w:val="30"/>
          <w:shd w:val="clear" w:color="auto" w:fill="FFFFFF"/>
        </w:rPr>
      </w:pPr>
      <w:r w:rsidRPr="00620683">
        <w:rPr>
          <w:rFonts w:ascii="宋体" w:eastAsia="宋体" w:hAnsi="宋体" w:hint="eastAsia"/>
          <w:sz w:val="30"/>
          <w:szCs w:val="30"/>
          <w:shd w:val="clear" w:color="auto" w:fill="FFFFFF"/>
        </w:rPr>
        <w:lastRenderedPageBreak/>
        <w:t>5.总结</w:t>
      </w:r>
    </w:p>
    <w:p w14:paraId="2EF139E1" w14:textId="1DEAEE99" w:rsidR="00455452" w:rsidRPr="00455452" w:rsidRDefault="00455452" w:rsidP="00455452">
      <w:pPr>
        <w:pStyle w:val="acbfdd8b-e11b-4d36-88ff-6049b138f862"/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455452">
        <w:rPr>
          <w:rFonts w:ascii="宋体" w:eastAsia="宋体" w:hAnsi="宋体" w:cs="Segoe UI" w:hint="eastAsia"/>
          <w:color w:val="0D0D0D"/>
          <w:sz w:val="24"/>
          <w:szCs w:val="24"/>
          <w:shd w:val="clear" w:color="auto" w:fill="FFFFFF"/>
        </w:rPr>
        <w:t>本文</w:t>
      </w:r>
      <w:proofErr w:type="gramStart"/>
      <w:r w:rsidRPr="00455452">
        <w:rPr>
          <w:rFonts w:ascii="宋体" w:eastAsia="宋体" w:hAnsi="宋体" w:cs="Segoe UI"/>
          <w:color w:val="0D0D0D"/>
          <w:sz w:val="24"/>
          <w:szCs w:val="24"/>
          <w:shd w:val="clear" w:color="auto" w:fill="FFFFFF"/>
        </w:rPr>
        <w:t>基于项</w:t>
      </w:r>
      <w:proofErr w:type="gramEnd"/>
      <w:r w:rsidRPr="00455452">
        <w:rPr>
          <w:rFonts w:ascii="宋体" w:eastAsia="宋体" w:hAnsi="宋体" w:cs="Segoe UI"/>
          <w:color w:val="0D0D0D"/>
          <w:sz w:val="24"/>
          <w:szCs w:val="24"/>
          <w:shd w:val="clear" w:color="auto" w:fill="FFFFFF"/>
        </w:rPr>
        <w:t>目的系统设计说明书编写而成，包含了项目的背景、需求、系统架构</w:t>
      </w:r>
      <w:r w:rsidRPr="00455452">
        <w:rPr>
          <w:rFonts w:ascii="宋体" w:eastAsia="宋体" w:hAnsi="宋体" w:cs="Segoe UI" w:hint="eastAsia"/>
          <w:color w:val="0D0D0D"/>
          <w:sz w:val="24"/>
          <w:szCs w:val="24"/>
          <w:shd w:val="clear" w:color="auto" w:fill="FFFFFF"/>
        </w:rPr>
        <w:t>和</w:t>
      </w:r>
      <w:r w:rsidRPr="00455452">
        <w:rPr>
          <w:rFonts w:ascii="宋体" w:eastAsia="宋体" w:hAnsi="宋体" w:cs="Segoe UI"/>
          <w:color w:val="0D0D0D"/>
          <w:sz w:val="24"/>
          <w:szCs w:val="24"/>
          <w:shd w:val="clear" w:color="auto" w:fill="FFFFFF"/>
        </w:rPr>
        <w:t>详细设计。</w:t>
      </w:r>
      <w:r w:rsidRPr="00455452">
        <w:rPr>
          <w:rFonts w:ascii="宋体" w:eastAsia="宋体" w:hAnsi="宋体" w:cs="Segoe UI" w:hint="eastAsia"/>
          <w:color w:val="0D0D0D"/>
          <w:sz w:val="24"/>
          <w:szCs w:val="24"/>
          <w:shd w:val="clear" w:color="auto" w:fill="FFFFFF"/>
        </w:rPr>
        <w:t>开发本</w:t>
      </w:r>
      <w:r w:rsidRPr="00455452">
        <w:rPr>
          <w:rFonts w:ascii="宋体" w:eastAsia="宋体" w:hAnsi="宋体" w:cs="Segoe UI"/>
          <w:color w:val="0D0D0D"/>
          <w:sz w:val="24"/>
          <w:szCs w:val="24"/>
          <w:shd w:val="clear" w:color="auto" w:fill="FFFFFF"/>
        </w:rPr>
        <w:t>项目旨在通过对《权力的游戏》数据的分析和展示，提供一个功能强大且用户友好的数据分析系统。希望通过这个系统，用户能够深入了解这部剧集背后的数据故事。</w:t>
      </w:r>
    </w:p>
    <w:sectPr w:rsidR="00455452" w:rsidRPr="0045545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D939292" w14:textId="77777777" w:rsidR="00A63329" w:rsidRDefault="00A63329" w:rsidP="008E2825">
      <w:r>
        <w:separator/>
      </w:r>
    </w:p>
  </w:endnote>
  <w:endnote w:type="continuationSeparator" w:id="0">
    <w:p w14:paraId="228F3CC8" w14:textId="77777777" w:rsidR="00A63329" w:rsidRDefault="00A63329" w:rsidP="008E282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6979128" w14:textId="77777777" w:rsidR="00A63329" w:rsidRDefault="00A63329" w:rsidP="008E2825">
      <w:r>
        <w:separator/>
      </w:r>
    </w:p>
  </w:footnote>
  <w:footnote w:type="continuationSeparator" w:id="0">
    <w:p w14:paraId="61F41DF2" w14:textId="77777777" w:rsidR="00A63329" w:rsidRDefault="00A63329" w:rsidP="008E282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3A57B1D"/>
    <w:multiLevelType w:val="hybridMultilevel"/>
    <w:tmpl w:val="8AA41682"/>
    <w:lvl w:ilvl="0" w:tplc="C76C023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423439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5184"/>
    <w:rsid w:val="00012F20"/>
    <w:rsid w:val="000256EF"/>
    <w:rsid w:val="001C0203"/>
    <w:rsid w:val="001C5184"/>
    <w:rsid w:val="001F72FF"/>
    <w:rsid w:val="00261179"/>
    <w:rsid w:val="00296E26"/>
    <w:rsid w:val="002F1A5B"/>
    <w:rsid w:val="00375247"/>
    <w:rsid w:val="003A23AB"/>
    <w:rsid w:val="0040681F"/>
    <w:rsid w:val="0040765D"/>
    <w:rsid w:val="00412301"/>
    <w:rsid w:val="004458EC"/>
    <w:rsid w:val="00455452"/>
    <w:rsid w:val="00477793"/>
    <w:rsid w:val="00506DDC"/>
    <w:rsid w:val="00577BF8"/>
    <w:rsid w:val="005C3401"/>
    <w:rsid w:val="0061098C"/>
    <w:rsid w:val="00620683"/>
    <w:rsid w:val="006324EB"/>
    <w:rsid w:val="00727AAC"/>
    <w:rsid w:val="00756072"/>
    <w:rsid w:val="00777D97"/>
    <w:rsid w:val="00781BBE"/>
    <w:rsid w:val="0078519F"/>
    <w:rsid w:val="00786555"/>
    <w:rsid w:val="007A71BA"/>
    <w:rsid w:val="00890C10"/>
    <w:rsid w:val="008E2825"/>
    <w:rsid w:val="00932368"/>
    <w:rsid w:val="009C2F69"/>
    <w:rsid w:val="00A231C9"/>
    <w:rsid w:val="00A63329"/>
    <w:rsid w:val="00A95B8C"/>
    <w:rsid w:val="00C12FAE"/>
    <w:rsid w:val="00C87190"/>
    <w:rsid w:val="00D239CE"/>
    <w:rsid w:val="00DA3430"/>
    <w:rsid w:val="00DE704A"/>
    <w:rsid w:val="00E9784E"/>
    <w:rsid w:val="00EA3196"/>
    <w:rsid w:val="00EB2B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EB9405A"/>
  <w15:chartTrackingRefBased/>
  <w15:docId w15:val="{538542C4-0BFB-44D6-B761-2D8B3844A0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1C5184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rsid w:val="001C518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unhideWhenUsed/>
    <w:qFormat/>
    <w:rsid w:val="001C5184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1C5184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1C5184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1C5184"/>
    <w:pPr>
      <w:keepNext/>
      <w:keepLines/>
      <w:spacing w:before="4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1C5184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1C5184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1C5184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1C5184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rsid w:val="001C518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rsid w:val="001C518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1C5184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1C5184"/>
    <w:rPr>
      <w:rFonts w:cstheme="majorBidi"/>
      <w:color w:val="0F4761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1C5184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1C5184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1C5184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1C5184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1C5184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1C518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1C5184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1C5184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1C5184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1C5184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1C5184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1C5184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1C518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1C5184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1C5184"/>
    <w:rPr>
      <w:b/>
      <w:bCs/>
      <w:smallCaps/>
      <w:color w:val="0F4761" w:themeColor="accent1" w:themeShade="BF"/>
      <w:spacing w:val="5"/>
    </w:rPr>
  </w:style>
  <w:style w:type="paragraph" w:styleId="ae">
    <w:name w:val="header"/>
    <w:basedOn w:val="a"/>
    <w:link w:val="af"/>
    <w:uiPriority w:val="99"/>
    <w:unhideWhenUsed/>
    <w:rsid w:val="008E2825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">
    <w:name w:val="页眉 字符"/>
    <w:basedOn w:val="a0"/>
    <w:link w:val="ae"/>
    <w:uiPriority w:val="99"/>
    <w:rsid w:val="008E2825"/>
    <w:rPr>
      <w:sz w:val="18"/>
      <w:szCs w:val="18"/>
    </w:rPr>
  </w:style>
  <w:style w:type="paragraph" w:styleId="af0">
    <w:name w:val="footer"/>
    <w:basedOn w:val="a"/>
    <w:link w:val="af1"/>
    <w:uiPriority w:val="99"/>
    <w:unhideWhenUsed/>
    <w:rsid w:val="008E282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f1">
    <w:name w:val="页脚 字符"/>
    <w:basedOn w:val="a0"/>
    <w:link w:val="af0"/>
    <w:uiPriority w:val="99"/>
    <w:rsid w:val="008E2825"/>
    <w:rPr>
      <w:sz w:val="18"/>
      <w:szCs w:val="18"/>
    </w:rPr>
  </w:style>
  <w:style w:type="paragraph" w:customStyle="1" w:styleId="21bc9c4b-6a32-43e5-beaa-fd2d792c5735">
    <w:name w:val="21bc9c4b-6a32-43e5-beaa-fd2d792c5735"/>
    <w:basedOn w:val="1"/>
    <w:next w:val="acbfdd8b-e11b-4d36-88ff-6049b138f862"/>
    <w:link w:val="21bc9c4b-6a32-43e5-beaa-fd2d792c57350"/>
    <w:rsid w:val="00EB2B73"/>
    <w:pPr>
      <w:adjustRightInd w:val="0"/>
      <w:spacing w:before="0" w:after="0" w:line="288" w:lineRule="auto"/>
      <w:jc w:val="left"/>
    </w:pPr>
    <w:rPr>
      <w:rFonts w:ascii="微软雅黑" w:eastAsia="微软雅黑" w:hAnsi="微软雅黑"/>
      <w:b/>
      <w:color w:val="000000"/>
      <w:sz w:val="32"/>
    </w:rPr>
  </w:style>
  <w:style w:type="character" w:customStyle="1" w:styleId="21bc9c4b-6a32-43e5-beaa-fd2d792c57350">
    <w:name w:val="21bc9c4b-6a32-43e5-beaa-fd2d792c5735 字符"/>
    <w:basedOn w:val="a0"/>
    <w:link w:val="21bc9c4b-6a32-43e5-beaa-fd2d792c5735"/>
    <w:rsid w:val="00EB2B73"/>
    <w:rPr>
      <w:rFonts w:ascii="微软雅黑" w:eastAsia="微软雅黑" w:hAnsi="微软雅黑" w:cstheme="majorBidi"/>
      <w:b/>
      <w:color w:val="000000"/>
      <w:sz w:val="32"/>
      <w:szCs w:val="48"/>
    </w:rPr>
  </w:style>
  <w:style w:type="paragraph" w:customStyle="1" w:styleId="acbfdd8b-e11b-4d36-88ff-6049b138f862">
    <w:name w:val="acbfdd8b-e11b-4d36-88ff-6049b138f862"/>
    <w:basedOn w:val="af2"/>
    <w:link w:val="acbfdd8b-e11b-4d36-88ff-6049b138f8620"/>
    <w:rsid w:val="00EB2B73"/>
    <w:pPr>
      <w:adjustRightInd w:val="0"/>
      <w:spacing w:after="0" w:line="288" w:lineRule="auto"/>
      <w:jc w:val="left"/>
    </w:pPr>
    <w:rPr>
      <w:rFonts w:ascii="微软雅黑" w:eastAsia="微软雅黑" w:hAnsi="微软雅黑"/>
      <w:color w:val="000000"/>
      <w:sz w:val="22"/>
    </w:rPr>
  </w:style>
  <w:style w:type="character" w:customStyle="1" w:styleId="acbfdd8b-e11b-4d36-88ff-6049b138f8620">
    <w:name w:val="acbfdd8b-e11b-4d36-88ff-6049b138f862 字符"/>
    <w:basedOn w:val="a0"/>
    <w:link w:val="acbfdd8b-e11b-4d36-88ff-6049b138f862"/>
    <w:rsid w:val="00EB2B73"/>
    <w:rPr>
      <w:rFonts w:ascii="微软雅黑" w:eastAsia="微软雅黑" w:hAnsi="微软雅黑"/>
      <w:color w:val="000000"/>
      <w:sz w:val="22"/>
    </w:rPr>
  </w:style>
  <w:style w:type="paragraph" w:styleId="af2">
    <w:name w:val="Body Text"/>
    <w:basedOn w:val="a"/>
    <w:link w:val="af3"/>
    <w:uiPriority w:val="99"/>
    <w:semiHidden/>
    <w:unhideWhenUsed/>
    <w:rsid w:val="00EB2B73"/>
    <w:pPr>
      <w:spacing w:after="120"/>
    </w:pPr>
  </w:style>
  <w:style w:type="character" w:customStyle="1" w:styleId="af3">
    <w:name w:val="正文文本 字符"/>
    <w:basedOn w:val="a0"/>
    <w:link w:val="af2"/>
    <w:uiPriority w:val="99"/>
    <w:semiHidden/>
    <w:rsid w:val="00EB2B73"/>
  </w:style>
  <w:style w:type="paragraph" w:customStyle="1" w:styleId="71e7dc79-1ff7-45e8-997d-0ebda3762b91">
    <w:name w:val="71e7dc79-1ff7-45e8-997d-0ebda3762b91"/>
    <w:basedOn w:val="2"/>
    <w:next w:val="acbfdd8b-e11b-4d36-88ff-6049b138f862"/>
    <w:link w:val="71e7dc79-1ff7-45e8-997d-0ebda3762b910"/>
    <w:rsid w:val="00EB2B73"/>
    <w:pPr>
      <w:adjustRightInd w:val="0"/>
      <w:spacing w:before="0" w:after="0" w:line="288" w:lineRule="auto"/>
      <w:jc w:val="left"/>
    </w:pPr>
    <w:rPr>
      <w:rFonts w:ascii="微软雅黑" w:eastAsia="微软雅黑" w:hAnsi="微软雅黑"/>
      <w:b/>
      <w:color w:val="000000"/>
      <w:sz w:val="28"/>
    </w:rPr>
  </w:style>
  <w:style w:type="character" w:customStyle="1" w:styleId="71e7dc79-1ff7-45e8-997d-0ebda3762b910">
    <w:name w:val="71e7dc79-1ff7-45e8-997d-0ebda3762b91 字符"/>
    <w:basedOn w:val="acbfdd8b-e11b-4d36-88ff-6049b138f8620"/>
    <w:link w:val="71e7dc79-1ff7-45e8-997d-0ebda3762b91"/>
    <w:rsid w:val="00EB2B73"/>
    <w:rPr>
      <w:rFonts w:ascii="微软雅黑" w:eastAsia="微软雅黑" w:hAnsi="微软雅黑" w:cstheme="majorBidi"/>
      <w:b/>
      <w:color w:val="000000"/>
      <w:sz w:val="28"/>
      <w:szCs w:val="4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59177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099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0CAAB07-B310-415D-8A8B-8BF4ACBD559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294</TotalTime>
  <Pages>9</Pages>
  <Words>317</Words>
  <Characters>1807</Characters>
  <Application>Microsoft Office Word</Application>
  <DocSecurity>0</DocSecurity>
  <Lines>15</Lines>
  <Paragraphs>4</Paragraphs>
  <ScaleCrop>false</ScaleCrop>
  <Company/>
  <LinksUpToDate>false</LinksUpToDate>
  <CharactersWithSpaces>2120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宏扬 康</dc:creator>
  <cp:keywords/>
  <dc:description/>
  <cp:lastModifiedBy>宏扬 康</cp:lastModifiedBy>
  <cp:revision>4</cp:revision>
  <dcterms:created xsi:type="dcterms:W3CDTF">2024-05-24T14:44:00Z</dcterms:created>
  <dcterms:modified xsi:type="dcterms:W3CDTF">2024-05-28T01:38:00Z</dcterms:modified>
</cp:coreProperties>
</file>