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3D97A2" w14:textId="77777777" w:rsidR="00E51B40" w:rsidRPr="00A1316B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7CEF0AD3" w14:textId="77777777" w:rsidR="00E51B40" w:rsidRPr="00A1316B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97F2CD8" w14:textId="77777777" w:rsidR="00E51B40" w:rsidRPr="00A1316B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A1316B">
        <w:rPr>
          <w:rFonts w:cs="Times New Roman"/>
          <w:color w:val="000000"/>
          <w:szCs w:val="28"/>
          <w:lang w:val="ru-RU"/>
        </w:rPr>
        <w:t>информатики</w:t>
      </w:r>
    </w:p>
    <w:p w14:paraId="1EE865C3" w14:textId="77777777" w:rsidR="00E51B40" w:rsidRPr="00A1316B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5494B717" w14:textId="77777777" w:rsidR="00E51B40" w:rsidRPr="00A1316B" w:rsidRDefault="00E51B40" w:rsidP="00E51B40">
      <w:pPr>
        <w:ind w:right="-187" w:firstLine="720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6840D19B" w14:textId="77777777" w:rsidR="00E51B40" w:rsidRPr="00A1316B" w:rsidRDefault="00E51B40" w:rsidP="00E51B40">
      <w:pPr>
        <w:ind w:right="-187" w:firstLine="720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19B628DD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  <w:r w:rsidRPr="00A1316B">
        <w:rPr>
          <w:rFonts w:eastAsia="Times New Roman" w:cs="Times New Roman"/>
          <w:lang w:val="ru-RU"/>
        </w:rPr>
        <w:br/>
      </w:r>
    </w:p>
    <w:p w14:paraId="7C4A5BEE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BB5BBC3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5F0FCE3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9224A29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383DB7E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4882706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64DD823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3699114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3EF885A" w14:textId="77777777" w:rsidR="00E51B40" w:rsidRPr="00A1316B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74EC799" w14:textId="77777777" w:rsidR="00E51B40" w:rsidRPr="00A1316B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 w:rsidRPr="00A1316B">
        <w:rPr>
          <w:rFonts w:cs="Times New Roman"/>
          <w:lang w:val="ru-RU"/>
        </w:rPr>
        <w:t>Контрольная</w:t>
      </w:r>
      <w:r w:rsidR="0005754A" w:rsidRPr="00A1316B">
        <w:rPr>
          <w:rFonts w:cs="Times New Roman"/>
          <w:lang w:val="ru-RU"/>
        </w:rPr>
        <w:t xml:space="preserve"> работа </w:t>
      </w:r>
      <w:r w:rsidR="005132E3" w:rsidRPr="00A1316B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A1316B">
        <w:rPr>
          <w:rFonts w:cs="Times New Roman"/>
          <w:color w:val="000000"/>
          <w:szCs w:val="28"/>
          <w:lang w:val="ru-RU"/>
        </w:rPr>
        <w:t>1</w:t>
      </w:r>
    </w:p>
    <w:p w14:paraId="244C2FCC" w14:textId="77777777" w:rsidR="00E51B40" w:rsidRPr="00A1316B" w:rsidRDefault="00E51B40" w:rsidP="00551EDB">
      <w:pPr>
        <w:jc w:val="center"/>
        <w:rPr>
          <w:rFonts w:cs="Times New Roman"/>
          <w:b/>
          <w:bCs/>
          <w:szCs w:val="28"/>
          <w:vertAlign w:val="superscript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по дисциплине «</w:t>
      </w:r>
      <w:r w:rsidR="00126995" w:rsidRPr="00A1316B">
        <w:rPr>
          <w:rFonts w:cs="Times New Roman"/>
          <w:color w:val="000000"/>
          <w:szCs w:val="28"/>
          <w:lang w:val="ru-RU"/>
        </w:rPr>
        <w:t>Маркетинг программных продуктов и услуг</w:t>
      </w:r>
      <w:r w:rsidRPr="00A1316B">
        <w:rPr>
          <w:rFonts w:cs="Times New Roman"/>
          <w:color w:val="000000"/>
          <w:szCs w:val="28"/>
          <w:lang w:val="ru-RU"/>
        </w:rPr>
        <w:t>»</w:t>
      </w:r>
    </w:p>
    <w:p w14:paraId="19D2584A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591C4AF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4333116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EEE5B8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9EF9DAF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881143E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AF28E47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6490806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AC57392" w14:textId="77777777" w:rsidR="00E51B40" w:rsidRPr="00A1316B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A1316B">
        <w:rPr>
          <w:rFonts w:cs="Times New Roman"/>
          <w:color w:val="000000"/>
          <w:szCs w:val="28"/>
        </w:rPr>
        <w:t> </w:t>
      </w:r>
    </w:p>
    <w:p w14:paraId="43EF7404" w14:textId="77777777" w:rsidR="00E51B40" w:rsidRPr="00A1316B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A1316B">
        <w:rPr>
          <w:rFonts w:cs="Times New Roman"/>
          <w:color w:val="000000"/>
          <w:szCs w:val="28"/>
          <w:lang w:val="ru-RU"/>
        </w:rPr>
        <w:t>393</w:t>
      </w:r>
      <w:r w:rsidR="0005754A" w:rsidRPr="00A1316B">
        <w:rPr>
          <w:rFonts w:cs="Times New Roman"/>
          <w:color w:val="000000"/>
          <w:szCs w:val="28"/>
          <w:lang w:val="ru-RU"/>
        </w:rPr>
        <w:t>5</w:t>
      </w:r>
      <w:r w:rsidRPr="00A1316B">
        <w:rPr>
          <w:rFonts w:cs="Times New Roman"/>
          <w:color w:val="000000"/>
          <w:szCs w:val="28"/>
          <w:lang w:val="ru-RU"/>
        </w:rPr>
        <w:t>5</w:t>
      </w:r>
      <w:r w:rsidR="0005754A" w:rsidRPr="00A1316B">
        <w:rPr>
          <w:rFonts w:cs="Times New Roman"/>
          <w:color w:val="000000"/>
          <w:szCs w:val="28"/>
          <w:lang w:val="ru-RU"/>
        </w:rPr>
        <w:t>1</w:t>
      </w:r>
    </w:p>
    <w:p w14:paraId="54429E56" w14:textId="77777777" w:rsidR="00E51B40" w:rsidRPr="00A1316B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A1316B">
        <w:rPr>
          <w:rFonts w:cs="Times New Roman"/>
          <w:color w:val="000000"/>
          <w:szCs w:val="28"/>
          <w:lang w:val="ru-RU"/>
        </w:rPr>
        <w:t>902021</w:t>
      </w:r>
      <w:r w:rsidRPr="00A1316B">
        <w:rPr>
          <w:rFonts w:cs="Times New Roman"/>
          <w:color w:val="000000"/>
          <w:szCs w:val="28"/>
          <w:lang w:val="ru-RU"/>
        </w:rPr>
        <w:t>-</w:t>
      </w:r>
      <w:r w:rsidR="006C1717" w:rsidRPr="00A1316B">
        <w:rPr>
          <w:rFonts w:cs="Times New Roman"/>
          <w:color w:val="000000"/>
          <w:szCs w:val="28"/>
          <w:lang w:val="ru-RU"/>
        </w:rPr>
        <w:t>26</w:t>
      </w:r>
    </w:p>
    <w:p w14:paraId="1AC11DC4" w14:textId="77777777" w:rsidR="00E51B40" w:rsidRPr="00A1316B" w:rsidRDefault="00E51B40" w:rsidP="00E51B40">
      <w:pPr>
        <w:spacing w:after="240"/>
        <w:rPr>
          <w:rFonts w:eastAsia="Times New Roman" w:cs="Times New Roman"/>
          <w:lang w:val="ru-RU"/>
        </w:rPr>
      </w:pPr>
      <w:r w:rsidRPr="00A1316B">
        <w:rPr>
          <w:rFonts w:eastAsia="Times New Roman" w:cs="Times New Roman"/>
          <w:lang w:val="ru-RU"/>
        </w:rPr>
        <w:br/>
      </w:r>
      <w:r w:rsidRPr="00A1316B">
        <w:rPr>
          <w:rFonts w:eastAsia="Times New Roman" w:cs="Times New Roman"/>
          <w:lang w:val="ru-RU"/>
        </w:rPr>
        <w:br/>
      </w:r>
      <w:r w:rsidRPr="00A1316B">
        <w:rPr>
          <w:rFonts w:eastAsia="Times New Roman" w:cs="Times New Roman"/>
          <w:lang w:val="ru-RU"/>
        </w:rPr>
        <w:br/>
      </w:r>
    </w:p>
    <w:p w14:paraId="7D9F977B" w14:textId="77777777" w:rsidR="00126995" w:rsidRPr="00A1316B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Минск 201</w:t>
      </w:r>
      <w:r w:rsidR="00126995" w:rsidRPr="00A1316B">
        <w:rPr>
          <w:rFonts w:cs="Times New Roman"/>
          <w:color w:val="000000"/>
          <w:szCs w:val="28"/>
          <w:lang w:val="ru-RU"/>
        </w:rPr>
        <w:t>7</w:t>
      </w:r>
    </w:p>
    <w:p w14:paraId="6E833B1F" w14:textId="77777777" w:rsidR="00126995" w:rsidRPr="00A1316B" w:rsidRDefault="00126995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br w:type="page"/>
      </w:r>
    </w:p>
    <w:p w14:paraId="3B8014C4" w14:textId="77777777" w:rsidR="00246A20" w:rsidRPr="00A1316B" w:rsidRDefault="00126995" w:rsidP="009800F5">
      <w:pPr>
        <w:ind w:right="-185" w:firstLine="720"/>
        <w:jc w:val="center"/>
        <w:rPr>
          <w:rFonts w:cs="Times New Roman"/>
          <w:b/>
          <w:color w:val="000000"/>
          <w:sz w:val="36"/>
          <w:szCs w:val="28"/>
          <w:lang w:val="ru-RU"/>
        </w:rPr>
      </w:pPr>
      <w:r w:rsidRPr="00A1316B">
        <w:rPr>
          <w:rFonts w:cs="Times New Roman"/>
          <w:b/>
          <w:color w:val="000000"/>
          <w:sz w:val="36"/>
          <w:szCs w:val="28"/>
          <w:lang w:val="ru-RU"/>
        </w:rPr>
        <w:lastRenderedPageBreak/>
        <w:t>Вариант 2</w:t>
      </w:r>
    </w:p>
    <w:p w14:paraId="30FA54D1" w14:textId="77777777" w:rsidR="00AB77FE" w:rsidRPr="00A1316B" w:rsidRDefault="00AB77FE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861E520" w14:textId="77777777" w:rsidR="00AB77FE" w:rsidRPr="00AB77FE" w:rsidRDefault="00AB77FE" w:rsidP="00AB77FE">
      <w:pPr>
        <w:spacing w:before="100" w:beforeAutospacing="1" w:after="100" w:afterAutospacing="1"/>
        <w:jc w:val="both"/>
        <w:rPr>
          <w:rFonts w:cs="Times New Roman"/>
          <w:color w:val="000000"/>
          <w:sz w:val="27"/>
          <w:szCs w:val="27"/>
          <w:lang w:val="ru-RU"/>
        </w:rPr>
      </w:pPr>
      <w:r w:rsidRPr="00AB77FE">
        <w:rPr>
          <w:rFonts w:cs="Times New Roman"/>
          <w:b/>
          <w:bCs/>
          <w:color w:val="000000"/>
          <w:szCs w:val="28"/>
          <w:lang w:val="ru-RU"/>
        </w:rPr>
        <w:t>Направления деятельности</w:t>
      </w:r>
      <w:r w:rsidRPr="00A1316B">
        <w:rPr>
          <w:rFonts w:cs="Times New Roman"/>
          <w:b/>
          <w:bCs/>
          <w:color w:val="000000"/>
          <w:szCs w:val="28"/>
        </w:rPr>
        <w:t> </w:t>
      </w:r>
      <w:r w:rsidRPr="00A1316B">
        <w:rPr>
          <w:rFonts w:cs="Times New Roman"/>
          <w:b/>
          <w:bCs/>
          <w:color w:val="000000"/>
          <w:szCs w:val="28"/>
          <w:lang w:val="ru-RU"/>
        </w:rPr>
        <w:t>ИТ-компаний</w:t>
      </w:r>
    </w:p>
    <w:p w14:paraId="1E9FC6E2" w14:textId="77777777" w:rsidR="00AB77FE" w:rsidRPr="00AB77FE" w:rsidRDefault="00AB77FE" w:rsidP="00AB77FE">
      <w:pPr>
        <w:spacing w:before="100" w:beforeAutospacing="1" w:after="100" w:afterAutospacing="1"/>
        <w:jc w:val="both"/>
        <w:rPr>
          <w:rFonts w:cs="Times New Roman"/>
          <w:color w:val="000000"/>
          <w:sz w:val="27"/>
          <w:szCs w:val="27"/>
          <w:lang w:val="ru-RU"/>
        </w:rPr>
      </w:pPr>
      <w:r w:rsidRPr="00AB77FE">
        <w:rPr>
          <w:rFonts w:cs="Times New Roman"/>
          <w:color w:val="000000"/>
          <w:szCs w:val="28"/>
        </w:rPr>
        <w:t> </w:t>
      </w:r>
    </w:p>
    <w:p w14:paraId="729D7FCD" w14:textId="77777777" w:rsidR="00AB77FE" w:rsidRPr="00AB77FE" w:rsidRDefault="00AB77FE" w:rsidP="00AB77FE">
      <w:pPr>
        <w:spacing w:before="100" w:beforeAutospacing="1" w:after="100" w:afterAutospacing="1"/>
        <w:ind w:firstLine="567"/>
        <w:jc w:val="both"/>
        <w:rPr>
          <w:rFonts w:cs="Times New Roman"/>
          <w:color w:val="000000"/>
          <w:sz w:val="27"/>
          <w:szCs w:val="27"/>
          <w:lang w:val="ru-RU"/>
        </w:rPr>
      </w:pPr>
      <w:r w:rsidRPr="00AB77FE">
        <w:rPr>
          <w:rFonts w:cs="Times New Roman"/>
          <w:color w:val="000000"/>
          <w:szCs w:val="28"/>
          <w:lang w:val="ru-RU"/>
        </w:rPr>
        <w:t>Проанализируйте информацию из открытых источников (Интернет, публикации в печати) и приведите примеры белорусских</w:t>
      </w:r>
      <w:r w:rsidRPr="00A1316B">
        <w:rPr>
          <w:rFonts w:cs="Times New Roman"/>
          <w:color w:val="000000"/>
          <w:szCs w:val="28"/>
        </w:rPr>
        <w:t> </w:t>
      </w:r>
      <w:r w:rsidRPr="00A1316B">
        <w:rPr>
          <w:rFonts w:cs="Times New Roman"/>
          <w:color w:val="000000"/>
          <w:szCs w:val="28"/>
          <w:lang w:val="ru-RU"/>
        </w:rPr>
        <w:t>ИТ-компаний</w:t>
      </w:r>
      <w:r w:rsidRPr="00AB77FE">
        <w:rPr>
          <w:rFonts w:cs="Times New Roman"/>
          <w:color w:val="000000"/>
          <w:szCs w:val="28"/>
          <w:lang w:val="ru-RU"/>
        </w:rPr>
        <w:t>, представленных на различных сегментах</w:t>
      </w:r>
      <w:r w:rsidRPr="00A1316B">
        <w:rPr>
          <w:rFonts w:cs="Times New Roman"/>
          <w:color w:val="000000"/>
          <w:szCs w:val="28"/>
        </w:rPr>
        <w:t> </w:t>
      </w:r>
      <w:r w:rsidRPr="00A1316B">
        <w:rPr>
          <w:rFonts w:cs="Times New Roman"/>
          <w:color w:val="000000"/>
          <w:szCs w:val="28"/>
          <w:lang w:val="ru-RU"/>
        </w:rPr>
        <w:t>ИТ-рынка</w:t>
      </w:r>
      <w:r w:rsidRPr="00AB77FE">
        <w:rPr>
          <w:rFonts w:cs="Times New Roman"/>
          <w:color w:val="000000"/>
          <w:szCs w:val="28"/>
          <w:lang w:val="ru-RU"/>
        </w:rPr>
        <w:t>. На основе сделанного вами анализа попытайтесь дать ответ на вопрос, какие именно направления деятельности</w:t>
      </w:r>
      <w:r w:rsidRPr="00A1316B">
        <w:rPr>
          <w:rFonts w:cs="Times New Roman"/>
          <w:color w:val="000000"/>
          <w:szCs w:val="28"/>
        </w:rPr>
        <w:t> </w:t>
      </w:r>
      <w:r w:rsidRPr="00A1316B">
        <w:rPr>
          <w:rFonts w:cs="Times New Roman"/>
          <w:color w:val="000000"/>
          <w:szCs w:val="28"/>
          <w:lang w:val="ru-RU"/>
        </w:rPr>
        <w:t>ИТ-компаний</w:t>
      </w:r>
      <w:r w:rsidRPr="00A1316B">
        <w:rPr>
          <w:rFonts w:cs="Times New Roman"/>
          <w:color w:val="000000"/>
          <w:szCs w:val="28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представлены на белорусском рынке наиболее широко и обоснуйте почему.</w:t>
      </w:r>
    </w:p>
    <w:p w14:paraId="1F3CC20D" w14:textId="77777777" w:rsidR="00AB77FE" w:rsidRPr="00AB77FE" w:rsidRDefault="00AB77FE" w:rsidP="00AB77FE">
      <w:pPr>
        <w:spacing w:before="100" w:beforeAutospacing="1"/>
        <w:ind w:firstLine="567"/>
        <w:jc w:val="both"/>
        <w:rPr>
          <w:rFonts w:cs="Times New Roman"/>
          <w:color w:val="000000"/>
          <w:sz w:val="27"/>
          <w:szCs w:val="27"/>
          <w:lang w:val="ru-RU"/>
        </w:rPr>
      </w:pPr>
      <w:r w:rsidRPr="00AB77FE">
        <w:rPr>
          <w:rFonts w:cs="Times New Roman"/>
          <w:color w:val="000000"/>
          <w:szCs w:val="28"/>
          <w:lang w:val="ru-RU"/>
        </w:rPr>
        <w:t>Ваш итоговый отчет должен содержать:</w:t>
      </w:r>
    </w:p>
    <w:p w14:paraId="78ED39D2" w14:textId="77777777" w:rsidR="00AB77FE" w:rsidRPr="00AB77FE" w:rsidRDefault="00AB77FE" w:rsidP="00AB77FE">
      <w:pPr>
        <w:spacing w:line="253" w:lineRule="atLeast"/>
        <w:ind w:left="993" w:hanging="360"/>
        <w:jc w:val="both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Cs w:val="28"/>
        </w:rPr>
        <w:t>×</w:t>
      </w:r>
      <w:r w:rsidRPr="00AB77FE">
        <w:rPr>
          <w:rFonts w:cs="Times New Roman"/>
          <w:color w:val="000000"/>
          <w:sz w:val="14"/>
          <w:szCs w:val="14"/>
        </w:rPr>
        <w:t>         </w:t>
      </w:r>
      <w:r w:rsidRPr="00A1316B">
        <w:rPr>
          <w:rFonts w:cs="Times New Roman"/>
          <w:color w:val="000000"/>
          <w:sz w:val="14"/>
          <w:szCs w:val="14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общее количество</w:t>
      </w:r>
      <w:r w:rsidRPr="00A1316B">
        <w:rPr>
          <w:rFonts w:cs="Times New Roman"/>
          <w:color w:val="000000"/>
          <w:szCs w:val="28"/>
        </w:rPr>
        <w:t> </w:t>
      </w:r>
      <w:r w:rsidRPr="00A1316B">
        <w:rPr>
          <w:rFonts w:cs="Times New Roman"/>
          <w:color w:val="000000"/>
          <w:szCs w:val="28"/>
          <w:lang w:val="ru-RU"/>
        </w:rPr>
        <w:t>ИТ-компаний</w:t>
      </w:r>
      <w:r w:rsidRPr="00AB77FE">
        <w:rPr>
          <w:rFonts w:cs="Times New Roman"/>
          <w:color w:val="000000"/>
          <w:szCs w:val="28"/>
          <w:lang w:val="ru-RU"/>
        </w:rPr>
        <w:t>;</w:t>
      </w:r>
    </w:p>
    <w:p w14:paraId="3FD029F8" w14:textId="77777777" w:rsidR="00AB77FE" w:rsidRPr="00AB77FE" w:rsidRDefault="00AB77FE" w:rsidP="00AB77FE">
      <w:pPr>
        <w:spacing w:line="253" w:lineRule="atLeast"/>
        <w:ind w:left="993" w:hanging="360"/>
        <w:jc w:val="both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Cs w:val="28"/>
        </w:rPr>
        <w:t>×</w:t>
      </w:r>
      <w:r w:rsidRPr="00AB77FE">
        <w:rPr>
          <w:rFonts w:cs="Times New Roman"/>
          <w:color w:val="000000"/>
          <w:sz w:val="14"/>
          <w:szCs w:val="14"/>
        </w:rPr>
        <w:t>         </w:t>
      </w:r>
      <w:r w:rsidRPr="00A1316B">
        <w:rPr>
          <w:rFonts w:cs="Times New Roman"/>
          <w:color w:val="000000"/>
          <w:sz w:val="14"/>
          <w:szCs w:val="14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перечень основных сегментов белорусского рынка ИКТ и</w:t>
      </w:r>
      <w:r w:rsidRPr="00A1316B">
        <w:rPr>
          <w:rFonts w:cs="Times New Roman"/>
          <w:color w:val="000000"/>
          <w:szCs w:val="28"/>
        </w:rPr>
        <w:t> </w:t>
      </w:r>
      <w:r w:rsidRPr="00A1316B">
        <w:rPr>
          <w:rFonts w:cs="Times New Roman"/>
          <w:color w:val="000000"/>
          <w:szCs w:val="28"/>
          <w:lang w:val="ru-RU"/>
        </w:rPr>
        <w:t>ПО</w:t>
      </w:r>
      <w:r w:rsidRPr="00AB77FE">
        <w:rPr>
          <w:rFonts w:cs="Times New Roman"/>
          <w:color w:val="000000"/>
          <w:szCs w:val="28"/>
          <w:lang w:val="ru-RU"/>
        </w:rPr>
        <w:t>;</w:t>
      </w:r>
    </w:p>
    <w:p w14:paraId="2FE6F286" w14:textId="77777777" w:rsidR="00AB77FE" w:rsidRPr="00AB77FE" w:rsidRDefault="00AB77FE" w:rsidP="00AB77FE">
      <w:pPr>
        <w:spacing w:line="253" w:lineRule="atLeast"/>
        <w:ind w:left="993" w:hanging="360"/>
        <w:jc w:val="both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Cs w:val="28"/>
        </w:rPr>
        <w:t>×</w:t>
      </w:r>
      <w:r w:rsidRPr="00AB77FE">
        <w:rPr>
          <w:rFonts w:cs="Times New Roman"/>
          <w:color w:val="000000"/>
          <w:sz w:val="14"/>
          <w:szCs w:val="14"/>
        </w:rPr>
        <w:t>         </w:t>
      </w:r>
      <w:r w:rsidRPr="00A1316B">
        <w:rPr>
          <w:rFonts w:cs="Times New Roman"/>
          <w:color w:val="000000"/>
          <w:sz w:val="14"/>
          <w:szCs w:val="14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приблизительное количество компаний, представленных на каждом из сегментов*;</w:t>
      </w:r>
    </w:p>
    <w:p w14:paraId="49F2D9F1" w14:textId="77777777" w:rsidR="00AB77FE" w:rsidRPr="00AB77FE" w:rsidRDefault="00AB77FE" w:rsidP="00AB77FE">
      <w:pPr>
        <w:spacing w:line="253" w:lineRule="atLeast"/>
        <w:ind w:left="993" w:hanging="360"/>
        <w:jc w:val="both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Cs w:val="28"/>
        </w:rPr>
        <w:t>×</w:t>
      </w:r>
      <w:r w:rsidRPr="00AB77FE">
        <w:rPr>
          <w:rFonts w:cs="Times New Roman"/>
          <w:color w:val="000000"/>
          <w:sz w:val="14"/>
          <w:szCs w:val="14"/>
        </w:rPr>
        <w:t>         </w:t>
      </w:r>
      <w:r w:rsidRPr="00A1316B">
        <w:rPr>
          <w:rFonts w:cs="Times New Roman"/>
          <w:color w:val="000000"/>
          <w:sz w:val="14"/>
          <w:szCs w:val="14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стоимостные оценки емкости выделенных сегментов*;</w:t>
      </w:r>
    </w:p>
    <w:p w14:paraId="049FD589" w14:textId="77777777" w:rsidR="00AB77FE" w:rsidRPr="00AB77FE" w:rsidRDefault="00AB77FE" w:rsidP="00AB77FE">
      <w:pPr>
        <w:spacing w:line="253" w:lineRule="atLeast"/>
        <w:ind w:left="993" w:hanging="360"/>
        <w:jc w:val="both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Cs w:val="28"/>
        </w:rPr>
        <w:t>×</w:t>
      </w:r>
      <w:r w:rsidRPr="00AB77FE">
        <w:rPr>
          <w:rFonts w:cs="Times New Roman"/>
          <w:color w:val="000000"/>
          <w:sz w:val="14"/>
          <w:szCs w:val="14"/>
        </w:rPr>
        <w:t>         </w:t>
      </w:r>
      <w:r w:rsidRPr="00A1316B">
        <w:rPr>
          <w:rFonts w:cs="Times New Roman"/>
          <w:color w:val="000000"/>
          <w:sz w:val="14"/>
          <w:szCs w:val="14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анализ сложившейся структуры;</w:t>
      </w:r>
    </w:p>
    <w:p w14:paraId="02CF9A3A" w14:textId="77777777" w:rsidR="00AB77FE" w:rsidRPr="00AB77FE" w:rsidRDefault="00AB77FE" w:rsidP="00AB77FE">
      <w:pPr>
        <w:spacing w:line="253" w:lineRule="atLeast"/>
        <w:ind w:left="993" w:hanging="360"/>
        <w:jc w:val="both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Cs w:val="28"/>
        </w:rPr>
        <w:t>×</w:t>
      </w:r>
      <w:r w:rsidRPr="00AB77FE">
        <w:rPr>
          <w:rFonts w:cs="Times New Roman"/>
          <w:color w:val="000000"/>
          <w:sz w:val="14"/>
          <w:szCs w:val="14"/>
        </w:rPr>
        <w:t>         </w:t>
      </w:r>
      <w:r w:rsidRPr="00A1316B">
        <w:rPr>
          <w:rFonts w:cs="Times New Roman"/>
          <w:color w:val="000000"/>
          <w:sz w:val="14"/>
          <w:szCs w:val="14"/>
        </w:rPr>
        <w:t> </w:t>
      </w:r>
      <w:r w:rsidRPr="00AB77FE">
        <w:rPr>
          <w:rFonts w:cs="Times New Roman"/>
          <w:color w:val="000000"/>
          <w:szCs w:val="28"/>
          <w:lang w:val="ru-RU"/>
        </w:rPr>
        <w:t>выводы.</w:t>
      </w:r>
    </w:p>
    <w:p w14:paraId="715C520C" w14:textId="77777777" w:rsidR="00AB77FE" w:rsidRPr="00AB77FE" w:rsidRDefault="00AB77FE" w:rsidP="00AB77FE">
      <w:pPr>
        <w:spacing w:before="100" w:beforeAutospacing="1" w:after="100" w:afterAutospacing="1"/>
        <w:ind w:firstLine="567"/>
        <w:jc w:val="both"/>
        <w:rPr>
          <w:rFonts w:cs="Times New Roman"/>
          <w:color w:val="000000"/>
          <w:sz w:val="27"/>
          <w:szCs w:val="27"/>
          <w:lang w:val="ru-RU"/>
        </w:rPr>
      </w:pPr>
      <w:r w:rsidRPr="00AB77FE">
        <w:rPr>
          <w:rFonts w:cs="Times New Roman"/>
          <w:color w:val="000000"/>
          <w:szCs w:val="28"/>
          <w:lang w:val="ru-RU"/>
        </w:rPr>
        <w:t>* - при отсутствии точных данных, используйте экспертные оценки для тех сегментов, где это возможно.</w:t>
      </w:r>
    </w:p>
    <w:p w14:paraId="7DC4924A" w14:textId="77777777" w:rsidR="00AB77FE" w:rsidRPr="00AB77FE" w:rsidRDefault="00AB77FE" w:rsidP="00AB77FE">
      <w:pPr>
        <w:spacing w:after="200" w:line="253" w:lineRule="atLeast"/>
        <w:rPr>
          <w:rFonts w:cs="Times New Roman"/>
          <w:color w:val="000000"/>
          <w:sz w:val="22"/>
          <w:szCs w:val="22"/>
          <w:lang w:val="ru-RU"/>
        </w:rPr>
      </w:pPr>
      <w:r w:rsidRPr="00AB77FE">
        <w:rPr>
          <w:rFonts w:cs="Times New Roman"/>
          <w:color w:val="000000"/>
          <w:sz w:val="22"/>
          <w:szCs w:val="22"/>
        </w:rPr>
        <w:t> </w:t>
      </w:r>
    </w:p>
    <w:p w14:paraId="0E94A235" w14:textId="77777777" w:rsidR="00AB77FE" w:rsidRPr="00A1316B" w:rsidRDefault="00AB77FE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B5FA4BC" w14:textId="2BB69422" w:rsidR="00CE1F64" w:rsidRPr="00A1316B" w:rsidRDefault="0029008C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br w:type="page"/>
      </w:r>
      <w:r w:rsidR="007B69F8" w:rsidRPr="00A1316B">
        <w:rPr>
          <w:rFonts w:cs="Times New Roman"/>
          <w:color w:val="000000"/>
          <w:szCs w:val="28"/>
          <w:lang w:val="ru-RU"/>
        </w:rPr>
        <w:t xml:space="preserve">По данным портала </w:t>
      </w:r>
      <w:r w:rsidR="007B69F8" w:rsidRPr="00A1316B">
        <w:rPr>
          <w:rFonts w:cs="Times New Roman"/>
          <w:color w:val="000000"/>
          <w:szCs w:val="28"/>
        </w:rPr>
        <w:t>dev</w:t>
      </w:r>
      <w:r w:rsidR="007B69F8" w:rsidRPr="00A1316B">
        <w:rPr>
          <w:rFonts w:cs="Times New Roman"/>
          <w:color w:val="000000"/>
          <w:szCs w:val="28"/>
          <w:lang w:val="ru-RU"/>
        </w:rPr>
        <w:t>.</w:t>
      </w:r>
      <w:r w:rsidR="007B69F8" w:rsidRPr="00A1316B">
        <w:rPr>
          <w:rFonts w:cs="Times New Roman"/>
          <w:color w:val="000000"/>
          <w:szCs w:val="28"/>
        </w:rPr>
        <w:t>by</w:t>
      </w:r>
      <w:r w:rsidR="007B69F8" w:rsidRPr="00A1316B">
        <w:rPr>
          <w:rFonts w:cs="Times New Roman"/>
          <w:color w:val="000000"/>
          <w:szCs w:val="28"/>
          <w:lang w:val="ru-RU"/>
        </w:rPr>
        <w:t xml:space="preserve"> </w:t>
      </w:r>
      <w:r w:rsidR="00A51F14" w:rsidRPr="00A1316B">
        <w:rPr>
          <w:rFonts w:cs="Times New Roman"/>
          <w:color w:val="000000"/>
          <w:szCs w:val="28"/>
          <w:lang w:val="ru-RU"/>
        </w:rPr>
        <w:t xml:space="preserve">в целом в отрасли «Компьютерных и информационных услуг» насчитывается </w:t>
      </w:r>
      <w:r w:rsidR="00A51F14" w:rsidRPr="00A1316B">
        <w:rPr>
          <w:rFonts w:cs="Times New Roman"/>
          <w:b/>
          <w:color w:val="000000"/>
          <w:szCs w:val="28"/>
          <w:lang w:val="ru-RU"/>
        </w:rPr>
        <w:t>более 971 компании</w:t>
      </w:r>
      <w:r w:rsidR="00A51F14" w:rsidRPr="00A1316B">
        <w:rPr>
          <w:rFonts w:cs="Times New Roman"/>
          <w:color w:val="000000"/>
          <w:szCs w:val="28"/>
          <w:lang w:val="ru-RU"/>
        </w:rPr>
        <w:br/>
      </w:r>
      <w:r w:rsidR="00A51F14" w:rsidRPr="00A1316B">
        <w:rPr>
          <w:rFonts w:cs="Times New Roman"/>
          <w:color w:val="000000"/>
          <w:szCs w:val="28"/>
          <w:lang w:val="ru-RU"/>
        </w:rPr>
        <w:br/>
        <w:t xml:space="preserve">Из них </w:t>
      </w:r>
      <w:r w:rsidR="00A51F14" w:rsidRPr="00A1316B">
        <w:rPr>
          <w:rFonts w:cs="Times New Roman"/>
          <w:b/>
          <w:color w:val="000000"/>
          <w:szCs w:val="28"/>
          <w:lang w:val="ru-RU"/>
        </w:rPr>
        <w:t>государственными</w:t>
      </w:r>
      <w:r w:rsidR="00A51F14" w:rsidRPr="00A1316B">
        <w:rPr>
          <w:rFonts w:cs="Times New Roman"/>
          <w:color w:val="000000"/>
          <w:szCs w:val="28"/>
          <w:lang w:val="ru-RU"/>
        </w:rPr>
        <w:t xml:space="preserve"> являются </w:t>
      </w:r>
      <w:r w:rsidR="00A51F14" w:rsidRPr="00A1316B">
        <w:rPr>
          <w:rFonts w:cs="Times New Roman"/>
          <w:b/>
          <w:color w:val="000000"/>
          <w:szCs w:val="28"/>
          <w:lang w:val="ru-RU"/>
        </w:rPr>
        <w:t>24</w:t>
      </w:r>
      <w:r w:rsidR="00A51F14" w:rsidRPr="00A1316B">
        <w:rPr>
          <w:rFonts w:cs="Times New Roman"/>
          <w:color w:val="000000"/>
          <w:szCs w:val="28"/>
          <w:lang w:val="ru-RU"/>
        </w:rPr>
        <w:t xml:space="preserve"> компании (менее 2.5%); Большинство из них расположены в городе </w:t>
      </w:r>
      <w:r w:rsidR="00A51F14" w:rsidRPr="00A1316B">
        <w:rPr>
          <w:rFonts w:cs="Times New Roman"/>
          <w:b/>
          <w:color w:val="000000"/>
          <w:szCs w:val="28"/>
          <w:lang w:val="ru-RU"/>
        </w:rPr>
        <w:t>Минске (90%)</w:t>
      </w:r>
      <w:r w:rsidR="00A51F14" w:rsidRPr="00A1316B">
        <w:rPr>
          <w:rFonts w:cs="Times New Roman"/>
          <w:b/>
          <w:color w:val="000000"/>
          <w:szCs w:val="28"/>
          <w:lang w:val="ru-RU"/>
        </w:rPr>
        <w:br/>
      </w:r>
    </w:p>
    <w:p w14:paraId="165DB7D8" w14:textId="026F8248" w:rsidR="000B74AC" w:rsidRPr="00A1316B" w:rsidRDefault="00966306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По данным на Май 2017. Резидентами ПВТ является 173 компании. (18%</w:t>
      </w:r>
      <w:r w:rsidR="008265C2" w:rsidRPr="00A1316B">
        <w:rPr>
          <w:rFonts w:cs="Times New Roman"/>
          <w:color w:val="000000"/>
          <w:szCs w:val="28"/>
          <w:lang w:val="ru-RU"/>
        </w:rPr>
        <w:t xml:space="preserve"> от общего числа</w:t>
      </w:r>
      <w:r w:rsidRPr="00A1316B">
        <w:rPr>
          <w:rFonts w:cs="Times New Roman"/>
          <w:color w:val="000000"/>
          <w:szCs w:val="28"/>
          <w:lang w:val="ru-RU"/>
        </w:rPr>
        <w:t>)</w:t>
      </w:r>
      <w:r w:rsidR="008265C2" w:rsidRPr="00A1316B">
        <w:rPr>
          <w:rFonts w:cs="Times New Roman"/>
          <w:color w:val="000000"/>
          <w:szCs w:val="28"/>
          <w:lang w:val="ru-RU"/>
        </w:rPr>
        <w:t>;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="0058172C" w:rsidRPr="00A1316B">
        <w:rPr>
          <w:rFonts w:cs="Times New Roman"/>
          <w:color w:val="000000"/>
          <w:szCs w:val="28"/>
          <w:lang w:val="ru-RU"/>
        </w:rPr>
        <w:br/>
      </w:r>
      <w:r w:rsidR="0058172C" w:rsidRPr="00A1316B">
        <w:rPr>
          <w:rFonts w:cs="Times New Roman"/>
          <w:color w:val="000000"/>
          <w:szCs w:val="28"/>
          <w:lang w:val="ru-RU"/>
        </w:rPr>
        <w:br/>
        <w:t xml:space="preserve">В </w:t>
      </w:r>
      <w:r w:rsidR="0058172C" w:rsidRPr="00A1316B">
        <w:rPr>
          <w:rFonts w:cs="Times New Roman"/>
          <w:color w:val="000000"/>
          <w:szCs w:val="28"/>
          <w:lang w:val="ru-RU"/>
        </w:rPr>
        <w:t>2015 году в Беларуси более 90% компаний разрабатывали ПО на заказ</w:t>
      </w:r>
      <w:r w:rsidR="0058172C" w:rsidRPr="00A1316B">
        <w:rPr>
          <w:rFonts w:cs="Times New Roman"/>
          <w:color w:val="000000"/>
          <w:szCs w:val="28"/>
          <w:lang w:val="ru-RU"/>
        </w:rPr>
        <w:t xml:space="preserve">, что </w:t>
      </w:r>
      <w:r w:rsidR="0058172C" w:rsidRPr="00A1316B">
        <w:rPr>
          <w:rFonts w:cs="Times New Roman"/>
          <w:color w:val="000000"/>
          <w:szCs w:val="28"/>
          <w:lang w:val="ru-RU"/>
        </w:rPr>
        <w:t>подтверждает абсолютное преимущество данного вида деятельности на</w:t>
      </w:r>
      <w:r w:rsidR="0058172C" w:rsidRPr="00A1316B">
        <w:rPr>
          <w:rFonts w:cs="Times New Roman"/>
          <w:color w:val="000000"/>
          <w:szCs w:val="28"/>
          <w:lang w:val="ru-RU"/>
        </w:rPr>
        <w:t xml:space="preserve"> </w:t>
      </w:r>
      <w:r w:rsidR="0058172C" w:rsidRPr="00A1316B">
        <w:rPr>
          <w:rFonts w:cs="Times New Roman"/>
          <w:color w:val="000000"/>
          <w:szCs w:val="28"/>
          <w:lang w:val="ru-RU"/>
        </w:rPr>
        <w:t>белорусском рынке IT. При этом, как чисто «сервисные» позиционируются</w:t>
      </w:r>
      <w:r w:rsidR="0058172C" w:rsidRPr="00A1316B">
        <w:rPr>
          <w:rFonts w:cs="Times New Roman"/>
          <w:color w:val="000000"/>
          <w:szCs w:val="28"/>
          <w:lang w:val="ru-RU"/>
        </w:rPr>
        <w:t xml:space="preserve"> </w:t>
      </w:r>
      <w:r w:rsidR="0058172C" w:rsidRPr="00A1316B">
        <w:rPr>
          <w:rFonts w:cs="Times New Roman"/>
          <w:color w:val="000000"/>
          <w:szCs w:val="28"/>
          <w:lang w:val="ru-RU"/>
        </w:rPr>
        <w:t>лишь 30 % от всех компаний.</w:t>
      </w:r>
      <w:r w:rsidR="0058172C" w:rsidRPr="00A1316B">
        <w:rPr>
          <w:rFonts w:cs="Times New Roman"/>
          <w:color w:val="000000"/>
          <w:szCs w:val="28"/>
          <w:lang w:val="ru-RU"/>
        </w:rPr>
        <w:t xml:space="preserve">  Стоит отметить, что текущее распределение, </w:t>
      </w:r>
      <w:r w:rsidR="008265C2" w:rsidRPr="00A1316B">
        <w:rPr>
          <w:rFonts w:cs="Times New Roman"/>
          <w:color w:val="000000"/>
          <w:szCs w:val="28"/>
          <w:lang w:val="ru-RU"/>
        </w:rPr>
        <w:t>в</w:t>
      </w:r>
      <w:r w:rsidR="0058172C" w:rsidRPr="00A1316B">
        <w:rPr>
          <w:rFonts w:cs="Times New Roman"/>
          <w:color w:val="000000"/>
          <w:szCs w:val="28"/>
          <w:lang w:val="ru-RU"/>
        </w:rPr>
        <w:t xml:space="preserve"> значительной степени связано с особенностями местного законодательства, и условиями предоставления льгот ПВТ. </w:t>
      </w:r>
      <w:r w:rsidR="00595826" w:rsidRPr="00A1316B">
        <w:rPr>
          <w:rFonts w:cs="Times New Roman"/>
          <w:color w:val="000000"/>
          <w:szCs w:val="28"/>
          <w:lang w:val="ru-RU"/>
        </w:rPr>
        <w:br/>
      </w:r>
      <w:r w:rsidR="00595826" w:rsidRPr="00A1316B">
        <w:rPr>
          <w:rFonts w:cs="Times New Roman"/>
          <w:color w:val="000000"/>
          <w:szCs w:val="28"/>
          <w:lang w:val="ru-RU"/>
        </w:rPr>
        <w:br/>
        <w:t xml:space="preserve">Доля </w:t>
      </w:r>
      <w:r w:rsidR="00595826" w:rsidRPr="00A1316B">
        <w:rPr>
          <w:rFonts w:cs="Times New Roman"/>
          <w:color w:val="000000"/>
          <w:szCs w:val="28"/>
        </w:rPr>
        <w:t>ICT</w:t>
      </w:r>
      <w:r w:rsidR="00595826" w:rsidRPr="00A1316B">
        <w:rPr>
          <w:rFonts w:cs="Times New Roman"/>
          <w:color w:val="000000"/>
          <w:szCs w:val="28"/>
          <w:lang w:val="ru-RU"/>
        </w:rPr>
        <w:t xml:space="preserve"> в ВВП ~3.5%.</w:t>
      </w:r>
    </w:p>
    <w:p w14:paraId="3FC5BD13" w14:textId="77777777" w:rsidR="00F777B4" w:rsidRPr="00A1316B" w:rsidRDefault="00F777B4" w:rsidP="008265C2">
      <w:pPr>
        <w:rPr>
          <w:rFonts w:cs="Times New Roman"/>
          <w:color w:val="000000"/>
          <w:szCs w:val="28"/>
          <w:lang w:val="ru-RU"/>
        </w:rPr>
      </w:pPr>
    </w:p>
    <w:p w14:paraId="1FF34E55" w14:textId="474B0E09" w:rsidR="00F777B4" w:rsidRPr="00A1316B" w:rsidRDefault="00F777B4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Общий объем потребления </w:t>
      </w:r>
      <w:r w:rsidRPr="00A1316B">
        <w:rPr>
          <w:rFonts w:cs="Times New Roman"/>
          <w:color w:val="000000"/>
          <w:szCs w:val="28"/>
        </w:rPr>
        <w:t>IT</w:t>
      </w:r>
      <w:r w:rsidRPr="00A1316B">
        <w:rPr>
          <w:rFonts w:cs="Times New Roman"/>
          <w:color w:val="000000"/>
          <w:szCs w:val="28"/>
          <w:lang w:val="ru-RU"/>
        </w:rPr>
        <w:t>-услуг мал порядка 86 млн; Экспорт по итогам 2015 составил порядка 785млн (из них резидентами ПВТ экспортировано на 705,6млн).</w:t>
      </w:r>
    </w:p>
    <w:p w14:paraId="7FB391F9" w14:textId="77777777" w:rsidR="00AA37B3" w:rsidRPr="00A1316B" w:rsidRDefault="00AA37B3" w:rsidP="008265C2">
      <w:pPr>
        <w:rPr>
          <w:rFonts w:cs="Times New Roman"/>
          <w:color w:val="000000"/>
          <w:szCs w:val="28"/>
          <w:lang w:val="ru-RU"/>
        </w:rPr>
      </w:pPr>
    </w:p>
    <w:p w14:paraId="1ACB693D" w14:textId="4F9F4245" w:rsidR="00AA37B3" w:rsidRPr="00A1316B" w:rsidRDefault="00AA37B3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IT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="008265C2" w:rsidRPr="00A1316B">
        <w:rPr>
          <w:rFonts w:eastAsia="Calibri" w:cs="Times New Roman"/>
          <w:color w:val="000000"/>
          <w:szCs w:val="28"/>
          <w:lang w:val="ru-RU"/>
        </w:rPr>
        <w:t>продукция и услуги</w:t>
      </w:r>
      <w:r w:rsidRPr="00A1316B">
        <w:rPr>
          <w:rFonts w:cs="Times New Roman"/>
          <w:color w:val="000000"/>
          <w:szCs w:val="28"/>
          <w:lang w:val="ru-RU"/>
        </w:rPr>
        <w:t>, по данным национальной</w:t>
      </w:r>
    </w:p>
    <w:p w14:paraId="08910CD3" w14:textId="77777777" w:rsidR="00AA37B3" w:rsidRPr="00A1316B" w:rsidRDefault="00AA37B3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статистики, включает </w:t>
      </w:r>
      <w:r w:rsidRPr="00A1316B">
        <w:rPr>
          <w:rFonts w:cs="Times New Roman"/>
          <w:b/>
          <w:color w:val="000000"/>
          <w:szCs w:val="28"/>
          <w:lang w:val="ru-RU"/>
        </w:rPr>
        <w:t>издание программного обеспечения</w:t>
      </w:r>
      <w:r w:rsidRPr="00A1316B">
        <w:rPr>
          <w:rFonts w:cs="Times New Roman"/>
          <w:color w:val="000000"/>
          <w:szCs w:val="28"/>
          <w:lang w:val="ru-RU"/>
        </w:rPr>
        <w:t>,</w:t>
      </w:r>
    </w:p>
    <w:p w14:paraId="3FA5AEF4" w14:textId="77777777" w:rsidR="00AA37B3" w:rsidRPr="00A1316B" w:rsidRDefault="00AA37B3" w:rsidP="008265C2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разработку программного обеспечения и консультирование в этой</w:t>
      </w:r>
    </w:p>
    <w:p w14:paraId="5235983D" w14:textId="77777777" w:rsidR="00AA37B3" w:rsidRPr="00A1316B" w:rsidRDefault="00AA37B3" w:rsidP="008265C2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области</w:t>
      </w:r>
      <w:r w:rsidRPr="00A1316B">
        <w:rPr>
          <w:rFonts w:cs="Times New Roman"/>
          <w:color w:val="000000"/>
          <w:szCs w:val="28"/>
          <w:lang w:val="ru-RU"/>
        </w:rPr>
        <w:t xml:space="preserve">, </w:t>
      </w:r>
      <w:r w:rsidRPr="00A1316B">
        <w:rPr>
          <w:rFonts w:cs="Times New Roman"/>
          <w:b/>
          <w:color w:val="000000"/>
          <w:szCs w:val="28"/>
          <w:lang w:val="ru-RU"/>
        </w:rPr>
        <w:t>обработку данных</w:t>
      </w:r>
      <w:r w:rsidRPr="00A1316B">
        <w:rPr>
          <w:rFonts w:cs="Times New Roman"/>
          <w:color w:val="000000"/>
          <w:szCs w:val="28"/>
          <w:lang w:val="ru-RU"/>
        </w:rPr>
        <w:t xml:space="preserve">, </w:t>
      </w:r>
      <w:r w:rsidRPr="00A1316B">
        <w:rPr>
          <w:rFonts w:cs="Times New Roman"/>
          <w:b/>
          <w:color w:val="000000"/>
          <w:szCs w:val="28"/>
          <w:lang w:val="ru-RU"/>
        </w:rPr>
        <w:t>деятельность, связанную с базами</w:t>
      </w:r>
    </w:p>
    <w:p w14:paraId="1E270B5C" w14:textId="77777777" w:rsidR="008265C2" w:rsidRPr="00A1316B" w:rsidRDefault="00AA37B3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данных</w:t>
      </w:r>
      <w:r w:rsidRPr="00A1316B">
        <w:rPr>
          <w:rFonts w:cs="Times New Roman"/>
          <w:color w:val="000000"/>
          <w:szCs w:val="28"/>
          <w:lang w:val="ru-RU"/>
        </w:rPr>
        <w:t xml:space="preserve">. </w:t>
      </w:r>
      <w:r w:rsidR="008265C2" w:rsidRPr="00A1316B">
        <w:rPr>
          <w:rFonts w:cs="Times New Roman"/>
          <w:color w:val="000000"/>
          <w:szCs w:val="28"/>
          <w:lang w:val="ru-RU"/>
        </w:rPr>
        <w:br/>
      </w:r>
      <w:r w:rsidR="008265C2" w:rsidRPr="00A1316B">
        <w:rPr>
          <w:rFonts w:cs="Times New Roman"/>
          <w:color w:val="000000"/>
          <w:szCs w:val="28"/>
          <w:lang w:val="ru-RU"/>
        </w:rPr>
        <w:br/>
      </w:r>
      <w:r w:rsidR="008265C2" w:rsidRPr="00A1316B">
        <w:rPr>
          <w:rFonts w:cs="Times New Roman"/>
          <w:color w:val="000000"/>
          <w:szCs w:val="28"/>
          <w:lang w:val="ru-RU"/>
        </w:rPr>
        <w:t>Основная часть объема производства IT</w:t>
      </w:r>
      <w:r w:rsidR="008265C2"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="008265C2" w:rsidRPr="00A1316B">
        <w:rPr>
          <w:rFonts w:cs="Times New Roman"/>
          <w:color w:val="000000"/>
          <w:szCs w:val="28"/>
          <w:lang w:val="ru-RU"/>
        </w:rPr>
        <w:t>продукции и услуг</w:t>
      </w:r>
    </w:p>
    <w:p w14:paraId="5AEB7DC5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приходится на разработку программного обеспечения и</w:t>
      </w:r>
    </w:p>
    <w:p w14:paraId="7CEE4526" w14:textId="6F1EAD06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консультирование в этой области (85%).</w:t>
      </w:r>
      <w:r w:rsidRPr="00A1316B">
        <w:rPr>
          <w:rFonts w:cs="Times New Roman"/>
          <w:color w:val="000000"/>
          <w:szCs w:val="28"/>
          <w:lang w:val="ru-RU"/>
        </w:rPr>
        <w:br/>
      </w:r>
      <w:r w:rsidRPr="00A1316B">
        <w:rPr>
          <w:rFonts w:cs="Times New Roman"/>
          <w:color w:val="000000"/>
          <w:szCs w:val="28"/>
          <w:lang w:val="ru-RU"/>
        </w:rPr>
        <w:br/>
      </w:r>
      <w:r w:rsidRPr="00A1316B">
        <w:rPr>
          <w:rFonts w:cs="Times New Roman"/>
          <w:color w:val="000000"/>
          <w:szCs w:val="28"/>
          <w:lang w:val="ru-RU"/>
        </w:rPr>
        <w:t>Наибольшие темпы роста</w:t>
      </w:r>
      <w:r w:rsidR="00422ACE"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объемов производства по предварительным данным в 2015 году</w:t>
      </w:r>
      <w:r w:rsidR="00422ACE"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приходятся на разработку ПО (159%) и деятельность, связанную с</w:t>
      </w:r>
    </w:p>
    <w:p w14:paraId="5BDFC1A8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обработкой данных (по 180%). Это подтверждает ожидания и</w:t>
      </w:r>
    </w:p>
    <w:p w14:paraId="321537CD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прогнозы экспертов по наиболее перспективным направлениям для</w:t>
      </w:r>
    </w:p>
    <w:p w14:paraId="730A9148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роста. Также специалисты отмечают, что рост в данных сегментах</w:t>
      </w:r>
    </w:p>
    <w:p w14:paraId="777460E1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будет происходить за счет разработок в таких направлениях как</w:t>
      </w:r>
    </w:p>
    <w:p w14:paraId="46B57CF7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обработка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big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data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 и систем получения информации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Business</w:t>
      </w:r>
      <w:proofErr w:type="spellEnd"/>
    </w:p>
    <w:p w14:paraId="3B87F8DB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proofErr w:type="spellStart"/>
      <w:r w:rsidRPr="00A1316B">
        <w:rPr>
          <w:rFonts w:cs="Times New Roman"/>
          <w:color w:val="000000"/>
          <w:szCs w:val="28"/>
          <w:lang w:val="ru-RU"/>
        </w:rPr>
        <w:t>intelligence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 (программы, предназначенные для улучшения принятия</w:t>
      </w:r>
    </w:p>
    <w:p w14:paraId="26F40A40" w14:textId="2A74C4D1" w:rsidR="00AA37B3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бизнес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решени</w:t>
      </w:r>
      <w:r w:rsidRPr="00A1316B">
        <w:rPr>
          <w:rFonts w:cs="Times New Roman"/>
          <w:color w:val="000000"/>
          <w:szCs w:val="28"/>
          <w:lang w:val="ru-RU"/>
        </w:rPr>
        <w:t>й с использование систем на основе бизнес-данных)</w:t>
      </w:r>
    </w:p>
    <w:p w14:paraId="69061C33" w14:textId="77777777" w:rsidR="008265C2" w:rsidRPr="00A1316B" w:rsidRDefault="008265C2" w:rsidP="008265C2">
      <w:pPr>
        <w:rPr>
          <w:rFonts w:cs="Times New Roman"/>
          <w:color w:val="000000"/>
          <w:szCs w:val="28"/>
          <w:lang w:val="ru-RU"/>
        </w:rPr>
      </w:pPr>
    </w:p>
    <w:p w14:paraId="5CAF5C2B" w14:textId="529286F6" w:rsidR="008265C2" w:rsidRPr="00A1316B" w:rsidRDefault="008265C2" w:rsidP="008265C2">
      <w:pPr>
        <w:jc w:val="center"/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drawing>
          <wp:inline distT="0" distB="0" distL="0" distR="0" wp14:anchorId="5A5078E9" wp14:editId="5C3B71E9">
            <wp:extent cx="3873500" cy="64135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EDBB" w14:textId="685CE808" w:rsidR="008265C2" w:rsidRPr="00A1316B" w:rsidRDefault="00422ACE" w:rsidP="008265C2">
      <w:pPr>
        <w:jc w:val="center"/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drawing>
          <wp:inline distT="0" distB="0" distL="0" distR="0" wp14:anchorId="4F3E7783" wp14:editId="2A7BB90E">
            <wp:extent cx="4127500" cy="3327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54C4" w14:textId="6AB5B2B8" w:rsidR="00422ACE" w:rsidRPr="00A1316B" w:rsidRDefault="00422ACE">
      <w:pPr>
        <w:rPr>
          <w:rFonts w:cs="Times New Roman"/>
          <w:color w:val="000000"/>
          <w:szCs w:val="28"/>
          <w:lang w:val="ru-RU"/>
        </w:rPr>
      </w:pPr>
    </w:p>
    <w:p w14:paraId="57961CD3" w14:textId="428315A5" w:rsidR="00422ACE" w:rsidRPr="00A1316B" w:rsidRDefault="00422ACE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Структура отрасли</w:t>
      </w:r>
    </w:p>
    <w:p w14:paraId="43C56E75" w14:textId="77777777" w:rsidR="00422ACE" w:rsidRPr="00A1316B" w:rsidRDefault="00422ACE">
      <w:pPr>
        <w:rPr>
          <w:rFonts w:cs="Times New Roman"/>
          <w:b/>
          <w:color w:val="000000"/>
          <w:szCs w:val="28"/>
          <w:lang w:val="ru-RU"/>
        </w:rPr>
      </w:pPr>
    </w:p>
    <w:p w14:paraId="32304DB7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При анализе сегментов IT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рынка Беларуси выделяется 2 основные</w:t>
      </w:r>
    </w:p>
    <w:p w14:paraId="022237C1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бизнес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модели:</w:t>
      </w:r>
    </w:p>
    <w:p w14:paraId="75C1AB85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Заказная (сервисная) модель</w:t>
      </w:r>
      <w:r w:rsidRPr="00A1316B">
        <w:rPr>
          <w:rFonts w:cs="Times New Roman"/>
          <w:color w:val="000000"/>
          <w:szCs w:val="28"/>
          <w:lang w:val="ru-RU"/>
        </w:rPr>
        <w:t>. При этой модели компания</w:t>
      </w:r>
    </w:p>
    <w:p w14:paraId="5AD8861B" w14:textId="1319D31A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занимается разработкой </w:t>
      </w:r>
      <w:r w:rsidRPr="00A1316B">
        <w:rPr>
          <w:rFonts w:cs="Times New Roman"/>
          <w:color w:val="000000"/>
          <w:szCs w:val="28"/>
          <w:lang w:val="ru-RU"/>
        </w:rPr>
        <w:t>ПО</w:t>
      </w:r>
      <w:r w:rsidRPr="00A1316B">
        <w:rPr>
          <w:rFonts w:cs="Times New Roman"/>
          <w:color w:val="000000"/>
          <w:szCs w:val="28"/>
          <w:lang w:val="ru-RU"/>
        </w:rPr>
        <w:t xml:space="preserve"> на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заказ для заказчиков. Вся создаваемая в результате реализации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контракта интеллектуальная собственность является собственностью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заказчика. По предварительным данным и оценкам экспертов в 2013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году в Беларуси более 90% компаний разрабатывали ПО на заказ, что</w:t>
      </w:r>
    </w:p>
    <w:p w14:paraId="3F9D918D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подтверждает абсолютное преимущество данного вида деятельности</w:t>
      </w:r>
    </w:p>
    <w:p w14:paraId="1AE59C9A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на белорусском рынке IT. При этом, как чисто «сервисные»</w:t>
      </w:r>
    </w:p>
    <w:p w14:paraId="75B57345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позиционируются лишь 32,7% всех компаний.</w:t>
      </w:r>
    </w:p>
    <w:p w14:paraId="4D14082A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Продуктовая модель</w:t>
      </w:r>
      <w:r w:rsidRPr="00A1316B">
        <w:rPr>
          <w:rFonts w:cs="Times New Roman"/>
          <w:color w:val="000000"/>
          <w:szCs w:val="28"/>
          <w:lang w:val="ru-RU"/>
        </w:rPr>
        <w:t>. Компания при данной модели занимается</w:t>
      </w:r>
    </w:p>
    <w:p w14:paraId="148A14E4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производством и лицензированием технологий и/или программного</w:t>
      </w:r>
    </w:p>
    <w:p w14:paraId="10503C4F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продукта как целого, так и в составе иного программного продукта.</w:t>
      </w:r>
    </w:p>
    <w:p w14:paraId="71264F21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У компаний подобного типа заказчиками выступают либо создатели</w:t>
      </w:r>
    </w:p>
    <w:p w14:paraId="65B69A2D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ПО, либо компании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лицензиары. В Беларуси 58% компаний</w:t>
      </w:r>
    </w:p>
    <w:p w14:paraId="29458D7C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предлагают собственные «продукты». Исключительно же</w:t>
      </w:r>
    </w:p>
    <w:p w14:paraId="082B4BE9" w14:textId="6C519F6B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разработкой собственного ПО занимается 8% компаний рынка.</w:t>
      </w:r>
    </w:p>
    <w:p w14:paraId="60C43847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</w:p>
    <w:p w14:paraId="1D25ACB9" w14:textId="4A90F708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</w:t>
      </w:r>
      <w:r w:rsidRPr="00A1316B">
        <w:rPr>
          <w:rFonts w:cs="Times New Roman"/>
          <w:color w:val="000000"/>
          <w:szCs w:val="28"/>
          <w:lang w:val="ru-RU"/>
        </w:rPr>
        <w:t xml:space="preserve">ольшинство компаний работают по </w:t>
      </w:r>
      <w:r w:rsidRPr="00A1316B">
        <w:rPr>
          <w:rFonts w:cs="Times New Roman"/>
          <w:b/>
          <w:color w:val="000000"/>
          <w:szCs w:val="28"/>
          <w:lang w:val="ru-RU"/>
        </w:rPr>
        <w:t>смешанной</w:t>
      </w:r>
      <w:r w:rsidRPr="00A1316B">
        <w:rPr>
          <w:rFonts w:cs="Times New Roman"/>
          <w:b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b/>
          <w:color w:val="000000"/>
          <w:szCs w:val="28"/>
          <w:lang w:val="ru-RU"/>
        </w:rPr>
        <w:t>модели</w:t>
      </w:r>
      <w:r w:rsidRPr="00A1316B">
        <w:rPr>
          <w:rFonts w:cs="Times New Roman"/>
          <w:color w:val="000000"/>
          <w:szCs w:val="28"/>
          <w:lang w:val="ru-RU"/>
        </w:rPr>
        <w:t>. В Беларуси более 60% компаний комбинируют заказную и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 xml:space="preserve">продуктовую модели. </w:t>
      </w:r>
      <w:r w:rsidRPr="00A1316B">
        <w:rPr>
          <w:rFonts w:cs="Times New Roman"/>
          <w:color w:val="000000"/>
          <w:szCs w:val="28"/>
          <w:lang w:val="ru-RU"/>
        </w:rPr>
        <w:t xml:space="preserve">Даже </w:t>
      </w:r>
      <w:r w:rsidRPr="00A1316B">
        <w:rPr>
          <w:rFonts w:cs="Times New Roman"/>
          <w:color w:val="000000"/>
          <w:szCs w:val="28"/>
          <w:lang w:val="ru-RU"/>
        </w:rPr>
        <w:t>у крупнейших компаний,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лидеров рынка, доля заказной разработки при внедрении может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>превышать 50%. Одновременно существуют «сервисные» компании,</w:t>
      </w:r>
      <w:r w:rsidRPr="00A1316B">
        <w:rPr>
          <w:rFonts w:cs="Times New Roman"/>
          <w:color w:val="000000"/>
          <w:szCs w:val="28"/>
          <w:lang w:val="ru-RU"/>
        </w:rPr>
        <w:t xml:space="preserve"> </w:t>
      </w:r>
      <w:r w:rsidRPr="00A1316B">
        <w:rPr>
          <w:rFonts w:cs="Times New Roman"/>
          <w:color w:val="000000"/>
          <w:szCs w:val="28"/>
          <w:lang w:val="ru-RU"/>
        </w:rPr>
        <w:t xml:space="preserve">которые используют свои </w:t>
      </w:r>
      <w:r w:rsidRPr="00A1316B">
        <w:rPr>
          <w:rFonts w:cs="Times New Roman"/>
          <w:color w:val="000000"/>
          <w:szCs w:val="28"/>
          <w:lang w:val="ru-RU"/>
        </w:rPr>
        <w:t xml:space="preserve">наработки </w:t>
      </w:r>
      <w:r w:rsidRPr="00A1316B">
        <w:rPr>
          <w:rFonts w:cs="Times New Roman"/>
          <w:color w:val="000000"/>
          <w:szCs w:val="28"/>
          <w:lang w:val="ru-RU"/>
        </w:rPr>
        <w:t>при</w:t>
      </w:r>
    </w:p>
    <w:p w14:paraId="495FF50C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разработке конкретного решения для заказчика, при этом, не заявляя</w:t>
      </w:r>
    </w:p>
    <w:p w14:paraId="01489DE9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никакого «прямого» вознаграждения за эти инвестиции. Также</w:t>
      </w:r>
    </w:p>
    <w:p w14:paraId="59DEB13C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многие компании поставляют свои «продукты» по «сервисной»</w:t>
      </w:r>
    </w:p>
    <w:p w14:paraId="4F42307A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модели. В результате, на рынке все чаще предлагаются решения –</w:t>
      </w:r>
    </w:p>
    <w:p w14:paraId="394A89EB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как комбинация «продукта» (или многих «продуктов»), заказной</w:t>
      </w:r>
    </w:p>
    <w:p w14:paraId="6C41BD42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разработки и усилий по их интеграции.</w:t>
      </w:r>
      <w:r w:rsidRPr="00A1316B">
        <w:rPr>
          <w:rFonts w:cs="Times New Roman"/>
          <w:color w:val="000000"/>
          <w:szCs w:val="28"/>
          <w:lang w:val="ru-RU"/>
        </w:rPr>
        <w:br/>
      </w:r>
      <w:r w:rsidRPr="00A1316B">
        <w:rPr>
          <w:rFonts w:cs="Times New Roman"/>
          <w:color w:val="000000"/>
          <w:szCs w:val="28"/>
          <w:lang w:val="ru-RU"/>
        </w:rPr>
        <w:br/>
      </w:r>
      <w:r w:rsidRPr="00A1316B">
        <w:rPr>
          <w:rFonts w:cs="Times New Roman"/>
          <w:color w:val="000000"/>
          <w:szCs w:val="28"/>
          <w:lang w:val="ru-RU"/>
        </w:rPr>
        <w:t>Кроме этих трех моделей, обычно присутствует еще и четвертая –</w:t>
      </w:r>
    </w:p>
    <w:p w14:paraId="31066B16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аутсорсинг бизнес процессов</w:t>
      </w:r>
      <w:r w:rsidRPr="00A1316B">
        <w:rPr>
          <w:rFonts w:cs="Times New Roman"/>
          <w:color w:val="000000"/>
          <w:szCs w:val="28"/>
          <w:lang w:val="ru-RU"/>
        </w:rPr>
        <w:t xml:space="preserve"> (или BPO). Под BPO рассматриваются</w:t>
      </w:r>
    </w:p>
    <w:p w14:paraId="5E470A39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услуги по выполнению рутинных бизнес операций (заполнение</w:t>
      </w:r>
    </w:p>
    <w:p w14:paraId="666027BD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статистических форм, карт и т.п.) для заказчиков. Аутсорсинг бизнес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</w:p>
    <w:p w14:paraId="11E1613E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процессов (ВРО) пока не является характерной моделью для</w:t>
      </w:r>
    </w:p>
    <w:p w14:paraId="0E5C4A5D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белорусского рынка IT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услуг и продуктов.</w:t>
      </w:r>
    </w:p>
    <w:p w14:paraId="4D3DA3B8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</w:p>
    <w:p w14:paraId="059D862A" w14:textId="77777777" w:rsidR="00422ACE" w:rsidRPr="00A1316B" w:rsidRDefault="00422ACE" w:rsidP="00422ACE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Наиболее распространенные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аутсорсинговые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 решения – </w:t>
      </w:r>
      <w:r w:rsidRPr="00A1316B">
        <w:rPr>
          <w:rFonts w:cs="Times New Roman"/>
          <w:b/>
          <w:color w:val="000000"/>
          <w:szCs w:val="28"/>
          <w:lang w:val="ru-RU"/>
        </w:rPr>
        <w:t>прикладные</w:t>
      </w:r>
    </w:p>
    <w:p w14:paraId="0730AB77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программы</w:t>
      </w:r>
      <w:r w:rsidRPr="00A1316B">
        <w:rPr>
          <w:rFonts w:cs="Times New Roman"/>
          <w:color w:val="000000"/>
          <w:szCs w:val="28"/>
          <w:lang w:val="ru-RU"/>
        </w:rPr>
        <w:t xml:space="preserve"> (88,7% компаний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 xml:space="preserve"> вовлечены в процесс их разработки). За</w:t>
      </w:r>
    </w:p>
    <w:p w14:paraId="712E9C2A" w14:textId="77777777" w:rsidR="00422ACE" w:rsidRPr="00A1316B" w:rsidRDefault="00422ACE" w:rsidP="00422ACE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ними следуют </w:t>
      </w:r>
      <w:r w:rsidRPr="00A1316B">
        <w:rPr>
          <w:rFonts w:cs="Times New Roman"/>
          <w:b/>
          <w:color w:val="000000"/>
          <w:szCs w:val="28"/>
          <w:lang w:val="ru-RU"/>
        </w:rPr>
        <w:t>ПО для разработки и развертывания прикладных</w:t>
      </w:r>
    </w:p>
    <w:p w14:paraId="2429F058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программ</w:t>
      </w:r>
      <w:r w:rsidRPr="00A1316B">
        <w:rPr>
          <w:rFonts w:cs="Times New Roman"/>
          <w:color w:val="000000"/>
          <w:szCs w:val="28"/>
          <w:lang w:val="ru-RU"/>
        </w:rPr>
        <w:t xml:space="preserve"> (47,2%) и </w:t>
      </w:r>
      <w:r w:rsidRPr="00A1316B">
        <w:rPr>
          <w:rFonts w:cs="Times New Roman"/>
          <w:b/>
          <w:color w:val="000000"/>
          <w:szCs w:val="28"/>
          <w:lang w:val="ru-RU"/>
        </w:rPr>
        <w:t>ПО системной инфраструктуры</w:t>
      </w:r>
      <w:r w:rsidRPr="00A1316B">
        <w:rPr>
          <w:rFonts w:cs="Times New Roman"/>
          <w:color w:val="000000"/>
          <w:szCs w:val="28"/>
          <w:lang w:val="ru-RU"/>
        </w:rPr>
        <w:t xml:space="preserve"> (23,6%). Больше</w:t>
      </w:r>
    </w:p>
    <w:p w14:paraId="77F627D2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половины компаний, занятых в разработке собственного ПО,</w:t>
      </w:r>
    </w:p>
    <w:p w14:paraId="3962AAE9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предлагают прикладное ПО (52,9 %). Продукты системного ПО</w:t>
      </w:r>
    </w:p>
    <w:p w14:paraId="62AFDF98" w14:textId="19507D55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предлагают около четверти всех компаний.</w:t>
      </w:r>
      <w:r w:rsidRPr="00A1316B">
        <w:rPr>
          <w:rFonts w:cs="Times New Roman"/>
          <w:color w:val="000000"/>
          <w:szCs w:val="28"/>
          <w:lang w:val="ru-RU"/>
        </w:rPr>
        <w:br/>
      </w:r>
      <w:r w:rsidRPr="00A1316B">
        <w:rPr>
          <w:rFonts w:cs="Times New Roman"/>
          <w:color w:val="000000"/>
          <w:szCs w:val="28"/>
          <w:lang w:val="ru-RU"/>
        </w:rPr>
        <w:br/>
      </w:r>
      <w:r w:rsidRPr="00A1316B">
        <w:rPr>
          <w:rFonts w:cs="Times New Roman"/>
          <w:color w:val="000000"/>
          <w:szCs w:val="28"/>
          <w:lang w:val="ru-RU"/>
        </w:rPr>
        <w:drawing>
          <wp:inline distT="0" distB="0" distL="0" distR="0" wp14:anchorId="0FA52331" wp14:editId="4D43B5D7">
            <wp:extent cx="3759200" cy="363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469" w14:textId="77777777" w:rsidR="00422ACE" w:rsidRPr="00A1316B" w:rsidRDefault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br w:type="page"/>
      </w:r>
    </w:p>
    <w:p w14:paraId="5AC6D7C5" w14:textId="61E9D97D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drawing>
          <wp:inline distT="0" distB="0" distL="0" distR="0" wp14:anchorId="634988D1" wp14:editId="1712B629">
            <wp:extent cx="3695700" cy="61341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FC84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</w:p>
    <w:p w14:paraId="60A78762" w14:textId="77777777" w:rsidR="00422ACE" w:rsidRPr="00A1316B" w:rsidRDefault="00422ACE" w:rsidP="00422ACE">
      <w:pPr>
        <w:rPr>
          <w:rFonts w:cs="Times New Roman"/>
          <w:color w:val="000000"/>
          <w:szCs w:val="28"/>
          <w:lang w:val="ru-RU"/>
        </w:rPr>
      </w:pPr>
    </w:p>
    <w:p w14:paraId="77F5AAE4" w14:textId="77777777" w:rsidR="00BB5DD6" w:rsidRPr="00A1316B" w:rsidRDefault="00BB5DD6" w:rsidP="00BB5DD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Белорусский IT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рынок относительно молодой – более 50%</w:t>
      </w:r>
    </w:p>
    <w:p w14:paraId="26A9E756" w14:textId="77777777" w:rsidR="00BB5DD6" w:rsidRPr="00A1316B" w:rsidRDefault="00BB5DD6" w:rsidP="00BB5DD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белорусских компаний на рынке не более 5 лет. 31% 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 xml:space="preserve"> «опытные</w:t>
      </w:r>
    </w:p>
    <w:p w14:paraId="5F1CA77B" w14:textId="77777777" w:rsidR="00BB5DD6" w:rsidRPr="00A1316B" w:rsidRDefault="00BB5DD6" w:rsidP="00BB5DD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игроки», которые оперирует на рынке от 6 до 10 лет. Пионерами</w:t>
      </w:r>
    </w:p>
    <w:p w14:paraId="69520055" w14:textId="77777777" w:rsidR="00BB5DD6" w:rsidRPr="00A1316B" w:rsidRDefault="00BB5DD6" w:rsidP="00BB5DD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рынка, имеющими опыт работы в индустрии более 11 лет, являются</w:t>
      </w:r>
    </w:p>
    <w:p w14:paraId="35042F8E" w14:textId="77777777" w:rsidR="00EB4256" w:rsidRPr="00A1316B" w:rsidRDefault="00BB5DD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17% компаний.</w:t>
      </w:r>
      <w:r w:rsidRPr="00A1316B">
        <w:rPr>
          <w:rFonts w:cs="Times New Roman"/>
          <w:color w:val="000000"/>
          <w:szCs w:val="28"/>
          <w:lang w:val="ru-RU"/>
        </w:rPr>
        <w:br/>
      </w:r>
      <w:r w:rsidR="00EB4256" w:rsidRPr="00A1316B">
        <w:rPr>
          <w:rFonts w:cs="Times New Roman"/>
          <w:color w:val="000000"/>
          <w:szCs w:val="28"/>
          <w:lang w:val="ru-RU"/>
        </w:rPr>
        <w:t>Наибольшее количество IT</w:t>
      </w:r>
      <w:r w:rsidR="00EB4256"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="00EB4256" w:rsidRPr="00A1316B">
        <w:rPr>
          <w:rFonts w:cs="Times New Roman"/>
          <w:color w:val="000000"/>
          <w:szCs w:val="28"/>
          <w:lang w:val="ru-RU"/>
        </w:rPr>
        <w:t>компаний являются средними по размеру</w:t>
      </w:r>
    </w:p>
    <w:p w14:paraId="7CA134B9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– от 10 до 200 сотрудников. Доля таких компаний в общем числе –</w:t>
      </w:r>
    </w:p>
    <w:p w14:paraId="4F708AC0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73,8% (за 2014 года доля небольших компаний незначительно</w:t>
      </w:r>
    </w:p>
    <w:p w14:paraId="2B87D72C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снизилась). Кроме мелких и средних компаний на рынке есть и</w:t>
      </w:r>
    </w:p>
    <w:p w14:paraId="15566A49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крупные игроки. Среди основных крупных компаний рынка</w:t>
      </w:r>
    </w:p>
    <w:p w14:paraId="2F3827F2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экспортно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ориентированного программирования Беларуси эксперты</w:t>
      </w:r>
    </w:p>
    <w:p w14:paraId="186135F3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выделяют: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Gamestream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Sam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Solutions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ScienceSoft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, EPAM,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Belhard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>, IBA,</w:t>
      </w:r>
    </w:p>
    <w:p w14:paraId="645F663E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proofErr w:type="spellStart"/>
      <w:r w:rsidRPr="00A1316B">
        <w:rPr>
          <w:rFonts w:cs="Times New Roman"/>
          <w:color w:val="000000"/>
          <w:szCs w:val="28"/>
          <w:lang w:val="ru-RU"/>
        </w:rPr>
        <w:t>Белсофт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>. Так, например, EPAM, в котором в Беларуси работает</w:t>
      </w:r>
    </w:p>
    <w:p w14:paraId="3AE256DA" w14:textId="77777777" w:rsidR="00EB4256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больше 6 тысяч сотрудников, является крупнейшей IT</w:t>
      </w:r>
      <w:r w:rsidRPr="00A1316B">
        <w:rPr>
          <w:rFonts w:ascii="Calibri" w:eastAsia="Calibri" w:hAnsi="Calibri" w:cs="Calibri"/>
          <w:color w:val="000000"/>
          <w:szCs w:val="28"/>
          <w:lang w:val="ru-RU"/>
        </w:rPr>
        <w:t>‐</w:t>
      </w:r>
      <w:r w:rsidRPr="00A1316B">
        <w:rPr>
          <w:rFonts w:cs="Times New Roman"/>
          <w:color w:val="000000"/>
          <w:szCs w:val="28"/>
          <w:lang w:val="ru-RU"/>
        </w:rPr>
        <w:t>компанией</w:t>
      </w:r>
    </w:p>
    <w:p w14:paraId="39E238D4" w14:textId="182ACC7A" w:rsidR="00422ACE" w:rsidRPr="00A1316B" w:rsidRDefault="00EB4256" w:rsidP="00EB4256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>Беларуси.</w:t>
      </w:r>
    </w:p>
    <w:p w14:paraId="75559ED8" w14:textId="77777777" w:rsidR="005C1080" w:rsidRPr="00A1316B" w:rsidRDefault="005C1080" w:rsidP="00EB4256">
      <w:pPr>
        <w:rPr>
          <w:rFonts w:cs="Times New Roman"/>
          <w:color w:val="000000"/>
          <w:szCs w:val="28"/>
          <w:lang w:val="ru-RU"/>
        </w:rPr>
      </w:pPr>
    </w:p>
    <w:p w14:paraId="70BBB6F5" w14:textId="6C66C3D2" w:rsidR="005C1080" w:rsidRPr="00A1316B" w:rsidRDefault="005C1080" w:rsidP="00EB4256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Выводы</w:t>
      </w:r>
    </w:p>
    <w:p w14:paraId="3D734201" w14:textId="77777777" w:rsidR="005C1080" w:rsidRPr="00A1316B" w:rsidRDefault="005C1080">
      <w:pPr>
        <w:rPr>
          <w:rFonts w:cs="Times New Roman"/>
          <w:color w:val="000000"/>
          <w:szCs w:val="28"/>
          <w:lang w:val="ru-RU"/>
        </w:rPr>
      </w:pPr>
    </w:p>
    <w:p w14:paraId="5579FC00" w14:textId="429AB082" w:rsidR="006813DD" w:rsidRPr="00A1316B" w:rsidRDefault="006813DD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t xml:space="preserve">Пока рабочая сила в РБ относительно дешево обходится, отрасль продолжит свой рост. Льготный режим ПВТ, который юридически заточен под </w:t>
      </w:r>
      <w:proofErr w:type="spellStart"/>
      <w:r w:rsidRPr="00A1316B">
        <w:rPr>
          <w:rFonts w:cs="Times New Roman"/>
          <w:color w:val="000000"/>
          <w:szCs w:val="28"/>
          <w:lang w:val="ru-RU"/>
        </w:rPr>
        <w:t>аутсорс</w:t>
      </w:r>
      <w:proofErr w:type="spellEnd"/>
      <w:r w:rsidRPr="00A1316B">
        <w:rPr>
          <w:rFonts w:cs="Times New Roman"/>
          <w:color w:val="000000"/>
          <w:szCs w:val="28"/>
          <w:lang w:val="ru-RU"/>
        </w:rPr>
        <w:t xml:space="preserve">-компании так же продолжить способствовать росту этого направления. В конце 2016 правительство выразило свою заинтересованность в росте именно продуктовых компаний в РБ; Ожидаются изменения в условиях вступления компаний в ПВТ, что откроет возможности льготного налогообложения для продуктовых компаний, что в дальнейшем должно способствовать росту этого направления; Локальный рынок мал, и значительного роста внутреннего потребления </w:t>
      </w:r>
      <w:r w:rsidRPr="00A1316B">
        <w:rPr>
          <w:rFonts w:cs="Times New Roman"/>
          <w:color w:val="000000"/>
          <w:szCs w:val="28"/>
        </w:rPr>
        <w:t>IT</w:t>
      </w:r>
      <w:r w:rsidRPr="00A1316B">
        <w:rPr>
          <w:rFonts w:cs="Times New Roman"/>
          <w:color w:val="000000"/>
          <w:szCs w:val="28"/>
          <w:lang w:val="ru-RU"/>
        </w:rPr>
        <w:t>-услуг не предвидится;</w:t>
      </w:r>
    </w:p>
    <w:p w14:paraId="43723C60" w14:textId="77777777" w:rsidR="006813DD" w:rsidRPr="00A1316B" w:rsidRDefault="006813DD">
      <w:pPr>
        <w:rPr>
          <w:rFonts w:cs="Times New Roman"/>
          <w:color w:val="000000"/>
          <w:szCs w:val="28"/>
          <w:lang w:val="ru-RU"/>
        </w:rPr>
      </w:pPr>
      <w:r w:rsidRPr="00A1316B">
        <w:rPr>
          <w:rFonts w:cs="Times New Roman"/>
          <w:color w:val="000000"/>
          <w:szCs w:val="28"/>
          <w:lang w:val="ru-RU"/>
        </w:rPr>
        <w:br w:type="page"/>
      </w:r>
    </w:p>
    <w:p w14:paraId="57A05A4A" w14:textId="36AAE758" w:rsidR="00A51F14" w:rsidRPr="00A1316B" w:rsidRDefault="000B74AC" w:rsidP="0058172C">
      <w:pPr>
        <w:rPr>
          <w:rFonts w:cs="Times New Roman"/>
          <w:b/>
          <w:color w:val="000000"/>
          <w:szCs w:val="28"/>
          <w:lang w:val="ru-RU"/>
        </w:rPr>
      </w:pPr>
      <w:r w:rsidRPr="00A1316B">
        <w:rPr>
          <w:rFonts w:cs="Times New Roman"/>
          <w:b/>
          <w:color w:val="000000"/>
          <w:szCs w:val="28"/>
          <w:lang w:val="ru-RU"/>
        </w:rPr>
        <w:t>Источники:</w:t>
      </w:r>
    </w:p>
    <w:p w14:paraId="7FC49422" w14:textId="77777777" w:rsidR="007E45B6" w:rsidRDefault="007E45B6" w:rsidP="0058172C">
      <w:pPr>
        <w:rPr>
          <w:rFonts w:cs="Times New Roman"/>
          <w:color w:val="000000"/>
          <w:szCs w:val="28"/>
          <w:lang w:val="ru-RU"/>
        </w:rPr>
      </w:pPr>
    </w:p>
    <w:p w14:paraId="3373EBEB" w14:textId="77777777" w:rsidR="007E45B6" w:rsidRPr="009C2F05" w:rsidRDefault="007E45B6" w:rsidP="0058172C">
      <w:pPr>
        <w:rPr>
          <w:rFonts w:cs="Times New Roman"/>
          <w:color w:val="000000"/>
          <w:szCs w:val="28"/>
        </w:rPr>
      </w:pPr>
      <w:bookmarkStart w:id="0" w:name="_GoBack"/>
      <w:bookmarkEnd w:id="0"/>
    </w:p>
    <w:p w14:paraId="1F75A510" w14:textId="28A4495D" w:rsidR="000B74AC" w:rsidRPr="00A1316B" w:rsidRDefault="000B74AC" w:rsidP="0058172C">
      <w:pPr>
        <w:rPr>
          <w:rFonts w:cs="Times New Roman"/>
          <w:color w:val="000000"/>
          <w:szCs w:val="28"/>
          <w:lang w:val="ru-RU"/>
        </w:rPr>
      </w:pPr>
      <w:hyperlink r:id="rId10" w:history="1">
        <w:r w:rsidRPr="00A1316B">
          <w:rPr>
            <w:rStyle w:val="Hyperlink"/>
            <w:rFonts w:cs="Times New Roman"/>
            <w:szCs w:val="28"/>
            <w:lang w:val="ru-RU"/>
          </w:rPr>
          <w:t>https://www.uniter.by/insights/</w:t>
        </w:r>
      </w:hyperlink>
    </w:p>
    <w:p w14:paraId="241A6688" w14:textId="1DF5BEE3" w:rsidR="000B74AC" w:rsidRPr="00A1316B" w:rsidRDefault="0087640A" w:rsidP="0058172C">
      <w:pPr>
        <w:rPr>
          <w:rFonts w:cs="Times New Roman"/>
          <w:color w:val="000000"/>
          <w:szCs w:val="28"/>
          <w:lang w:val="ru-RU"/>
        </w:rPr>
      </w:pPr>
      <w:hyperlink r:id="rId11" w:history="1">
        <w:r w:rsidRPr="00A1316B">
          <w:rPr>
            <w:rStyle w:val="Hyperlink"/>
            <w:rFonts w:cs="Times New Roman"/>
            <w:szCs w:val="28"/>
            <w:lang w:val="ru-RU"/>
          </w:rPr>
          <w:t>https://news.tut.by/economics/533183.html</w:t>
        </w:r>
      </w:hyperlink>
    </w:p>
    <w:p w14:paraId="23F920D1" w14:textId="55F043AA" w:rsidR="0087640A" w:rsidRPr="00A1316B" w:rsidRDefault="0087640A" w:rsidP="0058172C">
      <w:pPr>
        <w:rPr>
          <w:rFonts w:cs="Times New Roman"/>
          <w:color w:val="000000"/>
          <w:szCs w:val="28"/>
          <w:lang w:val="ru-RU"/>
        </w:rPr>
      </w:pPr>
      <w:hyperlink r:id="rId12" w:history="1">
        <w:r w:rsidRPr="00A1316B">
          <w:rPr>
            <w:rStyle w:val="Hyperlink"/>
            <w:rFonts w:cs="Times New Roman"/>
            <w:szCs w:val="28"/>
            <w:lang w:val="ru-RU"/>
          </w:rPr>
          <w:t>https://42.tut.by/540529</w:t>
        </w:r>
      </w:hyperlink>
    </w:p>
    <w:p w14:paraId="64AEF07F" w14:textId="7930A590" w:rsidR="0087640A" w:rsidRPr="00A1316B" w:rsidRDefault="00A1316B" w:rsidP="0058172C">
      <w:pPr>
        <w:rPr>
          <w:rFonts w:cs="Times New Roman"/>
          <w:color w:val="000000"/>
          <w:szCs w:val="28"/>
          <w:lang w:val="ru-RU"/>
        </w:rPr>
      </w:pPr>
      <w:hyperlink r:id="rId13" w:history="1">
        <w:r w:rsidRPr="00A1316B">
          <w:rPr>
            <w:rStyle w:val="Hyperlink"/>
            <w:rFonts w:cs="Times New Roman"/>
            <w:szCs w:val="28"/>
            <w:lang w:val="ru-RU"/>
          </w:rPr>
          <w:t>https://dev.by/lenta/main/novobrantsy-pvt-razrabotka-produktov-stanovitsya-prioritetom-dlya-vsey-it-otrasli-d</w:t>
        </w:r>
      </w:hyperlink>
    </w:p>
    <w:p w14:paraId="1C08B35F" w14:textId="77777777" w:rsidR="00A1316B" w:rsidRPr="00A1316B" w:rsidRDefault="00A1316B" w:rsidP="0058172C">
      <w:pPr>
        <w:rPr>
          <w:rFonts w:cs="Times New Roman"/>
          <w:color w:val="000000"/>
          <w:szCs w:val="28"/>
          <w:lang w:val="ru-RU"/>
        </w:rPr>
      </w:pPr>
    </w:p>
    <w:sectPr w:rsidR="00A1316B" w:rsidRPr="00A1316B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995"/>
    <w:rsid w:val="00023DA8"/>
    <w:rsid w:val="0005754A"/>
    <w:rsid w:val="00090508"/>
    <w:rsid w:val="000B74AC"/>
    <w:rsid w:val="000D4FBE"/>
    <w:rsid w:val="000E3AE9"/>
    <w:rsid w:val="00106414"/>
    <w:rsid w:val="0011225E"/>
    <w:rsid w:val="00126995"/>
    <w:rsid w:val="001308A6"/>
    <w:rsid w:val="00134222"/>
    <w:rsid w:val="001570A8"/>
    <w:rsid w:val="001D5DF1"/>
    <w:rsid w:val="001E148D"/>
    <w:rsid w:val="0021259C"/>
    <w:rsid w:val="00221139"/>
    <w:rsid w:val="002434F3"/>
    <w:rsid w:val="00246A20"/>
    <w:rsid w:val="002622D9"/>
    <w:rsid w:val="0029008C"/>
    <w:rsid w:val="002E00AC"/>
    <w:rsid w:val="00362309"/>
    <w:rsid w:val="003A2CCA"/>
    <w:rsid w:val="003C1E81"/>
    <w:rsid w:val="0040121B"/>
    <w:rsid w:val="004035F5"/>
    <w:rsid w:val="00422ACE"/>
    <w:rsid w:val="00456F35"/>
    <w:rsid w:val="004D5027"/>
    <w:rsid w:val="004D6669"/>
    <w:rsid w:val="005132E3"/>
    <w:rsid w:val="00551EDB"/>
    <w:rsid w:val="00556AE4"/>
    <w:rsid w:val="0058172C"/>
    <w:rsid w:val="00595826"/>
    <w:rsid w:val="005C1080"/>
    <w:rsid w:val="005D458B"/>
    <w:rsid w:val="00640324"/>
    <w:rsid w:val="006813DD"/>
    <w:rsid w:val="006907A3"/>
    <w:rsid w:val="006C1717"/>
    <w:rsid w:val="006E6C31"/>
    <w:rsid w:val="00707E6F"/>
    <w:rsid w:val="00721A0C"/>
    <w:rsid w:val="00744C27"/>
    <w:rsid w:val="007477B7"/>
    <w:rsid w:val="00786AC7"/>
    <w:rsid w:val="007B69F8"/>
    <w:rsid w:val="007E45B6"/>
    <w:rsid w:val="00801DAA"/>
    <w:rsid w:val="008265C2"/>
    <w:rsid w:val="00826A04"/>
    <w:rsid w:val="0087640A"/>
    <w:rsid w:val="008B4E39"/>
    <w:rsid w:val="00903C62"/>
    <w:rsid w:val="009127FA"/>
    <w:rsid w:val="00966306"/>
    <w:rsid w:val="009800F5"/>
    <w:rsid w:val="00985F7D"/>
    <w:rsid w:val="00995056"/>
    <w:rsid w:val="009C2F05"/>
    <w:rsid w:val="009E7037"/>
    <w:rsid w:val="009F0A01"/>
    <w:rsid w:val="00A1316B"/>
    <w:rsid w:val="00A51F14"/>
    <w:rsid w:val="00AA37B3"/>
    <w:rsid w:val="00AB77FE"/>
    <w:rsid w:val="00AE3F43"/>
    <w:rsid w:val="00AE44AA"/>
    <w:rsid w:val="00AF4DC4"/>
    <w:rsid w:val="00B34A18"/>
    <w:rsid w:val="00BB5DD6"/>
    <w:rsid w:val="00BC3DA9"/>
    <w:rsid w:val="00C066A8"/>
    <w:rsid w:val="00C37D3F"/>
    <w:rsid w:val="00C42B88"/>
    <w:rsid w:val="00C45AC8"/>
    <w:rsid w:val="00CE1F64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B4256"/>
    <w:rsid w:val="00ED0330"/>
    <w:rsid w:val="00EE499A"/>
    <w:rsid w:val="00F071FA"/>
    <w:rsid w:val="00F37551"/>
    <w:rsid w:val="00F73D99"/>
    <w:rsid w:val="00F777B4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744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DefaultParagraphFont"/>
    <w:rsid w:val="00AB77FE"/>
  </w:style>
  <w:style w:type="character" w:customStyle="1" w:styleId="spelle">
    <w:name w:val="spelle"/>
    <w:basedOn w:val="DefaultParagraphFont"/>
    <w:rsid w:val="00AB77FE"/>
  </w:style>
  <w:style w:type="character" w:customStyle="1" w:styleId="grame">
    <w:name w:val="grame"/>
    <w:basedOn w:val="DefaultParagraphFont"/>
    <w:rsid w:val="00AB77FE"/>
  </w:style>
  <w:style w:type="character" w:styleId="Hyperlink">
    <w:name w:val="Hyperlink"/>
    <w:basedOn w:val="DefaultParagraphFont"/>
    <w:uiPriority w:val="99"/>
    <w:unhideWhenUsed/>
    <w:rsid w:val="000B74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news.tut.by/economics/533183.html" TargetMode="External"/><Relationship Id="rId12" Type="http://schemas.openxmlformats.org/officeDocument/2006/relationships/hyperlink" Target="https://42.tut.by/540529" TargetMode="External"/><Relationship Id="rId13" Type="http://schemas.openxmlformats.org/officeDocument/2006/relationships/hyperlink" Target="https://dev.by/lenta/main/novobrantsy-pvt-razrabotka-produktov-stanovitsya-prioritetom-dlya-vsey-it-otrasli-d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hyperlink" Target="https://www.uniter.by/insight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E4A1F3-29FA-0E42-A704-C700E3E16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44</TotalTime>
  <Pages>9</Pages>
  <Words>967</Words>
  <Characters>6432</Characters>
  <Application>Microsoft Macintosh Word</Application>
  <DocSecurity>0</DocSecurity>
  <Lines>357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7</cp:revision>
  <dcterms:created xsi:type="dcterms:W3CDTF">2017-05-07T10:41:00Z</dcterms:created>
  <dcterms:modified xsi:type="dcterms:W3CDTF">2017-05-08T16:12:00Z</dcterms:modified>
</cp:coreProperties>
</file>