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3F257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7F14DA8E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5E11699A" w14:textId="77777777" w:rsidR="00E51B40" w:rsidRPr="005B524C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5B524C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5B524C">
        <w:rPr>
          <w:rFonts w:cs="Times New Roman"/>
          <w:color w:val="000000"/>
          <w:szCs w:val="28"/>
          <w:lang w:val="ru-RU"/>
        </w:rPr>
        <w:t>информатики</w:t>
      </w:r>
    </w:p>
    <w:p w14:paraId="5D0D2810" w14:textId="77777777" w:rsidR="00E51B40" w:rsidRPr="005B524C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5CC6D5F6" w14:textId="77777777" w:rsidR="00E51B40" w:rsidRPr="005B524C" w:rsidRDefault="0084666D" w:rsidP="00E51B40">
      <w:pPr>
        <w:ind w:right="-187" w:firstLine="720"/>
        <w:rPr>
          <w:rFonts w:cs="Times New Roman"/>
          <w:lang w:val="ru-RU"/>
        </w:rPr>
      </w:pPr>
      <w:r w:rsidRPr="005B524C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5B524C">
        <w:rPr>
          <w:rFonts w:cs="Times New Roman"/>
          <w:color w:val="000000"/>
          <w:szCs w:val="28"/>
          <w:lang w:val="ru-RU"/>
        </w:rPr>
        <w:t>О</w:t>
      </w:r>
    </w:p>
    <w:p w14:paraId="530B2AA3" w14:textId="77777777"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6E6F9B1C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14:paraId="4A9E7097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B522E97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AD2399C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DF8FEF2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4596B9E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5828734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B89CAEF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03ADBA9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D09BC03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97E7BDB" w14:textId="77777777"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05754A" w:rsidRPr="0084666D">
        <w:rPr>
          <w:rFonts w:cs="Times New Roman"/>
          <w:color w:val="000000"/>
          <w:szCs w:val="28"/>
          <w:lang w:val="ru-RU"/>
        </w:rPr>
        <w:t>1</w:t>
      </w:r>
    </w:p>
    <w:p w14:paraId="34626650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5B524C">
        <w:rPr>
          <w:rFonts w:cs="Times New Roman"/>
          <w:color w:val="000000"/>
          <w:szCs w:val="28"/>
          <w:lang w:val="ru-RU"/>
        </w:rPr>
        <w:t>Технологии обработки финансовой информации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14:paraId="3DFBD82A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1A09994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9307FD6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4A4E9A5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5A4270F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57B50E9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6DBF6BA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F950F9D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484F645" w14:textId="77777777"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4BE86ED6" w14:textId="77777777" w:rsidR="00E51B40" w:rsidRPr="001F129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1F1294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1F1294">
        <w:rPr>
          <w:rFonts w:cs="Times New Roman"/>
          <w:color w:val="000000"/>
          <w:szCs w:val="28"/>
          <w:lang w:val="ru-RU"/>
        </w:rPr>
        <w:t>393</w:t>
      </w:r>
      <w:r w:rsidR="0005754A" w:rsidRPr="001F1294">
        <w:rPr>
          <w:rFonts w:cs="Times New Roman"/>
          <w:color w:val="000000"/>
          <w:szCs w:val="28"/>
          <w:lang w:val="ru-RU"/>
        </w:rPr>
        <w:t>5</w:t>
      </w:r>
      <w:r w:rsidRPr="001F1294">
        <w:rPr>
          <w:rFonts w:cs="Times New Roman"/>
          <w:color w:val="000000"/>
          <w:szCs w:val="28"/>
          <w:lang w:val="ru-RU"/>
        </w:rPr>
        <w:t>5</w:t>
      </w:r>
      <w:r w:rsidR="0005754A" w:rsidRPr="001F1294">
        <w:rPr>
          <w:rFonts w:cs="Times New Roman"/>
          <w:color w:val="000000"/>
          <w:szCs w:val="28"/>
          <w:lang w:val="ru-RU"/>
        </w:rPr>
        <w:t>1</w:t>
      </w:r>
    </w:p>
    <w:p w14:paraId="2EF0E34E" w14:textId="77777777" w:rsidR="00E51B40" w:rsidRPr="001F1294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1F1294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1F1294">
        <w:rPr>
          <w:rFonts w:cs="Times New Roman"/>
          <w:color w:val="000000"/>
          <w:szCs w:val="28"/>
          <w:lang w:val="ru-RU"/>
        </w:rPr>
        <w:t>902021</w:t>
      </w:r>
      <w:r w:rsidRPr="001F1294">
        <w:rPr>
          <w:rFonts w:cs="Times New Roman"/>
          <w:color w:val="000000"/>
          <w:szCs w:val="28"/>
          <w:lang w:val="ru-RU"/>
        </w:rPr>
        <w:t>-</w:t>
      </w:r>
      <w:r w:rsidR="006C1717" w:rsidRPr="001F1294">
        <w:rPr>
          <w:rFonts w:cs="Times New Roman"/>
          <w:color w:val="000000"/>
          <w:szCs w:val="28"/>
          <w:lang w:val="ru-RU"/>
        </w:rPr>
        <w:t>26</w:t>
      </w:r>
    </w:p>
    <w:p w14:paraId="6A4CFFD3" w14:textId="77777777" w:rsidR="00E51B40" w:rsidRPr="001F1294" w:rsidRDefault="00E51B40" w:rsidP="00E51B40">
      <w:pPr>
        <w:spacing w:after="240"/>
        <w:rPr>
          <w:rFonts w:eastAsia="Times New Roman" w:cs="Times New Roman"/>
          <w:lang w:val="ru-RU"/>
        </w:rPr>
      </w:pPr>
      <w:r w:rsidRPr="001F1294">
        <w:rPr>
          <w:rFonts w:eastAsia="Times New Roman" w:cs="Times New Roman"/>
          <w:lang w:val="ru-RU"/>
        </w:rPr>
        <w:br/>
      </w:r>
      <w:r w:rsidRPr="001F1294">
        <w:rPr>
          <w:rFonts w:eastAsia="Times New Roman" w:cs="Times New Roman"/>
          <w:lang w:val="ru-RU"/>
        </w:rPr>
        <w:br/>
      </w:r>
      <w:r w:rsidRPr="001F1294">
        <w:rPr>
          <w:rFonts w:eastAsia="Times New Roman" w:cs="Times New Roman"/>
          <w:lang w:val="ru-RU"/>
        </w:rPr>
        <w:br/>
      </w:r>
    </w:p>
    <w:p w14:paraId="26FF2F59" w14:textId="77777777" w:rsidR="001F1294" w:rsidRPr="001F1294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1F1294">
        <w:rPr>
          <w:rFonts w:cs="Times New Roman"/>
          <w:color w:val="000000"/>
          <w:szCs w:val="28"/>
          <w:lang w:val="ru-RU"/>
        </w:rPr>
        <w:t>Минск 201</w:t>
      </w:r>
      <w:r w:rsidR="001F1294" w:rsidRPr="001F1294">
        <w:rPr>
          <w:rFonts w:cs="Times New Roman"/>
          <w:color w:val="000000"/>
          <w:szCs w:val="28"/>
          <w:lang w:val="ru-RU"/>
        </w:rPr>
        <w:t>8</w:t>
      </w:r>
    </w:p>
    <w:p w14:paraId="26C8402D" w14:textId="77777777" w:rsidR="001F1294" w:rsidRPr="001F1294" w:rsidRDefault="001F1294">
      <w:pPr>
        <w:rPr>
          <w:rFonts w:cs="Times New Roman"/>
          <w:color w:val="000000"/>
          <w:szCs w:val="28"/>
          <w:lang w:val="ru-RU"/>
        </w:rPr>
      </w:pPr>
      <w:r w:rsidRPr="001F1294">
        <w:rPr>
          <w:rFonts w:cs="Times New Roman"/>
          <w:color w:val="000000"/>
          <w:szCs w:val="28"/>
          <w:lang w:val="ru-RU"/>
        </w:rPr>
        <w:br w:type="page"/>
      </w:r>
    </w:p>
    <w:p w14:paraId="6B52C5D4" w14:textId="77777777" w:rsidR="001F1294" w:rsidRPr="005A28CD" w:rsidRDefault="001F1294" w:rsidP="001F1294">
      <w:pPr>
        <w:pStyle w:val="Heading3"/>
        <w:rPr>
          <w:rFonts w:ascii="Times New Roman" w:hAnsi="Times New Roman"/>
          <w:color w:val="auto"/>
          <w:sz w:val="28"/>
          <w:szCs w:val="28"/>
        </w:rPr>
      </w:pPr>
      <w:r w:rsidRPr="005A28CD">
        <w:rPr>
          <w:rFonts w:ascii="Times New Roman" w:hAnsi="Times New Roman"/>
          <w:color w:val="auto"/>
          <w:sz w:val="28"/>
          <w:szCs w:val="28"/>
        </w:rPr>
        <w:lastRenderedPageBreak/>
        <w:t>Контрольная работа №1</w:t>
      </w:r>
    </w:p>
    <w:p w14:paraId="617C3ACB" w14:textId="77777777" w:rsidR="001F1294" w:rsidRPr="001F1294" w:rsidRDefault="001F1294" w:rsidP="001F1294">
      <w:pPr>
        <w:jc w:val="both"/>
        <w:rPr>
          <w:szCs w:val="28"/>
          <w:lang w:val="ru-RU"/>
        </w:rPr>
      </w:pPr>
    </w:p>
    <w:p w14:paraId="75E8636C" w14:textId="77777777" w:rsidR="001F1294" w:rsidRPr="001F1294" w:rsidRDefault="001F1294" w:rsidP="001F1294">
      <w:pPr>
        <w:pStyle w:val="ListParagraph"/>
        <w:numPr>
          <w:ilvl w:val="0"/>
          <w:numId w:val="22"/>
        </w:numPr>
        <w:spacing w:after="200" w:line="276" w:lineRule="auto"/>
        <w:rPr>
          <w:sz w:val="24"/>
          <w:lang w:val="ru-RU"/>
        </w:rPr>
      </w:pPr>
      <w:r w:rsidRPr="001F1294">
        <w:rPr>
          <w:b/>
          <w:sz w:val="24"/>
          <w:lang w:val="ru-RU"/>
        </w:rPr>
        <w:t>На какие уровни подразделяется бюджетная система Республики Беларусь</w:t>
      </w:r>
      <w:r w:rsidRPr="001F1294">
        <w:rPr>
          <w:sz w:val="24"/>
          <w:lang w:val="ru-RU"/>
        </w:rPr>
        <w:t xml:space="preserve">. </w:t>
      </w:r>
    </w:p>
    <w:p w14:paraId="484A6A5F" w14:textId="0CA57A58" w:rsidR="001F1294" w:rsidRPr="001F1294" w:rsidRDefault="001F1294" w:rsidP="001F1294">
      <w:pPr>
        <w:ind w:left="360"/>
        <w:rPr>
          <w:rFonts w:eastAsia="Calibri"/>
          <w:lang w:val="ru-RU"/>
        </w:rPr>
      </w:pPr>
      <w:r w:rsidRPr="001F1294">
        <w:rPr>
          <w:lang w:val="ru-RU"/>
        </w:rPr>
        <w:t xml:space="preserve">а) только </w:t>
      </w:r>
      <w:r w:rsidRPr="001F1294">
        <w:rPr>
          <w:rFonts w:eastAsia="Calibri"/>
          <w:lang w:val="ru-RU"/>
        </w:rPr>
        <w:t xml:space="preserve">республиканский </w:t>
      </w:r>
      <w:r w:rsidRPr="001F1294">
        <w:rPr>
          <w:lang w:val="ru-RU"/>
        </w:rPr>
        <w:t>бюджет</w:t>
      </w:r>
      <w:r w:rsidRPr="001F1294">
        <w:rPr>
          <w:lang w:val="ru-RU"/>
        </w:rPr>
        <w:tab/>
      </w:r>
      <w:r w:rsidRPr="001F1294">
        <w:rPr>
          <w:lang w:val="ru-RU"/>
        </w:rPr>
        <w:tab/>
        <w:t xml:space="preserve"> б) </w:t>
      </w:r>
      <w:r w:rsidRPr="002A2136">
        <w:rPr>
          <w:rFonts w:eastAsia="Calibri"/>
          <w:highlight w:val="yellow"/>
          <w:lang w:val="ru-RU"/>
        </w:rPr>
        <w:t>республиканский и местные бюджеты</w:t>
      </w:r>
      <w:r w:rsidRPr="001F1294">
        <w:rPr>
          <w:lang w:val="ru-RU"/>
        </w:rPr>
        <w:t xml:space="preserve"> </w:t>
      </w:r>
      <w:r w:rsidRPr="001F1294">
        <w:rPr>
          <w:lang w:val="ru-RU"/>
        </w:rPr>
        <w:tab/>
        <w:t xml:space="preserve">    в) республиканский, резервный и</w:t>
      </w:r>
      <w:r w:rsidRPr="001F1294">
        <w:rPr>
          <w:rFonts w:eastAsia="Calibri"/>
          <w:lang w:val="ru-RU"/>
        </w:rPr>
        <w:t xml:space="preserve"> местные бюджеты</w:t>
      </w:r>
    </w:p>
    <w:p w14:paraId="69DFA1A4" w14:textId="77777777" w:rsidR="001F1294" w:rsidRPr="001F1294" w:rsidRDefault="001F1294" w:rsidP="001F1294">
      <w:pPr>
        <w:ind w:left="360"/>
        <w:rPr>
          <w:lang w:val="ru-RU"/>
        </w:rPr>
      </w:pPr>
    </w:p>
    <w:p w14:paraId="4348F655" w14:textId="77777777" w:rsidR="001F1294" w:rsidRPr="001F1294" w:rsidRDefault="001F1294" w:rsidP="001F1294">
      <w:pPr>
        <w:pStyle w:val="ListParagraph"/>
        <w:numPr>
          <w:ilvl w:val="0"/>
          <w:numId w:val="22"/>
        </w:numPr>
        <w:spacing w:after="200" w:line="276" w:lineRule="auto"/>
        <w:rPr>
          <w:b/>
          <w:sz w:val="24"/>
          <w:lang w:val="ru-RU"/>
        </w:rPr>
      </w:pPr>
      <w:r w:rsidRPr="001F1294">
        <w:rPr>
          <w:b/>
          <w:sz w:val="24"/>
          <w:lang w:val="ru-RU"/>
        </w:rPr>
        <w:t>Банковская система Республики Беларусь является…</w:t>
      </w:r>
    </w:p>
    <w:p w14:paraId="611EE7FA" w14:textId="5D1BC01A" w:rsidR="001F1294" w:rsidRPr="001F1294" w:rsidRDefault="001F1294" w:rsidP="001F1294">
      <w:pPr>
        <w:ind w:left="360"/>
        <w:rPr>
          <w:rFonts w:eastAsia="Calibri"/>
          <w:lang w:val="ru-RU"/>
        </w:rPr>
      </w:pPr>
      <w:r w:rsidRPr="001F1294">
        <w:rPr>
          <w:lang w:val="ru-RU"/>
        </w:rPr>
        <w:t xml:space="preserve">а) </w:t>
      </w:r>
      <w:r w:rsidRPr="002A2136">
        <w:rPr>
          <w:rFonts w:eastAsia="Calibri"/>
          <w:highlight w:val="yellow"/>
          <w:lang w:val="ru-RU"/>
        </w:rPr>
        <w:t>двухуровневой</w:t>
      </w:r>
      <w:r w:rsidRPr="001F1294">
        <w:rPr>
          <w:lang w:val="ru-RU"/>
        </w:rPr>
        <w:t xml:space="preserve"> </w:t>
      </w:r>
      <w:r w:rsidRPr="001F1294">
        <w:rPr>
          <w:lang w:val="ru-RU"/>
        </w:rPr>
        <w:tab/>
      </w:r>
      <w:r w:rsidRPr="001F1294">
        <w:rPr>
          <w:lang w:val="ru-RU"/>
        </w:rPr>
        <w:tab/>
        <w:t>б) трех</w:t>
      </w:r>
      <w:r w:rsidRPr="001F1294">
        <w:rPr>
          <w:rFonts w:eastAsia="Calibri"/>
          <w:lang w:val="ru-RU"/>
        </w:rPr>
        <w:t>уровневой</w:t>
      </w:r>
      <w:r w:rsidR="002A2136">
        <w:rPr>
          <w:lang w:val="ru-RU"/>
        </w:rPr>
        <w:t xml:space="preserve"> </w:t>
      </w:r>
      <w:r w:rsidR="002A2136">
        <w:rPr>
          <w:lang w:val="ru-RU"/>
        </w:rPr>
        <w:tab/>
      </w:r>
      <w:r w:rsidR="002A2136">
        <w:rPr>
          <w:lang w:val="ru-RU"/>
        </w:rPr>
        <w:tab/>
        <w:t xml:space="preserve">в) </w:t>
      </w:r>
      <w:r w:rsidRPr="001F1294">
        <w:rPr>
          <w:lang w:val="ru-RU"/>
        </w:rPr>
        <w:t>четырех</w:t>
      </w:r>
      <w:r w:rsidRPr="001F1294">
        <w:rPr>
          <w:rFonts w:eastAsia="Calibri"/>
          <w:lang w:val="ru-RU"/>
        </w:rPr>
        <w:t>уровневой</w:t>
      </w:r>
    </w:p>
    <w:p w14:paraId="79B65E7F" w14:textId="77777777" w:rsidR="001F1294" w:rsidRPr="001F1294" w:rsidRDefault="001F1294" w:rsidP="001F1294">
      <w:pPr>
        <w:ind w:left="360"/>
        <w:rPr>
          <w:lang w:val="ru-RU"/>
        </w:rPr>
      </w:pPr>
    </w:p>
    <w:p w14:paraId="645437EE" w14:textId="77777777" w:rsidR="001F1294" w:rsidRPr="001F1294" w:rsidRDefault="001F1294" w:rsidP="001F1294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b/>
          <w:sz w:val="24"/>
          <w:lang w:val="ru-RU"/>
        </w:rPr>
      </w:pPr>
      <w:r w:rsidRPr="001F1294">
        <w:rPr>
          <w:b/>
          <w:sz w:val="24"/>
          <w:lang w:val="ru-RU"/>
        </w:rPr>
        <w:t>Какая банковская операция направлена на привлечение денежных средств банками и небанковскими кредитно-финансовыми организациями.</w:t>
      </w:r>
    </w:p>
    <w:p w14:paraId="0DF280CD" w14:textId="2976BB4A" w:rsidR="001F1294" w:rsidRPr="001F1294" w:rsidRDefault="002A2136" w:rsidP="001F1294">
      <w:pPr>
        <w:ind w:left="360"/>
        <w:rPr>
          <w:lang w:val="ru-RU"/>
        </w:rPr>
      </w:pPr>
      <w:r>
        <w:rPr>
          <w:lang w:val="ru-RU"/>
        </w:rPr>
        <w:t>а) активная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B95257">
        <w:rPr>
          <w:highlight w:val="yellow"/>
          <w:lang w:val="ru-RU"/>
        </w:rPr>
        <w:t>б) пассивная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1F1294" w:rsidRPr="001F1294">
        <w:rPr>
          <w:lang w:val="ru-RU"/>
        </w:rPr>
        <w:t>в) посредническая</w:t>
      </w:r>
    </w:p>
    <w:p w14:paraId="2B43FC0F" w14:textId="77777777" w:rsidR="001F1294" w:rsidRPr="001F1294" w:rsidRDefault="001F1294" w:rsidP="001F1294">
      <w:pPr>
        <w:ind w:left="360"/>
        <w:rPr>
          <w:lang w:val="ru-RU"/>
        </w:rPr>
      </w:pPr>
    </w:p>
    <w:p w14:paraId="6A299F24" w14:textId="77777777" w:rsidR="001F1294" w:rsidRPr="001F1294" w:rsidRDefault="001F1294" w:rsidP="001F1294">
      <w:pPr>
        <w:pStyle w:val="ListParagraph"/>
        <w:numPr>
          <w:ilvl w:val="0"/>
          <w:numId w:val="22"/>
        </w:numPr>
        <w:spacing w:after="200" w:line="276" w:lineRule="auto"/>
        <w:rPr>
          <w:b/>
          <w:sz w:val="24"/>
          <w:lang w:val="ru-RU"/>
        </w:rPr>
      </w:pPr>
      <w:r w:rsidRPr="001F1294">
        <w:rPr>
          <w:b/>
          <w:sz w:val="24"/>
          <w:lang w:val="ru-RU"/>
        </w:rPr>
        <w:t>Кто является субъектом банковских правоотношений?</w:t>
      </w:r>
    </w:p>
    <w:p w14:paraId="59CB2428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>а) Национальный банк, коммерческие банки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</w:p>
    <w:p w14:paraId="61370AF0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>б) небанковские кредитно-финансовые организации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</w:p>
    <w:p w14:paraId="17AB956C" w14:textId="77777777" w:rsidR="001F1294" w:rsidRPr="000D46B6" w:rsidRDefault="001F1294" w:rsidP="001F1294">
      <w:pPr>
        <w:ind w:left="360"/>
      </w:pPr>
      <w:r w:rsidRPr="005A28CD">
        <w:t xml:space="preserve">в) </w:t>
      </w:r>
      <w:proofErr w:type="spellStart"/>
      <w:r w:rsidRPr="002A2136">
        <w:rPr>
          <w:highlight w:val="yellow"/>
        </w:rPr>
        <w:t>оба</w:t>
      </w:r>
      <w:proofErr w:type="spellEnd"/>
      <w:r w:rsidRPr="002A2136">
        <w:rPr>
          <w:highlight w:val="yellow"/>
        </w:rPr>
        <w:t xml:space="preserve"> </w:t>
      </w:r>
      <w:proofErr w:type="spellStart"/>
      <w:r w:rsidRPr="002A2136">
        <w:rPr>
          <w:highlight w:val="yellow"/>
        </w:rPr>
        <w:t>варианта</w:t>
      </w:r>
      <w:proofErr w:type="spellEnd"/>
    </w:p>
    <w:p w14:paraId="2C9009DB" w14:textId="77777777" w:rsidR="001F1294" w:rsidRPr="005A28CD" w:rsidRDefault="001F1294" w:rsidP="001F1294">
      <w:pPr>
        <w:ind w:left="360"/>
      </w:pPr>
    </w:p>
    <w:p w14:paraId="2CD6E430" w14:textId="77777777" w:rsidR="001F1294" w:rsidRPr="001F1294" w:rsidRDefault="001F1294" w:rsidP="001F1294">
      <w:pPr>
        <w:pStyle w:val="ListParagraph"/>
        <w:numPr>
          <w:ilvl w:val="0"/>
          <w:numId w:val="22"/>
        </w:numPr>
        <w:spacing w:after="200" w:line="276" w:lineRule="auto"/>
        <w:rPr>
          <w:b/>
          <w:sz w:val="24"/>
          <w:lang w:val="ru-RU"/>
        </w:rPr>
      </w:pPr>
      <w:r w:rsidRPr="001F1294">
        <w:rPr>
          <w:b/>
          <w:sz w:val="24"/>
          <w:lang w:val="ru-RU"/>
        </w:rPr>
        <w:t>Что НЕ является функцией Национального банка РБ?</w:t>
      </w:r>
    </w:p>
    <w:p w14:paraId="4AFCBFCE" w14:textId="77777777" w:rsidR="001F1294" w:rsidRPr="001F1294" w:rsidRDefault="001F1294" w:rsidP="001F1294">
      <w:pPr>
        <w:pStyle w:val="ListParagraph"/>
        <w:rPr>
          <w:b/>
          <w:sz w:val="24"/>
          <w:lang w:val="ru-RU"/>
        </w:rPr>
      </w:pPr>
    </w:p>
    <w:p w14:paraId="5D572EC8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1F1294">
        <w:rPr>
          <w:lang w:val="ru-RU"/>
        </w:rPr>
        <w:t>а) Национальный банк организует эффективное, надежное и безопасное функционирование системы межбанковских расчетов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</w:p>
    <w:p w14:paraId="74AA8C8A" w14:textId="77777777" w:rsidR="001F1294" w:rsidRPr="001F1294" w:rsidRDefault="001F1294" w:rsidP="001F1294">
      <w:pPr>
        <w:ind w:left="360"/>
        <w:rPr>
          <w:lang w:val="ru-RU"/>
        </w:rPr>
      </w:pPr>
      <w:r w:rsidRPr="00EB383B">
        <w:rPr>
          <w:highlight w:val="yellow"/>
          <w:lang w:val="ru-RU"/>
        </w:rPr>
        <w:t>б) Национальный банк развивает и укрепляет банковскую систему Республики Беларусь</w:t>
      </w:r>
      <w:r w:rsidRPr="001F1294">
        <w:rPr>
          <w:lang w:val="ru-RU"/>
        </w:rPr>
        <w:tab/>
      </w:r>
    </w:p>
    <w:p w14:paraId="4DDE7AD3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1F1294">
        <w:rPr>
          <w:lang w:val="ru-RU"/>
        </w:rPr>
        <w:t>в) Национальный банк устанавливает цены купли-продажи драгоценных металлов и драгоценных камней при осуществлении банковских операций</w:t>
      </w:r>
    </w:p>
    <w:p w14:paraId="6B1AD1AF" w14:textId="77777777" w:rsidR="001F1294" w:rsidRPr="001F1294" w:rsidRDefault="001F1294" w:rsidP="001F1294">
      <w:pPr>
        <w:ind w:left="360"/>
        <w:jc w:val="both"/>
        <w:rPr>
          <w:lang w:val="ru-RU"/>
        </w:rPr>
      </w:pPr>
    </w:p>
    <w:p w14:paraId="7EEB0907" w14:textId="77777777" w:rsidR="001F1294" w:rsidRPr="001F1294" w:rsidRDefault="001F1294" w:rsidP="001F1294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b/>
          <w:sz w:val="24"/>
          <w:lang w:val="ru-RU"/>
        </w:rPr>
      </w:pPr>
      <w:r w:rsidRPr="001F1294">
        <w:rPr>
          <w:b/>
          <w:sz w:val="24"/>
          <w:lang w:val="ru-RU"/>
        </w:rPr>
        <w:t>В соответствии с какими документами осуществляет свою деятельность Национальный банк Республики Беларусь?</w:t>
      </w:r>
    </w:p>
    <w:p w14:paraId="19C64576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>а) Конституцией и законами Республики Беларусь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</w:p>
    <w:p w14:paraId="66637357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1F1294">
        <w:rPr>
          <w:lang w:val="ru-RU"/>
        </w:rPr>
        <w:t>б) Банковским Кодексом, нормативными правовыми актами Президента Республики Беларусь и Уставом Национального банка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</w:p>
    <w:p w14:paraId="104CC8A5" w14:textId="77777777" w:rsidR="001F1294" w:rsidRDefault="001F1294" w:rsidP="001F1294">
      <w:pPr>
        <w:ind w:left="360"/>
      </w:pPr>
      <w:r w:rsidRPr="00EB383B">
        <w:rPr>
          <w:highlight w:val="yellow"/>
        </w:rPr>
        <w:t xml:space="preserve">в) </w:t>
      </w:r>
      <w:proofErr w:type="spellStart"/>
      <w:r w:rsidRPr="00EB383B">
        <w:rPr>
          <w:highlight w:val="yellow"/>
        </w:rPr>
        <w:t>оба</w:t>
      </w:r>
      <w:proofErr w:type="spellEnd"/>
      <w:r w:rsidRPr="00EB383B">
        <w:rPr>
          <w:highlight w:val="yellow"/>
        </w:rPr>
        <w:t xml:space="preserve"> </w:t>
      </w:r>
      <w:proofErr w:type="spellStart"/>
      <w:r w:rsidRPr="00EB383B">
        <w:rPr>
          <w:highlight w:val="yellow"/>
        </w:rPr>
        <w:t>варианта</w:t>
      </w:r>
      <w:proofErr w:type="spellEnd"/>
    </w:p>
    <w:p w14:paraId="6CBA14F7" w14:textId="77777777" w:rsidR="001F1294" w:rsidRPr="005A28CD" w:rsidRDefault="001F1294" w:rsidP="001F1294">
      <w:pPr>
        <w:ind w:left="360"/>
      </w:pPr>
    </w:p>
    <w:p w14:paraId="39C33C52" w14:textId="77777777" w:rsidR="001F1294" w:rsidRPr="001F1294" w:rsidRDefault="001F1294" w:rsidP="001F1294">
      <w:pPr>
        <w:numPr>
          <w:ilvl w:val="0"/>
          <w:numId w:val="22"/>
        </w:numPr>
        <w:rPr>
          <w:b/>
          <w:lang w:val="ru-RU"/>
        </w:rPr>
      </w:pPr>
      <w:r w:rsidRPr="001F1294">
        <w:rPr>
          <w:rFonts w:eastAsia="Calibri"/>
          <w:b/>
          <w:lang w:val="ru-RU"/>
        </w:rPr>
        <w:t xml:space="preserve">Электронная цифровая подпись </w:t>
      </w:r>
      <w:r w:rsidRPr="001F1294">
        <w:rPr>
          <w:b/>
          <w:lang w:val="ru-RU"/>
        </w:rPr>
        <w:t xml:space="preserve">НЕ </w:t>
      </w:r>
      <w:r w:rsidRPr="001F1294">
        <w:rPr>
          <w:rFonts w:eastAsia="Calibri"/>
          <w:b/>
          <w:lang w:val="ru-RU"/>
        </w:rPr>
        <w:t>предназначена для</w:t>
      </w:r>
      <w:r w:rsidRPr="001F1294">
        <w:rPr>
          <w:b/>
          <w:lang w:val="ru-RU"/>
        </w:rPr>
        <w:t>:</w:t>
      </w:r>
    </w:p>
    <w:p w14:paraId="11EDE18B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 xml:space="preserve">а) подтверждения подлинности </w:t>
      </w:r>
      <w:r w:rsidRPr="001F1294">
        <w:rPr>
          <w:rFonts w:eastAsia="Calibri"/>
          <w:lang w:val="ru-RU"/>
        </w:rPr>
        <w:t>электронного документа</w:t>
      </w:r>
    </w:p>
    <w:p w14:paraId="6DF25D79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 xml:space="preserve">б) </w:t>
      </w:r>
      <w:r w:rsidRPr="001F1294">
        <w:rPr>
          <w:rFonts w:eastAsia="Calibri"/>
          <w:lang w:val="ru-RU"/>
        </w:rPr>
        <w:t>подтверждения целостности электронного документа</w:t>
      </w:r>
    </w:p>
    <w:p w14:paraId="05F8CBD8" w14:textId="77777777" w:rsidR="001F1294" w:rsidRPr="001F1294" w:rsidRDefault="001F1294" w:rsidP="001F1294">
      <w:pPr>
        <w:ind w:left="360"/>
        <w:rPr>
          <w:rFonts w:eastAsia="Calibri"/>
          <w:lang w:val="ru-RU"/>
        </w:rPr>
      </w:pPr>
      <w:r w:rsidRPr="00D33A6F">
        <w:rPr>
          <w:highlight w:val="yellow"/>
          <w:lang w:val="ru-RU"/>
        </w:rPr>
        <w:t xml:space="preserve">в) </w:t>
      </w:r>
      <w:r w:rsidRPr="00D33A6F">
        <w:rPr>
          <w:rFonts w:eastAsia="Calibri"/>
          <w:highlight w:val="yellow"/>
          <w:lang w:val="ru-RU"/>
        </w:rPr>
        <w:t xml:space="preserve">подтверждения </w:t>
      </w:r>
      <w:r w:rsidRPr="00D33A6F">
        <w:rPr>
          <w:highlight w:val="yellow"/>
          <w:lang w:val="ru-RU"/>
        </w:rPr>
        <w:t>конфиденциальности</w:t>
      </w:r>
      <w:r w:rsidRPr="00D33A6F">
        <w:rPr>
          <w:rFonts w:eastAsia="Calibri"/>
          <w:highlight w:val="yellow"/>
          <w:lang w:val="ru-RU"/>
        </w:rPr>
        <w:t xml:space="preserve"> электронного документа</w:t>
      </w:r>
    </w:p>
    <w:p w14:paraId="34B0CBB3" w14:textId="77777777" w:rsidR="001F1294" w:rsidRPr="001F1294" w:rsidRDefault="001F1294" w:rsidP="001F1294">
      <w:pPr>
        <w:ind w:left="360"/>
        <w:rPr>
          <w:lang w:val="ru-RU"/>
        </w:rPr>
      </w:pPr>
    </w:p>
    <w:p w14:paraId="7D836EA3" w14:textId="77777777" w:rsidR="001F1294" w:rsidRPr="001F1294" w:rsidRDefault="001F1294" w:rsidP="001F1294">
      <w:pPr>
        <w:rPr>
          <w:lang w:val="ru-RU"/>
        </w:rPr>
      </w:pPr>
      <w:r w:rsidRPr="001F1294">
        <w:rPr>
          <w:b/>
          <w:lang w:val="ru-RU"/>
        </w:rPr>
        <w:t xml:space="preserve">        8. Из каких </w:t>
      </w:r>
      <w:r w:rsidRPr="001F1294">
        <w:rPr>
          <w:rFonts w:eastAsia="Calibri"/>
          <w:b/>
          <w:lang w:val="ru-RU"/>
        </w:rPr>
        <w:t>двух неотъемлемых частей</w:t>
      </w:r>
      <w:r w:rsidRPr="001F1294">
        <w:rPr>
          <w:b/>
          <w:lang w:val="ru-RU"/>
        </w:rPr>
        <w:t xml:space="preserve"> </w:t>
      </w:r>
      <w:r w:rsidRPr="001F1294">
        <w:rPr>
          <w:rFonts w:eastAsia="Calibri"/>
          <w:b/>
          <w:lang w:val="ru-RU"/>
        </w:rPr>
        <w:t xml:space="preserve">состоит </w:t>
      </w:r>
      <w:r w:rsidRPr="001F1294">
        <w:rPr>
          <w:b/>
          <w:lang w:val="ru-RU"/>
        </w:rPr>
        <w:t>э</w:t>
      </w:r>
      <w:r w:rsidRPr="001F1294">
        <w:rPr>
          <w:rFonts w:eastAsia="Calibri"/>
          <w:b/>
          <w:lang w:val="ru-RU"/>
        </w:rPr>
        <w:t>лектронный документ</w:t>
      </w:r>
      <w:r w:rsidRPr="001F1294">
        <w:rPr>
          <w:lang w:val="ru-RU"/>
        </w:rPr>
        <w:t>.</w:t>
      </w:r>
    </w:p>
    <w:p w14:paraId="36385089" w14:textId="77777777" w:rsidR="001F1294" w:rsidRPr="001F1294" w:rsidRDefault="001F1294" w:rsidP="001F1294">
      <w:pPr>
        <w:ind w:left="360"/>
        <w:rPr>
          <w:rFonts w:eastAsia="Calibri"/>
          <w:lang w:val="ru-RU"/>
        </w:rPr>
      </w:pPr>
      <w:r w:rsidRPr="001F1294">
        <w:rPr>
          <w:lang w:val="ru-RU"/>
        </w:rPr>
        <w:t xml:space="preserve">а) </w:t>
      </w:r>
      <w:r w:rsidRPr="001F1294">
        <w:rPr>
          <w:rFonts w:eastAsia="Calibri"/>
          <w:lang w:val="ru-RU"/>
        </w:rPr>
        <w:t xml:space="preserve">общей и </w:t>
      </w:r>
      <w:r w:rsidRPr="001F1294">
        <w:rPr>
          <w:lang w:val="ru-RU"/>
        </w:rPr>
        <w:t xml:space="preserve">специальной 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D33A6F">
        <w:rPr>
          <w:highlight w:val="yellow"/>
          <w:lang w:val="ru-RU"/>
        </w:rPr>
        <w:t xml:space="preserve">б) </w:t>
      </w:r>
      <w:r w:rsidRPr="00D33A6F">
        <w:rPr>
          <w:rFonts w:eastAsia="Calibri"/>
          <w:highlight w:val="yellow"/>
          <w:lang w:val="ru-RU"/>
        </w:rPr>
        <w:t xml:space="preserve">общей и </w:t>
      </w:r>
      <w:proofErr w:type="gramStart"/>
      <w:r w:rsidRPr="00D33A6F">
        <w:rPr>
          <w:rFonts w:eastAsia="Calibri"/>
          <w:highlight w:val="yellow"/>
          <w:lang w:val="ru-RU"/>
        </w:rPr>
        <w:t>особенной</w:t>
      </w:r>
      <w:r w:rsidRPr="001F1294">
        <w:rPr>
          <w:lang w:val="ru-RU"/>
        </w:rPr>
        <w:t xml:space="preserve">  </w:t>
      </w:r>
      <w:r w:rsidRPr="001F1294">
        <w:rPr>
          <w:lang w:val="ru-RU"/>
        </w:rPr>
        <w:tab/>
      </w:r>
      <w:proofErr w:type="gramEnd"/>
      <w:r w:rsidRPr="001F1294">
        <w:rPr>
          <w:lang w:val="ru-RU"/>
        </w:rPr>
        <w:t>в)</w:t>
      </w:r>
      <w:r w:rsidRPr="001F1294">
        <w:rPr>
          <w:rFonts w:eastAsia="Calibri"/>
          <w:lang w:val="ru-RU"/>
        </w:rPr>
        <w:t xml:space="preserve"> </w:t>
      </w:r>
      <w:r w:rsidRPr="001F1294">
        <w:rPr>
          <w:lang w:val="ru-RU"/>
        </w:rPr>
        <w:t xml:space="preserve">специальной </w:t>
      </w:r>
      <w:r w:rsidRPr="001F1294">
        <w:rPr>
          <w:rFonts w:eastAsia="Calibri"/>
          <w:lang w:val="ru-RU"/>
        </w:rPr>
        <w:t>и особенной</w:t>
      </w:r>
    </w:p>
    <w:p w14:paraId="29767236" w14:textId="77777777" w:rsidR="001F1294" w:rsidRPr="001F1294" w:rsidRDefault="001F1294" w:rsidP="001F1294">
      <w:pPr>
        <w:ind w:left="360"/>
        <w:rPr>
          <w:lang w:val="ru-RU"/>
        </w:rPr>
      </w:pPr>
    </w:p>
    <w:p w14:paraId="40083E4F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 9. Что является копией электронного</w:t>
      </w:r>
      <w:r w:rsidRPr="001F1294">
        <w:rPr>
          <w:rFonts w:eastAsia="Calibri"/>
          <w:b/>
          <w:lang w:val="ru-RU"/>
        </w:rPr>
        <w:t xml:space="preserve"> документ</w:t>
      </w:r>
      <w:r w:rsidRPr="001F1294">
        <w:rPr>
          <w:b/>
          <w:lang w:val="ru-RU"/>
        </w:rPr>
        <w:t>а?</w:t>
      </w:r>
    </w:p>
    <w:p w14:paraId="174B3B7C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>а) любой другой экземпляр электронного</w:t>
      </w:r>
      <w:r w:rsidRPr="001F1294">
        <w:rPr>
          <w:rFonts w:eastAsia="Calibri"/>
          <w:lang w:val="ru-RU"/>
        </w:rPr>
        <w:t xml:space="preserve"> документ</w:t>
      </w:r>
      <w:r w:rsidRPr="001F1294">
        <w:rPr>
          <w:lang w:val="ru-RU"/>
        </w:rPr>
        <w:t xml:space="preserve">а </w:t>
      </w:r>
      <w:r w:rsidRPr="001F1294">
        <w:rPr>
          <w:rFonts w:eastAsia="Calibri"/>
          <w:lang w:val="ru-RU"/>
        </w:rPr>
        <w:t>на машинном носителе</w:t>
      </w:r>
    </w:p>
    <w:p w14:paraId="3C35D545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D33A6F">
        <w:rPr>
          <w:highlight w:val="yellow"/>
          <w:lang w:val="ru-RU"/>
        </w:rPr>
        <w:t xml:space="preserve">б) </w:t>
      </w:r>
      <w:r w:rsidRPr="00D33A6F">
        <w:rPr>
          <w:rFonts w:eastAsia="Calibri"/>
          <w:highlight w:val="yellow"/>
          <w:lang w:val="ru-RU"/>
        </w:rPr>
        <w:t>удостов</w:t>
      </w:r>
      <w:r w:rsidRPr="00D33A6F">
        <w:rPr>
          <w:highlight w:val="yellow"/>
          <w:lang w:val="ru-RU"/>
        </w:rPr>
        <w:t>еренная</w:t>
      </w:r>
      <w:r w:rsidRPr="00D33A6F">
        <w:rPr>
          <w:rFonts w:eastAsia="Calibri"/>
          <w:highlight w:val="yellow"/>
          <w:lang w:val="ru-RU"/>
        </w:rPr>
        <w:t xml:space="preserve"> в установленном</w:t>
      </w:r>
      <w:r w:rsidRPr="00D33A6F">
        <w:rPr>
          <w:highlight w:val="yellow"/>
          <w:lang w:val="ru-RU"/>
        </w:rPr>
        <w:t xml:space="preserve"> законодательством порядке форма</w:t>
      </w:r>
      <w:r w:rsidRPr="00D33A6F">
        <w:rPr>
          <w:rFonts w:eastAsia="Calibri"/>
          <w:highlight w:val="yellow"/>
          <w:lang w:val="ru-RU"/>
        </w:rPr>
        <w:t xml:space="preserve"> внешнего представления электронного документа на бумажном носителе</w:t>
      </w:r>
    </w:p>
    <w:p w14:paraId="78438E02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1F1294">
        <w:rPr>
          <w:lang w:val="ru-RU"/>
        </w:rPr>
        <w:t>в) оба варианта верны</w:t>
      </w:r>
    </w:p>
    <w:p w14:paraId="52ABC9AD" w14:textId="67E7BA7A" w:rsidR="001F1294" w:rsidRPr="00823282" w:rsidRDefault="001F1294" w:rsidP="001F1294">
      <w:pPr>
        <w:ind w:left="360"/>
        <w:jc w:val="both"/>
      </w:pPr>
    </w:p>
    <w:p w14:paraId="2364E1DE" w14:textId="77777777" w:rsidR="001F1294" w:rsidRPr="001F1294" w:rsidRDefault="001F1294" w:rsidP="001F1294">
      <w:pPr>
        <w:jc w:val="both"/>
        <w:rPr>
          <w:b/>
          <w:lang w:val="ru-RU"/>
        </w:rPr>
      </w:pPr>
      <w:r w:rsidRPr="001F1294">
        <w:rPr>
          <w:b/>
          <w:lang w:val="ru-RU"/>
        </w:rPr>
        <w:t xml:space="preserve">      10. Какие требования НЕ налагаются на информацию для ее привлечения к </w:t>
      </w:r>
      <w:r w:rsidRPr="001F1294">
        <w:rPr>
          <w:b/>
          <w:snapToGrid w:val="0"/>
          <w:lang w:val="ru-RU"/>
        </w:rPr>
        <w:t>служебной</w:t>
      </w:r>
      <w:r w:rsidRPr="001F1294">
        <w:rPr>
          <w:rFonts w:eastAsia="Calibri"/>
          <w:b/>
          <w:snapToGrid w:val="0"/>
          <w:lang w:val="ru-RU"/>
        </w:rPr>
        <w:t xml:space="preserve"> или</w:t>
      </w:r>
      <w:r w:rsidRPr="001F1294">
        <w:rPr>
          <w:b/>
          <w:lang w:val="ru-RU"/>
        </w:rPr>
        <w:t xml:space="preserve"> </w:t>
      </w:r>
      <w:r w:rsidRPr="001F1294">
        <w:rPr>
          <w:b/>
          <w:snapToGrid w:val="0"/>
          <w:lang w:val="ru-RU"/>
        </w:rPr>
        <w:t>коммерческой тайне?</w:t>
      </w:r>
    </w:p>
    <w:p w14:paraId="7039CA54" w14:textId="77777777" w:rsidR="001F1294" w:rsidRPr="001F1294" w:rsidRDefault="001F1294" w:rsidP="001F1294">
      <w:pPr>
        <w:ind w:left="360"/>
        <w:rPr>
          <w:snapToGrid w:val="0"/>
          <w:lang w:val="ru-RU"/>
        </w:rPr>
      </w:pPr>
      <w:r w:rsidRPr="001F1294">
        <w:rPr>
          <w:lang w:val="ru-RU"/>
        </w:rPr>
        <w:t xml:space="preserve">а) </w:t>
      </w:r>
      <w:proofErr w:type="gramStart"/>
      <w:r w:rsidRPr="001F1294">
        <w:rPr>
          <w:rFonts w:eastAsia="Calibri"/>
          <w:snapToGrid w:val="0"/>
          <w:lang w:val="ru-RU"/>
        </w:rPr>
        <w:t>владелец  информации</w:t>
      </w:r>
      <w:proofErr w:type="gramEnd"/>
      <w:r w:rsidRPr="001F1294">
        <w:rPr>
          <w:rFonts w:eastAsia="Calibri"/>
          <w:snapToGrid w:val="0"/>
          <w:lang w:val="ru-RU"/>
        </w:rPr>
        <w:t xml:space="preserve"> принимает меры к охране ее конфиденциальности</w:t>
      </w:r>
    </w:p>
    <w:p w14:paraId="7413D9B2" w14:textId="77777777" w:rsidR="001F1294" w:rsidRPr="001F1294" w:rsidRDefault="001F1294" w:rsidP="001F1294">
      <w:pPr>
        <w:ind w:left="360"/>
        <w:rPr>
          <w:lang w:val="ru-RU"/>
        </w:rPr>
      </w:pPr>
      <w:r w:rsidRPr="0054208F">
        <w:rPr>
          <w:snapToGrid w:val="0"/>
          <w:highlight w:val="yellow"/>
          <w:lang w:val="ru-RU"/>
        </w:rPr>
        <w:t xml:space="preserve">б) </w:t>
      </w:r>
      <w:proofErr w:type="gramStart"/>
      <w:r w:rsidRPr="0054208F">
        <w:rPr>
          <w:rFonts w:eastAsia="Calibri"/>
          <w:snapToGrid w:val="0"/>
          <w:highlight w:val="yellow"/>
          <w:lang w:val="ru-RU"/>
        </w:rPr>
        <w:t>владелец  информации</w:t>
      </w:r>
      <w:proofErr w:type="gramEnd"/>
      <w:r w:rsidRPr="0054208F">
        <w:rPr>
          <w:rFonts w:eastAsia="Calibri"/>
          <w:snapToGrid w:val="0"/>
          <w:highlight w:val="yellow"/>
          <w:lang w:val="ru-RU"/>
        </w:rPr>
        <w:t xml:space="preserve"> </w:t>
      </w:r>
      <w:r w:rsidRPr="0054208F">
        <w:rPr>
          <w:snapToGrid w:val="0"/>
          <w:highlight w:val="yellow"/>
          <w:lang w:val="ru-RU"/>
        </w:rPr>
        <w:t>несет ответственность за ее разглашение</w:t>
      </w:r>
    </w:p>
    <w:p w14:paraId="38937222" w14:textId="77777777" w:rsidR="001F1294" w:rsidRPr="001F1294" w:rsidRDefault="001F1294" w:rsidP="001F1294">
      <w:pPr>
        <w:ind w:left="360"/>
        <w:rPr>
          <w:snapToGrid w:val="0"/>
          <w:lang w:val="ru-RU"/>
        </w:rPr>
      </w:pPr>
      <w:r w:rsidRPr="001F1294">
        <w:rPr>
          <w:snapToGrid w:val="0"/>
          <w:lang w:val="ru-RU"/>
        </w:rPr>
        <w:t xml:space="preserve">в) </w:t>
      </w:r>
      <w:r w:rsidRPr="001F1294">
        <w:rPr>
          <w:rFonts w:eastAsia="Calibri"/>
          <w:snapToGrid w:val="0"/>
          <w:lang w:val="ru-RU"/>
        </w:rPr>
        <w:t>к информации нет свободного доступа на законном основании</w:t>
      </w:r>
      <w:r w:rsidRPr="001F1294">
        <w:rPr>
          <w:snapToGrid w:val="0"/>
          <w:lang w:val="ru-RU"/>
        </w:rPr>
        <w:t xml:space="preserve"> </w:t>
      </w:r>
    </w:p>
    <w:p w14:paraId="0B8E4E8F" w14:textId="77777777" w:rsidR="001F1294" w:rsidRPr="001F1294" w:rsidRDefault="001F1294" w:rsidP="001F1294">
      <w:pPr>
        <w:ind w:left="360"/>
        <w:rPr>
          <w:lang w:val="ru-RU"/>
        </w:rPr>
      </w:pPr>
    </w:p>
    <w:p w14:paraId="6D686D02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lang w:val="ru-RU"/>
        </w:rPr>
        <w:t xml:space="preserve">      </w:t>
      </w:r>
      <w:r w:rsidRPr="001F1294">
        <w:rPr>
          <w:b/>
          <w:lang w:val="ru-RU"/>
        </w:rPr>
        <w:t>11. Что является о</w:t>
      </w:r>
      <w:r w:rsidRPr="001F1294">
        <w:rPr>
          <w:rFonts w:eastAsia="Calibri"/>
          <w:b/>
          <w:lang w:val="ru-RU"/>
        </w:rPr>
        <w:t>бъектом управления</w:t>
      </w:r>
      <w:r w:rsidRPr="001F1294">
        <w:rPr>
          <w:b/>
          <w:lang w:val="ru-RU"/>
        </w:rPr>
        <w:t xml:space="preserve"> финансово-кредитной системы?</w:t>
      </w:r>
    </w:p>
    <w:p w14:paraId="5A2AD43F" w14:textId="7BCC6340" w:rsidR="001F1294" w:rsidRPr="0054208F" w:rsidRDefault="001F1294" w:rsidP="001F1294">
      <w:pPr>
        <w:ind w:left="360"/>
      </w:pPr>
      <w:r w:rsidRPr="001F1294">
        <w:rPr>
          <w:lang w:val="ru-RU"/>
        </w:rPr>
        <w:t xml:space="preserve">а) </w:t>
      </w:r>
      <w:r w:rsidRPr="001F1294">
        <w:rPr>
          <w:rFonts w:eastAsia="Calibri"/>
          <w:lang w:val="ru-RU"/>
        </w:rPr>
        <w:t>валют</w:t>
      </w:r>
      <w:r w:rsidRPr="001F1294">
        <w:rPr>
          <w:lang w:val="ru-RU"/>
        </w:rPr>
        <w:t xml:space="preserve">а </w:t>
      </w:r>
      <w:r w:rsidRPr="001F1294">
        <w:rPr>
          <w:rFonts w:eastAsia="Calibri"/>
          <w:lang w:val="ru-RU"/>
        </w:rPr>
        <w:t>и валютные ценности</w:t>
      </w:r>
      <w:r w:rsidRPr="001F1294">
        <w:rPr>
          <w:lang w:val="ru-RU"/>
        </w:rPr>
        <w:t xml:space="preserve"> </w:t>
      </w:r>
      <w:r w:rsidRPr="001F1294">
        <w:rPr>
          <w:lang w:val="ru-RU"/>
        </w:rPr>
        <w:tab/>
      </w:r>
      <w:r w:rsidRPr="001F1294">
        <w:rPr>
          <w:lang w:val="ru-RU"/>
        </w:rPr>
        <w:tab/>
        <w:t xml:space="preserve">б) </w:t>
      </w:r>
      <w:r w:rsidRPr="001F1294">
        <w:rPr>
          <w:rFonts w:eastAsia="Calibri"/>
          <w:lang w:val="ru-RU"/>
        </w:rPr>
        <w:t>ценные бумаги</w:t>
      </w:r>
      <w:r w:rsidR="00EB383B">
        <w:rPr>
          <w:lang w:val="ru-RU"/>
        </w:rPr>
        <w:t xml:space="preserve"> </w:t>
      </w:r>
      <w:r w:rsidR="00EB383B">
        <w:rPr>
          <w:lang w:val="ru-RU"/>
        </w:rPr>
        <w:tab/>
      </w:r>
      <w:r w:rsidRPr="00D33A6F">
        <w:rPr>
          <w:highlight w:val="yellow"/>
          <w:lang w:val="ru-RU"/>
        </w:rPr>
        <w:t>в) все вместе</w:t>
      </w:r>
    </w:p>
    <w:p w14:paraId="381D4BBB" w14:textId="77777777" w:rsidR="001F1294" w:rsidRPr="001F1294" w:rsidRDefault="001F1294" w:rsidP="001F1294">
      <w:pPr>
        <w:ind w:left="360"/>
        <w:rPr>
          <w:lang w:val="ru-RU"/>
        </w:rPr>
      </w:pPr>
    </w:p>
    <w:p w14:paraId="56EF0C6A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 12. Какая цена акции еще называется </w:t>
      </w:r>
      <w:r w:rsidRPr="001F1294">
        <w:rPr>
          <w:rFonts w:eastAsia="Calibri"/>
          <w:b/>
          <w:lang w:val="ru-RU"/>
        </w:rPr>
        <w:t>бухгалтерская или "книжная" цена</w:t>
      </w:r>
      <w:r w:rsidRPr="001F1294">
        <w:rPr>
          <w:b/>
          <w:lang w:val="ru-RU"/>
        </w:rPr>
        <w:t>?</w:t>
      </w:r>
    </w:p>
    <w:p w14:paraId="2BBC234A" w14:textId="3CF42B32" w:rsidR="001F1294" w:rsidRPr="001F1294" w:rsidRDefault="001F1294" w:rsidP="001F1294">
      <w:pPr>
        <w:ind w:left="360"/>
        <w:rPr>
          <w:rFonts w:eastAsia="Calibri"/>
          <w:lang w:val="ru-RU"/>
        </w:rPr>
      </w:pPr>
      <w:r w:rsidRPr="001F1294">
        <w:rPr>
          <w:lang w:val="ru-RU"/>
        </w:rPr>
        <w:t>а) рыночная</w:t>
      </w:r>
      <w:r w:rsidRPr="001F1294">
        <w:rPr>
          <w:rFonts w:eastAsia="Calibri"/>
          <w:lang w:val="ru-RU"/>
        </w:rPr>
        <w:t xml:space="preserve"> </w:t>
      </w:r>
      <w:proofErr w:type="gramStart"/>
      <w:r w:rsidRPr="001F1294">
        <w:rPr>
          <w:rFonts w:eastAsia="Calibri"/>
          <w:lang w:val="ru-RU"/>
        </w:rPr>
        <w:t>цен</w:t>
      </w:r>
      <w:r w:rsidR="00EB383B">
        <w:rPr>
          <w:lang w:val="ru-RU"/>
        </w:rPr>
        <w:t xml:space="preserve">а  </w:t>
      </w:r>
      <w:r w:rsidR="00EB383B" w:rsidRPr="0054208F">
        <w:rPr>
          <w:highlight w:val="yellow"/>
          <w:lang w:val="ru-RU"/>
        </w:rPr>
        <w:t>б</w:t>
      </w:r>
      <w:proofErr w:type="gramEnd"/>
      <w:r w:rsidR="00EB383B" w:rsidRPr="0054208F">
        <w:rPr>
          <w:highlight w:val="yellow"/>
          <w:lang w:val="ru-RU"/>
        </w:rPr>
        <w:t>) балансовая цена</w:t>
      </w:r>
      <w:r w:rsidR="00EB383B">
        <w:rPr>
          <w:lang w:val="ru-RU"/>
        </w:rPr>
        <w:t xml:space="preserve">  </w:t>
      </w:r>
      <w:r w:rsidRPr="001F1294">
        <w:rPr>
          <w:lang w:val="ru-RU"/>
        </w:rPr>
        <w:t xml:space="preserve">в) </w:t>
      </w:r>
      <w:r w:rsidRPr="001F1294">
        <w:rPr>
          <w:rFonts w:eastAsia="Calibri"/>
          <w:lang w:val="ru-RU"/>
        </w:rPr>
        <w:t>эмиссионная цена</w:t>
      </w:r>
    </w:p>
    <w:p w14:paraId="6BA28D1F" w14:textId="77777777" w:rsidR="001F1294" w:rsidRPr="001F1294" w:rsidRDefault="001F1294" w:rsidP="001F1294">
      <w:pPr>
        <w:ind w:left="360"/>
        <w:rPr>
          <w:lang w:val="ru-RU"/>
        </w:rPr>
      </w:pPr>
    </w:p>
    <w:p w14:paraId="560CC3CA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 13. На сколько составляющих </w:t>
      </w:r>
      <w:r w:rsidRPr="001F1294">
        <w:rPr>
          <w:rFonts w:eastAsia="Calibri"/>
          <w:b/>
          <w:lang w:val="ru-RU"/>
        </w:rPr>
        <w:t>делится</w:t>
      </w:r>
      <w:r w:rsidRPr="001F1294">
        <w:rPr>
          <w:b/>
          <w:lang w:val="ru-RU"/>
        </w:rPr>
        <w:t xml:space="preserve"> любой </w:t>
      </w:r>
      <w:r w:rsidRPr="001F1294">
        <w:rPr>
          <w:rFonts w:eastAsia="Calibri"/>
          <w:b/>
          <w:lang w:val="ru-RU"/>
        </w:rPr>
        <w:t>фондовый рынок</w:t>
      </w:r>
      <w:r w:rsidRPr="001F1294">
        <w:rPr>
          <w:b/>
          <w:lang w:val="ru-RU"/>
        </w:rPr>
        <w:t>?</w:t>
      </w:r>
    </w:p>
    <w:p w14:paraId="42BFFB04" w14:textId="47DD71DD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 xml:space="preserve">а) </w:t>
      </w:r>
      <w:r w:rsidRPr="0054208F">
        <w:rPr>
          <w:highlight w:val="yellow"/>
          <w:lang w:val="ru-RU"/>
        </w:rPr>
        <w:t>2</w:t>
      </w:r>
      <w:r w:rsidRPr="001F1294">
        <w:rPr>
          <w:lang w:val="ru-RU"/>
        </w:rPr>
        <w:t xml:space="preserve"> </w:t>
      </w:r>
      <w:r w:rsidR="0054208F">
        <w:rPr>
          <w:lang w:val="ru-RU"/>
        </w:rPr>
        <w:t xml:space="preserve">(биржевой/внебиржевой) </w:t>
      </w:r>
      <w:r w:rsidRPr="001F1294">
        <w:rPr>
          <w:lang w:val="ru-RU"/>
        </w:rPr>
        <w:t xml:space="preserve">б) 3 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  <w:t>в) 4</w:t>
      </w:r>
    </w:p>
    <w:p w14:paraId="5A0DB21A" w14:textId="77777777" w:rsidR="001F1294" w:rsidRPr="001F1294" w:rsidRDefault="001F1294" w:rsidP="001F1294">
      <w:pPr>
        <w:ind w:left="360"/>
        <w:rPr>
          <w:lang w:val="ru-RU"/>
        </w:rPr>
      </w:pPr>
    </w:p>
    <w:p w14:paraId="5A766DA1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 14. Любой рынок ценных бумаг делится на…</w:t>
      </w:r>
    </w:p>
    <w:p w14:paraId="0C589FB2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1F1294">
        <w:rPr>
          <w:lang w:val="ru-RU"/>
        </w:rPr>
        <w:t>а) первичный, вторичный, публичный</w:t>
      </w:r>
      <w:r w:rsidRPr="001F1294">
        <w:rPr>
          <w:lang w:val="ru-RU"/>
        </w:rPr>
        <w:tab/>
      </w:r>
    </w:p>
    <w:p w14:paraId="3EF319D9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1F1294">
        <w:rPr>
          <w:lang w:val="ru-RU"/>
        </w:rPr>
        <w:t>б) первичный, вторичный, частный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</w:p>
    <w:p w14:paraId="0F337DCA" w14:textId="77777777" w:rsidR="001F1294" w:rsidRPr="001F1294" w:rsidRDefault="001F1294" w:rsidP="001F1294">
      <w:pPr>
        <w:ind w:left="360"/>
        <w:jc w:val="both"/>
        <w:rPr>
          <w:lang w:val="ru-RU"/>
        </w:rPr>
      </w:pPr>
      <w:r w:rsidRPr="0054208F">
        <w:rPr>
          <w:highlight w:val="yellow"/>
          <w:lang w:val="ru-RU"/>
        </w:rPr>
        <w:t>в) первичный, вторичный</w:t>
      </w:r>
    </w:p>
    <w:p w14:paraId="456D6DB2" w14:textId="77777777" w:rsidR="001F1294" w:rsidRPr="001F1294" w:rsidRDefault="001F1294" w:rsidP="001F1294">
      <w:pPr>
        <w:ind w:left="360"/>
        <w:jc w:val="both"/>
        <w:rPr>
          <w:lang w:val="ru-RU"/>
        </w:rPr>
      </w:pPr>
    </w:p>
    <w:p w14:paraId="1216322A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 15. Кто является су</w:t>
      </w:r>
      <w:r w:rsidRPr="001F1294">
        <w:rPr>
          <w:rFonts w:eastAsia="Calibri"/>
          <w:b/>
          <w:lang w:val="ru-RU"/>
        </w:rPr>
        <w:t xml:space="preserve">бъектом </w:t>
      </w:r>
      <w:r w:rsidRPr="001F1294">
        <w:rPr>
          <w:b/>
          <w:lang w:val="ru-RU"/>
        </w:rPr>
        <w:t>финансово-кредитной системы?</w:t>
      </w:r>
    </w:p>
    <w:p w14:paraId="788F2954" w14:textId="77777777" w:rsidR="001F1294" w:rsidRPr="001F1294" w:rsidRDefault="001F1294" w:rsidP="001F1294">
      <w:pPr>
        <w:ind w:left="360"/>
        <w:rPr>
          <w:color w:val="000000"/>
          <w:lang w:val="ru-RU"/>
        </w:rPr>
      </w:pPr>
      <w:r w:rsidRPr="001F1294">
        <w:rPr>
          <w:lang w:val="ru-RU"/>
        </w:rPr>
        <w:t>а)</w:t>
      </w:r>
      <w:r w:rsidRPr="001F1294">
        <w:rPr>
          <w:color w:val="000000"/>
          <w:lang w:val="ru-RU"/>
        </w:rPr>
        <w:t xml:space="preserve"> </w:t>
      </w:r>
      <w:r w:rsidRPr="001F1294">
        <w:rPr>
          <w:rFonts w:eastAsia="Calibri"/>
          <w:color w:val="000000"/>
          <w:lang w:val="ru-RU"/>
        </w:rPr>
        <w:t>Национальный банк и иные банки, небанковские кредитно-финансовые организации</w:t>
      </w:r>
    </w:p>
    <w:p w14:paraId="273184F0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 xml:space="preserve">б) </w:t>
      </w:r>
      <w:r w:rsidRPr="001F1294">
        <w:rPr>
          <w:rFonts w:eastAsia="Calibri"/>
          <w:color w:val="000000"/>
          <w:lang w:val="ru-RU"/>
        </w:rPr>
        <w:t>государственные органы, органы местного управления и самоуправления, физические и юридические лица</w:t>
      </w:r>
      <w:r w:rsidRPr="001F1294">
        <w:rPr>
          <w:lang w:val="ru-RU"/>
        </w:rPr>
        <w:t xml:space="preserve"> </w:t>
      </w:r>
    </w:p>
    <w:p w14:paraId="31C5A3C2" w14:textId="77777777" w:rsidR="001F1294" w:rsidRPr="0054208F" w:rsidRDefault="001F1294" w:rsidP="001F1294">
      <w:pPr>
        <w:ind w:left="360"/>
        <w:rPr>
          <w:lang w:val="ru-RU"/>
        </w:rPr>
      </w:pPr>
      <w:r w:rsidRPr="0054208F">
        <w:rPr>
          <w:highlight w:val="yellow"/>
          <w:lang w:val="ru-RU"/>
        </w:rPr>
        <w:t>в) оба варианта</w:t>
      </w:r>
    </w:p>
    <w:p w14:paraId="062828A4" w14:textId="77777777" w:rsidR="001F1294" w:rsidRPr="001F1294" w:rsidRDefault="001F1294" w:rsidP="001F1294">
      <w:pPr>
        <w:ind w:left="360"/>
        <w:rPr>
          <w:lang w:val="ru-RU"/>
        </w:rPr>
      </w:pPr>
    </w:p>
    <w:p w14:paraId="4DABC2EA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16. На сколько составляющих делится </w:t>
      </w:r>
      <w:r w:rsidRPr="001F1294">
        <w:rPr>
          <w:b/>
          <w:color w:val="000000"/>
          <w:lang w:val="ru-RU"/>
        </w:rPr>
        <w:t>инфраструктура</w:t>
      </w:r>
      <w:r w:rsidRPr="001F1294">
        <w:rPr>
          <w:rFonts w:eastAsia="Calibri"/>
          <w:b/>
          <w:color w:val="000000"/>
          <w:lang w:val="ru-RU"/>
        </w:rPr>
        <w:t xml:space="preserve"> любого рынка ценных бумаг</w:t>
      </w:r>
      <w:r w:rsidRPr="001F1294">
        <w:rPr>
          <w:b/>
          <w:color w:val="000000"/>
          <w:lang w:val="ru-RU"/>
        </w:rPr>
        <w:t>?</w:t>
      </w:r>
    </w:p>
    <w:p w14:paraId="516172B5" w14:textId="77777777" w:rsid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 xml:space="preserve">а) 2 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  <w:t xml:space="preserve">б) 3 </w:t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1F1294">
        <w:rPr>
          <w:lang w:val="ru-RU"/>
        </w:rPr>
        <w:tab/>
      </w:r>
      <w:r w:rsidRPr="0054208F">
        <w:rPr>
          <w:highlight w:val="yellow"/>
          <w:lang w:val="ru-RU"/>
        </w:rPr>
        <w:t>в) 4</w:t>
      </w:r>
    </w:p>
    <w:p w14:paraId="1565F817" w14:textId="03EB44CE" w:rsidR="0054208F" w:rsidRPr="001F1294" w:rsidRDefault="0054208F" w:rsidP="001F1294">
      <w:pPr>
        <w:ind w:left="360"/>
        <w:rPr>
          <w:lang w:val="ru-RU"/>
        </w:rPr>
      </w:pPr>
      <w:r>
        <w:rPr>
          <w:lang w:val="ru-RU"/>
        </w:rPr>
        <w:t>Торговая организация(биржа), Клиринговая, Расчетный депозитарий, Расчетная организация</w:t>
      </w:r>
    </w:p>
    <w:p w14:paraId="227A7295" w14:textId="77777777" w:rsidR="001F1294" w:rsidRPr="001F1294" w:rsidRDefault="001F1294" w:rsidP="001F1294">
      <w:pPr>
        <w:ind w:left="360"/>
        <w:rPr>
          <w:lang w:val="ru-RU"/>
        </w:rPr>
      </w:pPr>
    </w:p>
    <w:p w14:paraId="4E8A7606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color w:val="000000"/>
          <w:lang w:val="ru-RU"/>
        </w:rPr>
        <w:t xml:space="preserve">     17. В и</w:t>
      </w:r>
      <w:r w:rsidRPr="001F1294">
        <w:rPr>
          <w:rFonts w:eastAsia="Calibri"/>
          <w:b/>
          <w:color w:val="000000"/>
          <w:lang w:val="ru-RU"/>
        </w:rPr>
        <w:t>нфраструктуру рынка ценных бумаг</w:t>
      </w:r>
      <w:r w:rsidRPr="001F1294">
        <w:rPr>
          <w:b/>
          <w:color w:val="000000"/>
          <w:lang w:val="ru-RU"/>
        </w:rPr>
        <w:t xml:space="preserve"> НЕ входит</w:t>
      </w:r>
    </w:p>
    <w:p w14:paraId="30DEB15A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 xml:space="preserve">а) </w:t>
      </w:r>
      <w:r w:rsidRPr="001F1294">
        <w:rPr>
          <w:color w:val="000000"/>
          <w:lang w:val="ru-RU"/>
        </w:rPr>
        <w:t>р</w:t>
      </w:r>
      <w:r w:rsidRPr="001F1294">
        <w:rPr>
          <w:rFonts w:eastAsia="Calibri"/>
          <w:color w:val="000000"/>
          <w:lang w:val="ru-RU"/>
        </w:rPr>
        <w:t>асчетный депозитарий</w:t>
      </w:r>
      <w:r w:rsidRPr="001F1294">
        <w:rPr>
          <w:lang w:val="ru-RU"/>
        </w:rPr>
        <w:tab/>
        <w:t xml:space="preserve">б) </w:t>
      </w:r>
      <w:r w:rsidRPr="001F1294">
        <w:rPr>
          <w:color w:val="000000"/>
          <w:lang w:val="ru-RU"/>
        </w:rPr>
        <w:t>р</w:t>
      </w:r>
      <w:r w:rsidRPr="001F1294">
        <w:rPr>
          <w:rFonts w:eastAsia="Calibri"/>
          <w:color w:val="000000"/>
          <w:lang w:val="ru-RU"/>
        </w:rPr>
        <w:t>асчетная организация</w:t>
      </w:r>
      <w:r w:rsidRPr="001F1294">
        <w:rPr>
          <w:lang w:val="ru-RU"/>
        </w:rPr>
        <w:tab/>
      </w:r>
      <w:r w:rsidRPr="0054208F">
        <w:rPr>
          <w:highlight w:val="yellow"/>
          <w:lang w:val="ru-RU"/>
        </w:rPr>
        <w:t>в) р</w:t>
      </w:r>
      <w:r w:rsidRPr="0054208F">
        <w:rPr>
          <w:rFonts w:eastAsia="Calibri"/>
          <w:highlight w:val="yellow"/>
          <w:lang w:val="ru-RU"/>
        </w:rPr>
        <w:t>асчетная</w:t>
      </w:r>
      <w:r w:rsidRPr="0054208F">
        <w:rPr>
          <w:highlight w:val="yellow"/>
          <w:lang w:val="ru-RU"/>
        </w:rPr>
        <w:t xml:space="preserve"> группа</w:t>
      </w:r>
    </w:p>
    <w:p w14:paraId="6A46961F" w14:textId="77777777" w:rsidR="001F1294" w:rsidRPr="001F1294" w:rsidRDefault="001F1294" w:rsidP="001F1294">
      <w:pPr>
        <w:ind w:left="360"/>
        <w:rPr>
          <w:lang w:val="ru-RU"/>
        </w:rPr>
      </w:pPr>
    </w:p>
    <w:p w14:paraId="30FA0798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18. Какая акция</w:t>
      </w:r>
      <w:r w:rsidRPr="001F1294">
        <w:rPr>
          <w:rFonts w:eastAsia="Calibri"/>
          <w:b/>
          <w:lang w:val="ru-RU"/>
        </w:rPr>
        <w:t xml:space="preserve"> да</w:t>
      </w:r>
      <w:r w:rsidRPr="001F1294">
        <w:rPr>
          <w:b/>
          <w:lang w:val="ru-RU"/>
        </w:rPr>
        <w:t>ет</w:t>
      </w:r>
      <w:r w:rsidRPr="001F1294">
        <w:rPr>
          <w:rFonts w:eastAsia="Calibri"/>
          <w:b/>
          <w:lang w:val="ru-RU"/>
        </w:rPr>
        <w:t xml:space="preserve"> право на получение дохода в зависимости от результата деятельности акционерного общества, а также принимать участие в управлении и голосовании на общем собрании акционеров</w:t>
      </w:r>
    </w:p>
    <w:p w14:paraId="03020E04" w14:textId="7ED679B9" w:rsidR="001F1294" w:rsidRPr="001F1294" w:rsidRDefault="001F1294" w:rsidP="001F1294">
      <w:pPr>
        <w:ind w:left="360"/>
        <w:rPr>
          <w:rFonts w:eastAsia="Calibri"/>
          <w:lang w:val="ru-RU"/>
        </w:rPr>
      </w:pPr>
      <w:r w:rsidRPr="0054208F">
        <w:rPr>
          <w:highlight w:val="yellow"/>
          <w:lang w:val="ru-RU"/>
        </w:rPr>
        <w:t>а) а</w:t>
      </w:r>
      <w:r w:rsidRPr="0054208F">
        <w:rPr>
          <w:rFonts w:eastAsia="Calibri"/>
          <w:highlight w:val="yellow"/>
          <w:lang w:val="ru-RU"/>
        </w:rPr>
        <w:t>кция обыкновенная</w:t>
      </w:r>
      <w:r w:rsidRPr="001F1294">
        <w:rPr>
          <w:lang w:val="ru-RU"/>
        </w:rPr>
        <w:tab/>
        <w:t>б) а</w:t>
      </w:r>
      <w:r w:rsidRPr="001F1294">
        <w:rPr>
          <w:rFonts w:eastAsia="Calibri"/>
          <w:lang w:val="ru-RU"/>
        </w:rPr>
        <w:t>кция привилегированная</w:t>
      </w:r>
      <w:r w:rsidRPr="001F1294">
        <w:rPr>
          <w:lang w:val="ru-RU"/>
        </w:rPr>
        <w:tab/>
        <w:t>в) а</w:t>
      </w:r>
      <w:r w:rsidRPr="001F1294">
        <w:rPr>
          <w:rFonts w:eastAsia="Calibri"/>
          <w:lang w:val="ru-RU"/>
        </w:rPr>
        <w:t>кция именная</w:t>
      </w:r>
    </w:p>
    <w:p w14:paraId="00E060FC" w14:textId="77777777" w:rsidR="001F1294" w:rsidRPr="001F1294" w:rsidRDefault="001F1294" w:rsidP="001F1294">
      <w:pPr>
        <w:ind w:left="360"/>
        <w:rPr>
          <w:color w:val="000000"/>
          <w:lang w:val="ru-RU"/>
        </w:rPr>
      </w:pPr>
    </w:p>
    <w:p w14:paraId="3AF55980" w14:textId="77777777" w:rsidR="001F1294" w:rsidRPr="001F1294" w:rsidRDefault="001F1294" w:rsidP="001F1294">
      <w:pPr>
        <w:rPr>
          <w:b/>
          <w:lang w:val="ru-RU"/>
        </w:rPr>
      </w:pPr>
      <w:r w:rsidRPr="001F1294">
        <w:rPr>
          <w:b/>
          <w:lang w:val="ru-RU"/>
        </w:rPr>
        <w:t xml:space="preserve">     19. Какое из условий НЕ применимо для системно значимой платежной системы?</w:t>
      </w:r>
    </w:p>
    <w:p w14:paraId="71774594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>а) она является единственной платежной системой в стране или главной системой с учетом совокупной величины платежей</w:t>
      </w:r>
    </w:p>
    <w:p w14:paraId="07B533CF" w14:textId="77777777" w:rsidR="001F1294" w:rsidRPr="001F1294" w:rsidRDefault="001F1294" w:rsidP="001F1294">
      <w:pPr>
        <w:ind w:left="360"/>
        <w:rPr>
          <w:lang w:val="ru-RU"/>
        </w:rPr>
      </w:pPr>
      <w:r w:rsidRPr="0054208F">
        <w:rPr>
          <w:highlight w:val="yellow"/>
          <w:lang w:val="ru-RU"/>
        </w:rPr>
        <w:t>б) в ней обрабатывается большинство (по количеству) платежей</w:t>
      </w:r>
    </w:p>
    <w:p w14:paraId="4D91352F" w14:textId="77777777" w:rsidR="001F1294" w:rsidRPr="001F1294" w:rsidRDefault="001F1294" w:rsidP="001F1294">
      <w:pPr>
        <w:ind w:left="360"/>
        <w:rPr>
          <w:lang w:val="ru-RU"/>
        </w:rPr>
      </w:pPr>
      <w:r w:rsidRPr="001F1294">
        <w:rPr>
          <w:lang w:val="ru-RU"/>
        </w:rPr>
        <w:t xml:space="preserve">в) </w:t>
      </w:r>
      <w:proofErr w:type="spellStart"/>
      <w:r w:rsidRPr="001F1294">
        <w:rPr>
          <w:lang w:val="ru-RU"/>
        </w:rPr>
        <w:t>в</w:t>
      </w:r>
      <w:proofErr w:type="spellEnd"/>
      <w:r w:rsidRPr="001F1294">
        <w:rPr>
          <w:lang w:val="ru-RU"/>
        </w:rPr>
        <w:t xml:space="preserve"> ней обрабатываются в основном крупные (по объему средств) платежи</w:t>
      </w:r>
    </w:p>
    <w:p w14:paraId="56B233A0" w14:textId="77777777" w:rsidR="001F1294" w:rsidRPr="001F1294" w:rsidRDefault="001F1294" w:rsidP="001F1294">
      <w:pPr>
        <w:ind w:left="360"/>
        <w:rPr>
          <w:lang w:val="ru-RU"/>
        </w:rPr>
      </w:pPr>
    </w:p>
    <w:p w14:paraId="0D735C04" w14:textId="77777777" w:rsidR="001F1294" w:rsidRPr="005A28CD" w:rsidRDefault="001F1294" w:rsidP="001F1294">
      <w:pPr>
        <w:pStyle w:val="BodyText"/>
        <w:rPr>
          <w:b/>
          <w:bCs/>
          <w:szCs w:val="24"/>
        </w:rPr>
      </w:pPr>
      <w:r w:rsidRPr="005A28CD">
        <w:rPr>
          <w:b/>
          <w:bCs/>
          <w:szCs w:val="24"/>
        </w:rPr>
        <w:t>20. Платежные инструменты, используемые при безналичных расчетах в Республике Беларусь:</w:t>
      </w:r>
    </w:p>
    <w:p w14:paraId="1D9DC598" w14:textId="77777777" w:rsidR="001F1294" w:rsidRPr="001F1294" w:rsidRDefault="001F1294" w:rsidP="001F1294">
      <w:pPr>
        <w:rPr>
          <w:lang w:val="ru-RU"/>
        </w:rPr>
      </w:pPr>
      <w:r w:rsidRPr="001F1294">
        <w:rPr>
          <w:lang w:val="ru-RU"/>
        </w:rPr>
        <w:t xml:space="preserve">      а) платежные поручения</w:t>
      </w:r>
    </w:p>
    <w:p w14:paraId="48B21E47" w14:textId="77777777" w:rsidR="001F1294" w:rsidRPr="001F1294" w:rsidRDefault="001F1294" w:rsidP="001F1294">
      <w:pPr>
        <w:rPr>
          <w:lang w:val="ru-RU"/>
        </w:rPr>
      </w:pPr>
      <w:r w:rsidRPr="001F1294">
        <w:rPr>
          <w:lang w:val="ru-RU"/>
        </w:rPr>
        <w:t xml:space="preserve">      б) платежные требования</w:t>
      </w:r>
    </w:p>
    <w:p w14:paraId="74405D43" w14:textId="77777777" w:rsidR="001F1294" w:rsidRPr="001F1294" w:rsidRDefault="001F1294" w:rsidP="001F1294">
      <w:pPr>
        <w:rPr>
          <w:lang w:val="ru-RU"/>
        </w:rPr>
      </w:pPr>
      <w:r w:rsidRPr="001F1294">
        <w:rPr>
          <w:lang w:val="ru-RU"/>
        </w:rPr>
        <w:t xml:space="preserve">      в) требования-поручения</w:t>
      </w:r>
    </w:p>
    <w:p w14:paraId="6446BA84" w14:textId="77777777" w:rsidR="001F1294" w:rsidRDefault="001F1294" w:rsidP="001F1294">
      <w:pPr>
        <w:rPr>
          <w:lang w:val="ru-RU"/>
        </w:rPr>
      </w:pPr>
      <w:r w:rsidRPr="001F1294">
        <w:rPr>
          <w:lang w:val="ru-RU"/>
        </w:rPr>
        <w:t xml:space="preserve">      </w:t>
      </w:r>
      <w:r w:rsidRPr="0054208F">
        <w:rPr>
          <w:highlight w:val="yellow"/>
          <w:lang w:val="ru-RU"/>
        </w:rPr>
        <w:t>г) все вышеперечисленные пункты</w:t>
      </w:r>
    </w:p>
    <w:p w14:paraId="2533CF1E" w14:textId="77777777" w:rsidR="00032551" w:rsidRPr="001F1294" w:rsidRDefault="00032551" w:rsidP="001F1294">
      <w:pPr>
        <w:rPr>
          <w:lang w:val="ru-RU"/>
        </w:rPr>
      </w:pPr>
    </w:p>
    <w:p w14:paraId="25D53EB5" w14:textId="77777777" w:rsidR="00032551" w:rsidRPr="0054208F" w:rsidRDefault="00032551" w:rsidP="00032551">
      <w:pPr>
        <w:rPr>
          <w:b/>
          <w:lang w:val="ru-RU"/>
        </w:rPr>
      </w:pPr>
      <w:r w:rsidRPr="0054208F">
        <w:rPr>
          <w:b/>
          <w:lang w:val="ru-RU"/>
        </w:rPr>
        <w:t>Ответы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</w:tblGrid>
      <w:tr w:rsidR="00032551" w14:paraId="5978CBCB" w14:textId="77777777" w:rsidTr="0054208F">
        <w:tc>
          <w:tcPr>
            <w:tcW w:w="962" w:type="dxa"/>
            <w:shd w:val="clear" w:color="auto" w:fill="D0CECE" w:themeFill="background2" w:themeFillShade="E6"/>
          </w:tcPr>
          <w:p w14:paraId="00D35F9A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4807531D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5C0C53E7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FFBBE73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7C63371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69B064F1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2F1D6B29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16A4D62B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CB8F408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6E76AA86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032551" w14:paraId="13B4C161" w14:textId="77777777" w:rsidTr="008672B0">
        <w:tc>
          <w:tcPr>
            <w:tcW w:w="962" w:type="dxa"/>
          </w:tcPr>
          <w:p w14:paraId="0A2F00FE" w14:textId="074BD3F1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2" w:type="dxa"/>
          </w:tcPr>
          <w:p w14:paraId="4845C65F" w14:textId="030E842B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2" w:type="dxa"/>
          </w:tcPr>
          <w:p w14:paraId="37D809E5" w14:textId="5EF12143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3" w:type="dxa"/>
          </w:tcPr>
          <w:p w14:paraId="760078CB" w14:textId="6395F7A8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0B270573" w14:textId="0B4AE397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3" w:type="dxa"/>
          </w:tcPr>
          <w:p w14:paraId="7308D06F" w14:textId="5309DF7C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3431335A" w14:textId="3CCF8AC3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5E8BD571" w14:textId="010B3834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3" w:type="dxa"/>
          </w:tcPr>
          <w:p w14:paraId="35883069" w14:textId="2677E2CE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3" w:type="dxa"/>
          </w:tcPr>
          <w:p w14:paraId="44B5F640" w14:textId="6044D05A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</w:tr>
      <w:tr w:rsidR="00032551" w14:paraId="07B4D28B" w14:textId="77777777" w:rsidTr="0054208F">
        <w:tc>
          <w:tcPr>
            <w:tcW w:w="962" w:type="dxa"/>
            <w:shd w:val="clear" w:color="auto" w:fill="D0CECE" w:themeFill="background2" w:themeFillShade="E6"/>
          </w:tcPr>
          <w:p w14:paraId="186B6EB2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6C826EF0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962" w:type="dxa"/>
            <w:shd w:val="clear" w:color="auto" w:fill="D0CECE" w:themeFill="background2" w:themeFillShade="E6"/>
          </w:tcPr>
          <w:p w14:paraId="62E6E9F1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FA9AD06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3B5F9D4A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E21FF1D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5944F691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45B3FC41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24E132D1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963" w:type="dxa"/>
            <w:shd w:val="clear" w:color="auto" w:fill="D0CECE" w:themeFill="background2" w:themeFillShade="E6"/>
          </w:tcPr>
          <w:p w14:paraId="6E67304C" w14:textId="77777777" w:rsidR="00032551" w:rsidRDefault="00032551" w:rsidP="008672B0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032551" w14:paraId="0568EC09" w14:textId="77777777" w:rsidTr="0054208F">
        <w:trPr>
          <w:trHeight w:val="282"/>
        </w:trPr>
        <w:tc>
          <w:tcPr>
            <w:tcW w:w="962" w:type="dxa"/>
          </w:tcPr>
          <w:p w14:paraId="3EFDC695" w14:textId="74D96745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2" w:type="dxa"/>
          </w:tcPr>
          <w:p w14:paraId="28B822CA" w14:textId="535BC1BE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2" w:type="dxa"/>
          </w:tcPr>
          <w:p w14:paraId="3B1B5EFF" w14:textId="022483A6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3" w:type="dxa"/>
          </w:tcPr>
          <w:p w14:paraId="24183EA5" w14:textId="4DDB20D0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512809E5" w14:textId="6A86BD87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08107AC0" w14:textId="4E21DF73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7B41C215" w14:textId="04861ED7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63" w:type="dxa"/>
          </w:tcPr>
          <w:p w14:paraId="24BF9186" w14:textId="1800DBDB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63" w:type="dxa"/>
          </w:tcPr>
          <w:p w14:paraId="643E78C0" w14:textId="1E9BCD52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963" w:type="dxa"/>
          </w:tcPr>
          <w:p w14:paraId="4BAB4AFF" w14:textId="2AC1DC3D" w:rsidR="00032551" w:rsidRDefault="0054208F" w:rsidP="008672B0">
            <w:pPr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</w:tr>
    </w:tbl>
    <w:p w14:paraId="086E3871" w14:textId="77777777" w:rsidR="00246A20" w:rsidRPr="001F1294" w:rsidRDefault="00246A20" w:rsidP="00032551">
      <w:pPr>
        <w:ind w:right="-185"/>
        <w:rPr>
          <w:rFonts w:cs="Times New Roman"/>
          <w:color w:val="000000"/>
          <w:szCs w:val="28"/>
          <w:lang w:val="ru-RU"/>
        </w:rPr>
      </w:pPr>
      <w:bookmarkStart w:id="0" w:name="_GoBack"/>
      <w:bookmarkEnd w:id="0"/>
    </w:p>
    <w:sectPr w:rsidR="00246A20" w:rsidRPr="001F129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D60539"/>
    <w:multiLevelType w:val="hybridMultilevel"/>
    <w:tmpl w:val="3EEC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1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</w:num>
  <w:num w:numId="20">
    <w:abstractNumId w:val="6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4C"/>
    <w:rsid w:val="00023DA8"/>
    <w:rsid w:val="00032551"/>
    <w:rsid w:val="0005754A"/>
    <w:rsid w:val="00090508"/>
    <w:rsid w:val="000D46B6"/>
    <w:rsid w:val="000D4FBE"/>
    <w:rsid w:val="00106414"/>
    <w:rsid w:val="0011225E"/>
    <w:rsid w:val="001308A6"/>
    <w:rsid w:val="00134222"/>
    <w:rsid w:val="001570A8"/>
    <w:rsid w:val="001D5DF1"/>
    <w:rsid w:val="001E148D"/>
    <w:rsid w:val="001F1294"/>
    <w:rsid w:val="0021259C"/>
    <w:rsid w:val="00221139"/>
    <w:rsid w:val="002434F3"/>
    <w:rsid w:val="00246A20"/>
    <w:rsid w:val="0027121E"/>
    <w:rsid w:val="002A2136"/>
    <w:rsid w:val="002E00AC"/>
    <w:rsid w:val="00362309"/>
    <w:rsid w:val="003A2CCA"/>
    <w:rsid w:val="003C1E81"/>
    <w:rsid w:val="0040121B"/>
    <w:rsid w:val="004035F5"/>
    <w:rsid w:val="004D5027"/>
    <w:rsid w:val="004D6669"/>
    <w:rsid w:val="005132E3"/>
    <w:rsid w:val="0054208F"/>
    <w:rsid w:val="00551EDB"/>
    <w:rsid w:val="00556AE4"/>
    <w:rsid w:val="005B524C"/>
    <w:rsid w:val="005D458B"/>
    <w:rsid w:val="00640324"/>
    <w:rsid w:val="006907A3"/>
    <w:rsid w:val="006C1717"/>
    <w:rsid w:val="006E6C31"/>
    <w:rsid w:val="00707E6F"/>
    <w:rsid w:val="00721A0C"/>
    <w:rsid w:val="00744C27"/>
    <w:rsid w:val="007477B7"/>
    <w:rsid w:val="00786AC7"/>
    <w:rsid w:val="00801DAA"/>
    <w:rsid w:val="00823282"/>
    <w:rsid w:val="00826A04"/>
    <w:rsid w:val="0084666D"/>
    <w:rsid w:val="008B4E39"/>
    <w:rsid w:val="009127FA"/>
    <w:rsid w:val="009800F5"/>
    <w:rsid w:val="00985F7D"/>
    <w:rsid w:val="00995056"/>
    <w:rsid w:val="009E7037"/>
    <w:rsid w:val="009F0A01"/>
    <w:rsid w:val="00AE3F43"/>
    <w:rsid w:val="00AE44AA"/>
    <w:rsid w:val="00AF4DC4"/>
    <w:rsid w:val="00B34A18"/>
    <w:rsid w:val="00B95257"/>
    <w:rsid w:val="00BC3DA9"/>
    <w:rsid w:val="00C066A8"/>
    <w:rsid w:val="00C37D3F"/>
    <w:rsid w:val="00C42B88"/>
    <w:rsid w:val="00C45AC8"/>
    <w:rsid w:val="00D11189"/>
    <w:rsid w:val="00D17433"/>
    <w:rsid w:val="00D214AB"/>
    <w:rsid w:val="00D33A6F"/>
    <w:rsid w:val="00D551F8"/>
    <w:rsid w:val="00D949A0"/>
    <w:rsid w:val="00DB22C7"/>
    <w:rsid w:val="00DC0635"/>
    <w:rsid w:val="00DD6E2A"/>
    <w:rsid w:val="00DE0114"/>
    <w:rsid w:val="00E34DFC"/>
    <w:rsid w:val="00E35636"/>
    <w:rsid w:val="00E51B40"/>
    <w:rsid w:val="00E730CF"/>
    <w:rsid w:val="00E750F7"/>
    <w:rsid w:val="00EB383B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2D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294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sz w:val="24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1294"/>
    <w:rPr>
      <w:rFonts w:ascii="Cambria" w:eastAsia="Times New Roman" w:hAnsi="Cambria" w:cs="Times New Roman"/>
      <w:b/>
      <w:bCs/>
      <w:color w:val="4F81BD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8BE69C-E30F-3B4F-A478-155808B5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10</TotalTime>
  <Pages>4</Pages>
  <Words>691</Words>
  <Characters>3945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Контрольная работа №1</vt:lpstr>
    </vt:vector>
  </TitlesOfParts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3</cp:revision>
  <dcterms:created xsi:type="dcterms:W3CDTF">2018-01-17T13:15:00Z</dcterms:created>
  <dcterms:modified xsi:type="dcterms:W3CDTF">2018-01-17T18:49:00Z</dcterms:modified>
</cp:coreProperties>
</file>