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D47" w:rsidRDefault="00295D47" w:rsidP="00C1512B">
      <w:pPr>
        <w:spacing w:line="276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be-BY"/>
        </w:rPr>
        <w:t>АННОТАЦ</w:t>
      </w:r>
      <w:r>
        <w:rPr>
          <w:b/>
          <w:sz w:val="28"/>
          <w:szCs w:val="28"/>
        </w:rPr>
        <w:t>ИЯ</w:t>
      </w:r>
    </w:p>
    <w:p w:rsidR="00295D47" w:rsidRDefault="00295D47" w:rsidP="00C1512B">
      <w:pPr>
        <w:spacing w:line="276" w:lineRule="auto"/>
        <w:contextualSpacing/>
        <w:jc w:val="center"/>
        <w:rPr>
          <w:b/>
          <w:sz w:val="28"/>
          <w:szCs w:val="28"/>
        </w:rPr>
      </w:pPr>
    </w:p>
    <w:p w:rsidR="00295D47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:rsidR="00295D47" w:rsidRPr="00CD2B2C" w:rsidRDefault="006A67B1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r w:rsidR="00CD2B2C">
        <w:rPr>
          <w:sz w:val="28"/>
          <w:szCs w:val="28"/>
          <w:lang w:val="en-US"/>
        </w:rPr>
        <w:t xml:space="preserve">393551 </w:t>
      </w:r>
      <w:r w:rsidR="00CD2B2C">
        <w:rPr>
          <w:sz w:val="28"/>
          <w:szCs w:val="28"/>
        </w:rPr>
        <w:t>Дегтярева Александра Александровича</w:t>
      </w:r>
    </w:p>
    <w:p w:rsidR="00295D47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:rsidR="00295D47" w:rsidRPr="007935B9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D2B2C" w:rsidRPr="00CD2B2C">
        <w:rPr>
          <w:sz w:val="28"/>
          <w:szCs w:val="28"/>
        </w:rPr>
        <w:t>Пакет сервисных программ для игровых проектов</w:t>
      </w:r>
      <w:r>
        <w:rPr>
          <w:sz w:val="28"/>
          <w:szCs w:val="28"/>
        </w:rPr>
        <w:t>»</w:t>
      </w:r>
    </w:p>
    <w:p w:rsidR="00295D47" w:rsidRPr="004A4F5E" w:rsidRDefault="00295D47" w:rsidP="00C1512B">
      <w:pPr>
        <w:spacing w:line="276" w:lineRule="auto"/>
        <w:contextualSpacing/>
        <w:jc w:val="both"/>
        <w:rPr>
          <w:sz w:val="28"/>
          <w:szCs w:val="28"/>
        </w:rPr>
      </w:pPr>
    </w:p>
    <w:p w:rsidR="00CD2B2C" w:rsidRDefault="00295D47" w:rsidP="00C1512B">
      <w:pPr>
        <w:spacing w:line="276" w:lineRule="auto"/>
        <w:ind w:firstLine="567"/>
        <w:contextualSpacing/>
        <w:jc w:val="both"/>
        <w:rPr>
          <w:rFonts w:ascii="Times New Roman CYR" w:hAnsi="Times New Roman CYR"/>
          <w:sz w:val="28"/>
          <w:szCs w:val="28"/>
        </w:rPr>
      </w:pPr>
      <w:r w:rsidRPr="00CD2B2C">
        <w:rPr>
          <w:sz w:val="28"/>
          <w:highlight w:val="yellow"/>
        </w:rPr>
        <w:t xml:space="preserve">Дипломный проект </w:t>
      </w:r>
      <w:r w:rsidRPr="00CD2B2C">
        <w:rPr>
          <w:sz w:val="28"/>
          <w:highlight w:val="yellow"/>
          <w:lang w:val="be-BY"/>
        </w:rPr>
        <w:t xml:space="preserve">выполнен на 6 листах формата А1 (3 чертежа, 3 </w:t>
      </w:r>
      <w:r w:rsidR="00E56AD8" w:rsidRPr="00CD2B2C">
        <w:rPr>
          <w:sz w:val="28"/>
          <w:highlight w:val="yellow"/>
          <w:lang w:val="be-BY"/>
        </w:rPr>
        <w:t>плаката) с</w:t>
      </w:r>
      <w:r w:rsidR="00E56AD8" w:rsidRPr="00CD2B2C">
        <w:rPr>
          <w:sz w:val="28"/>
          <w:highlight w:val="yellow"/>
        </w:rPr>
        <w:t xml:space="preserve"> пояснительной запиской объемом</w:t>
      </w:r>
      <w:r w:rsidRPr="00CD2B2C">
        <w:rPr>
          <w:sz w:val="28"/>
          <w:highlight w:val="yellow"/>
        </w:rPr>
        <w:t xml:space="preserve"> </w:t>
      </w:r>
      <w:r w:rsidR="0030129D" w:rsidRPr="00CD2B2C">
        <w:rPr>
          <w:color w:val="000000" w:themeColor="text1"/>
          <w:sz w:val="28"/>
          <w:highlight w:val="yellow"/>
        </w:rPr>
        <w:t>102</w:t>
      </w:r>
      <w:r w:rsidRPr="00CD2B2C">
        <w:rPr>
          <w:sz w:val="28"/>
          <w:highlight w:val="yellow"/>
        </w:rPr>
        <w:t xml:space="preserve"> страниц</w:t>
      </w:r>
      <w:r w:rsidR="0030129D" w:rsidRPr="00CD2B2C">
        <w:rPr>
          <w:sz w:val="28"/>
          <w:highlight w:val="yellow"/>
        </w:rPr>
        <w:t>ы</w:t>
      </w:r>
      <w:r w:rsidRPr="00CD2B2C">
        <w:rPr>
          <w:sz w:val="28"/>
          <w:highlight w:val="yellow"/>
        </w:rPr>
        <w:t>,</w:t>
      </w:r>
      <w:r w:rsidRPr="00CD2B2C">
        <w:rPr>
          <w:rFonts w:ascii="Times New Roman CYR" w:hAnsi="Times New Roman CYR"/>
          <w:sz w:val="28"/>
          <w:szCs w:val="28"/>
          <w:highlight w:val="yellow"/>
        </w:rPr>
        <w:t xml:space="preserve"> содержит </w:t>
      </w:r>
      <w:r w:rsidR="00903DFD" w:rsidRPr="00CD2B2C">
        <w:rPr>
          <w:rFonts w:ascii="Times New Roman CYR" w:hAnsi="Times New Roman CYR"/>
          <w:color w:val="000000" w:themeColor="text1"/>
          <w:sz w:val="28"/>
          <w:szCs w:val="28"/>
          <w:highlight w:val="yellow"/>
        </w:rPr>
        <w:t>40</w:t>
      </w:r>
      <w:r w:rsidRPr="00CD2B2C">
        <w:rPr>
          <w:rFonts w:ascii="Times New Roman CYR" w:hAnsi="Times New Roman CYR"/>
          <w:sz w:val="28"/>
          <w:szCs w:val="28"/>
          <w:highlight w:val="yellow"/>
        </w:rPr>
        <w:t xml:space="preserve"> рисунков и </w:t>
      </w:r>
      <w:r w:rsidR="002D555B" w:rsidRPr="00CD2B2C">
        <w:rPr>
          <w:rFonts w:ascii="Times New Roman CYR" w:hAnsi="Times New Roman CYR"/>
          <w:color w:val="000000" w:themeColor="text1"/>
          <w:sz w:val="28"/>
          <w:szCs w:val="28"/>
          <w:highlight w:val="yellow"/>
        </w:rPr>
        <w:t>7</w:t>
      </w:r>
      <w:r w:rsidRPr="00CD2B2C">
        <w:rPr>
          <w:rFonts w:ascii="Times New Roman CYR" w:hAnsi="Times New Roman CYR"/>
          <w:sz w:val="28"/>
          <w:szCs w:val="28"/>
          <w:highlight w:val="yellow"/>
        </w:rPr>
        <w:t xml:space="preserve"> таблиц. Использовано </w:t>
      </w:r>
      <w:r w:rsidR="0028125A" w:rsidRPr="00CD2B2C">
        <w:rPr>
          <w:rFonts w:ascii="Times New Roman CYR" w:hAnsi="Times New Roman CYR"/>
          <w:color w:val="000000" w:themeColor="text1"/>
          <w:sz w:val="28"/>
          <w:szCs w:val="28"/>
          <w:highlight w:val="yellow"/>
        </w:rPr>
        <w:t>13</w:t>
      </w:r>
      <w:r w:rsidRPr="00CD2B2C">
        <w:rPr>
          <w:rFonts w:ascii="Times New Roman CYR" w:hAnsi="Times New Roman CYR"/>
          <w:sz w:val="28"/>
          <w:szCs w:val="28"/>
          <w:highlight w:val="yellow"/>
        </w:rPr>
        <w:t xml:space="preserve"> источников литературы.</w:t>
      </w:r>
    </w:p>
    <w:p w:rsidR="00295D47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highlight w:val="yellow"/>
        </w:rPr>
      </w:pPr>
      <w:r>
        <w:rPr>
          <w:sz w:val="28"/>
        </w:rPr>
        <w:t xml:space="preserve">В рамках дипломного проекта рассматривается </w:t>
      </w:r>
      <w:r w:rsidR="00CD2B2C">
        <w:rPr>
          <w:color w:val="000000" w:themeColor="text1"/>
          <w:sz w:val="28"/>
          <w:szCs w:val="28"/>
        </w:rPr>
        <w:t xml:space="preserve">несколько часто встречающихся при разработки игровых проектов </w:t>
      </w:r>
      <w:r w:rsidR="00CD2B2C">
        <w:rPr>
          <w:color w:val="000000" w:themeColor="text1"/>
          <w:sz w:val="28"/>
          <w:szCs w:val="28"/>
        </w:rPr>
        <w:t>проблем</w:t>
      </w:r>
      <w:r w:rsidR="00CD2B2C">
        <w:rPr>
          <w:color w:val="000000" w:themeColor="text1"/>
          <w:sz w:val="28"/>
          <w:szCs w:val="28"/>
        </w:rPr>
        <w:t xml:space="preserve">: работы с </w:t>
      </w:r>
      <w:r w:rsidR="00C0000B">
        <w:rPr>
          <w:color w:val="000000" w:themeColor="text1"/>
          <w:sz w:val="28"/>
          <w:szCs w:val="28"/>
        </w:rPr>
        <w:t xml:space="preserve">динамическими </w:t>
      </w:r>
      <w:r w:rsidR="00CD2B2C">
        <w:rPr>
          <w:color w:val="000000" w:themeColor="text1"/>
          <w:sz w:val="28"/>
          <w:szCs w:val="28"/>
        </w:rPr>
        <w:t>ресурсами,</w:t>
      </w:r>
      <w:r w:rsidR="00C0000B">
        <w:rPr>
          <w:color w:val="000000" w:themeColor="text1"/>
          <w:sz w:val="28"/>
          <w:szCs w:val="28"/>
        </w:rPr>
        <w:t xml:space="preserve"> </w:t>
      </w:r>
      <w:r w:rsidR="0046213D">
        <w:rPr>
          <w:color w:val="000000" w:themeColor="text1"/>
          <w:sz w:val="28"/>
          <w:szCs w:val="28"/>
        </w:rPr>
        <w:t>создание анимации</w:t>
      </w:r>
      <w:bookmarkStart w:id="0" w:name="_GoBack"/>
      <w:bookmarkEnd w:id="0"/>
      <w:r w:rsidR="0046213D">
        <w:rPr>
          <w:color w:val="000000" w:themeColor="text1"/>
          <w:sz w:val="28"/>
          <w:szCs w:val="28"/>
        </w:rPr>
        <w:t>, скриптовых языков</w:t>
      </w:r>
      <w:r>
        <w:rPr>
          <w:sz w:val="28"/>
        </w:rPr>
        <w:t xml:space="preserve">. Цель дипломного проекта – </w:t>
      </w:r>
      <w:r w:rsidRPr="00ED1F84">
        <w:rPr>
          <w:color w:val="000000" w:themeColor="text1"/>
          <w:sz w:val="28"/>
        </w:rPr>
        <w:t xml:space="preserve">проектирование и реализация </w:t>
      </w:r>
      <w:r w:rsidR="0046213D">
        <w:rPr>
          <w:color w:val="000000" w:themeColor="text1"/>
          <w:sz w:val="28"/>
        </w:rPr>
        <w:t xml:space="preserve">специализированных компонентов игрового движка, инструментов, редакторов. </w:t>
      </w:r>
      <w:r w:rsidRPr="0046213D">
        <w:rPr>
          <w:sz w:val="28"/>
          <w:highlight w:val="yellow"/>
        </w:rPr>
        <w:t xml:space="preserve">Во введении обоснована актуальность разработки </w:t>
      </w:r>
      <w:r w:rsidR="00C5742F" w:rsidRPr="0046213D">
        <w:rPr>
          <w:sz w:val="28"/>
          <w:highlight w:val="yellow"/>
        </w:rPr>
        <w:t>приложения</w:t>
      </w:r>
      <w:r w:rsidRPr="0046213D">
        <w:rPr>
          <w:sz w:val="28"/>
          <w:highlight w:val="yellow"/>
        </w:rPr>
        <w:t>.</w:t>
      </w:r>
    </w:p>
    <w:p w:rsidR="00295D47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highlight w:val="yellow"/>
        </w:rPr>
      </w:pPr>
      <w:r w:rsidRPr="0046213D">
        <w:rPr>
          <w:sz w:val="28"/>
          <w:highlight w:val="yellow"/>
        </w:rPr>
        <w:t>В первой главе производится обзор предметной области, выполняется постановка задачи.</w:t>
      </w:r>
    </w:p>
    <w:p w:rsidR="00295D47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highlight w:val="yellow"/>
        </w:rPr>
      </w:pPr>
      <w:r w:rsidRPr="0046213D">
        <w:rPr>
          <w:sz w:val="28"/>
          <w:highlight w:val="yellow"/>
        </w:rPr>
        <w:t xml:space="preserve">Вторая глава посвящена обзору технологий программирования компании </w:t>
      </w:r>
      <w:r w:rsidRPr="0046213D">
        <w:rPr>
          <w:sz w:val="28"/>
          <w:highlight w:val="yellow"/>
          <w:lang w:val="en-US"/>
        </w:rPr>
        <w:t>Microsoft</w:t>
      </w:r>
      <w:r w:rsidRPr="0046213D">
        <w:rPr>
          <w:sz w:val="28"/>
          <w:highlight w:val="yellow"/>
        </w:rPr>
        <w:t xml:space="preserve"> используемых в процессе разработки </w:t>
      </w:r>
      <w:r w:rsidR="005015CF" w:rsidRPr="0046213D">
        <w:rPr>
          <w:sz w:val="28"/>
          <w:highlight w:val="yellow"/>
        </w:rPr>
        <w:t>приложения</w:t>
      </w:r>
      <w:r w:rsidRPr="0046213D">
        <w:rPr>
          <w:sz w:val="28"/>
          <w:highlight w:val="yellow"/>
        </w:rPr>
        <w:t>.</w:t>
      </w:r>
    </w:p>
    <w:p w:rsidR="00295D47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highlight w:val="yellow"/>
        </w:rPr>
      </w:pPr>
      <w:r w:rsidRPr="0046213D">
        <w:rPr>
          <w:sz w:val="28"/>
          <w:highlight w:val="yellow"/>
        </w:rPr>
        <w:t xml:space="preserve">В третьей главе описывается общая архитектура </w:t>
      </w:r>
      <w:r w:rsidR="005015CF" w:rsidRPr="0046213D">
        <w:rPr>
          <w:sz w:val="28"/>
          <w:highlight w:val="yellow"/>
        </w:rPr>
        <w:t>приложения</w:t>
      </w:r>
      <w:r w:rsidRPr="0046213D">
        <w:rPr>
          <w:sz w:val="28"/>
          <w:highlight w:val="yellow"/>
        </w:rPr>
        <w:t xml:space="preserve">. Производится обзор основных компонентов </w:t>
      </w:r>
      <w:r w:rsidR="005015CF" w:rsidRPr="0046213D">
        <w:rPr>
          <w:sz w:val="28"/>
          <w:highlight w:val="yellow"/>
        </w:rPr>
        <w:t>приложения</w:t>
      </w:r>
      <w:r w:rsidRPr="0046213D">
        <w:rPr>
          <w:sz w:val="28"/>
          <w:highlight w:val="yellow"/>
        </w:rPr>
        <w:t>.</w:t>
      </w:r>
    </w:p>
    <w:p w:rsidR="00295D47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highlight w:val="yellow"/>
        </w:rPr>
      </w:pPr>
      <w:r w:rsidRPr="0046213D">
        <w:rPr>
          <w:sz w:val="28"/>
          <w:highlight w:val="yellow"/>
        </w:rPr>
        <w:t xml:space="preserve">В четвертой главе приводится технико-экономическое обоснование разработки и использования </w:t>
      </w:r>
      <w:r w:rsidR="005015CF" w:rsidRPr="0046213D">
        <w:rPr>
          <w:sz w:val="28"/>
          <w:highlight w:val="yellow"/>
        </w:rPr>
        <w:t>приложения</w:t>
      </w:r>
      <w:r w:rsidRPr="0046213D">
        <w:rPr>
          <w:sz w:val="28"/>
          <w:highlight w:val="yellow"/>
        </w:rPr>
        <w:t>.</w:t>
      </w:r>
    </w:p>
    <w:p w:rsidR="00493C03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szCs w:val="28"/>
          <w:highlight w:val="yellow"/>
        </w:rPr>
      </w:pPr>
      <w:r w:rsidRPr="0046213D">
        <w:rPr>
          <w:sz w:val="28"/>
          <w:highlight w:val="yellow"/>
        </w:rPr>
        <w:t xml:space="preserve">В пятой главе освещается проблема </w:t>
      </w:r>
      <w:r w:rsidR="002A7425" w:rsidRPr="0046213D">
        <w:rPr>
          <w:sz w:val="28"/>
          <w:highlight w:val="yellow"/>
        </w:rPr>
        <w:t xml:space="preserve">обеспечения </w:t>
      </w:r>
      <w:r w:rsidR="00493C03" w:rsidRPr="0046213D">
        <w:rPr>
          <w:sz w:val="28"/>
          <w:szCs w:val="28"/>
          <w:highlight w:val="yellow"/>
        </w:rPr>
        <w:t>пожарной безопасности при разработке приложения.</w:t>
      </w:r>
    </w:p>
    <w:p w:rsidR="00295D47" w:rsidRPr="00493C03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6213D">
        <w:rPr>
          <w:sz w:val="28"/>
          <w:highlight w:val="yellow"/>
        </w:rPr>
        <w:t>Заключение содержит краткие выводы по дипломному проекту.</w:t>
      </w:r>
    </w:p>
    <w:p w:rsidR="002473DA" w:rsidRDefault="002473DA" w:rsidP="00C1512B">
      <w:pPr>
        <w:spacing w:line="276" w:lineRule="auto"/>
      </w:pPr>
    </w:p>
    <w:sectPr w:rsidR="002473DA" w:rsidSect="006A67B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3C2" w:rsidRDefault="004243C2" w:rsidP="00295D47">
      <w:r>
        <w:separator/>
      </w:r>
    </w:p>
  </w:endnote>
  <w:endnote w:type="continuationSeparator" w:id="0">
    <w:p w:rsidR="004243C2" w:rsidRDefault="004243C2" w:rsidP="0029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3C2" w:rsidRDefault="004243C2" w:rsidP="00295D47">
      <w:r>
        <w:separator/>
      </w:r>
    </w:p>
  </w:footnote>
  <w:footnote w:type="continuationSeparator" w:id="0">
    <w:p w:rsidR="004243C2" w:rsidRDefault="004243C2" w:rsidP="00295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47"/>
    <w:rsid w:val="000E4B23"/>
    <w:rsid w:val="002473DA"/>
    <w:rsid w:val="0028125A"/>
    <w:rsid w:val="00295D47"/>
    <w:rsid w:val="002A7425"/>
    <w:rsid w:val="002D555B"/>
    <w:rsid w:val="0030129D"/>
    <w:rsid w:val="003304B3"/>
    <w:rsid w:val="004243C2"/>
    <w:rsid w:val="0046213D"/>
    <w:rsid w:val="00493C03"/>
    <w:rsid w:val="004A01C5"/>
    <w:rsid w:val="005015CF"/>
    <w:rsid w:val="00593793"/>
    <w:rsid w:val="00655033"/>
    <w:rsid w:val="006A67B1"/>
    <w:rsid w:val="007D2C96"/>
    <w:rsid w:val="008575F1"/>
    <w:rsid w:val="008B084E"/>
    <w:rsid w:val="00903DFD"/>
    <w:rsid w:val="009D162E"/>
    <w:rsid w:val="00AC589F"/>
    <w:rsid w:val="00C0000B"/>
    <w:rsid w:val="00C1512B"/>
    <w:rsid w:val="00C5742F"/>
    <w:rsid w:val="00CC517C"/>
    <w:rsid w:val="00CD2B2C"/>
    <w:rsid w:val="00E56AD8"/>
    <w:rsid w:val="00E97FD7"/>
    <w:rsid w:val="00ED1F84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735"/>
  <w15:chartTrackingRefBased/>
  <w15:docId w15:val="{C8EA28F8-CDBB-4EE4-9567-5E9DFBD1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D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95D47"/>
    <w:pPr>
      <w:jc w:val="both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95D4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5D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D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95D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D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Degtyarev Alexander</cp:lastModifiedBy>
  <cp:revision>2</cp:revision>
  <cp:lastPrinted>2015-05-19T08:37:00Z</cp:lastPrinted>
  <dcterms:created xsi:type="dcterms:W3CDTF">2018-05-18T11:47:00Z</dcterms:created>
  <dcterms:modified xsi:type="dcterms:W3CDTF">2018-05-18T11:47:00Z</dcterms:modified>
</cp:coreProperties>
</file>