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20"/>
        <w:gridCol w:w="7360"/>
      </w:tblGrid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Bolt Creative, 901 Wilshire Dr., Suite 585, Troy, MI 48084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7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2340"/>
        <w:gridCol w:w="2340"/>
      </w:tblGrid>
      <w:tr>
        <w:trPr>
          <w:tblHeader/>
        </w:trP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20"/>
        <w:gridCol w:w="3110"/>
        <w:gridCol w:w="2350"/>
      </w:tblGrid>
      <w:tr>
        <w:trPr>
          <w:tblHeader/>
        </w:trP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C6FF3D" w:sz="4"/>
              <w:right w:val="none" w:color="FFFFFF" w:sz="0"/>
            </w:tcBorders>
            <w:shd w:fill="C6FF3D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62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11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Bolt Creative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050" w:right="1080" w:bottom="1440" w:left="1080" w:header="680" w:footer="4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Bolt Creative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080"/>
      </w:tabs>
      <w:spacing w:after="0"/>
    </w:pPr>
    <w:r>
      <w:drawing>
        <wp:inline distT="0" distB="0" distL="0" distR="0">
          <wp:extent cx="381000" cy="4191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81000" cy="4191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rFonts w:ascii="Century Gothic" w:cs="Century Gothic" w:eastAsia="Century Gothic" w:hAnsi="Century Gothic"/>
        <w:b/>
        <w:bCs/>
        <w:color w:val="16140E"/>
        <w:spacing w:val="60"/>
        <w:sz w:val="19"/>
        <w:szCs w:val="19"/>
      </w:rPr>
      <w:t xml:space="preserve">STATEMENT OF WORK</w:t>
    </w:r>
  </w:p>
  <w:p>
    <w:pPr>
      <w:pBdr>
        <w:bottom w:val="single" w:color="C6FF3D" w:sz="10" w:space="2"/>
      </w:pBdr>
      <w:spacing w:after="0" w:before="10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40"/>
    </w:pPr>
    <w:rPr>
      <w:rFonts w:ascii="Century Gothic" w:cs="Century Gothic" w:eastAsia="Century Gothic" w:hAnsi="Century Gothic"/>
      <w:b/>
      <w:bCs/>
      <w:color w:val="16140E"/>
      <w:spacing w:val="-1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10" w:before="300"/>
    </w:pPr>
    <w:rPr>
      <w:rFonts w:ascii="Century Gothic" w:cs="Century Gothic" w:eastAsia="Century Gothic" w:hAnsi="Century Gothic"/>
      <w:b/>
      <w:bCs/>
      <w:color w:val="16140E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7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5cedbf5b44fc3f60bcd0f74ed2ab7a6a149604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Bolt Creative statement of work</dc:title>
  <dc:creator>Bolt Creative</dc:creator>
  <dc:description>Statement of work template</dc:description>
  <cp:lastModifiedBy>Un-named</cp:lastModifiedBy>
  <cp:revision>1</cp:revision>
  <dcterms:created xsi:type="dcterms:W3CDTF">2026-10-22T17:22:47.281Z</dcterms:created>
  <dcterms:modified xsi:type="dcterms:W3CDTF">2026-10-22T17:22:47.281Z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