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D" w:rsidRDefault="003033DD" w:rsidP="003033DD"/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</w:t>
      </w:r>
      <w:r w:rsidR="006245E5">
        <w:rPr>
          <w:highlight w:val="magenta"/>
        </w:rPr>
        <w:t>Mostly Done, just need to check</w:t>
      </w:r>
      <w:r w:rsidR="004B3573" w:rsidRPr="004B3573">
        <w:rPr>
          <w:highlight w:val="magenta"/>
        </w:rPr>
        <w:t>]</w:t>
      </w:r>
      <w:r w:rsidR="004B3573">
        <w:t xml:space="preserve"> </w:t>
      </w:r>
      <w:r w:rsidR="003033DD">
        <w:t>[DEPENDS as needed] What should the “Blank String” be for the various Analytic fields, grab from this list when obvious: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‘None’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‘Unknown’</w:t>
      </w:r>
    </w:p>
    <w:p w:rsidR="003033DD" w:rsidRDefault="003033DD" w:rsidP="003033DD">
      <w:pPr>
        <w:pStyle w:val="ListParagraph"/>
        <w:numPr>
          <w:ilvl w:val="0"/>
          <w:numId w:val="1"/>
        </w:numPr>
      </w:pPr>
      <w:proofErr w:type="spellStart"/>
      <w:r>
        <w:t>AnalyticsDimPersonHistorical</w:t>
      </w:r>
      <w:proofErr w:type="spellEnd"/>
      <w:r w:rsidR="00BA442B">
        <w:t xml:space="preserve">, </w:t>
      </w:r>
      <w:proofErr w:type="spellStart"/>
      <w:r>
        <w:t>AnalyticsDimPersonCurrent</w:t>
      </w:r>
      <w:proofErr w:type="spellEnd"/>
      <w:r w:rsidR="00BA442B">
        <w:t>,</w:t>
      </w:r>
      <w:r w:rsidR="00BA442B" w:rsidRPr="00BA442B">
        <w:t xml:space="preserve"> </w:t>
      </w:r>
      <w:proofErr w:type="spellStart"/>
      <w:r w:rsidR="00BA442B">
        <w:t>AnalyticsDimFamilyHistorical</w:t>
      </w:r>
      <w:proofErr w:type="spellEnd"/>
      <w:r w:rsidR="00BA442B">
        <w:t xml:space="preserve">, </w:t>
      </w:r>
      <w:proofErr w:type="spellStart"/>
      <w:r w:rsidR="00BA442B">
        <w:t>AnalyticsDimFamilyCurrent</w:t>
      </w:r>
      <w:proofErr w:type="spellEnd"/>
      <w:r w:rsidR="00BA442B">
        <w:t xml:space="preserve"> are</w:t>
      </w:r>
      <w:r>
        <w:t xml:space="preserve"> ava</w:t>
      </w:r>
      <w:r w:rsidR="00BA442B">
        <w:t xml:space="preserve">ilable to </w:t>
      </w:r>
      <w:proofErr w:type="spellStart"/>
      <w:r w:rsidR="00BA442B">
        <w:t>DataViews</w:t>
      </w:r>
      <w:proofErr w:type="spellEnd"/>
      <w:r w:rsidR="00BA442B">
        <w:t xml:space="preserve"> and Reports, but only the fields are part of the Model are currently available, even though the additional fields created from Attributes are in the SQL Tables.  I</w:t>
      </w:r>
      <w:r>
        <w:t>t would take some work to figure out how to deal with the</w:t>
      </w:r>
      <w:r w:rsidR="00BA442B">
        <w:t>se</w:t>
      </w:r>
      <w:r>
        <w:t xml:space="preserve"> Dynamic fields (Attributes)</w:t>
      </w:r>
    </w:p>
    <w:p w:rsidR="003033DD" w:rsidRDefault="00BA442B" w:rsidP="003033DD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ToDo</w:t>
      </w:r>
      <w:proofErr w:type="spellEnd"/>
      <w:r w:rsidR="003033DD">
        <w:t xml:space="preserve">] When you pick </w:t>
      </w:r>
      <w:proofErr w:type="spellStart"/>
      <w:r w:rsidR="003033DD">
        <w:t>AttributeDimPerson</w:t>
      </w:r>
      <w:proofErr w:type="spellEnd"/>
      <w:r w:rsidR="003033DD">
        <w:t xml:space="preserve"> for example, the field picker shows all the fields, including the attribute fields</w:t>
      </w:r>
    </w:p>
    <w:p w:rsidR="0088523A" w:rsidRDefault="0088523A" w:rsidP="0088523A">
      <w:pPr>
        <w:pStyle w:val="ListParagraph"/>
        <w:numPr>
          <w:ilvl w:val="1"/>
          <w:numId w:val="1"/>
        </w:numPr>
      </w:pPr>
      <w:r>
        <w:t xml:space="preserve">See </w:t>
      </w:r>
      <w:hyperlink r:id="rId5" w:history="1">
        <w:r w:rsidRPr="00070A67">
          <w:rPr>
            <w:rStyle w:val="Hyperlink"/>
          </w:rPr>
          <w:t>https://weblogs.asp.net/scottgu/dynamic-linq-part-1-using-the-linq-dynamic-query-library</w:t>
        </w:r>
      </w:hyperlink>
      <w:r>
        <w:t xml:space="preserve"> for some possible ideas</w:t>
      </w:r>
    </w:p>
    <w:p w:rsidR="00FC6DFF" w:rsidRPr="00FC6DFF" w:rsidRDefault="008218EB" w:rsidP="009242C7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FC6DFF">
        <w:t>When a n</w:t>
      </w:r>
      <w:r>
        <w:t xml:space="preserve">ew </w:t>
      </w:r>
      <w:proofErr w:type="spellStart"/>
      <w:r>
        <w:t>AttributeField</w:t>
      </w:r>
      <w:proofErr w:type="spellEnd"/>
      <w:r>
        <w:t xml:space="preserve"> is marked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  <w:r>
        <w:t xml:space="preserve">, the next ETL will mark a bunch of records as History. </w:t>
      </w:r>
    </w:p>
    <w:p w:rsidR="008218EB" w:rsidRPr="009242C7" w:rsidRDefault="008218EB" w:rsidP="00FC6DFF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t>For example</w:t>
      </w:r>
    </w:p>
    <w:p w:rsidR="008218EB" w:rsidRDefault="008218EB" w:rsidP="00FC6DFF">
      <w:pPr>
        <w:pStyle w:val="ListParagraph"/>
        <w:numPr>
          <w:ilvl w:val="2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that there are 100,000 people in the database, and 4000 of them have a </w:t>
      </w:r>
      <w:proofErr w:type="spellStart"/>
      <w:r>
        <w:t>FavoriteColor</w:t>
      </w:r>
      <w:proofErr w:type="spellEnd"/>
      <w:r>
        <w:t xml:space="preserve"> attribute that is NOT NULL </w:t>
      </w:r>
    </w:p>
    <w:p w:rsidR="008218EB" w:rsidRDefault="008218EB" w:rsidP="00FC6DFF">
      <w:pPr>
        <w:pStyle w:val="ListParagraph"/>
        <w:numPr>
          <w:ilvl w:val="2"/>
          <w:numId w:val="3"/>
        </w:numPr>
      </w:pPr>
      <w:r>
        <w:t xml:space="preserve">Next, add </w:t>
      </w:r>
      <w:proofErr w:type="spellStart"/>
      <w:r>
        <w:t>FavoriteColor</w:t>
      </w:r>
      <w:proofErr w:type="spellEnd"/>
      <w:r>
        <w:t xml:space="preserve">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</w:p>
    <w:p w:rsidR="008218EB" w:rsidRDefault="008218EB" w:rsidP="00FC6DFF">
      <w:pPr>
        <w:pStyle w:val="ListParagraph"/>
        <w:numPr>
          <w:ilvl w:val="2"/>
          <w:numId w:val="3"/>
        </w:numPr>
      </w:pPr>
      <w:r>
        <w:t>The next time the Person ETL runs, it will create a history record those 4000 people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If we don’t like that behavior, we’ll have to figure out what we want to do instead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Give the new </w:t>
      </w:r>
      <w:proofErr w:type="spellStart"/>
      <w:r>
        <w:t>FavoriteColor</w:t>
      </w:r>
      <w:proofErr w:type="spellEnd"/>
      <w:r>
        <w:t xml:space="preserve"> value to all of the </w:t>
      </w:r>
      <w:proofErr w:type="spellStart"/>
      <w:r>
        <w:t>HistoryRecords</w:t>
      </w:r>
      <w:proofErr w:type="spellEnd"/>
      <w:r>
        <w:t xml:space="preserve"> for that </w:t>
      </w:r>
      <w:proofErr w:type="gramStart"/>
      <w:r>
        <w:t>person..</w:t>
      </w:r>
      <w:proofErr w:type="gramEnd"/>
    </w:p>
    <w:p w:rsidR="008218EB" w:rsidRDefault="008218EB" w:rsidP="008218EB">
      <w:pPr>
        <w:pStyle w:val="ListParagraph"/>
        <w:numPr>
          <w:ilvl w:val="3"/>
          <w:numId w:val="3"/>
        </w:numPr>
      </w:pPr>
      <w:r>
        <w:rPr>
          <w:highlight w:val="magenta"/>
        </w:rPr>
        <w:t xml:space="preserve">[THINK ABOUT, it would be cool if we could, but not if it’s a </w:t>
      </w:r>
      <w:proofErr w:type="gramStart"/>
      <w:r>
        <w:rPr>
          <w:highlight w:val="magenta"/>
        </w:rPr>
        <w:t>mess]</w:t>
      </w:r>
      <w:r>
        <w:t>…</w:t>
      </w:r>
      <w:proofErr w:type="gramEnd"/>
      <w:r>
        <w:t xml:space="preserve">factoring in </w:t>
      </w:r>
      <w:proofErr w:type="spellStart"/>
      <w:r>
        <w:t>LastModifiedDateTime</w:t>
      </w:r>
      <w:proofErr w:type="spellEnd"/>
    </w:p>
    <w:p w:rsidR="008218EB" w:rsidRDefault="008218EB" w:rsidP="008218EB">
      <w:pPr>
        <w:pStyle w:val="ListParagraph"/>
        <w:numPr>
          <w:ilvl w:val="4"/>
          <w:numId w:val="3"/>
        </w:numPr>
      </w:pPr>
      <w:r>
        <w:t xml:space="preserve">If the </w:t>
      </w:r>
      <w:proofErr w:type="spellStart"/>
      <w:r>
        <w:t>LastModifiedDateTime</w:t>
      </w:r>
      <w:proofErr w:type="spellEnd"/>
      <w:r>
        <w:t xml:space="preserve"> was 1/1/2013, create a </w:t>
      </w:r>
      <w:proofErr w:type="spellStart"/>
      <w:r>
        <w:t>HistoryRecord</w:t>
      </w:r>
      <w:proofErr w:type="spellEnd"/>
      <w:r>
        <w:t xml:space="preserve"> for that Person for that Date, based on the </w:t>
      </w:r>
      <w:proofErr w:type="spellStart"/>
      <w:r>
        <w:t>PreviousHistory</w:t>
      </w:r>
      <w:proofErr w:type="spellEnd"/>
      <w:r>
        <w:t xml:space="preserve"> record of the person</w:t>
      </w:r>
    </w:p>
    <w:p w:rsidR="0040747E" w:rsidRPr="009242C7" w:rsidRDefault="0040747E" w:rsidP="0040747E">
      <w:pPr>
        <w:pStyle w:val="ListParagraph"/>
        <w:numPr>
          <w:ilvl w:val="0"/>
          <w:numId w:val="1"/>
        </w:numPr>
      </w:pPr>
      <w:r w:rsidRPr="009242C7">
        <w:t xml:space="preserve">Group Attribute Fields are determined by </w:t>
      </w:r>
      <w:proofErr w:type="spellStart"/>
      <w:r w:rsidRPr="009242C7">
        <w:t>GroupType</w:t>
      </w:r>
      <w:proofErr w:type="spellEnd"/>
      <w:r w:rsidRPr="009242C7">
        <w:t xml:space="preserve">, so if there are 50 group types, there are up to 50 different sets of Attribute Fields.  If we turn these into Normal fields (like </w:t>
      </w:r>
      <w:proofErr w:type="spellStart"/>
      <w:r w:rsidRPr="009242C7">
        <w:t>AnalyticsDimPerson</w:t>
      </w:r>
      <w:proofErr w:type="spellEnd"/>
      <w:r w:rsidR="00A34ADE" w:rsidRPr="009242C7">
        <w:t xml:space="preserve"> and </w:t>
      </w:r>
      <w:proofErr w:type="spellStart"/>
      <w:r w:rsidR="00A34ADE" w:rsidRPr="009242C7">
        <w:t>AnalyticsDimFamily</w:t>
      </w:r>
      <w:proofErr w:type="spellEnd"/>
      <w:r w:rsidRPr="009242C7">
        <w:t>), it could be a challenge</w:t>
      </w:r>
    </w:p>
    <w:p w:rsidR="0040747E" w:rsidRPr="009242C7" w:rsidRDefault="0040747E" w:rsidP="0040747E">
      <w:pPr>
        <w:pStyle w:val="ListParagraph"/>
        <w:numPr>
          <w:ilvl w:val="1"/>
          <w:numId w:val="1"/>
        </w:numPr>
      </w:pPr>
      <w:r w:rsidRPr="009242C7">
        <w:t xml:space="preserve">Options for </w:t>
      </w:r>
      <w:proofErr w:type="spellStart"/>
      <w:r w:rsidRPr="009242C7">
        <w:t>AnalyticsDimGroup</w:t>
      </w:r>
      <w:proofErr w:type="spellEnd"/>
      <w:r w:rsidRPr="009242C7">
        <w:t xml:space="preserve"> </w:t>
      </w:r>
      <w:proofErr w:type="spellStart"/>
      <w:r w:rsidRPr="009242C7">
        <w:t>AttributeFields</w:t>
      </w:r>
      <w:proofErr w:type="spellEnd"/>
    </w:p>
    <w:p w:rsidR="0040747E" w:rsidRPr="009242C7" w:rsidRDefault="0040747E" w:rsidP="0040747E">
      <w:pPr>
        <w:pStyle w:val="ListParagraph"/>
        <w:numPr>
          <w:ilvl w:val="2"/>
          <w:numId w:val="1"/>
        </w:numPr>
      </w:pPr>
      <w:r w:rsidRPr="009242C7">
        <w:t xml:space="preserve">Option #1) Create a different </w:t>
      </w:r>
      <w:proofErr w:type="spellStart"/>
      <w:r w:rsidRPr="009242C7">
        <w:t>AnalyticsDimGroup</w:t>
      </w:r>
      <w:proofErr w:type="spellEnd"/>
      <w:r w:rsidRPr="009242C7">
        <w:t xml:space="preserve"> table for each </w:t>
      </w:r>
      <w:proofErr w:type="spellStart"/>
      <w:r w:rsidRPr="009242C7">
        <w:t>GroupType</w:t>
      </w:r>
      <w:proofErr w:type="spellEnd"/>
      <w:r w:rsidRPr="009242C7">
        <w:t xml:space="preserve"> </w:t>
      </w:r>
    </w:p>
    <w:p w:rsidR="0040747E" w:rsidRPr="009242C7" w:rsidRDefault="0040747E" w:rsidP="0040747E">
      <w:pPr>
        <w:pStyle w:val="ListParagraph"/>
        <w:numPr>
          <w:ilvl w:val="2"/>
          <w:numId w:val="1"/>
        </w:numPr>
      </w:pPr>
      <w:r w:rsidRPr="009242C7">
        <w:t xml:space="preserve">Option #2) Gave a single </w:t>
      </w:r>
      <w:proofErr w:type="spellStart"/>
      <w:r w:rsidRPr="009242C7">
        <w:t>AnalyticsDimGroup</w:t>
      </w:r>
      <w:proofErr w:type="spellEnd"/>
      <w:r w:rsidRPr="009242C7">
        <w:t xml:space="preserve"> table, but put all the possible </w:t>
      </w:r>
      <w:proofErr w:type="spellStart"/>
      <w:r w:rsidRPr="009242C7">
        <w:t>AttributeFields</w:t>
      </w:r>
      <w:proofErr w:type="spellEnd"/>
      <w:r w:rsidRPr="009242C7">
        <w:t xml:space="preserve"> (the ones that marked as </w:t>
      </w:r>
      <w:proofErr w:type="spellStart"/>
      <w:proofErr w:type="gramStart"/>
      <w:r w:rsidRPr="009242C7">
        <w:t>IsAnalytic</w:t>
      </w:r>
      <w:proofErr w:type="spellEnd"/>
      <w:r w:rsidRPr="009242C7">
        <w:t xml:space="preserve"> )</w:t>
      </w:r>
      <w:proofErr w:type="gramEnd"/>
      <w:r w:rsidRPr="009242C7">
        <w:t xml:space="preserve"> as fields on the table</w:t>
      </w:r>
    </w:p>
    <w:p w:rsidR="0040747E" w:rsidRPr="009242C7" w:rsidRDefault="0040747E" w:rsidP="0040747E">
      <w:pPr>
        <w:pStyle w:val="ListParagraph"/>
        <w:numPr>
          <w:ilvl w:val="3"/>
          <w:numId w:val="1"/>
        </w:numPr>
      </w:pPr>
      <w:r w:rsidRPr="009242C7">
        <w:t xml:space="preserve">Option #2a) Name the Fields </w:t>
      </w:r>
      <w:proofErr w:type="gramStart"/>
      <w:r w:rsidRPr="009242C7">
        <w:t xml:space="preserve">{{ </w:t>
      </w:r>
      <w:proofErr w:type="spellStart"/>
      <w:r w:rsidRPr="009242C7">
        <w:t>Attribute.Key</w:t>
      </w:r>
      <w:proofErr w:type="spellEnd"/>
      <w:proofErr w:type="gramEnd"/>
      <w:r w:rsidRPr="009242C7">
        <w:t xml:space="preserve"> }}.  But have a potential issue of collision if different group </w:t>
      </w:r>
      <w:proofErr w:type="spellStart"/>
      <w:r w:rsidRPr="009242C7">
        <w:t>type’s</w:t>
      </w:r>
      <w:proofErr w:type="spellEnd"/>
      <w:r w:rsidRPr="009242C7">
        <w:t xml:space="preserve"> have the same </w:t>
      </w:r>
      <w:proofErr w:type="spellStart"/>
      <w:r w:rsidRPr="009242C7">
        <w:t>Attribute.Key</w:t>
      </w:r>
      <w:proofErr w:type="spellEnd"/>
      <w:r w:rsidRPr="009242C7">
        <w:t xml:space="preserve"> name, but different a </w:t>
      </w:r>
      <w:proofErr w:type="spellStart"/>
      <w:r w:rsidRPr="009242C7">
        <w:t>FieldType</w:t>
      </w:r>
      <w:proofErr w:type="spellEnd"/>
    </w:p>
    <w:p w:rsidR="00C22547" w:rsidRPr="009242C7" w:rsidRDefault="009242C7" w:rsidP="00C22547">
      <w:pPr>
        <w:pStyle w:val="ListParagraph"/>
        <w:numPr>
          <w:ilvl w:val="3"/>
          <w:numId w:val="1"/>
        </w:numPr>
      </w:pPr>
      <w:r w:rsidRPr="009242C7">
        <w:rPr>
          <w:highlight w:val="yellow"/>
        </w:rPr>
        <w:t xml:space="preserve">[It seems like we were leaning towards this </w:t>
      </w:r>
      <w:proofErr w:type="gramStart"/>
      <w:r w:rsidRPr="009242C7">
        <w:rPr>
          <w:highlight w:val="yellow"/>
        </w:rPr>
        <w:t>option]</w:t>
      </w:r>
      <w:r w:rsidR="00C22547" w:rsidRPr="009242C7">
        <w:t>Option</w:t>
      </w:r>
      <w:proofErr w:type="gramEnd"/>
      <w:r w:rsidR="00C22547" w:rsidRPr="009242C7">
        <w:t xml:space="preserve"> #2b) Name the Fields {{ </w:t>
      </w:r>
      <w:proofErr w:type="spellStart"/>
      <w:r w:rsidR="00C22547" w:rsidRPr="009242C7">
        <w:t>GroupType.Name</w:t>
      </w:r>
      <w:proofErr w:type="spellEnd"/>
      <w:r w:rsidR="00C22547" w:rsidRPr="009242C7">
        <w:t xml:space="preserve"> + ‘_’ + </w:t>
      </w:r>
      <w:proofErr w:type="spellStart"/>
      <w:r w:rsidR="00C22547" w:rsidRPr="009242C7">
        <w:t>Attribute.Key</w:t>
      </w:r>
      <w:proofErr w:type="spellEnd"/>
      <w:r w:rsidR="00C22547" w:rsidRPr="009242C7">
        <w:t xml:space="preserve"> }} for example </w:t>
      </w:r>
      <w:proofErr w:type="spellStart"/>
      <w:r w:rsidR="00C22547" w:rsidRPr="009242C7">
        <w:t>AnalyticsDimGroup.NeighborhoodGroup_MeetingTime</w:t>
      </w:r>
      <w:proofErr w:type="spellEnd"/>
    </w:p>
    <w:p w:rsidR="00C22547" w:rsidRPr="009242C7" w:rsidRDefault="00C22547" w:rsidP="0040747E">
      <w:pPr>
        <w:pStyle w:val="ListParagraph"/>
        <w:numPr>
          <w:ilvl w:val="3"/>
          <w:numId w:val="1"/>
        </w:numPr>
      </w:pPr>
      <w:r w:rsidRPr="009242C7">
        <w:t xml:space="preserve">Option #2c) Call the base table </w:t>
      </w:r>
      <w:proofErr w:type="spellStart"/>
      <w:proofErr w:type="gramStart"/>
      <w:r w:rsidRPr="009242C7">
        <w:t>AnalyticsSourceGroup</w:t>
      </w:r>
      <w:proofErr w:type="spellEnd"/>
      <w:r w:rsidRPr="009242C7">
        <w:t>,  Name</w:t>
      </w:r>
      <w:proofErr w:type="gramEnd"/>
      <w:r w:rsidRPr="009242C7">
        <w:t xml:space="preserve"> the fields  Attribute_{{ </w:t>
      </w:r>
      <w:proofErr w:type="spellStart"/>
      <w:r w:rsidRPr="009242C7">
        <w:t>AttributeId</w:t>
      </w:r>
      <w:proofErr w:type="spellEnd"/>
      <w:r w:rsidRPr="009242C7">
        <w:t xml:space="preserve"> }}, and have a bunch of Views named </w:t>
      </w:r>
      <w:proofErr w:type="spellStart"/>
      <w:r w:rsidRPr="009242C7">
        <w:t>AnalyticsDimGroup</w:t>
      </w:r>
      <w:proofErr w:type="spellEnd"/>
      <w:r w:rsidRPr="009242C7">
        <w:t xml:space="preserve">{{ </w:t>
      </w:r>
      <w:proofErr w:type="spellStart"/>
      <w:r w:rsidRPr="009242C7">
        <w:t>GroupType.Name</w:t>
      </w:r>
      <w:proofErr w:type="spellEnd"/>
      <w:r w:rsidRPr="009242C7">
        <w:t xml:space="preserve"> }} with just the attributes that are specific to them</w:t>
      </w:r>
    </w:p>
    <w:p w:rsidR="00C22547" w:rsidRPr="009242C7" w:rsidRDefault="00A34ADE" w:rsidP="005211F5">
      <w:pPr>
        <w:pStyle w:val="ListParagraph"/>
        <w:numPr>
          <w:ilvl w:val="1"/>
          <w:numId w:val="1"/>
        </w:numPr>
      </w:pPr>
      <w:r w:rsidRPr="009242C7">
        <w:t xml:space="preserve">NOTE: </w:t>
      </w:r>
      <w:r w:rsidR="00C22547" w:rsidRPr="009242C7">
        <w:t xml:space="preserve">Family </w:t>
      </w:r>
      <w:r w:rsidRPr="009242C7">
        <w:t xml:space="preserve">is </w:t>
      </w:r>
      <w:r w:rsidR="00C22547" w:rsidRPr="009242C7">
        <w:t xml:space="preserve">a separate Dim table with simple Attribute </w:t>
      </w:r>
      <w:proofErr w:type="spellStart"/>
      <w:r w:rsidR="00C22547" w:rsidRPr="009242C7">
        <w:t>FieldNames</w:t>
      </w:r>
      <w:proofErr w:type="spellEnd"/>
      <w:r w:rsidRPr="009242C7">
        <w:t xml:space="preserve">, so no matter what we do, </w:t>
      </w:r>
      <w:proofErr w:type="spellStart"/>
      <w:r w:rsidRPr="009242C7">
        <w:t>GroupType.Family</w:t>
      </w:r>
      <w:proofErr w:type="spellEnd"/>
      <w:r w:rsidRPr="009242C7">
        <w:t xml:space="preserve"> is already taken care of</w:t>
      </w:r>
    </w:p>
    <w:p w:rsidR="00E7230A" w:rsidRDefault="00EF4F4C" w:rsidP="00E7230A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Repackage </w:t>
      </w:r>
      <w:proofErr w:type="spellStart"/>
      <w:r w:rsidR="008D6115">
        <w:t>PowerBI</w:t>
      </w:r>
      <w:proofErr w:type="spellEnd"/>
      <w:r w:rsidR="008D6115">
        <w:t xml:space="preserve"> </w:t>
      </w:r>
      <w:r>
        <w:t xml:space="preserve">Template (prompt for connection string, </w:t>
      </w:r>
      <w:proofErr w:type="spellStart"/>
      <w:r>
        <w:t>etc</w:t>
      </w:r>
      <w:proofErr w:type="spellEnd"/>
      <w:r>
        <w:t xml:space="preserve">), like </w:t>
      </w:r>
      <w:proofErr w:type="spellStart"/>
      <w:r>
        <w:t>CCVRockit</w:t>
      </w:r>
      <w:proofErr w:type="spellEnd"/>
    </w:p>
    <w:p w:rsidR="008D6115" w:rsidRDefault="008D6115" w:rsidP="008D6115">
      <w:pPr>
        <w:pStyle w:val="ListParagraph"/>
        <w:numPr>
          <w:ilvl w:val="1"/>
          <w:numId w:val="1"/>
        </w:numPr>
      </w:pPr>
      <w:r>
        <w:t>Looked into this and</w:t>
      </w:r>
    </w:p>
    <w:p w:rsidR="008D6115" w:rsidRDefault="008D6115" w:rsidP="008D6115">
      <w:pPr>
        <w:pStyle w:val="ListParagraph"/>
        <w:numPr>
          <w:ilvl w:val="2"/>
          <w:numId w:val="1"/>
        </w:numPr>
      </w:pPr>
      <w:r>
        <w:t xml:space="preserve"> it is a Zip file under the covers</w:t>
      </w:r>
    </w:p>
    <w:p w:rsidR="008D6115" w:rsidRDefault="008D6115" w:rsidP="008D6115">
      <w:pPr>
        <w:pStyle w:val="ListParagraph"/>
        <w:numPr>
          <w:ilvl w:val="2"/>
          <w:numId w:val="1"/>
        </w:numPr>
      </w:pPr>
      <w:r>
        <w:t xml:space="preserve">The connection string is stored as an encrypted thing </w:t>
      </w:r>
      <w:r>
        <w:sym w:font="Wingdings" w:char="F04C"/>
      </w:r>
    </w:p>
    <w:p w:rsidR="008D6115" w:rsidRDefault="008D6115" w:rsidP="008D6115">
      <w:pPr>
        <w:pStyle w:val="ListParagraph"/>
        <w:numPr>
          <w:ilvl w:val="2"/>
          <w:numId w:val="1"/>
        </w:numPr>
      </w:pPr>
      <w:r>
        <w:t xml:space="preserve">There is a REST </w:t>
      </w:r>
      <w:proofErr w:type="spellStart"/>
      <w:r>
        <w:t>Api</w:t>
      </w:r>
      <w:proofErr w:type="spellEnd"/>
      <w:r>
        <w:t xml:space="preserve"> that talks about creating a Template, but it seems limited.  Maybe they’ll make it better?</w:t>
      </w:r>
    </w:p>
    <w:p w:rsidR="008E64E3" w:rsidRDefault="008E64E3" w:rsidP="00E7230A">
      <w:pPr>
        <w:pStyle w:val="ListParagraph"/>
        <w:numPr>
          <w:ilvl w:val="0"/>
          <w:numId w:val="1"/>
        </w:numPr>
      </w:pPr>
      <w:r>
        <w:t>[</w:t>
      </w:r>
      <w:proofErr w:type="spellStart"/>
      <w:r w:rsidRPr="00F3006E">
        <w:rPr>
          <w:highlight w:val="magenta"/>
        </w:rPr>
        <w:t>Todo</w:t>
      </w:r>
      <w:proofErr w:type="spellEnd"/>
      <w:r>
        <w:t xml:space="preserve">] </w:t>
      </w:r>
      <w:r w:rsidR="00F3006E">
        <w:t>Tooltip on the Calendar UI to explain some things</w:t>
      </w:r>
    </w:p>
    <w:p w:rsidR="009D7DBD" w:rsidRDefault="008D6115" w:rsidP="008D6115">
      <w:pPr>
        <w:pStyle w:val="ListParagraph"/>
        <w:numPr>
          <w:ilvl w:val="0"/>
          <w:numId w:val="1"/>
        </w:numPr>
      </w:pPr>
      <w:r>
        <w:t xml:space="preserve"> </w:t>
      </w:r>
      <w:r w:rsidR="009D7DBD">
        <w:t>[</w:t>
      </w:r>
      <w:r w:rsidR="005E34B7" w:rsidRPr="005E34B7">
        <w:rPr>
          <w:highlight w:val="yellow"/>
        </w:rPr>
        <w:t>Not Done</w:t>
      </w:r>
      <w:r>
        <w:t xml:space="preserve">, but maybe </w:t>
      </w:r>
      <w:proofErr w:type="spellStart"/>
      <w:r>
        <w:t>PowerBI</w:t>
      </w:r>
      <w:proofErr w:type="spellEnd"/>
      <w:r>
        <w:t xml:space="preserve"> can do </w:t>
      </w:r>
      <w:proofErr w:type="gramStart"/>
      <w:r>
        <w:t>it?</w:t>
      </w:r>
      <w:r w:rsidR="005E34B7">
        <w:t>/</w:t>
      </w:r>
      <w:proofErr w:type="gramEnd"/>
      <w:r w:rsidR="009D7DBD">
        <w:t>Nice to Have] It would be great to have a new field</w:t>
      </w:r>
      <w:r>
        <w:t xml:space="preserve"> to </w:t>
      </w:r>
      <w:proofErr w:type="spellStart"/>
      <w:r>
        <w:t>AnalyticsSourcePersonHistorical</w:t>
      </w:r>
      <w:proofErr w:type="spellEnd"/>
      <w:r w:rsidR="009D7DBD">
        <w:t xml:space="preserve"> for </w:t>
      </w:r>
      <w:proofErr w:type="spellStart"/>
      <w:r w:rsidR="009D7DBD">
        <w:t>AgeRange</w:t>
      </w:r>
      <w:proofErr w:type="spellEnd"/>
      <w:r w:rsidR="009D7DBD">
        <w:t xml:space="preserve"> with the following groupings</w:t>
      </w:r>
    </w:p>
    <w:p w:rsidR="009D7DBD" w:rsidRDefault="009D7DBD" w:rsidP="008D6115">
      <w:pPr>
        <w:pStyle w:val="ListParagraph"/>
        <w:numPr>
          <w:ilvl w:val="1"/>
          <w:numId w:val="1"/>
        </w:numPr>
      </w:pPr>
      <w:r>
        <w:t xml:space="preserve">Under 12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8D6115">
      <w:pPr>
        <w:pStyle w:val="ListParagraph"/>
        <w:numPr>
          <w:ilvl w:val="1"/>
          <w:numId w:val="1"/>
        </w:numPr>
      </w:pPr>
      <w:r>
        <w:t xml:space="preserve">12-17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8D6115">
      <w:pPr>
        <w:pStyle w:val="ListParagraph"/>
        <w:numPr>
          <w:ilvl w:val="1"/>
          <w:numId w:val="1"/>
        </w:numPr>
      </w:pPr>
      <w:r>
        <w:t xml:space="preserve">18-24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8D6115">
      <w:pPr>
        <w:pStyle w:val="ListParagraph"/>
        <w:numPr>
          <w:ilvl w:val="1"/>
          <w:numId w:val="1"/>
        </w:numPr>
      </w:pPr>
      <w:r>
        <w:t xml:space="preserve">25-34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8D6115">
      <w:pPr>
        <w:pStyle w:val="ListParagraph"/>
        <w:numPr>
          <w:ilvl w:val="1"/>
          <w:numId w:val="1"/>
        </w:numPr>
      </w:pPr>
      <w:r>
        <w:t xml:space="preserve">35-44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8D6115">
      <w:pPr>
        <w:pStyle w:val="ListParagraph"/>
        <w:numPr>
          <w:ilvl w:val="1"/>
          <w:numId w:val="1"/>
        </w:numPr>
      </w:pPr>
      <w:r>
        <w:t xml:space="preserve">45-54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8D6115">
      <w:pPr>
        <w:pStyle w:val="ListParagraph"/>
        <w:numPr>
          <w:ilvl w:val="1"/>
          <w:numId w:val="1"/>
        </w:numPr>
      </w:pPr>
      <w:r>
        <w:t xml:space="preserve">55-64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8D6115">
      <w:pPr>
        <w:pStyle w:val="ListParagraph"/>
        <w:numPr>
          <w:ilvl w:val="1"/>
          <w:numId w:val="1"/>
        </w:numPr>
      </w:pPr>
      <w:r>
        <w:t xml:space="preserve">65-74 </w:t>
      </w:r>
      <w:proofErr w:type="gramStart"/>
      <w:r>
        <w:t>years</w:t>
      </w:r>
      <w:proofErr w:type="gramEnd"/>
      <w:r>
        <w:t xml:space="preserve"> old</w:t>
      </w:r>
    </w:p>
    <w:p w:rsidR="00D519BE" w:rsidRDefault="009D7DBD" w:rsidP="008D6115">
      <w:pPr>
        <w:pStyle w:val="ListParagraph"/>
        <w:numPr>
          <w:ilvl w:val="1"/>
          <w:numId w:val="1"/>
        </w:numPr>
      </w:pPr>
      <w:r>
        <w:t>75 years or older</w:t>
      </w:r>
    </w:p>
    <w:sectPr w:rsidR="00D5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68A"/>
    <w:multiLevelType w:val="hybridMultilevel"/>
    <w:tmpl w:val="3966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91A"/>
    <w:multiLevelType w:val="hybridMultilevel"/>
    <w:tmpl w:val="EA345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00EB"/>
    <w:multiLevelType w:val="hybridMultilevel"/>
    <w:tmpl w:val="E984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652C"/>
    <w:multiLevelType w:val="hybridMultilevel"/>
    <w:tmpl w:val="0DC4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E1"/>
    <w:rsid w:val="00135C5E"/>
    <w:rsid w:val="00190DAA"/>
    <w:rsid w:val="001C34E1"/>
    <w:rsid w:val="001C7A42"/>
    <w:rsid w:val="002B68B3"/>
    <w:rsid w:val="00300230"/>
    <w:rsid w:val="003033DD"/>
    <w:rsid w:val="003C0290"/>
    <w:rsid w:val="0040747E"/>
    <w:rsid w:val="00477535"/>
    <w:rsid w:val="004B3573"/>
    <w:rsid w:val="005242AE"/>
    <w:rsid w:val="00560871"/>
    <w:rsid w:val="005E34B7"/>
    <w:rsid w:val="00607FF6"/>
    <w:rsid w:val="006245E5"/>
    <w:rsid w:val="006D755C"/>
    <w:rsid w:val="006F3FA9"/>
    <w:rsid w:val="00762334"/>
    <w:rsid w:val="007C4F26"/>
    <w:rsid w:val="00820E56"/>
    <w:rsid w:val="008218EB"/>
    <w:rsid w:val="00844F98"/>
    <w:rsid w:val="0088523A"/>
    <w:rsid w:val="008D6115"/>
    <w:rsid w:val="008E64E3"/>
    <w:rsid w:val="00922A7F"/>
    <w:rsid w:val="009242C7"/>
    <w:rsid w:val="009B6BE7"/>
    <w:rsid w:val="009C2CEA"/>
    <w:rsid w:val="009D58FE"/>
    <w:rsid w:val="009D68FB"/>
    <w:rsid w:val="009D7DBD"/>
    <w:rsid w:val="009E3C88"/>
    <w:rsid w:val="00A32BB9"/>
    <w:rsid w:val="00A34ADE"/>
    <w:rsid w:val="00A57355"/>
    <w:rsid w:val="00AD2632"/>
    <w:rsid w:val="00AE7AA4"/>
    <w:rsid w:val="00B721FA"/>
    <w:rsid w:val="00B943A0"/>
    <w:rsid w:val="00BA442B"/>
    <w:rsid w:val="00BA60E5"/>
    <w:rsid w:val="00C22547"/>
    <w:rsid w:val="00C265CE"/>
    <w:rsid w:val="00C92A15"/>
    <w:rsid w:val="00CC29E9"/>
    <w:rsid w:val="00D519BE"/>
    <w:rsid w:val="00DA3C0E"/>
    <w:rsid w:val="00E7230A"/>
    <w:rsid w:val="00EF4F4C"/>
    <w:rsid w:val="00F20714"/>
    <w:rsid w:val="00F3006E"/>
    <w:rsid w:val="00F43430"/>
    <w:rsid w:val="00FC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24F1"/>
  <w15:chartTrackingRefBased/>
  <w15:docId w15:val="{ADC64AD8-59F7-4B69-B82A-F5B6E05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33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33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logs.asp.net/scottgu/dynamic-linq-part-1-using-the-linq-dynamic-query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16706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36</cp:revision>
  <dcterms:created xsi:type="dcterms:W3CDTF">2016-11-09T23:44:00Z</dcterms:created>
  <dcterms:modified xsi:type="dcterms:W3CDTF">2017-01-04T16:58:00Z</dcterms:modified>
</cp:coreProperties>
</file>