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Verdana" w:cs="Verdana" w:eastAsia="Verdana" w:hAnsi="Verdana"/>
          <w:color w:val="3a3e43"/>
          <w:sz w:val="40"/>
          <w:szCs w:val="40"/>
        </w:rPr>
      </w:pPr>
      <w:bookmarkStart w:colFirst="0" w:colLast="0" w:name="_o37uhz6b6ey" w:id="0"/>
      <w:bookmarkEnd w:id="0"/>
      <w:r w:rsidDel="00000000" w:rsidR="00000000" w:rsidRPr="00000000">
        <w:rPr>
          <w:rFonts w:ascii="Verdana" w:cs="Verdana" w:eastAsia="Verdana" w:hAnsi="Verdana"/>
          <w:color w:val="3a3e43"/>
          <w:sz w:val="40"/>
          <w:szCs w:val="40"/>
          <w:rtl w:val="0"/>
        </w:rPr>
        <w:t xml:space="preserve">Description</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Runs a T-SQL script. Invoke-Sqlcmd2 only returns message output, such as the output of PRINT statements when -verbose parameter is specified.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Invoke-Sqlcmd2 -ServerInstance "MyComputer\MyInstance" -Query "SELECT login_time AS 'StartTime' FROM sysprocesses WHERE spid =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example connects to a named instance of the Database Engine on a computer and runs a basic T-SQL query.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StartTime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2010-08-12 21:21:03.593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Invoke-Sqlcmd2 -ServerInstance "MyComputer\MyInstance" -InputFile "C:\MyFolder\tsqlscript.sql" | Out-File -filePath "C:\MyFolder\tsqlscript.rpt"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example reads a file containing T-SQL statements, runs the file, and writes the output to another file.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Invoke-Sqlcmd2  -ServerInstance "MyComputer\MyInstance" -Query "PRINT 'hello world'" -Verbose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example uses the PowerShell -Verbose parameter to return the message output of the PRINT command.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300" w:before="160" w:line="292.5" w:lineRule="auto"/>
        <w:contextualSpacing w:val="0"/>
        <w:rPr>
          <w:rFonts w:ascii="Verdana" w:cs="Verdana" w:eastAsia="Verdana" w:hAnsi="Verdana"/>
          <w:sz w:val="20"/>
          <w:szCs w:val="20"/>
          <w:shd w:fill="00368a" w:val="clear"/>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300" w:before="160" w:line="292.5" w:lineRule="auto"/>
        <w:contextualSpacing w:val="0"/>
        <w:rPr>
          <w:rFonts w:ascii="Verdana" w:cs="Verdana" w:eastAsia="Verdana" w:hAnsi="Verdana"/>
          <w:sz w:val="20"/>
          <w:szCs w:val="20"/>
          <w:shd w:fill="00368a" w:val="clea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widowControl w:val="0"/>
        <w:pBdr>
          <w:top w:space="0" w:sz="0" w:val="nil"/>
          <w:left w:space="0" w:sz="0" w:val="nil"/>
          <w:bottom w:space="0" w:sz="0" w:val="nil"/>
          <w:right w:space="0" w:sz="0" w:val="nil"/>
          <w:between w:space="0" w:sz="0" w:val="nil"/>
        </w:pBdr>
        <w:shd w:fill="auto" w:val="clear"/>
        <w:spacing w:after="220" w:line="300" w:lineRule="auto"/>
        <w:contextualSpacing w:val="0"/>
        <w:rPr>
          <w:rFonts w:ascii="Verdana" w:cs="Verdana" w:eastAsia="Verdana" w:hAnsi="Verdana"/>
          <w:b w:val="0"/>
          <w:color w:val="333333"/>
          <w:sz w:val="48"/>
          <w:szCs w:val="48"/>
          <w:highlight w:val="white"/>
        </w:rPr>
      </w:pPr>
      <w:bookmarkStart w:colFirst="0" w:colLast="0" w:name="_3ylpi5z9xwfo" w:id="1"/>
      <w:bookmarkEnd w:id="1"/>
      <w:r w:rsidDel="00000000" w:rsidR="00000000" w:rsidRPr="00000000">
        <w:rPr>
          <w:rFonts w:ascii="Verdana" w:cs="Verdana" w:eastAsia="Verdana" w:hAnsi="Verdana"/>
          <w:b w:val="0"/>
          <w:color w:val="333333"/>
          <w:sz w:val="48"/>
          <w:szCs w:val="48"/>
          <w:highlight w:val="white"/>
          <w:rtl w:val="0"/>
        </w:rPr>
        <w:t xml:space="preserve">Use PowerShell to Collect Server Data and Write to SQL</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0" w:beforeAutospacing="1" w:line="180" w:lineRule="auto"/>
        <w:contextualSpacing w:val="0"/>
        <w:jc w:val="right"/>
        <w:rPr>
          <w:rFonts w:ascii="Verdana" w:cs="Verdana" w:eastAsia="Verdana" w:hAnsi="Verdana"/>
          <w:color w:val="333333"/>
          <w:sz w:val="48"/>
          <w:szCs w:val="48"/>
          <w:highlight w:val="white"/>
        </w:rPr>
      </w:pP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16"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76200" cy="152400"/>
                    </a:xfrm>
                    <a:prstGeom prst="rect"/>
                    <a:ln/>
                  </pic:spPr>
                </pic:pic>
              </a:graphicData>
            </a:graphic>
          </wp:inline>
        </w:drawing>
      </w: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13"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76200" cy="152400"/>
                    </a:xfrm>
                    <a:prstGeom prst="rect"/>
                    <a:ln/>
                  </pic:spPr>
                </pic:pic>
              </a:graphicData>
            </a:graphic>
          </wp:inline>
        </w:drawing>
      </w: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9"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76200" cy="152400"/>
                    </a:xfrm>
                    <a:prstGeom prst="rect"/>
                    <a:ln/>
                  </pic:spPr>
                </pic:pic>
              </a:graphicData>
            </a:graphic>
          </wp:inline>
        </w:drawing>
      </w: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76200" cy="152400"/>
                    </a:xfrm>
                    <a:prstGeom prst="rect"/>
                    <a:ln/>
                  </pic:spPr>
                </pic:pic>
              </a:graphicData>
            </a:graphic>
          </wp:inline>
        </w:drawing>
      </w: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10"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76200" cy="152400"/>
                    </a:xfrm>
                    <a:prstGeom prst="rect"/>
                    <a:ln/>
                  </pic:spPr>
                </pic:pic>
              </a:graphicData>
            </a:graphic>
          </wp:inline>
        </w:drawing>
      </w: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14"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76200" cy="152400"/>
                    </a:xfrm>
                    <a:prstGeom prst="rect"/>
                    <a:ln/>
                  </pic:spPr>
                </pic:pic>
              </a:graphicData>
            </a:graphic>
          </wp:inline>
        </w:drawing>
      </w: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8"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76200" cy="152400"/>
                    </a:xfrm>
                    <a:prstGeom prst="rect"/>
                    <a:ln/>
                  </pic:spPr>
                </pic:pic>
              </a:graphicData>
            </a:graphic>
          </wp:inline>
        </w:drawing>
      </w: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76200" cy="152400"/>
                    </a:xfrm>
                    <a:prstGeom prst="rect"/>
                    <a:ln/>
                  </pic:spPr>
                </pic:pic>
              </a:graphicData>
            </a:graphic>
          </wp:inline>
        </w:drawing>
      </w: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76200" cy="152400"/>
                    </a:xfrm>
                    <a:prstGeom prst="rect"/>
                    <a:ln/>
                  </pic:spPr>
                </pic:pic>
              </a:graphicData>
            </a:graphic>
          </wp:inline>
        </w:drawing>
      </w:r>
      <w:r w:rsidDel="00000000" w:rsidR="00000000" w:rsidRPr="00000000">
        <w:rPr>
          <w:rFonts w:ascii="Verdana" w:cs="Verdana" w:eastAsia="Verdana" w:hAnsi="Verdana"/>
          <w:color w:val="333333"/>
          <w:sz w:val="48"/>
          <w:szCs w:val="48"/>
          <w:highlight w:val="white"/>
        </w:rPr>
        <w:drawing>
          <wp:inline distB="114300" distT="114300" distL="114300" distR="114300">
            <wp:extent cx="76200" cy="1524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76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180" w:line="348" w:lineRule="auto"/>
        <w:contextualSpacing w:val="0"/>
        <w:rPr>
          <w:rFonts w:ascii="Verdana" w:cs="Verdana" w:eastAsia="Verdana" w:hAnsi="Verdana"/>
          <w:color w:val="707070"/>
          <w:sz w:val="18"/>
          <w:szCs w:val="18"/>
          <w:highlight w:val="white"/>
        </w:rPr>
      </w:pPr>
      <w:r w:rsidDel="00000000" w:rsidR="00000000" w:rsidRPr="00000000">
        <w:fldChar w:fldCharType="begin"/>
        <w:instrText xml:space="preserve"> HYPERLINK "http://blogs.technet.com/ScriptingGuy1/ProfileUrlRedirect.ashx" </w:instrText>
        <w:fldChar w:fldCharType="separate"/>
      </w:r>
      <w:r w:rsidDel="00000000" w:rsidR="00000000" w:rsidRPr="00000000">
        <w:rPr>
          <w:rFonts w:ascii="Verdana" w:cs="Verdana" w:eastAsia="Verdana" w:hAnsi="Verdana"/>
          <w:color w:val="707070"/>
          <w:sz w:val="18"/>
          <w:szCs w:val="18"/>
          <w:highlight w:val="white"/>
          <w:rtl w:val="0"/>
        </w:rPr>
        <w:t xml:space="preserve">ScriptingGuy1</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180" w:line="348" w:lineRule="auto"/>
        <w:contextualSpacing w:val="0"/>
        <w:rPr>
          <w:rFonts w:ascii="Verdana" w:cs="Verdana" w:eastAsia="Verdana" w:hAnsi="Verdana"/>
          <w:color w:val="707070"/>
          <w:sz w:val="18"/>
          <w:szCs w:val="18"/>
          <w:highlight w:val="white"/>
        </w:rPr>
      </w:pPr>
      <w:r w:rsidDel="00000000" w:rsidR="00000000" w:rsidRPr="00000000">
        <w:fldChar w:fldCharType="end"/>
      </w:r>
      <w:r w:rsidDel="00000000" w:rsidR="00000000" w:rsidRPr="00000000">
        <w:rPr>
          <w:rFonts w:ascii="Verdana" w:cs="Verdana" w:eastAsia="Verdana" w:hAnsi="Verdana"/>
          <w:color w:val="707070"/>
          <w:sz w:val="18"/>
          <w:szCs w:val="18"/>
          <w:highlight w:val="white"/>
          <w:rtl w:val="0"/>
        </w:rPr>
        <w:t xml:space="preserve">1 Nov 2010 12:01 AM</w:t>
      </w:r>
    </w:p>
    <w:p w:rsidR="00000000" w:rsidDel="00000000" w:rsidP="00000000" w:rsidRDefault="00000000" w:rsidRPr="00000000" w14:paraId="00000015">
      <w:pPr>
        <w:widowControl w:val="0"/>
        <w:numPr>
          <w:ilvl w:val="0"/>
          <w:numId w:val="1"/>
        </w:numPr>
        <w:pBdr>
          <w:top w:space="0" w:sz="0" w:val="nil"/>
          <w:left w:space="0" w:sz="0" w:val="nil"/>
          <w:bottom w:space="0" w:sz="0" w:val="nil"/>
          <w:right w:space="0" w:sz="0" w:val="nil"/>
          <w:between w:space="0" w:sz="0" w:val="nil"/>
        </w:pBdr>
        <w:shd w:fill="auto" w:val="clear"/>
        <w:spacing w:after="180" w:lineRule="auto"/>
        <w:ind w:left="720" w:right="40" w:hanging="360"/>
        <w:contextualSpacing w:val="1"/>
        <w:rPr/>
      </w:pPr>
      <w:r w:rsidDel="00000000" w:rsidR="00000000" w:rsidRPr="00000000">
        <w:fldChar w:fldCharType="begin"/>
        <w:instrText xml:space="preserve"> HYPERLINK "http://blogs.technet.com/b/heyscriptingguy/archive/2010/11/01/use-powershell-to-collect-server-data-and-write-to-sql.aspx#comments" </w:instrText>
        <w:fldChar w:fldCharType="separate"/>
      </w:r>
      <w:r w:rsidDel="00000000" w:rsidR="00000000" w:rsidRPr="00000000">
        <w:rPr>
          <w:rFonts w:ascii="Verdana" w:cs="Verdana" w:eastAsia="Verdana" w:hAnsi="Verdana"/>
          <w:color w:val="707070"/>
          <w:sz w:val="18"/>
          <w:szCs w:val="18"/>
          <w:highlight w:val="white"/>
          <w:rtl w:val="0"/>
        </w:rPr>
        <w:t xml:space="preserve">20</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fldChar w:fldCharType="end"/>
      </w: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Summary:</w:t>
      </w:r>
      <w:r w:rsidDel="00000000" w:rsidR="00000000" w:rsidRPr="00000000">
        <w:rPr>
          <w:rFonts w:ascii="Verdana" w:cs="Verdana" w:eastAsia="Verdana" w:hAnsi="Verdana"/>
          <w:color w:val="424242"/>
          <w:sz w:val="20"/>
          <w:szCs w:val="20"/>
          <w:highlight w:val="white"/>
          <w:rtl w:val="0"/>
        </w:rPr>
        <w:t xml:space="preserve"> Use Windows PowerShell to collect server data and automatically store that information in a Microsoft SQL Server.</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Pr>
        <w:drawing>
          <wp:inline distB="114300" distT="114300" distL="114300" distR="114300">
            <wp:extent cx="431800" cy="431800"/>
            <wp:effectExtent b="0" l="0" r="0" t="0"/>
            <wp:docPr id="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431800" cy="431800"/>
                    </a:xfrm>
                    <a:prstGeom prst="rect"/>
                    <a:ln/>
                  </pic:spPr>
                </pic:pic>
              </a:graphicData>
            </a:graphic>
          </wp:inline>
        </w:drawing>
      </w:r>
      <w:r w:rsidDel="00000000" w:rsidR="00000000" w:rsidRPr="00000000">
        <w:rPr>
          <w:rFonts w:ascii="Verdana" w:cs="Verdana" w:eastAsia="Verdana" w:hAnsi="Verdana"/>
          <w:color w:val="424242"/>
          <w:sz w:val="20"/>
          <w:szCs w:val="20"/>
          <w:highlight w:val="white"/>
          <w:rtl w:val="0"/>
        </w:rPr>
        <w:t xml:space="preserve">Hey, Scripting Guy! How is Windows PowerShell usage by database professionals different from the way that other IT Pros use Windows PowerShell?</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MC</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Pr>
        <w:drawing>
          <wp:inline distB="114300" distT="114300" distL="114300" distR="114300">
            <wp:extent cx="431800" cy="431800"/>
            <wp:effectExtent b="0" l="0" r="0" t="0"/>
            <wp:docPr id="12" name="image28.jpg"/>
            <a:graphic>
              <a:graphicData uri="http://schemas.openxmlformats.org/drawingml/2006/picture">
                <pic:pic>
                  <pic:nvPicPr>
                    <pic:cNvPr id="0" name="image28.jpg"/>
                    <pic:cNvPicPr preferRelativeResize="0"/>
                  </pic:nvPicPr>
                  <pic:blipFill>
                    <a:blip r:embed="rId17"/>
                    <a:srcRect b="0" l="0" r="0" t="0"/>
                    <a:stretch>
                      <a:fillRect/>
                    </a:stretch>
                  </pic:blipFill>
                  <pic:spPr>
                    <a:xfrm>
                      <a:off x="0" y="0"/>
                      <a:ext cx="431800" cy="431800"/>
                    </a:xfrm>
                    <a:prstGeom prst="rect"/>
                    <a:ln/>
                  </pic:spPr>
                </pic:pic>
              </a:graphicData>
            </a:graphic>
          </wp:inline>
        </w:drawing>
      </w:r>
      <w:r w:rsidDel="00000000" w:rsidR="00000000" w:rsidRPr="00000000">
        <w:rPr>
          <w:rFonts w:ascii="Verdana" w:cs="Verdana" w:eastAsia="Verdana" w:hAnsi="Verdana"/>
          <w:color w:val="424242"/>
          <w:sz w:val="20"/>
          <w:szCs w:val="20"/>
          <w:highlight w:val="white"/>
          <w:rtl w:val="0"/>
        </w:rPr>
        <w:t xml:space="preserve">Hello MC, Microsoft Scripting Guy Ed Wilson here. Next week, Nov 8-11, 2010, is the annual </w:t>
      </w:r>
      <w:hyperlink r:id="rId18">
        <w:r w:rsidDel="00000000" w:rsidR="00000000" w:rsidRPr="00000000">
          <w:rPr>
            <w:rFonts w:ascii="Verdana" w:cs="Verdana" w:eastAsia="Verdana" w:hAnsi="Verdana"/>
            <w:color w:val="707070"/>
            <w:sz w:val="20"/>
            <w:szCs w:val="20"/>
            <w:highlight w:val="white"/>
            <w:rtl w:val="0"/>
          </w:rPr>
          <w:t xml:space="preserve">SQL PASS Summit</w:t>
        </w:r>
      </w:hyperlink>
      <w:r w:rsidDel="00000000" w:rsidR="00000000" w:rsidRPr="00000000">
        <w:rPr>
          <w:rFonts w:ascii="Verdana" w:cs="Verdana" w:eastAsia="Verdana" w:hAnsi="Verdana"/>
          <w:color w:val="424242"/>
          <w:sz w:val="20"/>
          <w:szCs w:val="20"/>
          <w:highlight w:val="white"/>
          <w:rtl w:val="0"/>
        </w:rPr>
        <w:t xml:space="preserve"> in Seattle. In honor of this event, we will have guest bloggers from the SQL side of life. Today we will begin with Chad Miller.</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Chad Miller(</w:t>
      </w:r>
      <w:hyperlink r:id="rId19">
        <w:r w:rsidDel="00000000" w:rsidR="00000000" w:rsidRPr="00000000">
          <w:rPr>
            <w:rFonts w:ascii="Verdana" w:cs="Verdana" w:eastAsia="Verdana" w:hAnsi="Verdana"/>
            <w:color w:val="707070"/>
            <w:sz w:val="20"/>
            <w:szCs w:val="20"/>
            <w:highlight w:val="white"/>
            <w:rtl w:val="0"/>
          </w:rPr>
          <w:t xml:space="preserve">Blog</w:t>
        </w:r>
      </w:hyperlink>
      <w:r w:rsidDel="00000000" w:rsidR="00000000" w:rsidRPr="00000000">
        <w:rPr>
          <w:rFonts w:ascii="Verdana" w:cs="Verdana" w:eastAsia="Verdana" w:hAnsi="Verdana"/>
          <w:color w:val="424242"/>
          <w:sz w:val="20"/>
          <w:szCs w:val="20"/>
          <w:highlight w:val="white"/>
          <w:rtl w:val="0"/>
        </w:rPr>
        <w:t xml:space="preserve">|</w:t>
      </w:r>
      <w:hyperlink r:id="rId20">
        <w:r w:rsidDel="00000000" w:rsidR="00000000" w:rsidRPr="00000000">
          <w:rPr>
            <w:rFonts w:ascii="Verdana" w:cs="Verdana" w:eastAsia="Verdana" w:hAnsi="Verdana"/>
            <w:color w:val="707070"/>
            <w:sz w:val="20"/>
            <w:szCs w:val="20"/>
            <w:highlight w:val="white"/>
            <w:rtl w:val="0"/>
          </w:rPr>
          <w:t xml:space="preserve">Twitter</w:t>
        </w:r>
      </w:hyperlink>
      <w:r w:rsidDel="00000000" w:rsidR="00000000" w:rsidRPr="00000000">
        <w:rPr>
          <w:rFonts w:ascii="Verdana" w:cs="Verdana" w:eastAsia="Verdana" w:hAnsi="Verdana"/>
          <w:color w:val="424242"/>
          <w:sz w:val="20"/>
          <w:szCs w:val="20"/>
          <w:highlight w:val="white"/>
          <w:rtl w:val="0"/>
        </w:rPr>
        <w:t xml:space="preserve">) is a SQL Server DBA and Senior Manager of Database Administration at Raymond James Financial. In his spare time, he is the Project Coordinator/Developer of the Codeplex project SQL Server PowerShell Extensions (</w:t>
      </w:r>
      <w:hyperlink r:id="rId21">
        <w:r w:rsidDel="00000000" w:rsidR="00000000" w:rsidRPr="00000000">
          <w:rPr>
            <w:rFonts w:ascii="Verdana" w:cs="Verdana" w:eastAsia="Verdana" w:hAnsi="Verdana"/>
            <w:color w:val="707070"/>
            <w:sz w:val="20"/>
            <w:szCs w:val="20"/>
            <w:highlight w:val="white"/>
            <w:rtl w:val="0"/>
          </w:rPr>
          <w:t xml:space="preserve">SQLPSX</w:t>
        </w:r>
      </w:hyperlink>
      <w:r w:rsidDel="00000000" w:rsidR="00000000" w:rsidRPr="00000000">
        <w:rPr>
          <w:rFonts w:ascii="Verdana" w:cs="Verdana" w:eastAsia="Verdana" w:hAnsi="Verdana"/>
          <w:color w:val="424242"/>
          <w:sz w:val="20"/>
          <w:szCs w:val="20"/>
          <w:highlight w:val="white"/>
          <w:rtl w:val="0"/>
        </w:rPr>
        <w:t xml:space="preserve">). Chad leads the </w:t>
      </w:r>
      <w:hyperlink r:id="rId22">
        <w:r w:rsidDel="00000000" w:rsidR="00000000" w:rsidRPr="00000000">
          <w:rPr>
            <w:rFonts w:ascii="Verdana" w:cs="Verdana" w:eastAsia="Verdana" w:hAnsi="Verdana"/>
            <w:color w:val="707070"/>
            <w:sz w:val="20"/>
            <w:szCs w:val="20"/>
            <w:highlight w:val="white"/>
            <w:rtl w:val="0"/>
          </w:rPr>
          <w:t xml:space="preserve">Tampa Powershell User Group</w:t>
        </w:r>
      </w:hyperlink>
      <w:r w:rsidDel="00000000" w:rsidR="00000000" w:rsidRPr="00000000">
        <w:rPr>
          <w:rFonts w:ascii="Verdana" w:cs="Verdana" w:eastAsia="Verdana" w:hAnsi="Verdana"/>
          <w:color w:val="424242"/>
          <w:sz w:val="20"/>
          <w:szCs w:val="20"/>
          <w:highlight w:val="white"/>
          <w:rtl w:val="0"/>
        </w:rPr>
        <w:t xml:space="preserve"> and is a frequent speaker at SQL Saturdays and Code Camps.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Take it away Chad!</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We are data people and we believe data should exist in databases. We spend a good part of our day writing Transact-SQL scripts to query and load data from other sources. Therefore, not surprisingly when we use Windows PowerShell we want to run a command, capture the output and then store the data in a database. After the data is in a database, we can use Transact-SQL to do additional reporting and analysis. We might even use SQL Server Reporting Services to provide Web-based access to the data.</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b w:val="1"/>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Extract Data</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SQL Server 2008 and 2008 R2 provide the </w:t>
      </w:r>
      <w:r w:rsidDel="00000000" w:rsidR="00000000" w:rsidRPr="00000000">
        <w:rPr>
          <w:rFonts w:ascii="Verdana" w:cs="Verdana" w:eastAsia="Verdana" w:hAnsi="Verdana"/>
          <w:b w:val="1"/>
          <w:color w:val="424242"/>
          <w:sz w:val="20"/>
          <w:szCs w:val="20"/>
          <w:highlight w:val="white"/>
          <w:rtl w:val="0"/>
        </w:rPr>
        <w:t xml:space="preserve">Invoke-SqlCmd</w:t>
      </w:r>
      <w:r w:rsidDel="00000000" w:rsidR="00000000" w:rsidRPr="00000000">
        <w:rPr>
          <w:rFonts w:ascii="Verdana" w:cs="Verdana" w:eastAsia="Verdana" w:hAnsi="Verdana"/>
          <w:color w:val="424242"/>
          <w:sz w:val="20"/>
          <w:szCs w:val="20"/>
          <w:highlight w:val="white"/>
          <w:rtl w:val="0"/>
        </w:rPr>
        <w:t xml:space="preserve"> cmdlet, but only on computers where the sqlps (the SQL Server mini-shell) is installed. As an alternative solution, you can implement your own function which does not require loading external snap-ins. I have copied the </w:t>
      </w:r>
      <w:hyperlink r:id="rId23">
        <w:r w:rsidDel="00000000" w:rsidR="00000000" w:rsidRPr="00000000">
          <w:rPr>
            <w:rFonts w:ascii="Verdana" w:cs="Verdana" w:eastAsia="Verdana" w:hAnsi="Verdana"/>
            <w:color w:val="707070"/>
            <w:sz w:val="20"/>
            <w:szCs w:val="20"/>
            <w:highlight w:val="white"/>
            <w:rtl w:val="0"/>
          </w:rPr>
          <w:t xml:space="preserve">invoke-sqlcmd2 function</w:t>
        </w:r>
      </w:hyperlink>
      <w:r w:rsidDel="00000000" w:rsidR="00000000" w:rsidRPr="00000000">
        <w:rPr>
          <w:rFonts w:ascii="Verdana" w:cs="Verdana" w:eastAsia="Verdana" w:hAnsi="Verdana"/>
          <w:color w:val="424242"/>
          <w:sz w:val="20"/>
          <w:szCs w:val="20"/>
          <w:highlight w:val="white"/>
          <w:rtl w:val="0"/>
        </w:rPr>
        <w:t xml:space="preserve"> to the Scripting Guys Script Repository. Save the code as</w:t>
      </w:r>
      <w:r w:rsidDel="00000000" w:rsidR="00000000" w:rsidRPr="00000000">
        <w:rPr>
          <w:rFonts w:ascii="Verdana" w:cs="Verdana" w:eastAsia="Verdana" w:hAnsi="Verdana"/>
          <w:b w:val="1"/>
          <w:color w:val="424242"/>
          <w:sz w:val="20"/>
          <w:szCs w:val="20"/>
          <w:highlight w:val="white"/>
          <w:rtl w:val="0"/>
        </w:rPr>
        <w:t xml:space="preserve">invoke-sqlcmd2.ps1</w:t>
      </w:r>
      <w:r w:rsidDel="00000000" w:rsidR="00000000" w:rsidRPr="00000000">
        <w:rPr>
          <w:rFonts w:ascii="Verdana" w:cs="Verdana" w:eastAsia="Verdana" w:hAnsi="Verdana"/>
          <w:color w:val="424242"/>
          <w:sz w:val="20"/>
          <w:szCs w:val="20"/>
          <w:highlight w:val="white"/>
          <w:rtl w:val="0"/>
        </w:rPr>
        <w:t xml:space="preserve"> and then dot source our new function into your Windows PowerShell console by using the following command:</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./invoke-sqlcmd2.ps1</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The following example dot sources the </w:t>
      </w:r>
      <w:r w:rsidDel="00000000" w:rsidR="00000000" w:rsidRPr="00000000">
        <w:rPr>
          <w:rFonts w:ascii="Verdana" w:cs="Verdana" w:eastAsia="Verdana" w:hAnsi="Verdana"/>
          <w:b w:val="1"/>
          <w:color w:val="424242"/>
          <w:sz w:val="20"/>
          <w:szCs w:val="20"/>
          <w:highlight w:val="white"/>
          <w:rtl w:val="0"/>
        </w:rPr>
        <w:t xml:space="preserve">invoke-sqlcmd2.ps1</w:t>
      </w:r>
      <w:r w:rsidDel="00000000" w:rsidR="00000000" w:rsidRPr="00000000">
        <w:rPr>
          <w:rFonts w:ascii="Verdana" w:cs="Verdana" w:eastAsia="Verdana" w:hAnsi="Verdana"/>
          <w:color w:val="424242"/>
          <w:sz w:val="20"/>
          <w:szCs w:val="20"/>
          <w:highlight w:val="white"/>
          <w:rtl w:val="0"/>
        </w:rPr>
        <w:t xml:space="preserve"> script that contains the </w:t>
      </w:r>
      <w:r w:rsidDel="00000000" w:rsidR="00000000" w:rsidRPr="00000000">
        <w:rPr>
          <w:rFonts w:ascii="Verdana" w:cs="Verdana" w:eastAsia="Verdana" w:hAnsi="Verdana"/>
          <w:b w:val="1"/>
          <w:color w:val="424242"/>
          <w:sz w:val="20"/>
          <w:szCs w:val="20"/>
          <w:highlight w:val="white"/>
          <w:rtl w:val="0"/>
        </w:rPr>
        <w:t xml:space="preserve">invoke-sqlcmd2</w:t>
      </w:r>
      <w:r w:rsidDel="00000000" w:rsidR="00000000" w:rsidRPr="00000000">
        <w:rPr>
          <w:rFonts w:ascii="Verdana" w:cs="Verdana" w:eastAsia="Verdana" w:hAnsi="Verdana"/>
          <w:color w:val="424242"/>
          <w:sz w:val="20"/>
          <w:szCs w:val="20"/>
          <w:highlight w:val="white"/>
          <w:rtl w:val="0"/>
        </w:rPr>
        <w:t xml:space="preserve"> function, connects to the pubs database on a SQL server named SQL1 and runs a basic Transact-SQL query. The last command is a single command, but has wrapped to the third line in the output.</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PS C:\&gt; . C:\data\ScriptingGuys\2010\HSG_11_1_10\invoke-Sqlcmd2.ps1</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PS C:\&gt; Invoke-Sqlcmd2 -ServerInstance sql1 -Database pubs -Query "Select * from auth</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ors"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au_id</w:t>
        <w:tab/>
        <w:t xml:space="preserve">: 172-32-1176</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au_lname : White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au_fname : Johnson</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phone</w:t>
        <w:tab/>
        <w:t xml:space="preserve">: 408 496-7223</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address  : 10932 Bigge Rd.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city </w:t>
        <w:tab/>
        <w:t xml:space="preserve">: Menlo Park</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state</w:t>
        <w:tab/>
        <w:t xml:space="preserve">: CA</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zip  </w:t>
        <w:tab/>
        <w:t xml:space="preserve">: 94025</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contract : True</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&lt;...OUTPUT Truncated&gt;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This example reads a file that contains T-SQL statements, runs the file, and writes the output to another file.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Invoke-Sqlcmd2 -ServerInstance "MyComputer\MyInstance" -InputFile "C:\MyFolder\tsqlscript.sql" | Out-File -filePath "C:\MyFolder\tsqlscript.rpt"</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This example uses the Windows PowerShell </w:t>
      </w:r>
      <w:r w:rsidDel="00000000" w:rsidR="00000000" w:rsidRPr="00000000">
        <w:rPr>
          <w:rFonts w:ascii="Verdana" w:cs="Verdana" w:eastAsia="Verdana" w:hAnsi="Verdana"/>
          <w:b w:val="1"/>
          <w:color w:val="424242"/>
          <w:sz w:val="20"/>
          <w:szCs w:val="20"/>
          <w:highlight w:val="white"/>
          <w:rtl w:val="0"/>
        </w:rPr>
        <w:t xml:space="preserve">-Verbose</w:t>
      </w:r>
      <w:r w:rsidDel="00000000" w:rsidR="00000000" w:rsidRPr="00000000">
        <w:rPr>
          <w:rFonts w:ascii="Verdana" w:cs="Verdana" w:eastAsia="Verdana" w:hAnsi="Verdana"/>
          <w:color w:val="424242"/>
          <w:sz w:val="20"/>
          <w:szCs w:val="20"/>
          <w:highlight w:val="white"/>
          <w:rtl w:val="0"/>
        </w:rPr>
        <w:t xml:space="preserve"> parameter to return the message output of the </w:t>
      </w:r>
      <w:r w:rsidDel="00000000" w:rsidR="00000000" w:rsidRPr="00000000">
        <w:rPr>
          <w:rFonts w:ascii="Verdana" w:cs="Verdana" w:eastAsia="Verdana" w:hAnsi="Verdana"/>
          <w:b w:val="1"/>
          <w:color w:val="424242"/>
          <w:sz w:val="20"/>
          <w:szCs w:val="20"/>
          <w:highlight w:val="white"/>
          <w:rtl w:val="0"/>
        </w:rPr>
        <w:t xml:space="preserve">PRINT</w:t>
      </w:r>
      <w:r w:rsidDel="00000000" w:rsidR="00000000" w:rsidRPr="00000000">
        <w:rPr>
          <w:rFonts w:ascii="Verdana" w:cs="Verdana" w:eastAsia="Verdana" w:hAnsi="Verdana"/>
          <w:color w:val="424242"/>
          <w:sz w:val="20"/>
          <w:szCs w:val="20"/>
          <w:highlight w:val="white"/>
          <w:rtl w:val="0"/>
        </w:rPr>
        <w:t xml:space="preserve"> command.</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Invoke-Sqlcmd2  -ServerInstance "MyComputer\MyInstance" -Query "PRINT 'hello world'" -Verbose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VERBOSE: hello world</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b w:val="1"/>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b w:val="1"/>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Getting a Server List</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When you have to run a Windows PowerShell command across multiple servers, you will frequently see examples in which the list of servers are stored in a text file and read by using the </w:t>
      </w:r>
      <w:r w:rsidDel="00000000" w:rsidR="00000000" w:rsidRPr="00000000">
        <w:rPr>
          <w:rFonts w:ascii="Verdana" w:cs="Verdana" w:eastAsia="Verdana" w:hAnsi="Verdana"/>
          <w:b w:val="1"/>
          <w:color w:val="424242"/>
          <w:sz w:val="20"/>
          <w:szCs w:val="20"/>
          <w:highlight w:val="white"/>
          <w:rtl w:val="0"/>
        </w:rPr>
        <w:t xml:space="preserve">Get-Content</w:t>
      </w:r>
      <w:r w:rsidDel="00000000" w:rsidR="00000000" w:rsidRPr="00000000">
        <w:rPr>
          <w:rFonts w:ascii="Verdana" w:cs="Verdana" w:eastAsia="Verdana" w:hAnsi="Verdana"/>
          <w:color w:val="424242"/>
          <w:sz w:val="20"/>
          <w:szCs w:val="20"/>
          <w:highlight w:val="white"/>
          <w:rtl w:val="0"/>
        </w:rPr>
        <w:t xml:space="preserve"> cmdlet. However, most database professionals maintain a list of SQL Servers they manage in either a table they create or they may use Central Management Server (CMS) introduced in SQL Server 2008.  Instead of using a text file, for database professionals, it makes more sense to read a SQL table. Let's take a look at an example. For the purposes of this demonstration we'll create a table. However, you could just as easily substitute the </w:t>
      </w:r>
      <w:r w:rsidDel="00000000" w:rsidR="00000000" w:rsidRPr="00000000">
        <w:rPr>
          <w:rFonts w:ascii="Verdana" w:cs="Verdana" w:eastAsia="Verdana" w:hAnsi="Verdana"/>
          <w:b w:val="1"/>
          <w:color w:val="424242"/>
          <w:sz w:val="20"/>
          <w:szCs w:val="20"/>
          <w:highlight w:val="white"/>
          <w:rtl w:val="0"/>
        </w:rPr>
        <w:t xml:space="preserve">msdb.dbo.sysmanagement_shared_registered_servers</w:t>
      </w:r>
      <w:r w:rsidDel="00000000" w:rsidR="00000000" w:rsidRPr="00000000">
        <w:rPr>
          <w:rFonts w:ascii="Verdana" w:cs="Verdana" w:eastAsia="Verdana" w:hAnsi="Verdana"/>
          <w:color w:val="424242"/>
          <w:sz w:val="20"/>
          <w:szCs w:val="20"/>
          <w:highlight w:val="white"/>
          <w:rtl w:val="0"/>
        </w:rPr>
        <w:t xml:space="preserve"> view from your CMS server.</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From SQL Server Management Studio, create a SQL table.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CREATE TABLE server_instance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(server_name varchar(255) NOT NULL);</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Next populate the table with a list of SQL Servers: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INSERT server_instance VALUES('Z001');</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INSERT server_instance VALUES('Z002\SQ2K8');</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INSERT server_instance VALUES('Z003\R2');</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With our </w:t>
      </w:r>
      <w:r w:rsidDel="00000000" w:rsidR="00000000" w:rsidRPr="00000000">
        <w:rPr>
          <w:rFonts w:ascii="Verdana" w:cs="Verdana" w:eastAsia="Verdana" w:hAnsi="Verdana"/>
          <w:b w:val="1"/>
          <w:color w:val="424242"/>
          <w:sz w:val="20"/>
          <w:szCs w:val="20"/>
          <w:highlight w:val="white"/>
          <w:rtl w:val="0"/>
        </w:rPr>
        <w:t xml:space="preserve">server_instance</w:t>
      </w:r>
      <w:r w:rsidDel="00000000" w:rsidR="00000000" w:rsidRPr="00000000">
        <w:rPr>
          <w:rFonts w:ascii="Verdana" w:cs="Verdana" w:eastAsia="Verdana" w:hAnsi="Verdana"/>
          <w:color w:val="424242"/>
          <w:sz w:val="20"/>
          <w:szCs w:val="20"/>
          <w:highlight w:val="white"/>
          <w:rtl w:val="0"/>
        </w:rPr>
        <w:t xml:space="preserve"> table populated, we can use our </w:t>
      </w:r>
      <w:r w:rsidDel="00000000" w:rsidR="00000000" w:rsidRPr="00000000">
        <w:rPr>
          <w:rFonts w:ascii="Verdana" w:cs="Verdana" w:eastAsia="Verdana" w:hAnsi="Verdana"/>
          <w:b w:val="1"/>
          <w:color w:val="424242"/>
          <w:sz w:val="20"/>
          <w:szCs w:val="20"/>
          <w:highlight w:val="white"/>
          <w:rtl w:val="0"/>
        </w:rPr>
        <w:t xml:space="preserve">Invoke-SqlCmd2</w:t>
      </w:r>
      <w:r w:rsidDel="00000000" w:rsidR="00000000" w:rsidRPr="00000000">
        <w:rPr>
          <w:rFonts w:ascii="Verdana" w:cs="Verdana" w:eastAsia="Verdana" w:hAnsi="Verdana"/>
          <w:color w:val="424242"/>
          <w:sz w:val="20"/>
          <w:szCs w:val="20"/>
          <w:highlight w:val="white"/>
          <w:rtl w:val="0"/>
        </w:rPr>
        <w:t xml:space="preserve"> function to retrieve a list of servers and then call Windows PowerShell command for each. The following example retrieves the version information.</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Invoke-sqlcmd2 -ServerInstance "Z003\R2" -Database dbautility -Query "Select server_name FROM server_instance" | foreach-object {Invoke-SqlCmd2 -ServerInstance $_.server_name -Database master -Query "SELECT @@version"}</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b w:val="1"/>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b w:val="1"/>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Extract and Load data</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A common task for a database professional is collecting and loading data from multiple servers into central utility database. Using the invoke-sqlcmd2 function, we can extract data from a SQL Server data source, but to load data we have to introduce a new function called Write-DataTable. I have uploaded the </w:t>
      </w:r>
      <w:hyperlink r:id="rId24">
        <w:r w:rsidDel="00000000" w:rsidR="00000000" w:rsidRPr="00000000">
          <w:rPr>
            <w:rFonts w:ascii="Verdana" w:cs="Verdana" w:eastAsia="Verdana" w:hAnsi="Verdana"/>
            <w:color w:val="707070"/>
            <w:sz w:val="20"/>
            <w:szCs w:val="20"/>
            <w:highlight w:val="white"/>
            <w:rtl w:val="0"/>
          </w:rPr>
          <w:t xml:space="preserve">Write-DataTable Windows PowerShell function</w:t>
        </w:r>
      </w:hyperlink>
      <w:r w:rsidDel="00000000" w:rsidR="00000000" w:rsidRPr="00000000">
        <w:rPr>
          <w:rFonts w:ascii="Verdana" w:cs="Verdana" w:eastAsia="Verdana" w:hAnsi="Verdana"/>
          <w:color w:val="424242"/>
          <w:sz w:val="20"/>
          <w:szCs w:val="20"/>
          <w:highlight w:val="white"/>
          <w:rtl w:val="0"/>
        </w:rPr>
        <w:t xml:space="preserve"> to the Scripting Guys Script Repository. Save the Windows PowerShell function from the Script Repository as</w:t>
      </w:r>
      <w:r w:rsidDel="00000000" w:rsidR="00000000" w:rsidRPr="00000000">
        <w:rPr>
          <w:rFonts w:ascii="Verdana" w:cs="Verdana" w:eastAsia="Verdana" w:hAnsi="Verdana"/>
          <w:b w:val="1"/>
          <w:color w:val="424242"/>
          <w:sz w:val="20"/>
          <w:szCs w:val="20"/>
          <w:highlight w:val="white"/>
          <w:rtl w:val="0"/>
        </w:rPr>
        <w:t xml:space="preserve"> write-datatable.ps1</w:t>
      </w:r>
      <w:r w:rsidDel="00000000" w:rsidR="00000000" w:rsidRPr="00000000">
        <w:rPr>
          <w:rFonts w:ascii="Verdana" w:cs="Verdana" w:eastAsia="Verdana" w:hAnsi="Verdana"/>
          <w:color w:val="424242"/>
          <w:sz w:val="20"/>
          <w:szCs w:val="20"/>
          <w:highlight w:val="white"/>
          <w:rtl w:val="0"/>
        </w:rPr>
        <w:t xml:space="preserve"> and then dot source our new function into the Windows PowerShell console by using the following command.</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./write-datatable.ps1</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The </w:t>
      </w:r>
      <w:r w:rsidDel="00000000" w:rsidR="00000000" w:rsidRPr="00000000">
        <w:rPr>
          <w:rFonts w:ascii="Verdana" w:cs="Verdana" w:eastAsia="Verdana" w:hAnsi="Verdana"/>
          <w:b w:val="1"/>
          <w:color w:val="424242"/>
          <w:sz w:val="20"/>
          <w:szCs w:val="20"/>
          <w:highlight w:val="white"/>
          <w:rtl w:val="0"/>
        </w:rPr>
        <w:t xml:space="preserve">Write-DataTable</w:t>
      </w:r>
      <w:r w:rsidDel="00000000" w:rsidR="00000000" w:rsidRPr="00000000">
        <w:rPr>
          <w:rFonts w:ascii="Verdana" w:cs="Verdana" w:eastAsia="Verdana" w:hAnsi="Verdana"/>
          <w:color w:val="424242"/>
          <w:sz w:val="20"/>
          <w:szCs w:val="20"/>
          <w:highlight w:val="white"/>
          <w:rtl w:val="0"/>
        </w:rPr>
        <w:t xml:space="preserve"> function uses the .NET </w:t>
      </w:r>
      <w:hyperlink r:id="rId25">
        <w:r w:rsidDel="00000000" w:rsidR="00000000" w:rsidRPr="00000000">
          <w:rPr>
            <w:rFonts w:ascii="Verdana" w:cs="Verdana" w:eastAsia="Verdana" w:hAnsi="Verdana"/>
            <w:color w:val="707070"/>
            <w:sz w:val="20"/>
            <w:szCs w:val="20"/>
            <w:highlight w:val="white"/>
            <w:rtl w:val="0"/>
          </w:rPr>
          <w:t xml:space="preserve">Data.SqlClient.SqlBulkCopy class</w:t>
        </w:r>
      </w:hyperlink>
      <w:r w:rsidDel="00000000" w:rsidR="00000000" w:rsidRPr="00000000">
        <w:rPr>
          <w:rFonts w:ascii="Verdana" w:cs="Verdana" w:eastAsia="Verdana" w:hAnsi="Verdana"/>
          <w:color w:val="424242"/>
          <w:sz w:val="20"/>
          <w:szCs w:val="20"/>
          <w:highlight w:val="white"/>
          <w:rtl w:val="0"/>
        </w:rPr>
        <w:t xml:space="preserve"> to load an in-memory </w:t>
      </w:r>
      <w:r w:rsidDel="00000000" w:rsidR="00000000" w:rsidRPr="00000000">
        <w:rPr>
          <w:rFonts w:ascii="Verdana" w:cs="Verdana" w:eastAsia="Verdana" w:hAnsi="Verdana"/>
          <w:b w:val="1"/>
          <w:color w:val="424242"/>
          <w:sz w:val="20"/>
          <w:szCs w:val="20"/>
          <w:highlight w:val="white"/>
          <w:rtl w:val="0"/>
        </w:rPr>
        <w:t xml:space="preserve">DataTable</w:t>
      </w:r>
      <w:r w:rsidDel="00000000" w:rsidR="00000000" w:rsidRPr="00000000">
        <w:rPr>
          <w:rFonts w:ascii="Verdana" w:cs="Verdana" w:eastAsia="Verdana" w:hAnsi="Verdana"/>
          <w:color w:val="424242"/>
          <w:sz w:val="20"/>
          <w:szCs w:val="20"/>
          <w:highlight w:val="white"/>
          <w:rtl w:val="0"/>
        </w:rPr>
        <w:t xml:space="preserve"> or</w:t>
      </w:r>
      <w:r w:rsidDel="00000000" w:rsidR="00000000" w:rsidRPr="00000000">
        <w:rPr>
          <w:rFonts w:ascii="Verdana" w:cs="Verdana" w:eastAsia="Verdana" w:hAnsi="Verdana"/>
          <w:b w:val="1"/>
          <w:color w:val="424242"/>
          <w:sz w:val="20"/>
          <w:szCs w:val="20"/>
          <w:highlight w:val="white"/>
          <w:rtl w:val="0"/>
        </w:rPr>
        <w:t xml:space="preserve">DataRow</w:t>
      </w:r>
      <w:r w:rsidDel="00000000" w:rsidR="00000000" w:rsidRPr="00000000">
        <w:rPr>
          <w:rFonts w:ascii="Verdana" w:cs="Verdana" w:eastAsia="Verdana" w:hAnsi="Verdana"/>
          <w:color w:val="424242"/>
          <w:sz w:val="20"/>
          <w:szCs w:val="20"/>
          <w:highlight w:val="white"/>
          <w:rtl w:val="0"/>
        </w:rPr>
        <w:t xml:space="preserve"> array into a SQL Server table. This works out well because the cmdlet </w:t>
      </w:r>
      <w:r w:rsidDel="00000000" w:rsidR="00000000" w:rsidRPr="00000000">
        <w:rPr>
          <w:rFonts w:ascii="Verdana" w:cs="Verdana" w:eastAsia="Verdana" w:hAnsi="Verdana"/>
          <w:b w:val="1"/>
          <w:color w:val="424242"/>
          <w:sz w:val="20"/>
          <w:szCs w:val="20"/>
          <w:highlight w:val="white"/>
          <w:rtl w:val="0"/>
        </w:rPr>
        <w:t xml:space="preserve">invoke-sqlcmd</w:t>
      </w:r>
      <w:r w:rsidDel="00000000" w:rsidR="00000000" w:rsidRPr="00000000">
        <w:rPr>
          <w:rFonts w:ascii="Verdana" w:cs="Verdana" w:eastAsia="Verdana" w:hAnsi="Verdana"/>
          <w:color w:val="424242"/>
          <w:sz w:val="20"/>
          <w:szCs w:val="20"/>
          <w:highlight w:val="white"/>
          <w:rtl w:val="0"/>
        </w:rPr>
        <w:t xml:space="preserve"> or our function </w:t>
      </w:r>
      <w:r w:rsidDel="00000000" w:rsidR="00000000" w:rsidRPr="00000000">
        <w:rPr>
          <w:rFonts w:ascii="Verdana" w:cs="Verdana" w:eastAsia="Verdana" w:hAnsi="Verdana"/>
          <w:b w:val="1"/>
          <w:color w:val="424242"/>
          <w:sz w:val="20"/>
          <w:szCs w:val="20"/>
          <w:highlight w:val="white"/>
          <w:rtl w:val="0"/>
        </w:rPr>
        <w:t xml:space="preserve">invoke-sqlcmd2</w:t>
      </w:r>
      <w:r w:rsidDel="00000000" w:rsidR="00000000" w:rsidRPr="00000000">
        <w:rPr>
          <w:rFonts w:ascii="Verdana" w:cs="Verdana" w:eastAsia="Verdana" w:hAnsi="Verdana"/>
          <w:color w:val="424242"/>
          <w:sz w:val="20"/>
          <w:szCs w:val="20"/>
          <w:highlight w:val="white"/>
          <w:rtl w:val="0"/>
        </w:rPr>
        <w:t xml:space="preserve"> returns a </w:t>
      </w:r>
      <w:r w:rsidDel="00000000" w:rsidR="00000000" w:rsidRPr="00000000">
        <w:rPr>
          <w:rFonts w:ascii="Verdana" w:cs="Verdana" w:eastAsia="Verdana" w:hAnsi="Verdana"/>
          <w:b w:val="1"/>
          <w:color w:val="424242"/>
          <w:sz w:val="20"/>
          <w:szCs w:val="20"/>
          <w:highlight w:val="white"/>
          <w:rtl w:val="0"/>
        </w:rPr>
        <w:t xml:space="preserve">datatable</w:t>
      </w:r>
      <w:r w:rsidDel="00000000" w:rsidR="00000000" w:rsidRPr="00000000">
        <w:rPr>
          <w:rFonts w:ascii="Verdana" w:cs="Verdana" w:eastAsia="Verdana" w:hAnsi="Verdana"/>
          <w:color w:val="424242"/>
          <w:sz w:val="20"/>
          <w:szCs w:val="20"/>
          <w:highlight w:val="white"/>
          <w:rtl w:val="0"/>
        </w:rPr>
        <w:t xml:space="preserve"> object. Let us examine an example database named space usage collection for all databases in your environment to use in forecasting growth.</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You have to create a SQL Server table using SQL Server Management Studio. To do this, run the following Transact-SQL script: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CREATE TABLE [dbo].[db_space](</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[server_name] [varchar](128) NOT NULL,</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[dbname] [varchar](128) NOT NULL,</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[physical_name] [varchar](260) NOT NULL,</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[dt] [datetime] NOT NULL,</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[file_group_name] [varchar](128) NOT NULL,</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[size_mb] [int] NULL,</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[free_mb] [int] NULL,</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CONSTRAINT [PK_db_space] PRIMARY KEY CLUSTERED</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[server_name] ASC,</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[dbname] ASC,</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[physical_name] ASC,</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w:t>
        <w:tab/>
        <w:t xml:space="preserve">[dt] ASC</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The T script and management studio are seen in the following figure.</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r w:rsidDel="00000000" w:rsidR="00000000" w:rsidRPr="00000000">
        <w:rPr>
          <w:rFonts w:ascii="Verdana" w:cs="Verdana" w:eastAsia="Verdana" w:hAnsi="Verdana"/>
          <w:color w:val="424242"/>
          <w:sz w:val="20"/>
          <w:szCs w:val="20"/>
          <w:highlight w:val="white"/>
        </w:rPr>
        <w:drawing>
          <wp:inline distB="114300" distT="114300" distL="114300" distR="114300">
            <wp:extent cx="5238750" cy="3914775"/>
            <wp:effectExtent b="0" l="0" r="0" t="0"/>
            <wp:docPr id="5" name="image14.jpg"/>
            <a:graphic>
              <a:graphicData uri="http://schemas.openxmlformats.org/drawingml/2006/picture">
                <pic:pic>
                  <pic:nvPicPr>
                    <pic:cNvPr id="0" name="image14.jpg"/>
                    <pic:cNvPicPr preferRelativeResize="0"/>
                  </pic:nvPicPr>
                  <pic:blipFill>
                    <a:blip r:embed="rId26"/>
                    <a:srcRect b="0" l="0" r="0" t="0"/>
                    <a:stretch>
                      <a:fillRect/>
                    </a:stretch>
                  </pic:blipFill>
                  <pic:spPr>
                    <a:xfrm>
                      <a:off x="0" y="0"/>
                      <a:ext cx="5238750" cy="3914775"/>
                    </a:xfrm>
                    <a:prstGeom prst="rect"/>
                    <a:ln/>
                  </pic:spPr>
                </pic:pic>
              </a:graphicData>
            </a:graphic>
          </wp:inline>
        </w:drawing>
      </w: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Next we'll use a Transact-SQL query to collect the server name, database name and file information. We'll save the query to a plain old .sql file that is named </w:t>
      </w:r>
      <w:hyperlink r:id="rId27">
        <w:r w:rsidDel="00000000" w:rsidR="00000000" w:rsidRPr="00000000">
          <w:rPr>
            <w:rFonts w:ascii="Verdana" w:cs="Verdana" w:eastAsia="Verdana" w:hAnsi="Verdana"/>
            <w:color w:val="707070"/>
            <w:sz w:val="20"/>
            <w:szCs w:val="20"/>
            <w:highlight w:val="white"/>
            <w:rtl w:val="0"/>
          </w:rPr>
          <w:t xml:space="preserve">get-dbspace.sql</w:t>
        </w:r>
      </w:hyperlink>
      <w:r w:rsidDel="00000000" w:rsidR="00000000" w:rsidRPr="00000000">
        <w:rPr>
          <w:rFonts w:ascii="Verdana" w:cs="Verdana" w:eastAsia="Verdana" w:hAnsi="Verdana"/>
          <w:color w:val="424242"/>
          <w:sz w:val="20"/>
          <w:szCs w:val="20"/>
          <w:highlight w:val="white"/>
          <w:rtl w:val="0"/>
        </w:rPr>
        <w:t xml:space="preserve">. This is the same kind of SQL script that you would execute in SQL Server Management Studio. However, we will call the script from the </w:t>
      </w:r>
      <w:r w:rsidDel="00000000" w:rsidR="00000000" w:rsidRPr="00000000">
        <w:rPr>
          <w:rFonts w:ascii="Verdana" w:cs="Verdana" w:eastAsia="Verdana" w:hAnsi="Verdana"/>
          <w:b w:val="1"/>
          <w:color w:val="424242"/>
          <w:sz w:val="20"/>
          <w:szCs w:val="20"/>
          <w:highlight w:val="white"/>
          <w:rtl w:val="0"/>
        </w:rPr>
        <w:t xml:space="preserve">Invoke-SqlCmd2</w:t>
      </w:r>
      <w:r w:rsidDel="00000000" w:rsidR="00000000" w:rsidRPr="00000000">
        <w:rPr>
          <w:rFonts w:ascii="Verdana" w:cs="Verdana" w:eastAsia="Verdana" w:hAnsi="Verdana"/>
          <w:color w:val="424242"/>
          <w:sz w:val="20"/>
          <w:szCs w:val="20"/>
          <w:highlight w:val="white"/>
          <w:rtl w:val="0"/>
        </w:rPr>
        <w:t xml:space="preserve"> function:</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$dt = invoke-sqlcmd2 -ServerInstance "Z003\R2" -Database "master" -InputFile ./get-dbspace.sql  -As 'DataTable'</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Examining the type information about $dt variable we can see the type is of a DataTable as shown in the following figure.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Pr>
        <w:drawing>
          <wp:inline distB="114300" distT="114300" distL="114300" distR="114300">
            <wp:extent cx="5238750" cy="1981200"/>
            <wp:effectExtent b="0" l="0" r="0" t="0"/>
            <wp:docPr id="15" name="image31.jpg"/>
            <a:graphic>
              <a:graphicData uri="http://schemas.openxmlformats.org/drawingml/2006/picture">
                <pic:pic>
                  <pic:nvPicPr>
                    <pic:cNvPr id="0" name="image31.jpg"/>
                    <pic:cNvPicPr preferRelativeResize="0"/>
                  </pic:nvPicPr>
                  <pic:blipFill>
                    <a:blip r:embed="rId28"/>
                    <a:srcRect b="0" l="0" r="0" t="0"/>
                    <a:stretch>
                      <a:fillRect/>
                    </a:stretch>
                  </pic:blipFill>
                  <pic:spPr>
                    <a:xfrm>
                      <a:off x="0" y="0"/>
                      <a:ext cx="5238750" cy="1981200"/>
                    </a:xfrm>
                    <a:prstGeom prst="rect"/>
                    <a:ln/>
                  </pic:spPr>
                </pic:pic>
              </a:graphicData>
            </a:graphic>
          </wp:inline>
        </w:drawing>
      </w: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To load the </w:t>
      </w:r>
      <w:r w:rsidDel="00000000" w:rsidR="00000000" w:rsidRPr="00000000">
        <w:rPr>
          <w:rFonts w:ascii="Verdana" w:cs="Verdana" w:eastAsia="Verdana" w:hAnsi="Verdana"/>
          <w:b w:val="1"/>
          <w:color w:val="424242"/>
          <w:sz w:val="20"/>
          <w:szCs w:val="20"/>
          <w:highlight w:val="white"/>
          <w:rtl w:val="0"/>
        </w:rPr>
        <w:t xml:space="preserve">DataTable</w:t>
      </w:r>
      <w:r w:rsidDel="00000000" w:rsidR="00000000" w:rsidRPr="00000000">
        <w:rPr>
          <w:rFonts w:ascii="Verdana" w:cs="Verdana" w:eastAsia="Verdana" w:hAnsi="Verdana"/>
          <w:color w:val="424242"/>
          <w:sz w:val="20"/>
          <w:szCs w:val="20"/>
          <w:highlight w:val="white"/>
          <w:rtl w:val="0"/>
        </w:rPr>
        <w:t xml:space="preserve"> into our SQL Server table we'll call the </w:t>
      </w:r>
      <w:r w:rsidDel="00000000" w:rsidR="00000000" w:rsidRPr="00000000">
        <w:rPr>
          <w:rFonts w:ascii="Verdana" w:cs="Verdana" w:eastAsia="Verdana" w:hAnsi="Verdana"/>
          <w:b w:val="1"/>
          <w:color w:val="424242"/>
          <w:sz w:val="20"/>
          <w:szCs w:val="20"/>
          <w:highlight w:val="white"/>
          <w:rtl w:val="0"/>
        </w:rPr>
        <w:t xml:space="preserve">Write-DataTable</w:t>
      </w:r>
      <w:r w:rsidDel="00000000" w:rsidR="00000000" w:rsidRPr="00000000">
        <w:rPr>
          <w:rFonts w:ascii="Verdana" w:cs="Verdana" w:eastAsia="Verdana" w:hAnsi="Verdana"/>
          <w:color w:val="424242"/>
          <w:sz w:val="20"/>
          <w:szCs w:val="20"/>
          <w:highlight w:val="white"/>
          <w:rtl w:val="0"/>
        </w:rPr>
        <w:t xml:space="preserve"> function:</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Write-DataTable -ServerInstance "Z003\R2" -Database "dbutility" -TableName "db_space" -Data $dt</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Using </w:t>
      </w:r>
      <w:r w:rsidDel="00000000" w:rsidR="00000000" w:rsidRPr="00000000">
        <w:rPr>
          <w:rFonts w:ascii="Verdana" w:cs="Verdana" w:eastAsia="Verdana" w:hAnsi="Verdana"/>
          <w:b w:val="1"/>
          <w:color w:val="424242"/>
          <w:sz w:val="20"/>
          <w:szCs w:val="20"/>
          <w:highlight w:val="white"/>
          <w:rtl w:val="0"/>
        </w:rPr>
        <w:t xml:space="preserve">invoke-sqlcmd2</w:t>
      </w:r>
      <w:r w:rsidDel="00000000" w:rsidR="00000000" w:rsidRPr="00000000">
        <w:rPr>
          <w:rFonts w:ascii="Verdana" w:cs="Verdana" w:eastAsia="Verdana" w:hAnsi="Verdana"/>
          <w:color w:val="424242"/>
          <w:sz w:val="20"/>
          <w:szCs w:val="20"/>
          <w:highlight w:val="white"/>
          <w:rtl w:val="0"/>
        </w:rPr>
        <w:t xml:space="preserve"> and piping the output to </w:t>
      </w:r>
      <w:r w:rsidDel="00000000" w:rsidR="00000000" w:rsidRPr="00000000">
        <w:rPr>
          <w:rFonts w:ascii="Verdana" w:cs="Verdana" w:eastAsia="Verdana" w:hAnsi="Verdana"/>
          <w:b w:val="1"/>
          <w:color w:val="424242"/>
          <w:sz w:val="20"/>
          <w:szCs w:val="20"/>
          <w:highlight w:val="white"/>
          <w:rtl w:val="0"/>
        </w:rPr>
        <w:t xml:space="preserve">Out-GridView</w:t>
      </w:r>
      <w:r w:rsidDel="00000000" w:rsidR="00000000" w:rsidRPr="00000000">
        <w:rPr>
          <w:rFonts w:ascii="Verdana" w:cs="Verdana" w:eastAsia="Verdana" w:hAnsi="Verdana"/>
          <w:color w:val="424242"/>
          <w:sz w:val="20"/>
          <w:szCs w:val="20"/>
          <w:highlight w:val="white"/>
          <w:rtl w:val="0"/>
        </w:rPr>
        <w:t xml:space="preserve"> we can see the data has in fact been loaded.</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invoke-sqlcmd2 -ServerInstance "Z003\R2" -Database "dbutility" -Query "SELECT * FROM db_space" |  Out-GridView</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The results from this command are shown in the figure below.</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Pr>
        <w:drawing>
          <wp:inline distB="114300" distT="114300" distL="114300" distR="114300">
            <wp:extent cx="5238750" cy="2228850"/>
            <wp:effectExtent b="0" l="0" r="0" t="0"/>
            <wp:docPr id="11" name="image26.jpg"/>
            <a:graphic>
              <a:graphicData uri="http://schemas.openxmlformats.org/drawingml/2006/picture">
                <pic:pic>
                  <pic:nvPicPr>
                    <pic:cNvPr id="0" name="image26.jpg"/>
                    <pic:cNvPicPr preferRelativeResize="0"/>
                  </pic:nvPicPr>
                  <pic:blipFill>
                    <a:blip r:embed="rId29"/>
                    <a:srcRect b="0" l="0" r="0" t="0"/>
                    <a:stretch>
                      <a:fillRect/>
                    </a:stretch>
                  </pic:blipFill>
                  <pic:spPr>
                    <a:xfrm>
                      <a:off x="0" y="0"/>
                      <a:ext cx="52387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b w:val="1"/>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Extract, Transform, and Load Data</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As we've seen, by using a couple of simple functions - </w:t>
      </w:r>
      <w:r w:rsidDel="00000000" w:rsidR="00000000" w:rsidRPr="00000000">
        <w:rPr>
          <w:rFonts w:ascii="Verdana" w:cs="Verdana" w:eastAsia="Verdana" w:hAnsi="Verdana"/>
          <w:b w:val="1"/>
          <w:color w:val="424242"/>
          <w:sz w:val="20"/>
          <w:szCs w:val="20"/>
          <w:highlight w:val="white"/>
          <w:rtl w:val="0"/>
        </w:rPr>
        <w:t xml:space="preserve">invoke-sqlcmd2</w:t>
      </w:r>
      <w:r w:rsidDel="00000000" w:rsidR="00000000" w:rsidRPr="00000000">
        <w:rPr>
          <w:rFonts w:ascii="Verdana" w:cs="Verdana" w:eastAsia="Verdana" w:hAnsi="Verdana"/>
          <w:color w:val="424242"/>
          <w:sz w:val="20"/>
          <w:szCs w:val="20"/>
          <w:highlight w:val="white"/>
          <w:rtl w:val="0"/>
        </w:rPr>
        <w:t xml:space="preserve"> and </w:t>
      </w:r>
      <w:r w:rsidDel="00000000" w:rsidR="00000000" w:rsidRPr="00000000">
        <w:rPr>
          <w:rFonts w:ascii="Verdana" w:cs="Verdana" w:eastAsia="Verdana" w:hAnsi="Verdana"/>
          <w:b w:val="1"/>
          <w:color w:val="424242"/>
          <w:sz w:val="20"/>
          <w:szCs w:val="20"/>
          <w:highlight w:val="white"/>
          <w:rtl w:val="0"/>
        </w:rPr>
        <w:t xml:space="preserve">write-datatable</w:t>
      </w:r>
      <w:r w:rsidDel="00000000" w:rsidR="00000000" w:rsidRPr="00000000">
        <w:rPr>
          <w:rFonts w:ascii="Verdana" w:cs="Verdana" w:eastAsia="Verdana" w:hAnsi="Verdana"/>
          <w:color w:val="424242"/>
          <w:sz w:val="20"/>
          <w:szCs w:val="20"/>
          <w:highlight w:val="white"/>
          <w:rtl w:val="0"/>
        </w:rPr>
        <w:t xml:space="preserve"> - we can easily load data from any SQL Server data source, but what about any Windows PowerShell command? As an example, we want to collect disk space utilization by using </w:t>
      </w:r>
      <w:r w:rsidDel="00000000" w:rsidR="00000000" w:rsidRPr="00000000">
        <w:rPr>
          <w:rFonts w:ascii="Verdana" w:cs="Verdana" w:eastAsia="Verdana" w:hAnsi="Verdana"/>
          <w:b w:val="1"/>
          <w:color w:val="424242"/>
          <w:sz w:val="20"/>
          <w:szCs w:val="20"/>
          <w:highlight w:val="white"/>
          <w:rtl w:val="0"/>
        </w:rPr>
        <w:t xml:space="preserve">Get-WMIObject Win32_LogicalDisk</w:t>
      </w:r>
      <w:r w:rsidDel="00000000" w:rsidR="00000000" w:rsidRPr="00000000">
        <w:rPr>
          <w:rFonts w:ascii="Verdana" w:cs="Verdana" w:eastAsia="Verdana" w:hAnsi="Verdana"/>
          <w:color w:val="424242"/>
          <w:sz w:val="20"/>
          <w:szCs w:val="20"/>
          <w:highlight w:val="white"/>
          <w:rtl w:val="0"/>
        </w:rPr>
        <w:t xml:space="preserve"> across a group of SQL Servers into a central database for reporting trending. If we can convert the output of our WMI call into a </w:t>
      </w:r>
      <w:r w:rsidDel="00000000" w:rsidR="00000000" w:rsidRPr="00000000">
        <w:rPr>
          <w:rFonts w:ascii="Verdana" w:cs="Verdana" w:eastAsia="Verdana" w:hAnsi="Verdana"/>
          <w:b w:val="1"/>
          <w:color w:val="424242"/>
          <w:sz w:val="20"/>
          <w:szCs w:val="20"/>
          <w:highlight w:val="white"/>
          <w:rtl w:val="0"/>
        </w:rPr>
        <w:t xml:space="preserve">DataTable</w:t>
      </w:r>
      <w:r w:rsidDel="00000000" w:rsidR="00000000" w:rsidRPr="00000000">
        <w:rPr>
          <w:rFonts w:ascii="Verdana" w:cs="Verdana" w:eastAsia="Verdana" w:hAnsi="Verdana"/>
          <w:color w:val="424242"/>
          <w:sz w:val="20"/>
          <w:szCs w:val="20"/>
          <w:highlight w:val="white"/>
          <w:rtl w:val="0"/>
        </w:rPr>
        <w:t xml:space="preserve"> then we can use our </w:t>
      </w:r>
      <w:r w:rsidDel="00000000" w:rsidR="00000000" w:rsidRPr="00000000">
        <w:rPr>
          <w:rFonts w:ascii="Verdana" w:cs="Verdana" w:eastAsia="Verdana" w:hAnsi="Verdana"/>
          <w:b w:val="1"/>
          <w:color w:val="424242"/>
          <w:sz w:val="20"/>
          <w:szCs w:val="20"/>
          <w:highlight w:val="white"/>
          <w:rtl w:val="0"/>
        </w:rPr>
        <w:t xml:space="preserve">Write-DataTable</w:t>
      </w:r>
      <w:r w:rsidDel="00000000" w:rsidR="00000000" w:rsidRPr="00000000">
        <w:rPr>
          <w:rFonts w:ascii="Verdana" w:cs="Verdana" w:eastAsia="Verdana" w:hAnsi="Verdana"/>
          <w:color w:val="424242"/>
          <w:sz w:val="20"/>
          <w:szCs w:val="20"/>
          <w:highlight w:val="white"/>
          <w:rtl w:val="0"/>
        </w:rPr>
        <w:t xml:space="preserve">function. Using a function called </w:t>
      </w:r>
      <w:r w:rsidDel="00000000" w:rsidR="00000000" w:rsidRPr="00000000">
        <w:rPr>
          <w:rFonts w:ascii="Verdana" w:cs="Verdana" w:eastAsia="Verdana" w:hAnsi="Verdana"/>
          <w:b w:val="1"/>
          <w:color w:val="424242"/>
          <w:sz w:val="20"/>
          <w:szCs w:val="20"/>
          <w:highlight w:val="white"/>
          <w:rtl w:val="0"/>
        </w:rPr>
        <w:t xml:space="preserve">Out-DataTable</w:t>
      </w:r>
      <w:r w:rsidDel="00000000" w:rsidR="00000000" w:rsidRPr="00000000">
        <w:rPr>
          <w:rFonts w:ascii="Verdana" w:cs="Verdana" w:eastAsia="Verdana" w:hAnsi="Verdana"/>
          <w:color w:val="424242"/>
          <w:sz w:val="20"/>
          <w:szCs w:val="20"/>
          <w:highlight w:val="white"/>
          <w:rtl w:val="0"/>
        </w:rPr>
        <w:t xml:space="preserve"> adapted from </w:t>
      </w:r>
      <w:hyperlink r:id="rId30">
        <w:r w:rsidDel="00000000" w:rsidR="00000000" w:rsidRPr="00000000">
          <w:rPr>
            <w:rFonts w:ascii="Verdana" w:cs="Verdana" w:eastAsia="Verdana" w:hAnsi="Verdana"/>
            <w:color w:val="707070"/>
            <w:sz w:val="20"/>
            <w:szCs w:val="20"/>
            <w:highlight w:val="white"/>
            <w:rtl w:val="0"/>
          </w:rPr>
          <w:t xml:space="preserve">a script</w:t>
        </w:r>
      </w:hyperlink>
      <w:r w:rsidDel="00000000" w:rsidR="00000000" w:rsidRPr="00000000">
        <w:rPr>
          <w:rFonts w:ascii="Verdana" w:cs="Verdana" w:eastAsia="Verdana" w:hAnsi="Verdana"/>
          <w:color w:val="424242"/>
          <w:sz w:val="20"/>
          <w:szCs w:val="20"/>
          <w:highlight w:val="white"/>
          <w:rtl w:val="0"/>
        </w:rPr>
        <w:t xml:space="preserve"> by Marc van Orsouw (</w:t>
      </w:r>
      <w:hyperlink r:id="rId31">
        <w:r w:rsidDel="00000000" w:rsidR="00000000" w:rsidRPr="00000000">
          <w:rPr>
            <w:rFonts w:ascii="Verdana" w:cs="Verdana" w:eastAsia="Verdana" w:hAnsi="Verdana"/>
            <w:color w:val="707070"/>
            <w:sz w:val="20"/>
            <w:szCs w:val="20"/>
            <w:highlight w:val="white"/>
            <w:rtl w:val="0"/>
          </w:rPr>
          <w:t xml:space="preserve">Blog</w:t>
        </w:r>
      </w:hyperlink>
      <w:r w:rsidDel="00000000" w:rsidR="00000000" w:rsidRPr="00000000">
        <w:rPr>
          <w:rFonts w:ascii="Verdana" w:cs="Verdana" w:eastAsia="Verdana" w:hAnsi="Verdana"/>
          <w:color w:val="424242"/>
          <w:sz w:val="20"/>
          <w:szCs w:val="20"/>
          <w:highlight w:val="white"/>
          <w:rtl w:val="0"/>
        </w:rPr>
        <w:t xml:space="preserve">|</w:t>
      </w:r>
      <w:hyperlink r:id="rId32">
        <w:r w:rsidDel="00000000" w:rsidR="00000000" w:rsidRPr="00000000">
          <w:rPr>
            <w:rFonts w:ascii="Verdana" w:cs="Verdana" w:eastAsia="Verdana" w:hAnsi="Verdana"/>
            <w:color w:val="707070"/>
            <w:sz w:val="20"/>
            <w:szCs w:val="20"/>
            <w:highlight w:val="white"/>
            <w:rtl w:val="0"/>
          </w:rPr>
          <w:t xml:space="preserve">Twitter</w:t>
        </w:r>
      </w:hyperlink>
      <w:r w:rsidDel="00000000" w:rsidR="00000000" w:rsidRPr="00000000">
        <w:rPr>
          <w:rFonts w:ascii="Verdana" w:cs="Verdana" w:eastAsia="Verdana" w:hAnsi="Verdana"/>
          <w:color w:val="424242"/>
          <w:sz w:val="20"/>
          <w:szCs w:val="20"/>
          <w:highlight w:val="white"/>
          <w:rtl w:val="0"/>
        </w:rPr>
        <w:t xml:space="preserve">) we can do just that. I saved the </w:t>
      </w:r>
      <w:hyperlink r:id="rId33">
        <w:r w:rsidDel="00000000" w:rsidR="00000000" w:rsidRPr="00000000">
          <w:rPr>
            <w:rFonts w:ascii="Verdana" w:cs="Verdana" w:eastAsia="Verdana" w:hAnsi="Verdana"/>
            <w:color w:val="707070"/>
            <w:sz w:val="20"/>
            <w:szCs w:val="20"/>
            <w:highlight w:val="white"/>
            <w:rtl w:val="0"/>
          </w:rPr>
          <w:t xml:space="preserve">modified script</w:t>
        </w:r>
      </w:hyperlink>
      <w:r w:rsidDel="00000000" w:rsidR="00000000" w:rsidRPr="00000000">
        <w:rPr>
          <w:rFonts w:ascii="Verdana" w:cs="Verdana" w:eastAsia="Verdana" w:hAnsi="Verdana"/>
          <w:color w:val="424242"/>
          <w:sz w:val="20"/>
          <w:szCs w:val="20"/>
          <w:highlight w:val="white"/>
          <w:rtl w:val="0"/>
        </w:rPr>
        <w:t xml:space="preserve"> to the Scripting Guys Script Repository.</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Save the following code as </w:t>
      </w:r>
      <w:r w:rsidDel="00000000" w:rsidR="00000000" w:rsidRPr="00000000">
        <w:rPr>
          <w:rFonts w:ascii="Verdana" w:cs="Verdana" w:eastAsia="Verdana" w:hAnsi="Verdana"/>
          <w:b w:val="1"/>
          <w:color w:val="424242"/>
          <w:sz w:val="20"/>
          <w:szCs w:val="20"/>
          <w:highlight w:val="white"/>
          <w:rtl w:val="0"/>
        </w:rPr>
        <w:t xml:space="preserve">Out-DataTable.ps1</w:t>
      </w:r>
      <w:r w:rsidDel="00000000" w:rsidR="00000000" w:rsidRPr="00000000">
        <w:rPr>
          <w:rFonts w:ascii="Verdana" w:cs="Verdana" w:eastAsia="Verdana" w:hAnsi="Verdana"/>
          <w:color w:val="424242"/>
          <w:sz w:val="20"/>
          <w:szCs w:val="20"/>
          <w:highlight w:val="white"/>
          <w:rtl w:val="0"/>
        </w:rPr>
        <w:t xml:space="preserve"> and source our new function</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 ./ Out-DataTable.ps1</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To load convert the output of a WMI call to a </w:t>
      </w:r>
      <w:r w:rsidDel="00000000" w:rsidR="00000000" w:rsidRPr="00000000">
        <w:rPr>
          <w:rFonts w:ascii="Verdana" w:cs="Verdana" w:eastAsia="Verdana" w:hAnsi="Verdana"/>
          <w:b w:val="1"/>
          <w:color w:val="424242"/>
          <w:sz w:val="20"/>
          <w:szCs w:val="20"/>
          <w:highlight w:val="white"/>
          <w:rtl w:val="0"/>
        </w:rPr>
        <w:t xml:space="preserve">DataTable</w:t>
      </w:r>
      <w:r w:rsidDel="00000000" w:rsidR="00000000" w:rsidRPr="00000000">
        <w:rPr>
          <w:rFonts w:ascii="Verdana" w:cs="Verdana" w:eastAsia="Verdana" w:hAnsi="Verdana"/>
          <w:color w:val="424242"/>
          <w:sz w:val="20"/>
          <w:szCs w:val="20"/>
          <w:highlight w:val="white"/>
          <w:rtl w:val="0"/>
        </w:rPr>
        <w:t xml:space="preserve">, we'll pipe to our newly created </w:t>
      </w:r>
      <w:r w:rsidDel="00000000" w:rsidR="00000000" w:rsidRPr="00000000">
        <w:rPr>
          <w:rFonts w:ascii="Verdana" w:cs="Verdana" w:eastAsia="Verdana" w:hAnsi="Verdana"/>
          <w:b w:val="1"/>
          <w:color w:val="424242"/>
          <w:sz w:val="20"/>
          <w:szCs w:val="20"/>
          <w:highlight w:val="white"/>
          <w:rtl w:val="0"/>
        </w:rPr>
        <w:t xml:space="preserve">out-datatable</w:t>
      </w:r>
      <w:r w:rsidDel="00000000" w:rsidR="00000000" w:rsidRPr="00000000">
        <w:rPr>
          <w:rFonts w:ascii="Verdana" w:cs="Verdana" w:eastAsia="Verdana" w:hAnsi="Verdana"/>
          <w:color w:val="424242"/>
          <w:sz w:val="20"/>
          <w:szCs w:val="20"/>
          <w:highlight w:val="white"/>
          <w:rtl w:val="0"/>
        </w:rPr>
        <w:t xml:space="preserve"> function and assign the output to a </w:t>
      </w:r>
      <w:r w:rsidDel="00000000" w:rsidR="00000000" w:rsidRPr="00000000">
        <w:rPr>
          <w:rFonts w:ascii="Verdana" w:cs="Verdana" w:eastAsia="Verdana" w:hAnsi="Verdana"/>
          <w:i w:val="1"/>
          <w:color w:val="424242"/>
          <w:sz w:val="20"/>
          <w:szCs w:val="20"/>
          <w:highlight w:val="white"/>
          <w:rtl w:val="0"/>
        </w:rPr>
        <w:t xml:space="preserve">$dt</w:t>
      </w:r>
      <w:r w:rsidDel="00000000" w:rsidR="00000000" w:rsidRPr="00000000">
        <w:rPr>
          <w:rFonts w:ascii="Verdana" w:cs="Verdana" w:eastAsia="Verdana" w:hAnsi="Verdana"/>
          <w:color w:val="424242"/>
          <w:sz w:val="20"/>
          <w:szCs w:val="20"/>
          <w:highlight w:val="white"/>
          <w:rtl w:val="0"/>
        </w:rPr>
        <w:t xml:space="preserv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$dt = Get-WmiObject Win32_LogicalDisk -filter "DriveType=3" | Select @{n='UsageDT';e={get-date -Format "yyyy-MM-dd"}},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SystemName, DeviceID, VolumeName,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@{n='Size';e={$([math]::round(($_.Size/1GB),2))}}, @{n='FreeSpace';e={$([math]::round(($_.FreeSpace/1GB),2))}} | out-datatable</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Having assigned the output to a datatable you can call the </w:t>
      </w:r>
      <w:r w:rsidDel="00000000" w:rsidR="00000000" w:rsidRPr="00000000">
        <w:rPr>
          <w:rFonts w:ascii="Verdana" w:cs="Verdana" w:eastAsia="Verdana" w:hAnsi="Verdana"/>
          <w:b w:val="1"/>
          <w:color w:val="424242"/>
          <w:sz w:val="20"/>
          <w:szCs w:val="20"/>
          <w:highlight w:val="white"/>
          <w:rtl w:val="0"/>
        </w:rPr>
        <w:t xml:space="preserve">write-datatable</w:t>
      </w:r>
      <w:r w:rsidDel="00000000" w:rsidR="00000000" w:rsidRPr="00000000">
        <w:rPr>
          <w:rFonts w:ascii="Verdana" w:cs="Verdana" w:eastAsia="Verdana" w:hAnsi="Verdana"/>
          <w:color w:val="424242"/>
          <w:sz w:val="20"/>
          <w:szCs w:val="20"/>
          <w:highlight w:val="white"/>
          <w:rtl w:val="0"/>
        </w:rPr>
        <w:t xml:space="preserve"> to load the collected data into a SQL Server table. This makes </w:t>
      </w:r>
      <w:r w:rsidDel="00000000" w:rsidR="00000000" w:rsidRPr="00000000">
        <w:rPr>
          <w:rFonts w:ascii="Verdana" w:cs="Verdana" w:eastAsia="Verdana" w:hAnsi="Verdana"/>
          <w:b w:val="1"/>
          <w:color w:val="424242"/>
          <w:sz w:val="20"/>
          <w:szCs w:val="20"/>
          <w:highlight w:val="white"/>
          <w:rtl w:val="0"/>
        </w:rPr>
        <w:t xml:space="preserve">out-datatable</w:t>
      </w:r>
      <w:r w:rsidDel="00000000" w:rsidR="00000000" w:rsidRPr="00000000">
        <w:rPr>
          <w:rFonts w:ascii="Verdana" w:cs="Verdana" w:eastAsia="Verdana" w:hAnsi="Verdana"/>
          <w:color w:val="424242"/>
          <w:sz w:val="20"/>
          <w:szCs w:val="20"/>
          <w:highlight w:val="white"/>
          <w:rtl w:val="0"/>
        </w:rPr>
        <w:t xml:space="preserve"> very powerful in that the output of any Windows PowerShell command can be easily loaded into a SQL Server table. Using </w:t>
      </w:r>
      <w:r w:rsidDel="00000000" w:rsidR="00000000" w:rsidRPr="00000000">
        <w:rPr>
          <w:rFonts w:ascii="Verdana" w:cs="Verdana" w:eastAsia="Verdana" w:hAnsi="Verdana"/>
          <w:b w:val="1"/>
          <w:color w:val="424242"/>
          <w:sz w:val="20"/>
          <w:szCs w:val="20"/>
          <w:highlight w:val="white"/>
          <w:rtl w:val="0"/>
        </w:rPr>
        <w:t xml:space="preserve">write-datatable</w:t>
      </w:r>
      <w:r w:rsidDel="00000000" w:rsidR="00000000" w:rsidRPr="00000000">
        <w:rPr>
          <w:rFonts w:ascii="Verdana" w:cs="Verdana" w:eastAsia="Verdana" w:hAnsi="Verdana"/>
          <w:color w:val="424242"/>
          <w:sz w:val="20"/>
          <w:szCs w:val="20"/>
          <w:highlight w:val="white"/>
          <w:rtl w:val="0"/>
        </w:rPr>
        <w:t xml:space="preserve"> requires a SQL Server destination table to exist, but instead of manually creating a SQL Server table, we'll use a new function called </w:t>
      </w:r>
      <w:r w:rsidDel="00000000" w:rsidR="00000000" w:rsidRPr="00000000">
        <w:rPr>
          <w:rFonts w:ascii="Verdana" w:cs="Verdana" w:eastAsia="Verdana" w:hAnsi="Verdana"/>
          <w:b w:val="1"/>
          <w:color w:val="424242"/>
          <w:sz w:val="20"/>
          <w:szCs w:val="20"/>
          <w:highlight w:val="white"/>
          <w:rtl w:val="0"/>
        </w:rPr>
        <w:t xml:space="preserve">Add-SqlTable</w:t>
      </w:r>
      <w:r w:rsidDel="00000000" w:rsidR="00000000" w:rsidRPr="00000000">
        <w:rPr>
          <w:rFonts w:ascii="Verdana" w:cs="Verdana" w:eastAsia="Verdana" w:hAnsi="Verdana"/>
          <w:color w:val="424242"/>
          <w:sz w:val="20"/>
          <w:szCs w:val="20"/>
          <w:highlight w:val="white"/>
          <w:rtl w:val="0"/>
        </w:rPr>
        <w:t xml:space="preserve">. The </w:t>
      </w:r>
      <w:r w:rsidDel="00000000" w:rsidR="00000000" w:rsidRPr="00000000">
        <w:rPr>
          <w:rFonts w:ascii="Verdana" w:cs="Verdana" w:eastAsia="Verdana" w:hAnsi="Verdana"/>
          <w:b w:val="1"/>
          <w:color w:val="424242"/>
          <w:sz w:val="20"/>
          <w:szCs w:val="20"/>
          <w:highlight w:val="white"/>
          <w:rtl w:val="0"/>
        </w:rPr>
        <w:t xml:space="preserve">Add-SqlTable.ps1</w:t>
      </w:r>
      <w:r w:rsidDel="00000000" w:rsidR="00000000" w:rsidRPr="00000000">
        <w:rPr>
          <w:rFonts w:ascii="Verdana" w:cs="Verdana" w:eastAsia="Verdana" w:hAnsi="Verdana"/>
          <w:color w:val="424242"/>
          <w:sz w:val="20"/>
          <w:szCs w:val="20"/>
          <w:highlight w:val="white"/>
          <w:rtl w:val="0"/>
        </w:rPr>
        <w:t xml:space="preserve"> script is also uploaded to the </w:t>
      </w:r>
      <w:hyperlink r:id="rId34">
        <w:r w:rsidDel="00000000" w:rsidR="00000000" w:rsidRPr="00000000">
          <w:rPr>
            <w:rFonts w:ascii="Verdana" w:cs="Verdana" w:eastAsia="Verdana" w:hAnsi="Verdana"/>
            <w:color w:val="707070"/>
            <w:sz w:val="20"/>
            <w:szCs w:val="20"/>
            <w:highlight w:val="white"/>
            <w:rtl w:val="0"/>
          </w:rPr>
          <w:t xml:space="preserve">Scripting Guys Script Repository.</w:t>
        </w:r>
      </w:hyperlink>
      <w:r w:rsidDel="00000000" w:rsidR="00000000" w:rsidRPr="00000000">
        <w:rPr>
          <w:rFonts w:ascii="Verdana" w:cs="Verdana" w:eastAsia="Verdana" w:hAnsi="Verdana"/>
          <w:color w:val="424242"/>
          <w:sz w:val="20"/>
          <w:szCs w:val="20"/>
          <w:highlight w:val="white"/>
          <w:rtl w:val="0"/>
        </w:rPr>
        <w:t xml:space="preserve"> Save the code as </w:t>
      </w:r>
      <w:r w:rsidDel="00000000" w:rsidR="00000000" w:rsidRPr="00000000">
        <w:rPr>
          <w:rFonts w:ascii="Verdana" w:cs="Verdana" w:eastAsia="Verdana" w:hAnsi="Verdana"/>
          <w:b w:val="1"/>
          <w:color w:val="424242"/>
          <w:sz w:val="20"/>
          <w:szCs w:val="20"/>
          <w:highlight w:val="white"/>
          <w:rtl w:val="0"/>
        </w:rPr>
        <w:t xml:space="preserve">Add-SqlTable.ps1</w:t>
      </w:r>
      <w:r w:rsidDel="00000000" w:rsidR="00000000" w:rsidRPr="00000000">
        <w:rPr>
          <w:rFonts w:ascii="Verdana" w:cs="Verdana" w:eastAsia="Verdana" w:hAnsi="Verdana"/>
          <w:color w:val="424242"/>
          <w:sz w:val="20"/>
          <w:szCs w:val="20"/>
          <w:highlight w:val="white"/>
          <w:rtl w:val="0"/>
        </w:rPr>
        <w:t xml:space="preserve"> and source the new function.</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The following command will create a new empty SQL Server table named </w:t>
      </w:r>
      <w:r w:rsidDel="00000000" w:rsidR="00000000" w:rsidRPr="00000000">
        <w:rPr>
          <w:rFonts w:ascii="Verdana" w:cs="Verdana" w:eastAsia="Verdana" w:hAnsi="Verdana"/>
          <w:b w:val="1"/>
          <w:color w:val="424242"/>
          <w:sz w:val="20"/>
          <w:szCs w:val="20"/>
          <w:highlight w:val="white"/>
          <w:rtl w:val="0"/>
        </w:rPr>
        <w:t xml:space="preserve">diskspace</w:t>
      </w:r>
      <w:r w:rsidDel="00000000" w:rsidR="00000000" w:rsidRPr="00000000">
        <w:rPr>
          <w:rFonts w:ascii="Verdana" w:cs="Verdana" w:eastAsia="Verdana" w:hAnsi="Verdana"/>
          <w:color w:val="424242"/>
          <w:sz w:val="20"/>
          <w:szCs w:val="20"/>
          <w:highlight w:val="white"/>
          <w:rtl w:val="0"/>
        </w:rPr>
        <w:t xml:space="preserve"> based on the structure of our</w:t>
      </w:r>
      <w:r w:rsidDel="00000000" w:rsidR="00000000" w:rsidRPr="00000000">
        <w:rPr>
          <w:rFonts w:ascii="Verdana" w:cs="Verdana" w:eastAsia="Verdana" w:hAnsi="Verdana"/>
          <w:b w:val="1"/>
          <w:color w:val="424242"/>
          <w:sz w:val="20"/>
          <w:szCs w:val="20"/>
          <w:highlight w:val="white"/>
          <w:rtl w:val="0"/>
        </w:rPr>
        <w:t xml:space="preserve">DataTable</w:t>
      </w:r>
      <w:r w:rsidDel="00000000" w:rsidR="00000000" w:rsidRPr="00000000">
        <w:rPr>
          <w:rFonts w:ascii="Verdana" w:cs="Verdana" w:eastAsia="Verdana" w:hAnsi="Verdana"/>
          <w:color w:val="424242"/>
          <w:sz w:val="20"/>
          <w:szCs w:val="20"/>
          <w:highlight w:val="white"/>
          <w:rtl w:val="0"/>
        </w:rPr>
        <w:t xml:space="preserve"> variable </w:t>
      </w:r>
      <w:r w:rsidDel="00000000" w:rsidR="00000000" w:rsidRPr="00000000">
        <w:rPr>
          <w:rFonts w:ascii="Verdana" w:cs="Verdana" w:eastAsia="Verdana" w:hAnsi="Verdana"/>
          <w:i w:val="1"/>
          <w:color w:val="424242"/>
          <w:sz w:val="20"/>
          <w:szCs w:val="20"/>
          <w:highlight w:val="white"/>
          <w:rtl w:val="0"/>
        </w:rPr>
        <w:t xml:space="preserve">$dt</w:t>
      </w:r>
      <w:r w:rsidDel="00000000" w:rsidR="00000000" w:rsidRPr="00000000">
        <w:rPr>
          <w:rFonts w:ascii="Verdana" w:cs="Verdana" w:eastAsia="Verdana" w:hAnsi="Verdana"/>
          <w:color w:val="424242"/>
          <w:sz w:val="20"/>
          <w:szCs w:val="20"/>
          <w:highlight w:val="white"/>
          <w:rtl w:val="0"/>
        </w:rPr>
        <w:t xml:space="preserve">:</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Add-SqlTable -ServerInstance "Z003\R2" -Database dbutility -TableName diskspace -DataTable $dt</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b w:val="1"/>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Note: </w:t>
      </w:r>
      <w:r w:rsidDel="00000000" w:rsidR="00000000" w:rsidRPr="00000000">
        <w:rPr>
          <w:rFonts w:ascii="Verdana" w:cs="Verdana" w:eastAsia="Verdana" w:hAnsi="Verdana"/>
          <w:color w:val="424242"/>
          <w:sz w:val="20"/>
          <w:szCs w:val="20"/>
          <w:highlight w:val="white"/>
          <w:rtl w:val="0"/>
        </w:rPr>
        <w:t xml:space="preserve">Using this technique to create a SQL Server table is not as precise as manually creating a table as certain elements including defining primary keys and data types are not handled. </w:t>
      </w:r>
      <w:r w:rsidDel="00000000" w:rsidR="00000000" w:rsidRPr="00000000">
        <w:rPr>
          <w:rFonts w:ascii="Verdana" w:cs="Verdana" w:eastAsia="Verdana" w:hAnsi="Verdana"/>
          <w:b w:val="1"/>
          <w:color w:val="424242"/>
          <w:sz w:val="20"/>
          <w:szCs w:val="20"/>
          <w:highlight w:val="white"/>
          <w:rtl w:val="0"/>
        </w:rPr>
        <w:t xml:space="preserve">Add-SqlTable</w:t>
      </w:r>
      <w:r w:rsidDel="00000000" w:rsidR="00000000" w:rsidRPr="00000000">
        <w:rPr>
          <w:rFonts w:ascii="Verdana" w:cs="Verdana" w:eastAsia="Verdana" w:hAnsi="Verdana"/>
          <w:color w:val="424242"/>
          <w:sz w:val="20"/>
          <w:szCs w:val="20"/>
          <w:highlight w:val="white"/>
          <w:rtl w:val="0"/>
        </w:rPr>
        <w:t xml:space="preserve"> works best for a quick data dump of Windows PowerShell data to a SQL Server table.</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Finally, with the destination SQL Server table created, we can call our </w:t>
      </w:r>
      <w:r w:rsidDel="00000000" w:rsidR="00000000" w:rsidRPr="00000000">
        <w:rPr>
          <w:rFonts w:ascii="Verdana" w:cs="Verdana" w:eastAsia="Verdana" w:hAnsi="Verdana"/>
          <w:b w:val="1"/>
          <w:color w:val="424242"/>
          <w:sz w:val="20"/>
          <w:szCs w:val="20"/>
          <w:highlight w:val="white"/>
          <w:rtl w:val="0"/>
        </w:rPr>
        <w:t xml:space="preserve">write-datatable</w:t>
      </w:r>
      <w:r w:rsidDel="00000000" w:rsidR="00000000" w:rsidRPr="00000000">
        <w:rPr>
          <w:rFonts w:ascii="Verdana" w:cs="Verdana" w:eastAsia="Verdana" w:hAnsi="Verdana"/>
          <w:color w:val="424242"/>
          <w:sz w:val="20"/>
          <w:szCs w:val="20"/>
          <w:highlight w:val="white"/>
          <w:rtl w:val="0"/>
        </w:rPr>
        <w:t xml:space="preserve"> function to load the collected data:</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Write-DataTable -ServerInstance "Z003\R2" -Database "dbutility" -TableName "diskspace" -Data $dt</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Using </w:t>
      </w:r>
      <w:r w:rsidDel="00000000" w:rsidR="00000000" w:rsidRPr="00000000">
        <w:rPr>
          <w:rFonts w:ascii="Verdana" w:cs="Verdana" w:eastAsia="Verdana" w:hAnsi="Verdana"/>
          <w:b w:val="1"/>
          <w:color w:val="424242"/>
          <w:sz w:val="20"/>
          <w:szCs w:val="20"/>
          <w:highlight w:val="white"/>
          <w:rtl w:val="0"/>
        </w:rPr>
        <w:t xml:space="preserve">invoke-sqlcmd2</w:t>
      </w:r>
      <w:r w:rsidDel="00000000" w:rsidR="00000000" w:rsidRPr="00000000">
        <w:rPr>
          <w:rFonts w:ascii="Verdana" w:cs="Verdana" w:eastAsia="Verdana" w:hAnsi="Verdana"/>
          <w:color w:val="424242"/>
          <w:sz w:val="20"/>
          <w:szCs w:val="20"/>
          <w:highlight w:val="white"/>
          <w:rtl w:val="0"/>
        </w:rPr>
        <w:t xml:space="preserve"> we can see the data was loaded into the SQL Server table:</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Courier New" w:cs="Courier New" w:eastAsia="Courier New" w:hAnsi="Courier New"/>
          <w:color w:val="424242"/>
          <w:sz w:val="20"/>
          <w:szCs w:val="20"/>
          <w:highlight w:val="white"/>
        </w:rPr>
      </w:pPr>
      <w:r w:rsidDel="00000000" w:rsidR="00000000" w:rsidRPr="00000000">
        <w:rPr>
          <w:rFonts w:ascii="Courier New" w:cs="Courier New" w:eastAsia="Courier New" w:hAnsi="Courier New"/>
          <w:color w:val="424242"/>
          <w:sz w:val="20"/>
          <w:szCs w:val="20"/>
          <w:highlight w:val="white"/>
          <w:rtl w:val="0"/>
        </w:rPr>
        <w:t xml:space="preserve">invoke-sqlcmd2 -ServerInstance "Z003\R2" -Database "dbutility" -Query "SELECT * FROM diskspace" | Out-GridView</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b w:val="1"/>
          <w:color w:val="424242"/>
          <w:sz w:val="20"/>
          <w:szCs w:val="20"/>
          <w:highlight w:val="white"/>
        </w:rPr>
      </w:pPr>
      <w:r w:rsidDel="00000000" w:rsidR="00000000" w:rsidRPr="00000000">
        <w:rPr>
          <w:rFonts w:ascii="Verdana" w:cs="Verdana" w:eastAsia="Verdana" w:hAnsi="Verdana"/>
          <w:color w:val="424242"/>
          <w:sz w:val="20"/>
          <w:szCs w:val="20"/>
          <w:highlight w:val="white"/>
        </w:rPr>
        <w:drawing>
          <wp:inline distB="114300" distT="114300" distL="114300" distR="114300">
            <wp:extent cx="4391025" cy="2057400"/>
            <wp:effectExtent b="0" l="0" r="0" t="0"/>
            <wp:docPr id="1" name="image2.jpg"/>
            <a:graphic>
              <a:graphicData uri="http://schemas.openxmlformats.org/drawingml/2006/picture">
                <pic:pic>
                  <pic:nvPicPr>
                    <pic:cNvPr id="0" name="image2.jpg"/>
                    <pic:cNvPicPr preferRelativeResize="0"/>
                  </pic:nvPicPr>
                  <pic:blipFill>
                    <a:blip r:embed="rId35"/>
                    <a:srcRect b="0" l="0" r="0" t="0"/>
                    <a:stretch>
                      <a:fillRect/>
                    </a:stretch>
                  </pic:blipFill>
                  <pic:spPr>
                    <a:xfrm>
                      <a:off x="0" y="0"/>
                      <a:ext cx="4391025" cy="2057400"/>
                    </a:xfrm>
                    <a:prstGeom prst="rect"/>
                    <a:ln/>
                  </pic:spPr>
                </pic:pic>
              </a:graphicData>
            </a:graphic>
          </wp:inline>
        </w:drawing>
      </w:r>
      <w:r w:rsidDel="00000000" w:rsidR="00000000" w:rsidRPr="00000000">
        <w:rPr>
          <w:rFonts w:ascii="Verdana" w:cs="Verdana" w:eastAsia="Verdana" w:hAnsi="Verdana"/>
          <w:b w:val="1"/>
          <w:color w:val="424242"/>
          <w:sz w:val="20"/>
          <w:szCs w:val="20"/>
          <w:highlight w:val="white"/>
          <w:rtl w:val="0"/>
        </w:rPr>
        <w:t xml:space="preserve">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b w:val="1"/>
          <w:color w:val="424242"/>
          <w:sz w:val="20"/>
          <w:szCs w:val="20"/>
          <w:highlight w:val="white"/>
        </w:rPr>
      </w:pPr>
      <w:r w:rsidDel="00000000" w:rsidR="00000000" w:rsidRPr="00000000">
        <w:rPr>
          <w:rFonts w:ascii="Verdana" w:cs="Verdana" w:eastAsia="Verdana" w:hAnsi="Verdana"/>
          <w:b w:val="1"/>
          <w:color w:val="424242"/>
          <w:sz w:val="20"/>
          <w:szCs w:val="20"/>
          <w:highlight w:val="white"/>
          <w:rtl w:val="0"/>
        </w:rPr>
        <w:t xml:space="preserve">Summary</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This post demonstrated how to query and load the output of any Windows PowerShell command into a SQL Server table. The functions </w:t>
      </w:r>
      <w:r w:rsidDel="00000000" w:rsidR="00000000" w:rsidRPr="00000000">
        <w:rPr>
          <w:rFonts w:ascii="Verdana" w:cs="Verdana" w:eastAsia="Verdana" w:hAnsi="Verdana"/>
          <w:b w:val="1"/>
          <w:color w:val="424242"/>
          <w:sz w:val="20"/>
          <w:szCs w:val="20"/>
          <w:highlight w:val="white"/>
          <w:rtl w:val="0"/>
        </w:rPr>
        <w:t xml:space="preserve">invoke-sqlcmd2</w:t>
      </w:r>
      <w:r w:rsidDel="00000000" w:rsidR="00000000" w:rsidRPr="00000000">
        <w:rPr>
          <w:rFonts w:ascii="Verdana" w:cs="Verdana" w:eastAsia="Verdana" w:hAnsi="Verdana"/>
          <w:color w:val="424242"/>
          <w:sz w:val="20"/>
          <w:szCs w:val="20"/>
          <w:highlight w:val="white"/>
          <w:rtl w:val="0"/>
        </w:rPr>
        <w:t xml:space="preserve">, </w:t>
      </w:r>
      <w:r w:rsidDel="00000000" w:rsidR="00000000" w:rsidRPr="00000000">
        <w:rPr>
          <w:rFonts w:ascii="Verdana" w:cs="Verdana" w:eastAsia="Verdana" w:hAnsi="Verdana"/>
          <w:b w:val="1"/>
          <w:color w:val="424242"/>
          <w:sz w:val="20"/>
          <w:szCs w:val="20"/>
          <w:highlight w:val="white"/>
          <w:rtl w:val="0"/>
        </w:rPr>
        <w:t xml:space="preserve">write-datatable</w:t>
      </w:r>
      <w:r w:rsidDel="00000000" w:rsidR="00000000" w:rsidRPr="00000000">
        <w:rPr>
          <w:rFonts w:ascii="Verdana" w:cs="Verdana" w:eastAsia="Verdana" w:hAnsi="Verdana"/>
          <w:color w:val="424242"/>
          <w:sz w:val="20"/>
          <w:szCs w:val="20"/>
          <w:highlight w:val="white"/>
          <w:rtl w:val="0"/>
        </w:rPr>
        <w:t xml:space="preserve">, </w:t>
      </w:r>
      <w:r w:rsidDel="00000000" w:rsidR="00000000" w:rsidRPr="00000000">
        <w:rPr>
          <w:rFonts w:ascii="Verdana" w:cs="Verdana" w:eastAsia="Verdana" w:hAnsi="Verdana"/>
          <w:b w:val="1"/>
          <w:color w:val="424242"/>
          <w:sz w:val="20"/>
          <w:szCs w:val="20"/>
          <w:highlight w:val="white"/>
          <w:rtl w:val="0"/>
        </w:rPr>
        <w:t xml:space="preserve">out-datatable</w:t>
      </w:r>
      <w:r w:rsidDel="00000000" w:rsidR="00000000" w:rsidRPr="00000000">
        <w:rPr>
          <w:rFonts w:ascii="Verdana" w:cs="Verdana" w:eastAsia="Verdana" w:hAnsi="Verdana"/>
          <w:color w:val="424242"/>
          <w:sz w:val="20"/>
          <w:szCs w:val="20"/>
          <w:highlight w:val="white"/>
          <w:rtl w:val="0"/>
        </w:rPr>
        <w:t xml:space="preserve"> and </w:t>
      </w:r>
      <w:r w:rsidDel="00000000" w:rsidR="00000000" w:rsidRPr="00000000">
        <w:rPr>
          <w:rFonts w:ascii="Verdana" w:cs="Verdana" w:eastAsia="Verdana" w:hAnsi="Verdana"/>
          <w:b w:val="1"/>
          <w:color w:val="424242"/>
          <w:sz w:val="20"/>
          <w:szCs w:val="20"/>
          <w:highlight w:val="white"/>
          <w:rtl w:val="0"/>
        </w:rPr>
        <w:t xml:space="preserve">add-sqltable</w:t>
      </w:r>
      <w:r w:rsidDel="00000000" w:rsidR="00000000" w:rsidRPr="00000000">
        <w:rPr>
          <w:rFonts w:ascii="Verdana" w:cs="Verdana" w:eastAsia="Verdana" w:hAnsi="Verdana"/>
          <w:color w:val="424242"/>
          <w:sz w:val="20"/>
          <w:szCs w:val="20"/>
          <w:highlight w:val="white"/>
          <w:rtl w:val="0"/>
        </w:rPr>
        <w:t xml:space="preserve"> can be used as building blocks for many of your Windows PowerShell-based data loading needs.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MC, that is all there is to using Windows PowerShell and SQL Server. SQL week will continue tomorrow when SQL guest blogger Aaron Nelson will talk about how to work with SQL snap-ins.  Thank you Chad, for sharing your time and knowledge with us.</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I invite you to follow me on </w:t>
      </w:r>
      <w:hyperlink r:id="rId36">
        <w:r w:rsidDel="00000000" w:rsidR="00000000" w:rsidRPr="00000000">
          <w:rPr>
            <w:rFonts w:ascii="Verdana" w:cs="Verdana" w:eastAsia="Verdana" w:hAnsi="Verdana"/>
            <w:color w:val="707070"/>
            <w:sz w:val="20"/>
            <w:szCs w:val="20"/>
            <w:highlight w:val="white"/>
            <w:rtl w:val="0"/>
          </w:rPr>
          <w:t xml:space="preserve">Twitter</w:t>
        </w:r>
      </w:hyperlink>
      <w:r w:rsidDel="00000000" w:rsidR="00000000" w:rsidRPr="00000000">
        <w:rPr>
          <w:rFonts w:ascii="Verdana" w:cs="Verdana" w:eastAsia="Verdana" w:hAnsi="Verdana"/>
          <w:color w:val="424242"/>
          <w:sz w:val="20"/>
          <w:szCs w:val="20"/>
          <w:highlight w:val="white"/>
          <w:rtl w:val="0"/>
        </w:rPr>
        <w:t xml:space="preserve"> or </w:t>
      </w:r>
      <w:hyperlink r:id="rId37">
        <w:r w:rsidDel="00000000" w:rsidR="00000000" w:rsidRPr="00000000">
          <w:rPr>
            <w:rFonts w:ascii="Verdana" w:cs="Verdana" w:eastAsia="Verdana" w:hAnsi="Verdana"/>
            <w:color w:val="707070"/>
            <w:sz w:val="20"/>
            <w:szCs w:val="20"/>
            <w:highlight w:val="white"/>
            <w:rtl w:val="0"/>
          </w:rPr>
          <w:t xml:space="preserve">Facebook</w:t>
        </w:r>
      </w:hyperlink>
      <w:r w:rsidDel="00000000" w:rsidR="00000000" w:rsidRPr="00000000">
        <w:rPr>
          <w:rFonts w:ascii="Verdana" w:cs="Verdana" w:eastAsia="Verdana" w:hAnsi="Verdana"/>
          <w:color w:val="424242"/>
          <w:sz w:val="20"/>
          <w:szCs w:val="20"/>
          <w:highlight w:val="white"/>
          <w:rtl w:val="0"/>
        </w:rPr>
        <w:t xml:space="preserve">. If you have any questions, send email to me at </w:t>
      </w:r>
      <w:r w:rsidDel="00000000" w:rsidR="00000000" w:rsidRPr="00000000">
        <w:rPr>
          <w:rFonts w:ascii="Verdana" w:cs="Verdana" w:eastAsia="Verdana" w:hAnsi="Verdana"/>
          <w:color w:val="707070"/>
          <w:sz w:val="20"/>
          <w:szCs w:val="20"/>
          <w:highlight w:val="white"/>
          <w:rtl w:val="0"/>
        </w:rPr>
        <w:t xml:space="preserve">scripter@microsoft.com</w:t>
      </w:r>
      <w:r w:rsidDel="00000000" w:rsidR="00000000" w:rsidRPr="00000000">
        <w:rPr>
          <w:rFonts w:ascii="Verdana" w:cs="Verdana" w:eastAsia="Verdana" w:hAnsi="Verdana"/>
          <w:color w:val="424242"/>
          <w:sz w:val="20"/>
          <w:szCs w:val="20"/>
          <w:highlight w:val="white"/>
          <w:rtl w:val="0"/>
        </w:rPr>
        <w:t xml:space="preserve"> or post them on the </w:t>
      </w:r>
      <w:hyperlink r:id="rId38">
        <w:r w:rsidDel="00000000" w:rsidR="00000000" w:rsidRPr="00000000">
          <w:rPr>
            <w:rFonts w:ascii="Verdana" w:cs="Verdana" w:eastAsia="Verdana" w:hAnsi="Verdana"/>
            <w:color w:val="707070"/>
            <w:sz w:val="20"/>
            <w:szCs w:val="20"/>
            <w:highlight w:val="white"/>
            <w:rtl w:val="0"/>
          </w:rPr>
          <w:t xml:space="preserve">Official Scripting Guys Forum</w:t>
        </w:r>
      </w:hyperlink>
      <w:r w:rsidDel="00000000" w:rsidR="00000000" w:rsidRPr="00000000">
        <w:rPr>
          <w:rFonts w:ascii="Verdana" w:cs="Verdana" w:eastAsia="Verdana" w:hAnsi="Verdana"/>
          <w:color w:val="424242"/>
          <w:sz w:val="20"/>
          <w:szCs w:val="20"/>
          <w:highlight w:val="white"/>
          <w:rtl w:val="0"/>
        </w:rPr>
        <w:t xml:space="preserve">. See you tomorrow. Until then, peace.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160" w:before="540" w:line="360" w:lineRule="auto"/>
        <w:contextualSpacing w:val="0"/>
        <w:rPr>
          <w:rFonts w:ascii="Verdana" w:cs="Verdana" w:eastAsia="Verdana" w:hAnsi="Verdana"/>
          <w:color w:val="424242"/>
          <w:sz w:val="20"/>
          <w:szCs w:val="20"/>
          <w:highlight w:val="white"/>
        </w:rPr>
      </w:pPr>
      <w:r w:rsidDel="00000000" w:rsidR="00000000" w:rsidRPr="00000000">
        <w:rPr>
          <w:rFonts w:ascii="Verdana" w:cs="Verdana" w:eastAsia="Verdana" w:hAnsi="Verdana"/>
          <w:color w:val="424242"/>
          <w:sz w:val="20"/>
          <w:szCs w:val="20"/>
          <w:highlight w:val="whit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Alternate Method</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shd w:fill="f0f0ff" w:val="clear"/>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shd w:fill="f0f0ff" w:val="clear"/>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ff0000"/>
          <w:sz w:val="18"/>
          <w:szCs w:val="18"/>
          <w:shd w:fill="f0f0ff" w:val="clear"/>
        </w:rPr>
      </w:pPr>
      <w:r w:rsidDel="00000000" w:rsidR="00000000" w:rsidRPr="00000000">
        <w:rPr>
          <w:rFonts w:ascii="Courier New" w:cs="Courier New" w:eastAsia="Courier New" w:hAnsi="Courier New"/>
          <w:color w:val="008000"/>
          <w:sz w:val="18"/>
          <w:szCs w:val="18"/>
          <w:shd w:fill="f0f0ff" w:val="clear"/>
          <w:rtl w:val="0"/>
        </w:rPr>
        <w:t xml:space="preserve">#define</w:t>
      </w:r>
      <w:r w:rsidDel="00000000" w:rsidR="00000000" w:rsidRPr="00000000">
        <w:rPr>
          <w:rFonts w:ascii="Courier New" w:cs="Courier New" w:eastAsia="Courier New" w:hAnsi="Courier New"/>
          <w:sz w:val="18"/>
          <w:szCs w:val="18"/>
          <w:shd w:fill="f0f0ff" w:val="clear"/>
          <w:rtl w:val="0"/>
        </w:rPr>
        <w:t xml:space="preserve"> servers to be monitored</w:t>
        <w:br w:type="textWrapping"/>
        <w:t xml:space="preserve">$server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0000ff"/>
          <w:sz w:val="18"/>
          <w:szCs w:val="18"/>
          <w:shd w:fill="f0f0ff" w:val="clear"/>
          <w:rtl w:val="0"/>
        </w:rPr>
        <w:t xml:space="preserve">get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content </w:t>
      </w:r>
      <w:r w:rsidDel="00000000" w:rsidR="00000000" w:rsidRPr="00000000">
        <w:rPr>
          <w:rFonts w:ascii="Courier New" w:cs="Courier New" w:eastAsia="Courier New" w:hAnsi="Courier New"/>
          <w:color w:val="ff0000"/>
          <w:sz w:val="18"/>
          <w:szCs w:val="18"/>
          <w:shd w:fill="f0f0ff" w:val="clear"/>
          <w:rtl w:val="0"/>
        </w:rPr>
        <w:t xml:space="preserve">"&lt;path&gt;.txt"</w:t>
      </w:r>
      <w:r w:rsidDel="00000000" w:rsidR="00000000" w:rsidRPr="00000000">
        <w:rPr>
          <w:rFonts w:ascii="Courier New" w:cs="Courier New" w:eastAsia="Courier New" w:hAnsi="Courier New"/>
          <w:sz w:val="18"/>
          <w:szCs w:val="18"/>
          <w:shd w:fill="f0f0ff" w:val="clear"/>
          <w:rtl w:val="0"/>
        </w:rPr>
        <w:br w:type="textWrapping"/>
        <w:br w:type="textWrapping"/>
      </w:r>
      <w:r w:rsidDel="00000000" w:rsidR="00000000" w:rsidRPr="00000000">
        <w:rPr>
          <w:rFonts w:ascii="Courier New" w:cs="Courier New" w:eastAsia="Courier New" w:hAnsi="Courier New"/>
          <w:color w:val="008000"/>
          <w:sz w:val="18"/>
          <w:szCs w:val="18"/>
          <w:shd w:fill="f0f0ff" w:val="clear"/>
          <w:rtl w:val="0"/>
        </w:rPr>
        <w:t xml:space="preserve">#data table to hold results</w:t>
      </w:r>
      <w:r w:rsidDel="00000000" w:rsidR="00000000" w:rsidRPr="00000000">
        <w:rPr>
          <w:rFonts w:ascii="Courier New" w:cs="Courier New" w:eastAsia="Courier New" w:hAnsi="Courier New"/>
          <w:sz w:val="18"/>
          <w:szCs w:val="18"/>
          <w:shd w:fill="f0f0ff" w:val="clear"/>
          <w:rtl w:val="0"/>
        </w:rPr>
        <w:br w:type="textWrapping"/>
      </w:r>
      <w:r w:rsidDel="00000000" w:rsidR="00000000" w:rsidRPr="00000000">
        <w:rPr>
          <w:rFonts w:ascii="Courier New" w:cs="Courier New" w:eastAsia="Courier New" w:hAnsi="Courier New"/>
          <w:color w:val="0000ff"/>
          <w:sz w:val="18"/>
          <w:szCs w:val="18"/>
          <w:shd w:fill="f0f0ff" w:val="clear"/>
          <w:rtl w:val="0"/>
        </w:rPr>
        <w:t xml:space="preserve">Function</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0000ff"/>
          <w:sz w:val="18"/>
          <w:szCs w:val="18"/>
          <w:shd w:fill="f0f0ff" w:val="clear"/>
          <w:rtl w:val="0"/>
        </w:rPr>
        <w:t xml:space="preserve">out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DataTable</w:t>
      </w:r>
      <w:r w:rsidDel="00000000" w:rsidR="00000000" w:rsidRPr="00000000">
        <w:rPr>
          <w:rFonts w:ascii="Courier New" w:cs="Courier New" w:eastAsia="Courier New" w:hAnsi="Courier New"/>
          <w:sz w:val="18"/>
          <w:szCs w:val="18"/>
          <w:shd w:fill="f0f0ff" w:val="clear"/>
          <w:rtl w:val="0"/>
        </w:rPr>
        <w:t xml:space="preserve"> </w:t>
        <w:br w:type="textWrapping"/>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br w:type="textWrapping"/>
        <w:t xml:space="preserve">  $dt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0000ff"/>
          <w:sz w:val="18"/>
          <w:szCs w:val="18"/>
          <w:shd w:fill="f0f0ff" w:val="clear"/>
          <w:rtl w:val="0"/>
        </w:rPr>
        <w:t xml:space="preserve">new</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object</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0000ff"/>
          <w:sz w:val="18"/>
          <w:szCs w:val="18"/>
          <w:shd w:fill="f0f0ff" w:val="clear"/>
          <w:rtl w:val="0"/>
        </w:rPr>
        <w:t xml:space="preserve">Data</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datatable  </w:t>
        <w:br w:type="textWrapping"/>
        <w:t xml:space="preserve">  $First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$true  </w:t>
        <w:br w:type="textWrapping"/>
        <w:br w:type="textWrapping"/>
        <w:t xml:space="preserve">  </w:t>
      </w:r>
      <w:r w:rsidDel="00000000" w:rsidR="00000000" w:rsidRPr="00000000">
        <w:rPr>
          <w:rFonts w:ascii="Courier New" w:cs="Courier New" w:eastAsia="Courier New" w:hAnsi="Courier New"/>
          <w:color w:val="0000ff"/>
          <w:sz w:val="18"/>
          <w:szCs w:val="18"/>
          <w:shd w:fill="f0f0ff" w:val="clear"/>
          <w:rtl w:val="0"/>
        </w:rPr>
        <w:t xml:space="preserve">foreach</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$item </w:t>
      </w:r>
      <w:r w:rsidDel="00000000" w:rsidR="00000000" w:rsidRPr="00000000">
        <w:rPr>
          <w:rFonts w:ascii="Courier New" w:cs="Courier New" w:eastAsia="Courier New" w:hAnsi="Courier New"/>
          <w:color w:val="0000ff"/>
          <w:sz w:val="18"/>
          <w:szCs w:val="18"/>
          <w:shd w:fill="f0f0ff" w:val="clear"/>
          <w:rtl w:val="0"/>
        </w:rPr>
        <w:t xml:space="preserve">in</w:t>
      </w:r>
      <w:r w:rsidDel="00000000" w:rsidR="00000000" w:rsidRPr="00000000">
        <w:rPr>
          <w:rFonts w:ascii="Courier New" w:cs="Courier New" w:eastAsia="Courier New" w:hAnsi="Courier New"/>
          <w:sz w:val="18"/>
          <w:szCs w:val="18"/>
          <w:shd w:fill="f0f0ff" w:val="clear"/>
          <w:rtl w:val="0"/>
        </w:rPr>
        <w:t xml:space="preserve"> $input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$DR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$DT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NewRow</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$Item</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PsObject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get_properties</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0000ff"/>
          <w:sz w:val="18"/>
          <w:szCs w:val="18"/>
          <w:shd w:fill="f0f0ff" w:val="clear"/>
          <w:rtl w:val="0"/>
        </w:rPr>
        <w:t xml:space="preserve">foreach</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w:t>
      </w:r>
      <w:r w:rsidDel="00000000" w:rsidR="00000000" w:rsidRPr="00000000">
        <w:rPr>
          <w:rFonts w:ascii="Courier New" w:cs="Courier New" w:eastAsia="Courier New" w:hAnsi="Courier New"/>
          <w:color w:val="0000ff"/>
          <w:sz w:val="18"/>
          <w:szCs w:val="18"/>
          <w:shd w:fill="f0f0ff" w:val="clear"/>
          <w:rtl w:val="0"/>
        </w:rPr>
        <w:t xml:space="preserve">if</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$first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$Col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0000ff"/>
          <w:sz w:val="18"/>
          <w:szCs w:val="18"/>
          <w:shd w:fill="f0f0ff" w:val="clear"/>
          <w:rtl w:val="0"/>
        </w:rPr>
        <w:t xml:space="preserve">new</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object</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0000ff"/>
          <w:sz w:val="18"/>
          <w:szCs w:val="18"/>
          <w:shd w:fill="f0f0ff" w:val="clear"/>
          <w:rtl w:val="0"/>
        </w:rPr>
        <w:t xml:space="preserve">Data</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DataColumn</w:t>
      </w:r>
      <w:r w:rsidDel="00000000" w:rsidR="00000000" w:rsidRPr="00000000">
        <w:rPr>
          <w:rFonts w:ascii="Courier New" w:cs="Courier New" w:eastAsia="Courier New" w:hAnsi="Courier New"/>
          <w:sz w:val="18"/>
          <w:szCs w:val="18"/>
          <w:shd w:fill="f0f0ff" w:val="clear"/>
          <w:rtl w:val="0"/>
        </w:rPr>
        <w:t xml:space="preserve">  </w:t>
        <w:br w:type="textWrapping"/>
        <w:t xml:space="preserve">        $Col</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ColumnName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$_</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Name</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ToString</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$DT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Columns</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Add</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$Col</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w:t>
      </w:r>
      <w:r w:rsidDel="00000000" w:rsidR="00000000" w:rsidRPr="00000000">
        <w:rPr>
          <w:rFonts w:ascii="Courier New" w:cs="Courier New" w:eastAsia="Courier New" w:hAnsi="Courier New"/>
          <w:color w:val="0000ff"/>
          <w:sz w:val="18"/>
          <w:szCs w:val="18"/>
          <w:shd w:fill="f0f0ff" w:val="clear"/>
          <w:rtl w:val="0"/>
        </w:rPr>
        <w:t xml:space="preserve">if</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$_</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value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eq $null</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$DR</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Item</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$_</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Name</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ff0000"/>
          <w:sz w:val="18"/>
          <w:szCs w:val="18"/>
          <w:shd w:fill="f0f0ff" w:val="clear"/>
          <w:rtl w:val="0"/>
        </w:rPr>
        <w:t xml:space="preserve">"[empty]"</w:t>
      </w:r>
      <w:r w:rsidDel="00000000" w:rsidR="00000000" w:rsidRPr="00000000">
        <w:rPr>
          <w:rFonts w:ascii="Courier New" w:cs="Courier New" w:eastAsia="Courier New" w:hAnsi="Courier New"/>
          <w:sz w:val="18"/>
          <w:szCs w:val="18"/>
          <w:shd w:fill="f0f0ff" w:val="clear"/>
          <w:rtl w:val="0"/>
        </w:rPr>
        <w:t xml:space="preserve">  </w:t>
        <w:br w:type="textWrapping"/>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elseif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$_</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IsArray</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$DR</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Item</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$_</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Name</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string</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Join</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$_</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value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ff0000"/>
          <w:sz w:val="18"/>
          <w:szCs w:val="18"/>
          <w:shd w:fill="f0f0ff" w:val="clear"/>
          <w:rtl w:val="0"/>
        </w:rPr>
        <w:t xml:space="preserve">";"</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w:t>
      </w:r>
      <w:r w:rsidDel="00000000" w:rsidR="00000000" w:rsidRPr="00000000">
        <w:rPr>
          <w:rFonts w:ascii="Courier New" w:cs="Courier New" w:eastAsia="Courier New" w:hAnsi="Courier New"/>
          <w:color w:val="0000ff"/>
          <w:sz w:val="18"/>
          <w:szCs w:val="18"/>
          <w:shd w:fill="f0f0ff" w:val="clear"/>
          <w:rtl w:val="0"/>
        </w:rPr>
        <w:t xml:space="preserve">else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$DR</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Item</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$_</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Name</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$_</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value  </w:t>
        <w:br w:type="textWrapping"/>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$DT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Rows</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Add</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$DR</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t xml:space="preserve">    $First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$false  </w:t>
        <w:br w:type="textWrapping"/>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br w:type="textWrapping"/>
        <w:br w:type="textWrapping"/>
        <w:t xml:space="preserve">  </w:t>
      </w:r>
      <w:r w:rsidDel="00000000" w:rsidR="00000000" w:rsidRPr="00000000">
        <w:rPr>
          <w:rFonts w:ascii="Courier New" w:cs="Courier New" w:eastAsia="Courier New" w:hAnsi="Courier New"/>
          <w:color w:val="0000ff"/>
          <w:sz w:val="18"/>
          <w:szCs w:val="18"/>
          <w:shd w:fill="f0f0ff" w:val="clear"/>
          <w:rtl w:val="0"/>
        </w:rPr>
        <w:t xml:space="preserve">return</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$dt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br w:type="textWrapping"/>
        <w:br w:type="textWrapping"/>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br w:type="textWrapping"/>
        <w:br w:type="textWrapping"/>
      </w:r>
      <w:r w:rsidDel="00000000" w:rsidR="00000000" w:rsidRPr="00000000">
        <w:rPr>
          <w:rFonts w:ascii="Courier New" w:cs="Courier New" w:eastAsia="Courier New" w:hAnsi="Courier New"/>
          <w:color w:val="008000"/>
          <w:sz w:val="18"/>
          <w:szCs w:val="18"/>
          <w:shd w:fill="f0f0ff" w:val="clear"/>
          <w:rtl w:val="0"/>
        </w:rPr>
        <w:t xml:space="preserve">#function to retrieve disk information</w:t>
      </w:r>
      <w:r w:rsidDel="00000000" w:rsidR="00000000" w:rsidRPr="00000000">
        <w:rPr>
          <w:rFonts w:ascii="Courier New" w:cs="Courier New" w:eastAsia="Courier New" w:hAnsi="Courier New"/>
          <w:sz w:val="18"/>
          <w:szCs w:val="18"/>
          <w:shd w:fill="f0f0ff" w:val="clear"/>
          <w:rtl w:val="0"/>
        </w:rPr>
        <w:br w:type="textWrapping"/>
      </w:r>
      <w:r w:rsidDel="00000000" w:rsidR="00000000" w:rsidRPr="00000000">
        <w:rPr>
          <w:rFonts w:ascii="Courier New" w:cs="Courier New" w:eastAsia="Courier New" w:hAnsi="Courier New"/>
          <w:color w:val="0000ff"/>
          <w:sz w:val="18"/>
          <w:szCs w:val="18"/>
          <w:shd w:fill="f0f0ff" w:val="clear"/>
          <w:rtl w:val="0"/>
        </w:rPr>
        <w:t xml:space="preserve">Function</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0000ff"/>
          <w:sz w:val="18"/>
          <w:szCs w:val="18"/>
          <w:shd w:fill="f0f0ff" w:val="clear"/>
          <w:rtl w:val="0"/>
        </w:rPr>
        <w:t xml:space="preserve">Get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DisksSpace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string</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$Servername</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$unit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ff0000"/>
          <w:sz w:val="18"/>
          <w:szCs w:val="18"/>
          <w:shd w:fill="f0f0ff" w:val="clear"/>
          <w:rtl w:val="0"/>
        </w:rPr>
        <w:t xml:space="preserve">"GB"</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br w:type="textWrapping"/>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br w:type="textWrapping"/>
        <w:t xml:space="preserve">$measure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ff0000"/>
          <w:sz w:val="18"/>
          <w:szCs w:val="18"/>
          <w:shd w:fill="f0f0ff" w:val="clear"/>
          <w:rtl w:val="0"/>
        </w:rPr>
        <w:t xml:space="preserve">"1$unit"</w:t>
      </w:r>
      <w:r w:rsidDel="00000000" w:rsidR="00000000" w:rsidRPr="00000000">
        <w:rPr>
          <w:rFonts w:ascii="Courier New" w:cs="Courier New" w:eastAsia="Courier New" w:hAnsi="Courier New"/>
          <w:sz w:val="18"/>
          <w:szCs w:val="18"/>
          <w:shd w:fill="f0f0ff" w:val="clear"/>
          <w:rtl w:val="0"/>
        </w:rPr>
        <w:br w:type="textWrapping"/>
        <w:br w:type="textWrapping"/>
      </w:r>
      <w:r w:rsidDel="00000000" w:rsidR="00000000" w:rsidRPr="00000000">
        <w:rPr>
          <w:rFonts w:ascii="Courier New" w:cs="Courier New" w:eastAsia="Courier New" w:hAnsi="Courier New"/>
          <w:color w:val="0000ff"/>
          <w:sz w:val="18"/>
          <w:szCs w:val="18"/>
          <w:shd w:fill="f0f0ff" w:val="clear"/>
          <w:rtl w:val="0"/>
        </w:rPr>
        <w:t xml:space="preserve">Get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WmiObject</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computername $serverName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query </w:t>
      </w:r>
      <w:r w:rsidDel="00000000" w:rsidR="00000000" w:rsidRPr="00000000">
        <w:rPr>
          <w:rFonts w:ascii="Courier New" w:cs="Courier New" w:eastAsia="Courier New" w:hAnsi="Courier New"/>
          <w:color w:val="ff0000"/>
          <w:sz w:val="18"/>
          <w:szCs w:val="18"/>
          <w:shd w:fill="f0f0ff" w:val="clear"/>
          <w:rtl w:val="0"/>
        </w:rPr>
        <w:t xml:space="preserve">"</w:t>
        <w:br w:type="textWrapping"/>
        <w:t xml:space="preserve">select SystemName, Name, DriveType, FileSystem, FreeSpace, Capacity, Label</w:t>
        <w:br w:type="textWrapping"/>
        <w:t xml:space="preserve">  from Win32_Volume</w:t>
        <w:br w:type="textWrapping"/>
        <w:t xml:space="preserve"> where DriveType = 2 or DriveType = 3"</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ff0000"/>
          <w:sz w:val="18"/>
          <w:szCs w:val="18"/>
          <w:shd w:fill="f0f0ff" w:val="clear"/>
          <w:rtl w:val="0"/>
        </w:rPr>
        <w:t xml:space="preserve">`</w:t>
        <w:br w:type="textWrapping"/>
        <w:t xml:space="preserve">| select @{Label="SystemName";Expression={$serverName.ToUpper()}} `</w:t>
      </w:r>
      <w:r w:rsidDel="00000000" w:rsidR="00000000" w:rsidRPr="00000000">
        <w:rPr>
          <w:rFonts w:ascii="Courier New" w:cs="Courier New" w:eastAsia="Courier New" w:hAnsi="Courier New"/>
          <w:sz w:val="18"/>
          <w:szCs w:val="18"/>
          <w:shd w:fill="f0f0ff" w:val="clear"/>
          <w:rtl w:val="0"/>
        </w:rPr>
        <w:br w:type="textWrapping"/>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0000ff"/>
          <w:sz w:val="18"/>
          <w:szCs w:val="18"/>
          <w:shd w:fill="f0f0ff" w:val="clear"/>
          <w:rtl w:val="0"/>
        </w:rPr>
        <w:t xml:space="preserve">Name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ff0000"/>
          <w:sz w:val="18"/>
          <w:szCs w:val="18"/>
          <w:shd w:fill="f0f0ff" w:val="clear"/>
          <w:rtl w:val="0"/>
        </w:rPr>
        <w:t xml:space="preserve">`</w:t>
        <w:br w:type="textWrapping"/>
        <w:t xml:space="preserve">        , @{Label="SizeIn$unit";Expression={"{0:n2}" -f($_.Capacity/$measure)}} `</w:t>
      </w:r>
      <w:r w:rsidDel="00000000" w:rsidR="00000000" w:rsidRPr="00000000">
        <w:rPr>
          <w:rFonts w:ascii="Courier New" w:cs="Courier New" w:eastAsia="Courier New" w:hAnsi="Courier New"/>
          <w:sz w:val="18"/>
          <w:szCs w:val="18"/>
          <w:shd w:fill="f0f0ff" w:val="clear"/>
          <w:rtl w:val="0"/>
        </w:rPr>
        <w:br w:type="textWrapping"/>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Label</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ff0000"/>
          <w:sz w:val="18"/>
          <w:szCs w:val="18"/>
          <w:shd w:fill="f0f0ff" w:val="clear"/>
          <w:rtl w:val="0"/>
        </w:rPr>
        <w:t xml:space="preserve">"FreeIn$unit"</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0000ff"/>
          <w:sz w:val="18"/>
          <w:szCs w:val="18"/>
          <w:shd w:fill="f0f0ff" w:val="clear"/>
          <w:rtl w:val="0"/>
        </w:rPr>
        <w:t xml:space="preserve">Expression</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color w:val="ff0000"/>
          <w:sz w:val="18"/>
          <w:szCs w:val="18"/>
          <w:shd w:fill="f0f0ff" w:val="clear"/>
          <w:rtl w:val="0"/>
        </w:rPr>
        <w:t xml:space="preserve">"{0:n2}"</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f</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$_</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freespace</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$measure</w:t>
      </w:r>
      <w:r w:rsidDel="00000000" w:rsidR="00000000" w:rsidRPr="00000000">
        <w:rPr>
          <w:rFonts w:ascii="Courier New" w:cs="Courier New" w:eastAsia="Courier New" w:hAnsi="Courier New"/>
          <w:color w:val="808080"/>
          <w:sz w:val="18"/>
          <w:szCs w:val="18"/>
          <w:shd w:fill="f0f0ff" w:val="clear"/>
          <w:rtl w:val="0"/>
        </w:rPr>
        <w:t xml:space="preserve">)}}</w:t>
      </w:r>
      <w:r w:rsidDel="00000000" w:rsidR="00000000" w:rsidRPr="00000000">
        <w:rPr>
          <w:rFonts w:ascii="Courier New" w:cs="Courier New" w:eastAsia="Courier New" w:hAnsi="Courier New"/>
          <w:sz w:val="18"/>
          <w:szCs w:val="18"/>
          <w:shd w:fill="f0f0ff" w:val="clear"/>
          <w:rtl w:val="0"/>
        </w:rPr>
        <w:t xml:space="preserve"> </w:t>
      </w:r>
      <w:r w:rsidDel="00000000" w:rsidR="00000000" w:rsidRPr="00000000">
        <w:rPr>
          <w:rFonts w:ascii="Courier New" w:cs="Courier New" w:eastAsia="Courier New" w:hAnsi="Courier New"/>
          <w:color w:val="ff0000"/>
          <w:sz w:val="18"/>
          <w:szCs w:val="18"/>
          <w:shd w:fill="f0f0ff" w:val="clear"/>
          <w:rtl w:val="0"/>
        </w:rPr>
        <w:t xml:space="preserve">`</w:t>
        <w:br w:type="textWrapping"/>
        <w:t xml:space="preserve">        ,  Label</w:t>
        <w:br w:type="textWrapping"/>
        <w:t xml:space="preserve">}</w:t>
        <w:br w:type="textWrapping"/>
        <w:br w:type="textWrapping"/>
        <w:t xml:space="preserve">#execute the functions</w:t>
        <w:br w:type="textWrapping"/>
        <w:t xml:space="preserve">foreach ($s in $server)</w:t>
        <w:br w:type="textWrapping"/>
        <w:t xml:space="preserve">{</w:t>
        <w:br w:type="textWrapping"/>
        <w:t xml:space="preserve">Get-DisksSpace $s</w:t>
        <w:br w:type="textWrapping"/>
        <w:br w:type="textWrapping"/>
        <w:t xml:space="preserve">$dataTable = Get-DisksSpace $s | where {$_.name -like "E:\*" -or $_.name -like "C:\*" -or $_.name -like "F:\*"} | out-DataTable</w:t>
        <w:br w:type="textWrapping"/>
        <w:t xml:space="preserve">$connectionString = "Data Source=&lt;server\instance&gt;; Integrated Security=True;Initial Catalog=&lt;databaseName&gt;;"</w:t>
        <w:br w:type="textWrapping"/>
        <w:t xml:space="preserve">$bulkCopy = new-object ("Data.SqlClient.SqlBulkCopy") $connectionString</w:t>
        <w:br w:type="textWrapping"/>
        <w:t xml:space="preserve">$bulkCopy.DestinationTableName = "&lt;schema.table&gt;"</w:t>
        <w:br w:type="textWrapping"/>
        <w:t xml:space="preserve">$bulkCopy.WriteToServer($dataTable)</w:t>
        <w:br w:type="textWrapping"/>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70707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twitter.com/cmille19" TargetMode="External"/><Relationship Id="rId22" Type="http://schemas.openxmlformats.org/officeDocument/2006/relationships/hyperlink" Target="http://powershellgroup.org/tampa.fl" TargetMode="External"/><Relationship Id="rId21" Type="http://schemas.openxmlformats.org/officeDocument/2006/relationships/hyperlink" Target="http://sqlpsx.codeplex.com/" TargetMode="External"/><Relationship Id="rId24" Type="http://schemas.openxmlformats.org/officeDocument/2006/relationships/hyperlink" Target="http://gallery.technet.microsoft.com/ScriptCenter/en-us/2fdeaf8d-b164-411c-9483-99413d6053ae" TargetMode="External"/><Relationship Id="rId23" Type="http://schemas.openxmlformats.org/officeDocument/2006/relationships/hyperlink" Target="http://gallery.technet.microsoft.com/ScriptCenter/en-us/7985b7ef-ed89-4dfd-b02a-433cc4e308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4.jpg"/><Relationship Id="rId25" Type="http://schemas.openxmlformats.org/officeDocument/2006/relationships/hyperlink" Target="http://msdn.microsoft.com/en-us/library/30c3y597(v=VS.90).aspx" TargetMode="External"/><Relationship Id="rId28" Type="http://schemas.openxmlformats.org/officeDocument/2006/relationships/image" Target="media/image31.jpg"/><Relationship Id="rId27" Type="http://schemas.openxmlformats.org/officeDocument/2006/relationships/hyperlink" Target="http://gallery.technet.microsoft.com/ScriptCenter/en-us/620f28ae-867e-4beb-b98b-d5640213e255" TargetMode="External"/><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26.jpg"/><Relationship Id="rId7" Type="http://schemas.openxmlformats.org/officeDocument/2006/relationships/image" Target="media/image29.png"/><Relationship Id="rId8" Type="http://schemas.openxmlformats.org/officeDocument/2006/relationships/image" Target="media/image24.png"/><Relationship Id="rId31" Type="http://schemas.openxmlformats.org/officeDocument/2006/relationships/hyperlink" Target="http://thepowershellguy.com/blogs/posh/default.aspx" TargetMode="External"/><Relationship Id="rId30" Type="http://schemas.openxmlformats.org/officeDocument/2006/relationships/hyperlink" Target="http://thepowershellguy.com/blogs/posh/archive/2007/01/21/powershell-gui-scripblock-monitor-script.aspx" TargetMode="External"/><Relationship Id="rId11" Type="http://schemas.openxmlformats.org/officeDocument/2006/relationships/image" Target="media/image30.png"/><Relationship Id="rId33" Type="http://schemas.openxmlformats.org/officeDocument/2006/relationships/hyperlink" Target="http://gallery.technet.microsoft.com/ScriptCenter/en-us/4208a159-a52e-4b99-83d4-8048468d29dd" TargetMode="External"/><Relationship Id="rId10" Type="http://schemas.openxmlformats.org/officeDocument/2006/relationships/image" Target="media/image25.png"/><Relationship Id="rId32" Type="http://schemas.openxmlformats.org/officeDocument/2006/relationships/hyperlink" Target="http://twitter.com/powershellguy" TargetMode="External"/><Relationship Id="rId13" Type="http://schemas.openxmlformats.org/officeDocument/2006/relationships/image" Target="media/image17.png"/><Relationship Id="rId35" Type="http://schemas.openxmlformats.org/officeDocument/2006/relationships/image" Target="media/image2.jpg"/><Relationship Id="rId12" Type="http://schemas.openxmlformats.org/officeDocument/2006/relationships/image" Target="media/image23.png"/><Relationship Id="rId34" Type="http://schemas.openxmlformats.org/officeDocument/2006/relationships/hyperlink" Target="http://gallery.technet.microsoft.com/ScriptCenter/en-us/c193ed1a-9152-4bda-b5c0-acd044e68b2c" TargetMode="External"/><Relationship Id="rId15" Type="http://schemas.openxmlformats.org/officeDocument/2006/relationships/image" Target="media/image10.png"/><Relationship Id="rId37" Type="http://schemas.openxmlformats.org/officeDocument/2006/relationships/hyperlink" Target="http://bit.ly/scriptingguysfacebook" TargetMode="External"/><Relationship Id="rId14" Type="http://schemas.openxmlformats.org/officeDocument/2006/relationships/image" Target="media/image16.png"/><Relationship Id="rId36" Type="http://schemas.openxmlformats.org/officeDocument/2006/relationships/hyperlink" Target="http://bit.ly/scriptingguystwitter" TargetMode="External"/><Relationship Id="rId17" Type="http://schemas.openxmlformats.org/officeDocument/2006/relationships/image" Target="media/image28.jpg"/><Relationship Id="rId16" Type="http://schemas.openxmlformats.org/officeDocument/2006/relationships/image" Target="media/image9.jpg"/><Relationship Id="rId38" Type="http://schemas.openxmlformats.org/officeDocument/2006/relationships/hyperlink" Target="http://bit.ly/scriptingforum" TargetMode="External"/><Relationship Id="rId19" Type="http://schemas.openxmlformats.org/officeDocument/2006/relationships/hyperlink" Target="http://sev17.com/" TargetMode="External"/><Relationship Id="rId18" Type="http://schemas.openxmlformats.org/officeDocument/2006/relationships/hyperlink" Target="http://www.sqlpass.org/summit/na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