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大家好我是fjn, 是我们小组的一个新人, 首先感谢李老师, 也请学长学姐多多指教.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今天我将对近期我个人对NeRF的研究调查做一个报告, 内容大致如下.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  大致向大家介绍一下NeRF是什么, 以及他的主要原理和实现流程.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  是关于NeRF近几年来的研究进展的部分论文的总结介绍, 其目的在于通过已有的研究来发现未来NeRF, 也就是神经辐射场这一研究方向发展的大体走向.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接着  我会展示我自己在复现NeRF项目的一些结果.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最后是简单的总结和展望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由于总结的内容比较多, 细节理论方面我选择性展开了部分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好的, 让我们首先来看一下NeRF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所谓NeRF就, 就是神经辐射场的简称. 先来拆解一下这几个词的含义.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NeRF属于广义上的三维重建方法. 一般三维重建都需要生成具体的mesh, 贴图等, 但NeRF只是给出了一个场, 辐射场, 这里的辐射就是指光辐射, 所以也可以说是</w:t>
      </w:r>
      <w:r>
        <w:rPr>
          <w:rFonts w:hint="eastAsia"/>
          <w:highlight w:val="yellow"/>
          <w:lang w:val="en-US" w:eastAsia="zh-CN"/>
        </w:rPr>
        <w:t>光场.</w:t>
      </w:r>
      <w:r>
        <w:rPr>
          <w:rFonts w:hint="eastAsia"/>
          <w:lang w:val="en-US" w:eastAsia="zh-CN"/>
        </w:rPr>
        <w:t xml:space="preserve"> 光场就涉及了NeRF的一个假设, 这在之后会提到. 而神经就是指神经网络, 表明这个辐射场是由神经网络</w:t>
      </w:r>
      <w:r>
        <w:rPr>
          <w:rFonts w:hint="eastAsia"/>
          <w:highlight w:val="yellow"/>
          <w:lang w:val="en-US" w:eastAsia="zh-CN"/>
        </w:rPr>
        <w:t>隐式</w:t>
      </w:r>
      <w:r>
        <w:rPr>
          <w:rFonts w:hint="eastAsia"/>
          <w:lang w:val="en-US" w:eastAsia="zh-CN"/>
        </w:rPr>
        <w:t>定义/ 表示的.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那么具体是怎么表示的呢? -- ppt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然后我们来看一下这张图, 它讲述了NeRF网络的实现流程. -- ppt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发展基础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然后我们来看一下NeRF的发展基础, 看看NeRF这个方法是如何自然发展而来的.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体渲染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很明显这些假设是根据现实世界的物理规律来设定的.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假设越细越接近现实世界, 渲染效果一般来说会越好, 但是考虑到计算机的性能问题, 又必须从中取一个平衡点.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而NeRF在此基础上还进行了更简化的假设.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"https://zhuanlan.zhihu.com/p/595117334"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NeRF入门之体渲染 (Volume Rendering)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实现细节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一个通俗的理解: 对于 Positional Encoding, 从一方面来讲, 它将欧式空间的样本点投影到频率空间, 也就是将点打散了, 在欧式空间相近的点在频率空间就会很远. 原本 MLP 很难拟合出“狭小”的欧式空间中的剧烈变化. 但在 Positional Encoding 将样本点投影到频率空间后, 这些“剧烈变化”在频率空间就显得相对平滑得多,  MLP 就能够很轻易地在频率空间拟合出这些变化, 但频率空间相较于欧式空间得求解空间大得多, 所以 MLP 依旧需要花费大量的时间去拟合.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另一个理解: NeRF 想做的事情是表征欧式空间中的一个场, 而 Positional Encoding 则是对欧式空间的三个轴分别引入了一组正交基函数, 此时 MLP 的任务就可以看作是学习得到这三组正交基函数的**系数表示**, 这个任务相比于让 MLP 去拟合高频特征显然要简单得多.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1.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分层体积采样. 即使用两个网络 (粗略&amp; 精细) 来表示场景. 先在粗采样点 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N_c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$ 采样, 利用颜色计算采样光线上每个点可能为高密度点的概率, 再对密度高的区域点 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N_f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$ 进行精细采样. 在所有 $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N_c+N_f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$ 个样本的基础上, 使用 之前的估计方程 计算光线的最终渲染颜色 $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{C}_f(r)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$. 这有利于提升渲染精度, 提升训练/ 渲染速度.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796E6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作者粗细两个层分为两个MLP. 其本质是粗MLP输入的点稀疏, 这就决定了他能渲染出的细节的上限, 所以需要另一个细MLP.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当然也包括其他缺点, 只是这四个是主要的. 此外, 我还把部分缺点进行了整合.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Nerfstudio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这是一个框架, 我认为将来许多学者关于NeRF的工作很大概率会在这样一个框架上进行. 当然目前已经有了. 不过虽然这个模块化的框架对于开发者研究人员很方便, 但在实际应用中比不上instant-ngp这样定制cuda/ gpu代码的更底层的方法.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关于我是怎么找到NeRFstudio的, 也是比较巧合. 最开始几天看了很多NeRF的论文, 就想这么多得分方法其实都很好啊, 而且很多都是不同方向去改进NeRF, 完全可以共存, 能否将他们整合到一起呢, 所以上网一搜, 确实有人做了这个工作. Nerfstudio 最初于 2022 年 10 月由伯克利人工智能研究 （BAIR） 的 KAIR 实验室的伯克利学生作为开源项目推出.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改进训练渲染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我从四个角度大致归类了学者改进训练渲染选择的方向. 只是大致归类, 并不严谨.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另外, 选取的论文大多数都是有代表性的, 根据为谷歌学术</w:t>
      </w:r>
      <w:r>
        <w:rPr>
          <w:rFonts w:hint="eastAsia"/>
          <w:highlight w:val="yellow"/>
          <w:lang w:val="en-US" w:eastAsia="zh-CN"/>
        </w:rPr>
        <w:t>引用次数</w:t>
      </w:r>
      <w:r>
        <w:rPr>
          <w:rFonts w:hint="eastAsia"/>
          <w:highlight w:val="yellow"/>
          <w:u w:val="none"/>
          <w:lang w:val="en-US" w:eastAsia="zh-CN"/>
        </w:rPr>
        <w:t>与</w:t>
      </w:r>
      <w:r>
        <w:rPr>
          <w:rFonts w:hint="eastAsia"/>
          <w:highlight w:val="yellow"/>
          <w:lang w:val="en-US" w:eastAsia="zh-CN"/>
        </w:rPr>
        <w:t>发表年份, 研究方向热门度与前景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从某种程度上来说训练渲染的提速与提高质量是一体的, 但是会有侧重性. 提速可能侧重于改进原方法的耗时部分, 提升质量则侧重解决原方法渲染方面的缺陷, 比如锯齿伪影.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首先是体素表示.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然后是从数值计算的角度去改进NeRF的一些论文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E2C1EA"/>
    <w:multiLevelType w:val="singleLevel"/>
    <w:tmpl w:val="CFE2C1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5997512"/>
    <w:multiLevelType w:val="singleLevel"/>
    <w:tmpl w:val="4599751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WVkNTZiZjVlMjViMmZjM2JhYjlmOWY5NjQxZTQifQ=="/>
  </w:docVars>
  <w:rsids>
    <w:rsidRoot w:val="26290282"/>
    <w:rsid w:val="26290282"/>
    <w:rsid w:val="28706D19"/>
    <w:rsid w:val="29BB33B3"/>
    <w:rsid w:val="2AC55CD9"/>
    <w:rsid w:val="54AA3DF7"/>
    <w:rsid w:val="5AED0477"/>
    <w:rsid w:val="63BF06FA"/>
    <w:rsid w:val="76A4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2024-01-14T04:03:00Z</dcterms:created>
  <dc:creator>，</dc:creator>
  <cp:lastModifiedBy>，</cp:lastModifiedBy>
  <dcterms:modified xsi:type="dcterms:W3CDTF">2024-01-14T12:59:21Z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8BE2D8681B55467C93917280DB8185AF_11</vt:lpwstr>
  </property>
</Properties>
</file>