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711"/>
      </w:tblGrid>
      <w:tr w:rsidR="00E04A1C" w:rsidRPr="00E04A1C" w:rsidTr="00E04A1C">
        <w:trPr>
          <w:tblCellSpacing w:w="15" w:type="dxa"/>
        </w:trPr>
        <w:tc>
          <w:tcPr>
            <w:tcW w:w="8651" w:type="dxa"/>
            <w:vAlign w:val="center"/>
            <w:hideMark/>
          </w:tcPr>
          <w:p w:rsidR="00E04A1C" w:rsidRPr="00BF39CE" w:rsidRDefault="00E04A1C" w:rsidP="00E04A1C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bookmarkStart w:id="0" w:name="_GoBack"/>
            <w:bookmarkEnd w:id="0"/>
            <w:r w:rsidRPr="00BF39CE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CS 1400 Lab #9</w:t>
            </w:r>
          </w:p>
          <w:p w:rsidR="00E04A1C" w:rsidRPr="00BF39CE" w:rsidRDefault="00D95E31" w:rsidP="00E04A1C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BF39CE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Coding</w:t>
            </w:r>
            <w:r w:rsidR="00E04A1C" w:rsidRPr="00BF39CE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 xml:space="preserve"> the Farmer John Program</w:t>
            </w:r>
          </w:p>
          <w:p w:rsidR="00E04A1C" w:rsidRPr="00450241" w:rsidRDefault="00E04A1C" w:rsidP="00E04A1C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28"/>
              </w:rPr>
            </w:pPr>
            <w:r w:rsidRPr="00450241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28"/>
              </w:rPr>
              <w:t>Version 1.</w:t>
            </w:r>
            <w:r w:rsidR="00450241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28"/>
              </w:rPr>
              <w:t>0</w:t>
            </w:r>
          </w:p>
          <w:p w:rsidR="00E04A1C" w:rsidRPr="00E04A1C" w:rsidRDefault="000F65B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pict>
                <v:rect id="_x0000_i1025" style="width:0;height:1.5pt" o:hralign="center" o:hrstd="t" o:hrnoshade="t" o:hr="t" fillcolor="#00008b" stroked="f"/>
              </w:pict>
            </w:r>
          </w:p>
          <w:p w:rsidR="00E04A1C" w:rsidRPr="00BF39CE" w:rsidRDefault="00E04A1C" w:rsidP="00E04A1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BF39C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Objectives:</w:t>
            </w:r>
          </w:p>
          <w:p w:rsidR="00E04A1C" w:rsidRDefault="00E04A1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After completing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Lab </w:t>
            </w:r>
            <w:r w:rsidR="0045024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#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8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you 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should 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understand how to use </w:t>
            </w:r>
            <w:r w:rsidR="00BF39C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Pseudo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-</w:t>
            </w:r>
            <w:r w:rsidR="00BF39C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Code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as a tool to 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begin to 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solve a programming problem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In this lab you use the </w:t>
            </w:r>
            <w:r w:rsidR="00BF39C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Pseudo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-</w:t>
            </w:r>
            <w:r w:rsidR="00BF39C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Code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to </w:t>
            </w:r>
            <w:r w:rsidR="007023D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aide you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writ</w:t>
            </w:r>
            <w:r w:rsidR="007023D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your C# code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</w:p>
          <w:p w:rsidR="00E04A1C" w:rsidRPr="00E04A1C" w:rsidRDefault="00E04A1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04A1C" w:rsidRPr="00BF39CE" w:rsidRDefault="00E04A1C" w:rsidP="00E04A1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BF39C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Study Material</w:t>
            </w:r>
          </w:p>
          <w:p w:rsidR="00E04A1C" w:rsidRDefault="00E04A1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Be sure that you are familiar with the slides for this week, </w:t>
            </w:r>
            <w:r w:rsidRPr="00D95E31">
              <w:rPr>
                <w:rFonts w:ascii="Comic Sans MS" w:eastAsia="Times New Roman" w:hAnsi="Comic Sans MS" w:cs="Times New Roman"/>
                <w:b/>
                <w:i/>
                <w:iCs/>
                <w:color w:val="000000"/>
                <w:sz w:val="24"/>
                <w:szCs w:val="24"/>
              </w:rPr>
              <w:t>Programming By Example</w:t>
            </w:r>
            <w:r w:rsidRPr="00E04A1C">
              <w:rPr>
                <w:rFonts w:ascii="Comic Sans MS" w:eastAsia="Times New Roman" w:hAnsi="Comic Sans MS" w:cs="Times New Roman"/>
                <w:i/>
                <w:iCs/>
                <w:color w:val="000000"/>
                <w:sz w:val="24"/>
                <w:szCs w:val="24"/>
              </w:rPr>
              <w:t>.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 Study the example shown in the slides thoroughly. Be sure that you understand the steps required to design 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and implement 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 program.</w:t>
            </w:r>
          </w:p>
          <w:p w:rsidR="00E04A1C" w:rsidRPr="00E04A1C" w:rsidRDefault="00E04A1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04A1C" w:rsidRDefault="00E04A1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In 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ab #8, you started a project for the Farmer John problem. In that </w:t>
            </w:r>
            <w:r w:rsidR="0045024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roject, you created a source code file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in the Main </w:t>
            </w:r>
            <w:proofErr w:type="gramStart"/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method</w:t>
            </w:r>
            <w:proofErr w:type="gramEnd"/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you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placed your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BF39C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Pseudo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-</w:t>
            </w:r>
            <w:r w:rsidR="00BF39C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Code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that you developed 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to solve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this problem.</w:t>
            </w:r>
          </w:p>
          <w:p w:rsidR="00E04A1C" w:rsidRPr="00E04A1C" w:rsidRDefault="00E04A1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04A1C" w:rsidRPr="00BF39CE" w:rsidRDefault="00E04A1C" w:rsidP="00E04A1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BF39C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Writing the Program</w:t>
            </w:r>
          </w:p>
          <w:p w:rsidR="00E04A1C" w:rsidRDefault="00450241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To copy your Pseudo-Code, click-on File/Open/File/Lab_08/</w:t>
            </w:r>
            <w:proofErr w:type="spellStart"/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Program.cs</w:t>
            </w:r>
            <w:proofErr w:type="spellEnd"/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Create the Project for Lab_09 and paste a copy of your Pseudo-Code in the appropriate place in this project. </w:t>
            </w:r>
            <w:r w:rsidR="00E04A1C"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Now, below each line of </w:t>
            </w:r>
            <w:r w:rsidR="00BF39C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Pseudo</w:t>
            </w:r>
            <w:r w:rsidR="00E04A1C"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-</w:t>
            </w:r>
            <w:r w:rsidR="00BF39C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Code</w:t>
            </w:r>
            <w:r w:rsidR="00E04A1C"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that you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copied</w:t>
            </w:r>
            <w:r w:rsidR="00E04A1C"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, fill in the C# code that will accomplish </w:t>
            </w:r>
            <w:r w:rsidR="007023D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 task(s) required by that</w:t>
            </w:r>
            <w:r w:rsidR="00E04A1C"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line of </w:t>
            </w:r>
            <w:r w:rsidR="00BF39C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Pseudo</w:t>
            </w:r>
            <w:r w:rsidR="00E04A1C"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-</w:t>
            </w:r>
            <w:r w:rsidR="00BF39C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Code</w:t>
            </w:r>
            <w:r w:rsidR="00E04A1C"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 After you have completed all of the cod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ing</w:t>
            </w:r>
            <w:r w:rsidR="00E04A1C"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 compile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 debug</w:t>
            </w:r>
            <w:r w:rsidR="00E04A1C"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run your program. Use the test values from your Algorithm Design Worksheet to test your program. 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Refactor your code as required and w</w:t>
            </w:r>
            <w:r w:rsidR="00E04A1C"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hen you are satisfied that your program works correctly, submit the code as explained below.</w:t>
            </w:r>
          </w:p>
          <w:p w:rsidR="00E04A1C" w:rsidRPr="00E04A1C" w:rsidRDefault="00E04A1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04A1C" w:rsidRPr="00BF39CE" w:rsidRDefault="00E04A1C" w:rsidP="00E04A1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BF39C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File(s) to Submit:</w:t>
            </w:r>
          </w:p>
          <w:p w:rsidR="00E04A1C" w:rsidRDefault="00E04A1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Place your 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ENTIRE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D95E31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roject folder into a zip file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name the zip file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ab_09_your-initials_V1.0.zip</w:t>
            </w:r>
            <w:r w:rsidR="007023DF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 NOTE your Project File will still be named Lab_08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For example, I would name my file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ab_09_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DAF</w:t>
            </w:r>
            <w:r w:rsidRPr="00E04A1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_V1.0.zip. Submit this assignment as Lab #9 on Canvas.</w:t>
            </w:r>
          </w:p>
          <w:p w:rsidR="00E04A1C" w:rsidRDefault="00E04A1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D95E31" w:rsidRDefault="00D95E31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D95E31" w:rsidRDefault="00D95E31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7023DF" w:rsidRPr="00BF39CE" w:rsidRDefault="007023DF" w:rsidP="00E04A1C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</w:p>
          <w:p w:rsidR="00E04A1C" w:rsidRPr="00E04A1C" w:rsidRDefault="00E04A1C" w:rsidP="00E04A1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page" w:horzAnchor="margin" w:tblpY="673"/>
        <w:tblOverlap w:val="never"/>
        <w:tblW w:w="9532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"/>
      </w:tblPr>
      <w:tblGrid>
        <w:gridCol w:w="480"/>
        <w:gridCol w:w="7162"/>
        <w:gridCol w:w="1890"/>
      </w:tblGrid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450241" w:rsidRDefault="00450241" w:rsidP="00450241">
            <w:pPr>
              <w:spacing w:after="0" w:line="240" w:lineRule="auto"/>
              <w:jc w:val="center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BF39C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Grading Guidelines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Cs w:val="24"/>
              </w:rPr>
              <w:t>#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32"/>
                <w:szCs w:val="24"/>
              </w:rPr>
              <w:t>Program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4502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450241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C</w:t>
            </w: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orrect | </w:t>
            </w:r>
            <w:r w:rsidRPr="00450241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X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not-correct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Meets &amp; works to specifications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6 points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2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Error Free, elegant &amp; efficient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jc w:val="center"/>
              <w:rPr>
                <w:rFonts w:ascii="Comic Sans MS" w:hAnsi="Comic Sans MS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4 points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3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Pseudo-Code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-3 points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4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Style Guidelines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-2 points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6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Source Files(s) &amp; Formatting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2</w:t>
            </w: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points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7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Project Prolog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8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Function Prologs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9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Zip Filename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10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Lab &amp; Project Names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11</w:t>
            </w: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Zip File is invalid or will not unzip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0241" w:rsidRPr="00BA4F98" w:rsidRDefault="00450241" w:rsidP="00377142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Lab = 0 pts</w:t>
            </w:r>
          </w:p>
        </w:tc>
      </w:tr>
      <w:tr w:rsidR="00450241" w:rsidRPr="00BA4F98" w:rsidTr="0045024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450241" w:rsidRPr="00BA4F98" w:rsidRDefault="00450241" w:rsidP="0037714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  <w:tc>
          <w:tcPr>
            <w:tcW w:w="7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450241" w:rsidRPr="00BA4F98" w:rsidRDefault="00450241" w:rsidP="0037714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32"/>
                <w:szCs w:val="24"/>
              </w:rPr>
              <w:t>Total Points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450241" w:rsidRPr="00BA4F98" w:rsidRDefault="00450241" w:rsidP="00377142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10 | 0-9</w:t>
            </w:r>
          </w:p>
        </w:tc>
      </w:tr>
    </w:tbl>
    <w:p w:rsidR="00B12D31" w:rsidRPr="00E04A1C" w:rsidRDefault="00B12D31" w:rsidP="00E04A1C">
      <w:pPr>
        <w:spacing w:after="0" w:line="240" w:lineRule="auto"/>
        <w:rPr>
          <w:rFonts w:ascii="Comic Sans MS" w:hAnsi="Comic Sans MS"/>
        </w:rPr>
      </w:pPr>
    </w:p>
    <w:sectPr w:rsidR="00B12D31" w:rsidRPr="00E0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1C"/>
    <w:rsid w:val="000F65BC"/>
    <w:rsid w:val="00450241"/>
    <w:rsid w:val="007023DF"/>
    <w:rsid w:val="00902A56"/>
    <w:rsid w:val="00AF7852"/>
    <w:rsid w:val="00B12D31"/>
    <w:rsid w:val="00BF39CE"/>
    <w:rsid w:val="00D95E31"/>
    <w:rsid w:val="00E04A1C"/>
    <w:rsid w:val="00F7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1D287-BAF0-4A73-B98C-B2201F4A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fairclde@uvu.edu</dc:creator>
  <cp:keywords/>
  <dc:description/>
  <cp:lastModifiedBy>Spencer C.</cp:lastModifiedBy>
  <cp:revision>2</cp:revision>
  <dcterms:created xsi:type="dcterms:W3CDTF">2015-02-26T23:00:00Z</dcterms:created>
  <dcterms:modified xsi:type="dcterms:W3CDTF">2015-02-26T23:00:00Z</dcterms:modified>
</cp:coreProperties>
</file>