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E843DC" w:rsidRPr="00E843DC" w:rsidTr="00E843DC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E843DC" w:rsidRPr="00D26F8F" w:rsidRDefault="00E843DC" w:rsidP="00E843DC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D26F8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CS1400 Lab #10</w:t>
            </w:r>
          </w:p>
          <w:p w:rsidR="00E843DC" w:rsidRPr="00D26F8F" w:rsidRDefault="00E843DC" w:rsidP="00E843DC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D26F8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Class Diagrams</w:t>
            </w:r>
          </w:p>
          <w:p w:rsidR="00E843DC" w:rsidRPr="00D26F8F" w:rsidRDefault="00E843DC" w:rsidP="00E843DC">
            <w:pPr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kern w:val="36"/>
                <w:sz w:val="28"/>
                <w:szCs w:val="40"/>
              </w:rPr>
            </w:pPr>
            <w:r w:rsidRPr="00D26F8F">
              <w:rPr>
                <w:rFonts w:ascii="Comic Sans MS" w:eastAsia="Times New Roman" w:hAnsi="Comic Sans MS" w:cs="Times New Roman"/>
                <w:b/>
                <w:bCs/>
                <w:kern w:val="36"/>
                <w:sz w:val="28"/>
                <w:szCs w:val="40"/>
              </w:rPr>
              <w:t>Version 1.0</w:t>
            </w:r>
          </w:p>
          <w:p w:rsidR="00E843DC" w:rsidRPr="00D26F8F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D26F8F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Introduction</w:t>
            </w:r>
          </w:p>
          <w:p w:rsid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 this assignment you will learn about </w:t>
            </w:r>
            <w:r w:rsidRPr="00E843DC">
              <w:rPr>
                <w:rFonts w:ascii="Comic Sans MS" w:eastAsia="Times New Roman" w:hAnsi="Comic Sans MS" w:cs="Times New Roman"/>
                <w:b/>
                <w:bCs/>
                <w:color w:val="000000"/>
                <w:sz w:val="26"/>
                <w:szCs w:val="26"/>
              </w:rPr>
              <w:t>Class Diagrams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Class Diagrams are part of a graphical language used to conve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y object-oriented design information, 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called the Unified Modeling Language, or </w:t>
            </w:r>
            <w:r w:rsidRPr="00E843DC">
              <w:rPr>
                <w:rFonts w:ascii="Comic Sans MS" w:eastAsia="Times New Roman" w:hAnsi="Comic Sans MS" w:cs="Times New Roman"/>
                <w:b/>
                <w:bCs/>
                <w:color w:val="000000"/>
                <w:sz w:val="26"/>
                <w:szCs w:val="26"/>
              </w:rPr>
              <w:t>UML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Class Diagrams are used to specify the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behaviors of a class, and to show the static relationships between classes.</w:t>
            </w:r>
            <w:bookmarkStart w:id="0" w:name="_GoBack"/>
            <w:bookmarkEnd w:id="0"/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43DC" w:rsidRPr="00D26F8F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D26F8F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Example</w:t>
            </w:r>
          </w:p>
          <w:p w:rsidR="00E843DC" w:rsidRDefault="00AA7129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233026" wp14:editId="68FAE22A">
                      <wp:simplePos x="0" y="0"/>
                      <wp:positionH relativeFrom="column">
                        <wp:posOffset>-1577975</wp:posOffset>
                      </wp:positionH>
                      <wp:positionV relativeFrom="paragraph">
                        <wp:posOffset>942340</wp:posOffset>
                      </wp:positionV>
                      <wp:extent cx="1683385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33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A7129" w:rsidRPr="00793736" w:rsidRDefault="00AA7129" w:rsidP="00AA7129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454874">
                                    <w:fldChar w:fldCharType="begin"/>
                                  </w:r>
                                  <w:r w:rsidR="00454874">
                                    <w:instrText xml:space="preserve"> SEQ Figure \* ARABIC </w:instrText>
                                  </w:r>
                                  <w:r w:rsidR="00454874">
                                    <w:fldChar w:fldCharType="separate"/>
                                  </w:r>
                                  <w:r w:rsidR="00D6067D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454874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- Box 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2330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124.25pt;margin-top:74.2pt;width:132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" stroked="f">
                      <v:textbox style="mso-fit-shape-to-text:t" inset="0,0,0,0">
                        <w:txbxContent>
                          <w:p w:rsidR="00AA7129" w:rsidRPr="00793736" w:rsidRDefault="00AA7129" w:rsidP="00AA7129">
                            <w:pPr>
                              <w:pStyle w:val="Caption"/>
                              <w:rPr>
                                <w:rFonts w:ascii="Comic Sans MS" w:eastAsia="Times New Roman" w:hAnsi="Comic Sans MS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67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Box Object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Consider a class named Box,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which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models a </w:t>
            </w:r>
            <w:r w:rsidR="00E843DC" w:rsidRPr="00E843DC">
              <w:rPr>
                <w:rFonts w:ascii="Comic Sans MS" w:eastAsia="Times New Roman" w:hAnsi="Comic Sans MS" w:cs="Times New Roman"/>
                <w:noProof/>
                <w:color w:val="00008B"/>
                <w:sz w:val="28"/>
                <w:szCs w:val="28"/>
              </w:rPr>
              <w:drawing>
                <wp:anchor distT="0" distB="0" distL="95250" distR="95250" simplePos="0" relativeHeight="251663360" behindDoc="0" locked="0" layoutInCell="1" allowOverlap="0" wp14:anchorId="12FB21EC" wp14:editId="475117CD">
                  <wp:simplePos x="0" y="0"/>
                  <wp:positionH relativeFrom="column">
                    <wp:posOffset>-1811655</wp:posOffset>
                  </wp:positionH>
                  <wp:positionV relativeFrom="line">
                    <wp:posOffset>67310</wp:posOffset>
                  </wp:positionV>
                  <wp:extent cx="1683385" cy="788035"/>
                  <wp:effectExtent l="0" t="0" r="0" b="0"/>
                  <wp:wrapSquare wrapText="bothSides"/>
                  <wp:docPr id="1" name="Picture 1" descr="A Token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Token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cardboard box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you might use to ship something via FedEx. If you were to buy a box to ship something in, what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of the box would be important to you? Probably the dimensions of the box, and perhaps its volume. The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of the class become its data members. In a 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well-designed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class, the class provides methods (behaviors) to give us access to the variables (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) of the class. In this case, we will define methods to get and set the dimensions, and one to calculate and return the volume of the box.</w:t>
            </w: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We can represent a class by drawing a 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UML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iagram. A 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UML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 is drawn as a rectangle, and has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four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basic parts:</w:t>
            </w:r>
          </w:p>
          <w:p w:rsidR="00E843DC" w:rsidRPr="00E843DC" w:rsidRDefault="00E843DC" w:rsidP="00E843DC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top section of the diagram contains the class name. It is usually written in bold text.</w:t>
            </w:r>
          </w:p>
          <w:p w:rsidR="00E843DC" w:rsidRDefault="00E843DC" w:rsidP="00E843DC">
            <w:pPr>
              <w:numPr>
                <w:ilvl w:val="0"/>
                <w:numId w:val="4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second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section of the diagram contains the </w:t>
            </w:r>
            <w:r w:rsidRPr="00D26F8F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6"/>
                <w:szCs w:val="26"/>
              </w:rPr>
              <w:t>states</w:t>
            </w:r>
            <w:r w:rsidR="00D6067D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6"/>
                <w:szCs w:val="26"/>
              </w:rPr>
              <w:t xml:space="preserve">, </w:t>
            </w:r>
            <w:r w:rsidR="00D6067D" w:rsidRPr="00D6067D">
              <w:rPr>
                <w:rFonts w:ascii="Comic Sans MS" w:eastAsia="Times New Roman" w:hAnsi="Comic Sans MS" w:cs="Times New Roman"/>
                <w:bCs/>
                <w:color w:val="000000"/>
                <w:sz w:val="26"/>
                <w:szCs w:val="26"/>
              </w:rPr>
              <w:t>fields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or data members of the class.</w:t>
            </w:r>
          </w:p>
          <w:p w:rsidR="00D26F8F" w:rsidRPr="00E843DC" w:rsidRDefault="00D26F8F" w:rsidP="00E843DC">
            <w:pPr>
              <w:numPr>
                <w:ilvl w:val="0"/>
                <w:numId w:val="4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third section of the diagram contains the </w:t>
            </w:r>
            <w:r w:rsidRPr="00D26F8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properties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or member properties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of the class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E843DC" w:rsidRPr="00E843DC" w:rsidRDefault="00E843DC" w:rsidP="00E843DC">
            <w:pPr>
              <w:numPr>
                <w:ilvl w:val="0"/>
                <w:numId w:val="4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bottom section of the diagram contains the </w:t>
            </w:r>
            <w:r w:rsidRPr="00E843DC">
              <w:rPr>
                <w:rFonts w:ascii="Comic Sans MS" w:eastAsia="Times New Roman" w:hAnsi="Comic Sans MS" w:cs="Times New Roman"/>
                <w:b/>
                <w:bCs/>
                <w:color w:val="000000"/>
                <w:sz w:val="26"/>
                <w:szCs w:val="26"/>
              </w:rPr>
              <w:t>behaviors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or member methods of the class.</w:t>
            </w:r>
          </w:p>
          <w:p w:rsidR="00E843DC" w:rsidRPr="00E843DC" w:rsidRDefault="00E843DC" w:rsidP="00E843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igure below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shows the 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UML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D26F8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iagram for the Box class.</w:t>
            </w:r>
          </w:p>
          <w:p w:rsidR="00D6067D" w:rsidRDefault="00E843DC" w:rsidP="00D6067D">
            <w:pPr>
              <w:keepNext/>
              <w:spacing w:after="0" w:line="240" w:lineRule="auto"/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lastRenderedPageBreak/>
              <w:t> </w:t>
            </w:r>
            <w:r w:rsidR="00D6067D">
              <w:rPr>
                <w:rFonts w:ascii="Comic Sans MS" w:eastAsia="Times New Roman" w:hAnsi="Comic Sans MS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4265C2D" wp14:editId="3EAAF474">
                  <wp:extent cx="5845726" cy="352298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770" cy="3529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843DC" w:rsidRPr="00E843DC" w:rsidRDefault="00D6067D" w:rsidP="00D6067D">
            <w:pPr>
              <w:pStyle w:val="Caption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t xml:space="preserve">Figure </w:t>
            </w:r>
            <w:r w:rsidR="00454874">
              <w:fldChar w:fldCharType="begin"/>
            </w:r>
            <w:r w:rsidR="00454874">
              <w:instrText xml:space="preserve"> SEQ Figure \* ARABIC </w:instrText>
            </w:r>
            <w:r w:rsidR="00454874">
              <w:fldChar w:fldCharType="separate"/>
            </w:r>
            <w:r>
              <w:rPr>
                <w:noProof/>
              </w:rPr>
              <w:t>2</w:t>
            </w:r>
            <w:r w:rsidR="00454874">
              <w:rPr>
                <w:noProof/>
              </w:rPr>
              <w:fldChar w:fldCharType="end"/>
            </w:r>
            <w:r>
              <w:t>UML Class Diagram &amp; Description</w:t>
            </w:r>
          </w:p>
          <w:p w:rsidR="00FA78B4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Notice that the declaration of</w:t>
            </w:r>
            <w:r w:rsid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:</w:t>
            </w:r>
          </w:p>
          <w:p w:rsidR="00E843DC" w:rsidRPr="00FA78B4" w:rsidRDefault="00FA78B4" w:rsidP="00FA78B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</w:t>
            </w:r>
            <w:r w:rsidR="00E843DC"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D6067D"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state, field, variable</w:t>
            </w:r>
            <w:r w:rsidR="00E843DC"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or dat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 member has three parts.</w:t>
            </w:r>
          </w:p>
          <w:p w:rsidR="00E843DC" w:rsidRDefault="00FA78B4" w:rsidP="00FA78B4">
            <w:pPr>
              <w:numPr>
                <w:ilvl w:val="0"/>
                <w:numId w:val="6"/>
              </w:numPr>
              <w:spacing w:after="0" w:line="240" w:lineRule="auto"/>
              <w:ind w:firstLine="76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ata’s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visibility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(access modifier)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</w:p>
          <w:p w:rsidR="00E843DC" w:rsidRPr="00E843DC" w:rsidRDefault="00FA78B4" w:rsidP="00FA78B4">
            <w:pPr>
              <w:numPr>
                <w:ilvl w:val="0"/>
                <w:numId w:val="6"/>
              </w:numPr>
              <w:spacing w:after="0" w:line="240" w:lineRule="auto"/>
              <w:ind w:firstLine="76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ata’s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name, and</w:t>
            </w:r>
          </w:p>
          <w:p w:rsidR="00E843DC" w:rsidRDefault="00FA78B4" w:rsidP="00FA78B4">
            <w:pPr>
              <w:numPr>
                <w:ilvl w:val="0"/>
                <w:numId w:val="6"/>
              </w:numPr>
              <w:spacing w:after="0" w:line="240" w:lineRule="auto"/>
              <w:ind w:firstLine="76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ata’s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data type.</w:t>
            </w:r>
          </w:p>
          <w:p w:rsidR="00FA78B4" w:rsidRDefault="00FA78B4" w:rsidP="00FA78B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member property has five parts.</w:t>
            </w:r>
          </w:p>
          <w:p w:rsidR="00FA78B4" w:rsidRDefault="00FA78B4" w:rsidP="00FA78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properties visibility (access modifier),</w:t>
            </w:r>
          </w:p>
          <w:p w:rsidR="00FA78B4" w:rsidRDefault="00FA78B4" w:rsidP="00FA78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properties identifier/name,</w:t>
            </w:r>
          </w:p>
          <w:p w:rsidR="00FA78B4" w:rsidRDefault="00FA78B4" w:rsidP="00FA78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properties :g (getter), :s (setter),</w:t>
            </w:r>
          </w:p>
          <w:p w:rsidR="00FA78B4" w:rsidRPr="00FA78B4" w:rsidRDefault="00FA78B4" w:rsidP="00FA78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properties data type.</w:t>
            </w:r>
          </w:p>
          <w:p w:rsidR="00E843DC" w:rsidRPr="00D6067D" w:rsidRDefault="00E843DC" w:rsidP="00FA78B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D6067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declaration of a behavior or member method is similar. It has:</w:t>
            </w:r>
          </w:p>
          <w:p w:rsidR="00FA78B4" w:rsidRDefault="00E843DC" w:rsidP="00FA78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03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method's visibility,</w:t>
            </w:r>
          </w:p>
          <w:p w:rsidR="00FA78B4" w:rsidRDefault="00E843DC" w:rsidP="00FA78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03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method's </w:t>
            </w:r>
            <w:r w:rsid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identifier/</w:t>
            </w:r>
            <w:r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name,</w:t>
            </w:r>
          </w:p>
          <w:p w:rsidR="00FA78B4" w:rsidRDefault="00FA78B4" w:rsidP="00FA78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03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method’s </w:t>
            </w:r>
            <w:r w:rsidR="00E843DC"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parameters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data type</w:t>
            </w:r>
            <w:r w:rsidR="00E843DC"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</w:p>
          <w:p w:rsidR="00E843DC" w:rsidRPr="00FA78B4" w:rsidRDefault="00E843DC" w:rsidP="00FA78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035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method's return </w:t>
            </w:r>
            <w:r w:rsid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data </w:t>
            </w:r>
            <w:r w:rsidRPr="00FA78B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type.</w:t>
            </w: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</w:t>
            </w:r>
          </w:p>
          <w:p w:rsidR="00E843DC" w:rsidRDefault="00AA7129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EFC9C4" wp14:editId="261C4384">
                      <wp:simplePos x="0" y="0"/>
                      <wp:positionH relativeFrom="column">
                        <wp:posOffset>-2469515</wp:posOffset>
                      </wp:positionH>
                      <wp:positionV relativeFrom="paragraph">
                        <wp:posOffset>392430</wp:posOffset>
                      </wp:positionV>
                      <wp:extent cx="2545080" cy="635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50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A7129" w:rsidRPr="00154047" w:rsidRDefault="00AA7129" w:rsidP="00AA7129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454874">
                                    <w:fldChar w:fldCharType="begin"/>
                                  </w:r>
                                  <w:r w:rsidR="00454874">
                                    <w:instrText xml:space="preserve"> SEQ Figure \* ARABIC </w:instrText>
                                  </w:r>
                                  <w:r w:rsidR="00454874">
                                    <w:fldChar w:fldCharType="separate"/>
                                  </w:r>
                                  <w:r w:rsidR="00D6067D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454874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- UML Diagram for 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C9C4" id="Text Box 5" o:spid="_x0000_s1027" type="#_x0000_t202" style="position:absolute;margin-left:-194.45pt;margin-top:30.9pt;width:200.4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" stroked="f">
                      <v:textbox style="mso-fit-shape-to-text:t" inset="0,0,0,0">
                        <w:txbxContent>
                          <w:p w:rsidR="00AA7129" w:rsidRPr="00154047" w:rsidRDefault="00AA7129" w:rsidP="00AA7129">
                            <w:pPr>
                              <w:pStyle w:val="Caption"/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67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UML Diagram for Box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Note that the rules for drawing a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UML 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 are quite strict. Software developers use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UML 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iagrams to convey important design information. If the 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lastRenderedPageBreak/>
              <w:t>diagram is not correct, then the wrong information may be conveyed.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NOTE, that the properties and methods do not have bodies, as that is NOT the purpose of a UML Class Diagram.</w:t>
            </w: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43DC" w:rsidRPr="00E843DC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  <w:r w:rsidRPr="00E843DC"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  <w:t>Reference</w:t>
            </w:r>
          </w:p>
          <w:p w:rsid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Martin Fowler, </w:t>
            </w:r>
            <w:r w:rsidRPr="00E843DC">
              <w:rPr>
                <w:rFonts w:ascii="Comic Sans MS" w:eastAsia="Times New Roman" w:hAnsi="Comic Sans MS" w:cs="Times New Roman"/>
                <w:i/>
                <w:iCs/>
                <w:color w:val="000000"/>
                <w:sz w:val="24"/>
                <w:szCs w:val="24"/>
              </w:rPr>
              <w:t>UML Distilled, Third Edition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 Addison-Wesley 2004, pages 35-52.</w:t>
            </w: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43DC" w:rsidRPr="00E843DC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  <w:r w:rsidRPr="00E843DC"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  <w:t>Programming Problem</w:t>
            </w:r>
          </w:p>
          <w:p w:rsidR="00E843DC" w:rsidRPr="00E843DC" w:rsidRDefault="00AA7129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5CB699" wp14:editId="7FD5C4E6">
                      <wp:simplePos x="0" y="0"/>
                      <wp:positionH relativeFrom="column">
                        <wp:posOffset>-713740</wp:posOffset>
                      </wp:positionH>
                      <wp:positionV relativeFrom="paragraph">
                        <wp:posOffset>1683385</wp:posOffset>
                      </wp:positionV>
                      <wp:extent cx="1362710" cy="635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7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A7129" w:rsidRPr="001B181C" w:rsidRDefault="00AA7129" w:rsidP="00AA7129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8B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454874">
                                    <w:fldChar w:fldCharType="begin"/>
                                  </w:r>
                                  <w:r w:rsidR="00454874">
                                    <w:instrText xml:space="preserve"> SEQ Figure \* ARABIC </w:instrText>
                                  </w:r>
                                  <w:r w:rsidR="00454874">
                                    <w:fldChar w:fldCharType="separate"/>
                                  </w:r>
                                  <w:r w:rsidR="00D6067D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454874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TokenMachine 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CB699" id="Text Box 6" o:spid="_x0000_s1028" type="#_x0000_t202" style="position:absolute;margin-left:-56.2pt;margin-top:132.55pt;width:107.3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" stroked="f">
                      <v:textbox style="mso-fit-shape-to-text:t" inset="0,0,0,0">
                        <w:txbxContent>
                          <w:p w:rsidR="00AA7129" w:rsidRPr="001B181C" w:rsidRDefault="00AA7129" w:rsidP="00AA7129">
                            <w:pPr>
                              <w:pStyle w:val="Caption"/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8B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6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TokenMachine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43DC" w:rsidRPr="00E843DC">
              <w:rPr>
                <w:rFonts w:ascii="Comic Sans MS" w:eastAsia="Times New Roman" w:hAnsi="Comic Sans MS" w:cs="Times New Roman"/>
                <w:noProof/>
                <w:color w:val="00008B"/>
                <w:sz w:val="28"/>
                <w:szCs w:val="28"/>
              </w:rPr>
              <w:drawing>
                <wp:anchor distT="0" distB="0" distL="0" distR="0" simplePos="0" relativeHeight="251665408" behindDoc="0" locked="0" layoutInCell="1" allowOverlap="0" wp14:anchorId="41625035" wp14:editId="73ABD4CC">
                  <wp:simplePos x="0" y="0"/>
                  <wp:positionH relativeFrom="column">
                    <wp:posOffset>-1404620</wp:posOffset>
                  </wp:positionH>
                  <wp:positionV relativeFrom="line">
                    <wp:posOffset>53975</wp:posOffset>
                  </wp:positionV>
                  <wp:extent cx="1362710" cy="1607185"/>
                  <wp:effectExtent l="0" t="0" r="8890" b="0"/>
                  <wp:wrapSquare wrapText="bothSides"/>
                  <wp:docPr id="3" name="Picture 3" descr="http://debryro.tc.uvu.edu/1400/labs/lab10/tok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ebryro.tc.uvu.edu/1400/labs/lab10/tok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It will be helpful if you read the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hapter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7 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on </w:t>
            </w:r>
            <w:r w:rsidR="008E7B72">
              <w:rPr>
                <w:rFonts w:ascii="Comic Sans MS" w:eastAsia="Times New Roman" w:hAnsi="Comic Sans MS" w:cs="Times New Roman"/>
                <w:b/>
                <w:i/>
                <w:iCs/>
                <w:color w:val="000000"/>
                <w:sz w:val="24"/>
                <w:szCs w:val="24"/>
              </w:rPr>
              <w:t>Objects and Classes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and the slides for this week.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For this assignment think about the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states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 properties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behaviors for a token dispensing machine that you might find in a carwash or in an arcade. To simplify the problem, this token dispensing machine only takes quarters, no other coin denominations or bills are allowed. When you put a quarter in the machine, you always get one token in return. Now, design a class that represents this token dispensing machine. Create a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UML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 using standard UML notation as explained in this lab. You may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NOT hand draw your diagram, you must 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use any drawing software. I often use PowerPoint to make a simple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UML 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iagram. You must be able to convert your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iagram into a PDF file or a standard image file (jpg, png, etc) for submission. A PDF file is preferred. </w:t>
            </w:r>
            <w:r w:rsidR="00E843DC"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br w:type="textWrapping" w:clear="all"/>
            </w:r>
          </w:p>
          <w:p w:rsidR="00E843DC" w:rsidRPr="00E843DC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  <w:r w:rsidRPr="00E843DC"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  <w:t>File(s) to Submit:</w:t>
            </w:r>
          </w:p>
          <w:p w:rsid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UML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lass </w:t>
            </w:r>
            <w:r w:rsidR="008E7B7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iagram in a zip file and name the zip file </w:t>
            </w:r>
            <w:r w:rsidRPr="008E7B72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Lab_10_your-initials_V1.0.zip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For example, I would name my file </w:t>
            </w:r>
            <w:r w:rsidRPr="008E7B72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Lab_10_DAF_V1.0.zip</w:t>
            </w:r>
            <w:r w:rsidRPr="00E843D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Submit this assignment as Lab #10 on Canvas. Do not submit any other files.</w:t>
            </w:r>
          </w:p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43DC" w:rsidRPr="00E843DC" w:rsidRDefault="00E843DC" w:rsidP="00E843D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  <w:r w:rsidRPr="00E843DC"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  <w:t>Grading Guidelines</w:t>
            </w:r>
          </w:p>
          <w:tbl>
            <w:tblPr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grade sheet"/>
            </w:tblPr>
            <w:tblGrid>
              <w:gridCol w:w="7482"/>
              <w:gridCol w:w="1123"/>
            </w:tblGrid>
            <w:tr w:rsidR="00E843DC" w:rsidRPr="00E843DC" w:rsidTr="00E843DC">
              <w:trPr>
                <w:tblCellSpacing w:w="15" w:type="dxa"/>
              </w:trPr>
              <w:tc>
                <w:tcPr>
                  <w:tcW w:w="74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E843DC">
                    <w:rPr>
                      <w:rFonts w:ascii="Comic Sans MS" w:eastAsia="Times New Roman" w:hAnsi="Comic Sans MS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E843DC">
                    <w:rPr>
                      <w:rFonts w:ascii="Comic Sans MS" w:eastAsia="Times New Roman" w:hAnsi="Comic Sans MS" w:cs="Times New Roman"/>
                      <w:b/>
                      <w:bCs/>
                      <w:sz w:val="24"/>
                      <w:szCs w:val="24"/>
                    </w:rPr>
                    <w:t>Points possible</w:t>
                  </w:r>
                </w:p>
              </w:tc>
            </w:tr>
            <w:tr w:rsidR="00E843DC" w:rsidRPr="00E843DC" w:rsidTr="00E843DC">
              <w:trPr>
                <w:tblCellSpacing w:w="15" w:type="dxa"/>
              </w:trPr>
              <w:tc>
                <w:tcPr>
                  <w:tcW w:w="74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8E7B72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Assignment meets </w:t>
                  </w:r>
                  <w:r w:rsidR="008E7B7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G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rading </w:t>
                  </w:r>
                  <w:r w:rsidR="008E7B7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G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uidelines: 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br/>
                    <w:t xml:space="preserve">o Your </w:t>
                  </w:r>
                  <w:r w:rsidR="008E7B7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UML 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Class Diagram contains a declaration that this is your own work.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br/>
                    <w:t>o Assignment has been properly submitted to Canvas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E843DC" w:rsidRPr="00E843DC" w:rsidTr="00E843DC">
              <w:trPr>
                <w:tblCellSpacing w:w="15" w:type="dxa"/>
              </w:trPr>
              <w:tc>
                <w:tcPr>
                  <w:tcW w:w="74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You have a </w:t>
                  </w:r>
                  <w:r w:rsidRPr="008E7B72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correctly</w:t>
                  </w:r>
                  <w:r w:rsidR="008E7B7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and </w:t>
                  </w:r>
                  <w:r w:rsidR="008E7B72" w:rsidRPr="008E7B72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accurately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drawn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UML </w:t>
                  </w:r>
                  <w:r w:rsidRPr="00E843DC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Class Diagram that models a Token Dispensing device.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E843DC" w:rsidRPr="00E843D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E843DC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E843DC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843DC" w:rsidRPr="00E843DC" w:rsidRDefault="00E843DC" w:rsidP="00AA712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E843DC" w:rsidRPr="00E843DC" w:rsidRDefault="00E843DC" w:rsidP="00E843D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p w:rsidR="00EF3C75" w:rsidRPr="00E843DC" w:rsidRDefault="00EF3C75" w:rsidP="00E843DC">
      <w:pPr>
        <w:spacing w:after="0" w:line="240" w:lineRule="auto"/>
        <w:rPr>
          <w:rFonts w:ascii="Comic Sans MS" w:hAnsi="Comic Sans MS"/>
        </w:rPr>
      </w:pPr>
    </w:p>
    <w:sectPr w:rsidR="00EF3C75" w:rsidRPr="00E843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874" w:rsidRDefault="00454874" w:rsidP="00E843DC">
      <w:pPr>
        <w:spacing w:after="0" w:line="240" w:lineRule="auto"/>
      </w:pPr>
      <w:r>
        <w:separator/>
      </w:r>
    </w:p>
  </w:endnote>
  <w:endnote w:type="continuationSeparator" w:id="0">
    <w:p w:rsidR="00454874" w:rsidRDefault="00454874" w:rsidP="00E8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294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3DC" w:rsidRDefault="00E843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43DC" w:rsidRDefault="00E84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874" w:rsidRDefault="00454874" w:rsidP="00E843DC">
      <w:pPr>
        <w:spacing w:after="0" w:line="240" w:lineRule="auto"/>
      </w:pPr>
      <w:r>
        <w:separator/>
      </w:r>
    </w:p>
  </w:footnote>
  <w:footnote w:type="continuationSeparator" w:id="0">
    <w:p w:rsidR="00454874" w:rsidRDefault="00454874" w:rsidP="00E8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85B59"/>
    <w:multiLevelType w:val="multilevel"/>
    <w:tmpl w:val="52DE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26236"/>
    <w:multiLevelType w:val="hybridMultilevel"/>
    <w:tmpl w:val="05CE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D6A3F"/>
    <w:multiLevelType w:val="hybridMultilevel"/>
    <w:tmpl w:val="98466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3B254D"/>
    <w:multiLevelType w:val="hybridMultilevel"/>
    <w:tmpl w:val="882A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E1141"/>
    <w:multiLevelType w:val="hybridMultilevel"/>
    <w:tmpl w:val="1E48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0424D"/>
    <w:multiLevelType w:val="multilevel"/>
    <w:tmpl w:val="EC78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36569"/>
    <w:multiLevelType w:val="multilevel"/>
    <w:tmpl w:val="56B2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50771D"/>
    <w:multiLevelType w:val="hybridMultilevel"/>
    <w:tmpl w:val="C878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DC"/>
    <w:rsid w:val="00454874"/>
    <w:rsid w:val="008E7B72"/>
    <w:rsid w:val="00AA7129"/>
    <w:rsid w:val="00AB2112"/>
    <w:rsid w:val="00B4561B"/>
    <w:rsid w:val="00D13AFE"/>
    <w:rsid w:val="00D26F8F"/>
    <w:rsid w:val="00D6067D"/>
    <w:rsid w:val="00E843DC"/>
    <w:rsid w:val="00E948C8"/>
    <w:rsid w:val="00EF3C75"/>
    <w:rsid w:val="00F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F2E6A-54CE-4C75-B407-A891AB0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DC"/>
  </w:style>
  <w:style w:type="paragraph" w:styleId="Footer">
    <w:name w:val="footer"/>
    <w:basedOn w:val="Normal"/>
    <w:link w:val="FooterChar"/>
    <w:uiPriority w:val="99"/>
    <w:unhideWhenUsed/>
    <w:rsid w:val="00E8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DC"/>
  </w:style>
  <w:style w:type="paragraph" w:styleId="Caption">
    <w:name w:val="caption"/>
    <w:basedOn w:val="Normal"/>
    <w:next w:val="Normal"/>
    <w:uiPriority w:val="35"/>
    <w:unhideWhenUsed/>
    <w:qFormat/>
    <w:rsid w:val="00AA71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Spencer C.</cp:lastModifiedBy>
  <cp:revision>2</cp:revision>
  <dcterms:created xsi:type="dcterms:W3CDTF">2015-03-04T00:35:00Z</dcterms:created>
  <dcterms:modified xsi:type="dcterms:W3CDTF">2015-03-04T00:35:00Z</dcterms:modified>
</cp:coreProperties>
</file>