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861F" w14:textId="77777777" w:rsidR="00A22D2C" w:rsidRDefault="00A3443A" w:rsidP="00A3443A">
      <w:pPr>
        <w:shd w:val="clear" w:color="auto" w:fill="FFFFFF"/>
        <w:adjustRightInd/>
        <w:snapToGrid/>
        <w:spacing w:before="100" w:beforeAutospacing="1" w:after="100" w:afterAutospacing="1" w:line="360" w:lineRule="atLeast"/>
        <w:ind w:right="243"/>
        <w:rPr>
          <w:rFonts w:ascii="Georgia" w:eastAsia="宋体" w:hAnsi="Georgia" w:cs="Arial" w:hint="eastAsia"/>
          <w:color w:val="000000"/>
          <w:sz w:val="20"/>
          <w:szCs w:val="20"/>
        </w:rPr>
      </w:pPr>
      <w:r w:rsidRPr="00A3443A">
        <w:rPr>
          <w:sz w:val="40"/>
          <w:szCs w:val="40"/>
        </w:rPr>
        <w:t>Q</w:t>
      </w:r>
      <w:r>
        <w:t>:</w:t>
      </w:r>
      <w:r w:rsidRPr="00A3443A">
        <w:rPr>
          <w:rFonts w:ascii="Georgia" w:eastAsia="宋体" w:hAnsi="Georgia" w:cs="Arial"/>
          <w:color w:val="000000"/>
          <w:sz w:val="20"/>
          <w:szCs w:val="20"/>
        </w:rPr>
        <w:t xml:space="preserve"> </w:t>
      </w:r>
    </w:p>
    <w:p w14:paraId="7EA91AE4" w14:textId="77777777" w:rsidR="00A3443A" w:rsidRPr="00A22D2C" w:rsidRDefault="00A3443A" w:rsidP="00A3443A">
      <w:pPr>
        <w:shd w:val="clear" w:color="auto" w:fill="FFFFFF"/>
        <w:adjustRightInd/>
        <w:snapToGrid/>
        <w:spacing w:before="100" w:beforeAutospacing="1" w:after="100" w:afterAutospacing="1" w:line="360" w:lineRule="atLeast"/>
        <w:ind w:right="243"/>
        <w:rPr>
          <w:b/>
        </w:rPr>
      </w:pPr>
      <w:r w:rsidRPr="00A22D2C">
        <w:rPr>
          <w:rFonts w:ascii="Georgia" w:eastAsia="宋体" w:hAnsi="Georgia" w:cs="Arial"/>
          <w:b/>
          <w:color w:val="000000"/>
          <w:sz w:val="20"/>
          <w:szCs w:val="20"/>
        </w:rPr>
        <w:t>有时，继承传统意味着别手蹩脚。</w:t>
      </w:r>
      <w:r w:rsidRPr="00A22D2C">
        <w:rPr>
          <w:rFonts w:ascii="Georgia" w:eastAsia="宋体" w:hAnsi="Georgia" w:cs="Arial"/>
          <w:b/>
          <w:color w:val="000000"/>
          <w:sz w:val="20"/>
          <w:szCs w:val="20"/>
        </w:rPr>
        <w:t>x86</w:t>
      </w:r>
      <w:r w:rsidRPr="00A22D2C">
        <w:rPr>
          <w:rFonts w:ascii="Georgia" w:eastAsia="宋体" w:hAnsi="Georgia" w:cs="Arial"/>
          <w:b/>
          <w:color w:val="000000"/>
          <w:sz w:val="20"/>
          <w:szCs w:val="20"/>
        </w:rPr>
        <w:t>计算机为了向下兼容，导致启动过程比较复杂。请找出</w:t>
      </w:r>
      <w:r w:rsidRPr="00A22D2C">
        <w:rPr>
          <w:rFonts w:ascii="Georgia" w:eastAsia="宋体" w:hAnsi="Georgia" w:cs="Arial"/>
          <w:b/>
          <w:color w:val="000000"/>
          <w:sz w:val="20"/>
          <w:szCs w:val="20"/>
        </w:rPr>
        <w:t>x86</w:t>
      </w:r>
      <w:r w:rsidRPr="00A22D2C">
        <w:rPr>
          <w:rFonts w:ascii="Georgia" w:eastAsia="宋体" w:hAnsi="Georgia" w:cs="Arial"/>
          <w:b/>
          <w:color w:val="000000"/>
          <w:sz w:val="20"/>
          <w:szCs w:val="20"/>
        </w:rPr>
        <w:t>计算机启动过程中，被硬件强制，软件必须遵守的两个</w:t>
      </w:r>
      <w:r w:rsidRPr="00A22D2C">
        <w:rPr>
          <w:rFonts w:ascii="Georgia" w:eastAsia="宋体" w:hAnsi="Georgia" w:cs="Arial"/>
          <w:b/>
          <w:color w:val="000000"/>
          <w:sz w:val="20"/>
          <w:szCs w:val="20"/>
        </w:rPr>
        <w:t>“</w:t>
      </w:r>
      <w:r w:rsidRPr="00A22D2C">
        <w:rPr>
          <w:rFonts w:ascii="Georgia" w:eastAsia="宋体" w:hAnsi="Georgia" w:cs="Arial"/>
          <w:b/>
          <w:color w:val="000000"/>
          <w:sz w:val="20"/>
          <w:szCs w:val="20"/>
        </w:rPr>
        <w:t>多此一举</w:t>
      </w:r>
      <w:r w:rsidRPr="00A22D2C">
        <w:rPr>
          <w:rFonts w:ascii="Georgia" w:eastAsia="宋体" w:hAnsi="Georgia" w:cs="Arial"/>
          <w:b/>
          <w:color w:val="000000"/>
          <w:sz w:val="20"/>
          <w:szCs w:val="20"/>
        </w:rPr>
        <w:t>”</w:t>
      </w:r>
      <w:r w:rsidRPr="00A22D2C">
        <w:rPr>
          <w:rFonts w:ascii="Georgia" w:eastAsia="宋体" w:hAnsi="Georgia" w:cs="Arial"/>
          <w:b/>
          <w:color w:val="000000"/>
          <w:sz w:val="20"/>
          <w:szCs w:val="20"/>
        </w:rPr>
        <w:t>的步骤（多找几个也无妨），说说它们为什么多此一举，并设计更简洁的替代方案。</w:t>
      </w:r>
    </w:p>
    <w:p w14:paraId="38798F8B" w14:textId="77777777" w:rsidR="00B70215" w:rsidRDefault="00A3443A">
      <w:pPr>
        <w:rPr>
          <w:sz w:val="40"/>
          <w:szCs w:val="40"/>
        </w:rPr>
      </w:pPr>
      <w:r w:rsidRPr="00A3443A">
        <w:rPr>
          <w:sz w:val="40"/>
          <w:szCs w:val="40"/>
        </w:rPr>
        <w:t>A</w:t>
      </w:r>
      <w:r>
        <w:rPr>
          <w:sz w:val="40"/>
          <w:szCs w:val="40"/>
        </w:rPr>
        <w:t>:</w:t>
      </w:r>
    </w:p>
    <w:p w14:paraId="2A84A4EF" w14:textId="77777777" w:rsidR="004C6270" w:rsidRDefault="004C6270" w:rsidP="004C6270">
      <w:pPr>
        <w:rPr>
          <w:rFonts w:hint="eastAsia"/>
        </w:rPr>
      </w:pPr>
      <w:r>
        <w:rPr>
          <w:rFonts w:hint="eastAsia"/>
        </w:rPr>
        <w:t>1</w:t>
      </w:r>
      <w:r>
        <w:rPr>
          <w:rFonts w:hint="eastAsia"/>
        </w:rPr>
        <w:t>）</w:t>
      </w:r>
      <w:r>
        <w:rPr>
          <w:rFonts w:hint="eastAsia"/>
        </w:rPr>
        <w:t>x86CPU</w:t>
      </w:r>
      <w:r>
        <w:rPr>
          <w:rFonts w:hint="eastAsia"/>
        </w:rPr>
        <w:t>启动时为了向下兼容</w:t>
      </w:r>
      <w:r>
        <w:rPr>
          <w:rFonts w:hint="eastAsia"/>
        </w:rPr>
        <w:t>16</w:t>
      </w:r>
      <w:r>
        <w:rPr>
          <w:rFonts w:hint="eastAsia"/>
        </w:rPr>
        <w:t>位使用实模式：纯</w:t>
      </w:r>
      <w:r>
        <w:rPr>
          <w:rFonts w:hint="eastAsia"/>
        </w:rPr>
        <w:t>16</w:t>
      </w:r>
      <w:r>
        <w:rPr>
          <w:rFonts w:hint="eastAsia"/>
        </w:rPr>
        <w:t>位无保护执行环境。对于</w:t>
      </w:r>
      <w:r>
        <w:rPr>
          <w:rFonts w:hint="eastAsia"/>
        </w:rPr>
        <w:t>80286</w:t>
      </w:r>
      <w:r>
        <w:rPr>
          <w:rFonts w:hint="eastAsia"/>
        </w:rPr>
        <w:t>或以上的</w:t>
      </w:r>
      <w:r>
        <w:rPr>
          <w:rFonts w:hint="eastAsia"/>
        </w:rPr>
        <w:t>CPU</w:t>
      </w:r>
      <w:r>
        <w:rPr>
          <w:rFonts w:hint="eastAsia"/>
        </w:rPr>
        <w:t>通过</w:t>
      </w:r>
      <w:r>
        <w:rPr>
          <w:rFonts w:hint="eastAsia"/>
        </w:rPr>
        <w:t>A20 GATE</w:t>
      </w:r>
      <w:r>
        <w:rPr>
          <w:rFonts w:hint="eastAsia"/>
        </w:rPr>
        <w:t>来控制</w:t>
      </w:r>
      <w:r>
        <w:rPr>
          <w:rFonts w:hint="eastAsia"/>
        </w:rPr>
        <w:t>A20</w:t>
      </w:r>
      <w:r>
        <w:rPr>
          <w:rFonts w:hint="eastAsia"/>
        </w:rPr>
        <w:t>地址线。</w:t>
      </w:r>
      <w:r>
        <w:rPr>
          <w:rFonts w:hint="eastAsia"/>
        </w:rPr>
        <w:t xml:space="preserve">  </w:t>
      </w:r>
      <w:r>
        <w:rPr>
          <w:rFonts w:hint="eastAsia"/>
        </w:rPr>
        <w:t>技术发展到了</w:t>
      </w:r>
      <w:r>
        <w:rPr>
          <w:rFonts w:hint="eastAsia"/>
        </w:rPr>
        <w:t>8</w:t>
      </w:r>
      <w:bookmarkStart w:id="0" w:name="_GoBack"/>
      <w:bookmarkEnd w:id="0"/>
      <w:r>
        <w:rPr>
          <w:rFonts w:hint="eastAsia"/>
        </w:rPr>
        <w:t>0286</w:t>
      </w:r>
      <w:r>
        <w:rPr>
          <w:rFonts w:hint="eastAsia"/>
        </w:rPr>
        <w:t>，虽然系统的地址总线由原来的</w:t>
      </w:r>
      <w:r>
        <w:rPr>
          <w:rFonts w:hint="eastAsia"/>
        </w:rPr>
        <w:t>20</w:t>
      </w:r>
      <w:r>
        <w:rPr>
          <w:rFonts w:hint="eastAsia"/>
        </w:rPr>
        <w:t>根发展为</w:t>
      </w:r>
      <w:r>
        <w:rPr>
          <w:rFonts w:hint="eastAsia"/>
        </w:rPr>
        <w:t>24</w:t>
      </w:r>
      <w:r>
        <w:rPr>
          <w:rFonts w:hint="eastAsia"/>
        </w:rPr>
        <w:t>根，这样能够访问的内存可以达到</w:t>
      </w:r>
      <w:r>
        <w:rPr>
          <w:rFonts w:hint="eastAsia"/>
        </w:rPr>
        <w:t>2^24=16M,</w:t>
      </w:r>
      <w:r>
        <w:rPr>
          <w:rFonts w:hint="eastAsia"/>
        </w:rPr>
        <w:t>但是</w:t>
      </w:r>
      <w:r>
        <w:rPr>
          <w:rFonts w:hint="eastAsia"/>
        </w:rPr>
        <w:t>Intel</w:t>
      </w:r>
      <w:r>
        <w:rPr>
          <w:rFonts w:hint="eastAsia"/>
        </w:rPr>
        <w:t>在设计</w:t>
      </w:r>
      <w:r>
        <w:rPr>
          <w:rFonts w:hint="eastAsia"/>
        </w:rPr>
        <w:t>80286</w:t>
      </w:r>
      <w:r>
        <w:rPr>
          <w:rFonts w:hint="eastAsia"/>
        </w:rPr>
        <w:t>时提出的目标是向下兼容</w:t>
      </w:r>
      <w:r>
        <w:rPr>
          <w:rFonts w:hint="eastAsia"/>
        </w:rPr>
        <w:t xml:space="preserve">, </w:t>
      </w:r>
      <w:r>
        <w:rPr>
          <w:rFonts w:hint="eastAsia"/>
        </w:rPr>
        <w:t>所以在实模式下，系统所表现的行为应该和</w:t>
      </w:r>
      <w:r>
        <w:rPr>
          <w:rFonts w:hint="eastAsia"/>
        </w:rPr>
        <w:t>8086/8088</w:t>
      </w:r>
      <w:r>
        <w:rPr>
          <w:rFonts w:hint="eastAsia"/>
        </w:rPr>
        <w:t>所表现的完全一样，也就是说，在实模式下，</w:t>
      </w:r>
      <w:r>
        <w:rPr>
          <w:rFonts w:hint="eastAsia"/>
        </w:rPr>
        <w:t>80386</w:t>
      </w:r>
      <w:r>
        <w:rPr>
          <w:rFonts w:hint="eastAsia"/>
        </w:rPr>
        <w:t>以及后续系列应该和</w:t>
      </w:r>
      <w:r>
        <w:rPr>
          <w:rFonts w:hint="eastAsia"/>
        </w:rPr>
        <w:t>8086/8088</w:t>
      </w:r>
      <w:r>
        <w:rPr>
          <w:rFonts w:hint="eastAsia"/>
        </w:rPr>
        <w:t>完全兼容仍然使用</w:t>
      </w:r>
      <w:r>
        <w:rPr>
          <w:rFonts w:hint="eastAsia"/>
        </w:rPr>
        <w:t>A20</w:t>
      </w:r>
      <w:r>
        <w:rPr>
          <w:rFonts w:hint="eastAsia"/>
        </w:rPr>
        <w:t>地址线。所以高级芯片为了运行以前的程序，不得不保留实模式。所以说</w:t>
      </w:r>
      <w:r>
        <w:rPr>
          <w:rFonts w:hint="eastAsia"/>
        </w:rPr>
        <w:t>80286</w:t>
      </w:r>
      <w:r>
        <w:rPr>
          <w:rFonts w:hint="eastAsia"/>
        </w:rPr>
        <w:t>芯片存在一个</w:t>
      </w:r>
      <w:r>
        <w:rPr>
          <w:rFonts w:hint="eastAsia"/>
        </w:rPr>
        <w:t>BUG</w:t>
      </w:r>
      <w:r>
        <w:rPr>
          <w:rFonts w:hint="eastAsia"/>
        </w:rPr>
        <w:t>：它开设</w:t>
      </w:r>
      <w:r>
        <w:rPr>
          <w:rFonts w:hint="eastAsia"/>
        </w:rPr>
        <w:t>A20</w:t>
      </w:r>
      <w:r>
        <w:rPr>
          <w:rFonts w:hint="eastAsia"/>
        </w:rPr>
        <w:t>地址线。如果程序员访问</w:t>
      </w:r>
      <w:r>
        <w:rPr>
          <w:rFonts w:hint="eastAsia"/>
        </w:rPr>
        <w:t>100000H-10FFEFH</w:t>
      </w:r>
      <w:r>
        <w:rPr>
          <w:rFonts w:hint="eastAsia"/>
        </w:rPr>
        <w:t>之间的内存，系统将实际访问这块内存。进入实模式多此一举，可以直接进入保护模式。</w:t>
      </w:r>
    </w:p>
    <w:p w14:paraId="3DB82BB5" w14:textId="77777777" w:rsidR="004C6270" w:rsidRDefault="004C6270" w:rsidP="004C6270">
      <w:pPr>
        <w:rPr>
          <w:rFonts w:hint="eastAsia"/>
        </w:rPr>
      </w:pPr>
      <w:r>
        <w:rPr>
          <w:rFonts w:hint="eastAsia"/>
        </w:rPr>
        <w:t>解决方案：是不向下兼容直接进入</w:t>
      </w:r>
      <w:r>
        <w:rPr>
          <w:rFonts w:hint="eastAsia"/>
        </w:rPr>
        <w:t>32</w:t>
      </w:r>
      <w:r w:rsidR="00E3416B">
        <w:rPr>
          <w:rFonts w:hint="eastAsia"/>
        </w:rPr>
        <w:t>位的保护模式，尽管</w:t>
      </w:r>
      <w:r>
        <w:rPr>
          <w:rFonts w:hint="eastAsia"/>
        </w:rPr>
        <w:t>在</w:t>
      </w:r>
      <w:r>
        <w:rPr>
          <w:rFonts w:hint="eastAsia"/>
        </w:rPr>
        <w:t>Intel 80286</w:t>
      </w:r>
      <w:r>
        <w:rPr>
          <w:rFonts w:hint="eastAsia"/>
        </w:rPr>
        <w:t>手册中已经提出了虚地址保护模式，但实际上它只是一个指引，真正的</w:t>
      </w:r>
      <w:r>
        <w:rPr>
          <w:rFonts w:hint="eastAsia"/>
        </w:rPr>
        <w:t>32</w:t>
      </w:r>
      <w:r>
        <w:rPr>
          <w:rFonts w:hint="eastAsia"/>
        </w:rPr>
        <w:t>位地址出现在</w:t>
      </w:r>
      <w:r>
        <w:rPr>
          <w:rFonts w:hint="eastAsia"/>
        </w:rPr>
        <w:t>Intel 80386</w:t>
      </w:r>
      <w:r>
        <w:rPr>
          <w:rFonts w:hint="eastAsia"/>
        </w:rPr>
        <w:t>上。保护模式本身是</w:t>
      </w:r>
      <w:r>
        <w:rPr>
          <w:rFonts w:hint="eastAsia"/>
        </w:rPr>
        <w:t>80286</w:t>
      </w:r>
      <w:r>
        <w:rPr>
          <w:rFonts w:hint="eastAsia"/>
        </w:rPr>
        <w:t>及以后兼容处理器序列之后产成的一种</w:t>
      </w:r>
      <w:r w:rsidR="00E3416B">
        <w:rPr>
          <w:rFonts w:hint="eastAsia"/>
        </w:rPr>
        <w:t>操作模式，它具有许多特性设计为提高系统的多道任务和系统的稳定性</w:t>
      </w:r>
      <w:r w:rsidR="00E3416B">
        <w:rPr>
          <w:rFonts w:hint="eastAsia"/>
        </w:rPr>
        <w:t>.</w:t>
      </w:r>
      <w:r>
        <w:rPr>
          <w:rFonts w:hint="eastAsia"/>
        </w:rPr>
        <w:t>例如内存的保护，分页机制和硬件虚拟存储的支持。现代多数的</w:t>
      </w:r>
      <w:r>
        <w:rPr>
          <w:rFonts w:hint="eastAsia"/>
        </w:rPr>
        <w:t>x86</w:t>
      </w:r>
      <w:r>
        <w:rPr>
          <w:rFonts w:hint="eastAsia"/>
        </w:rPr>
        <w:t>处理器操作系统都运行在保护模式下。</w:t>
      </w:r>
    </w:p>
    <w:p w14:paraId="5D719226" w14:textId="77777777" w:rsidR="004C6270" w:rsidRDefault="004C6270" w:rsidP="004C6270"/>
    <w:p w14:paraId="69009C03" w14:textId="77777777" w:rsidR="00E3416B" w:rsidRDefault="004C6270" w:rsidP="00E3416B">
      <w:pPr>
        <w:ind w:firstLine="280"/>
        <w:rPr>
          <w:rFonts w:hint="eastAsia"/>
        </w:rPr>
      </w:pPr>
      <w:r>
        <w:rPr>
          <w:rFonts w:hint="eastAsia"/>
        </w:rPr>
        <w:t>2</w:t>
      </w:r>
      <w:r>
        <w:rPr>
          <w:rFonts w:hint="eastAsia"/>
        </w:rPr>
        <w:t>）当</w:t>
      </w:r>
      <w:r>
        <w:rPr>
          <w:rFonts w:hint="eastAsia"/>
        </w:rPr>
        <w:t>PC</w:t>
      </w:r>
      <w:r>
        <w:rPr>
          <w:rFonts w:hint="eastAsia"/>
        </w:rPr>
        <w:t>的电源打开后，</w:t>
      </w:r>
      <w:r>
        <w:rPr>
          <w:rFonts w:hint="eastAsia"/>
        </w:rPr>
        <w:t>80x86</w:t>
      </w:r>
      <w:r>
        <w:rPr>
          <w:rFonts w:hint="eastAsia"/>
        </w:rPr>
        <w:t>结构的</w:t>
      </w:r>
      <w:r>
        <w:rPr>
          <w:rFonts w:hint="eastAsia"/>
        </w:rPr>
        <w:t>CPU</w:t>
      </w:r>
      <w:r>
        <w:rPr>
          <w:rFonts w:hint="eastAsia"/>
        </w:rPr>
        <w:t>将自动进入实模式，并从地址</w:t>
      </w:r>
      <w:r>
        <w:rPr>
          <w:rFonts w:hint="eastAsia"/>
        </w:rPr>
        <w:t>0xFFFF0</w:t>
      </w:r>
      <w:r>
        <w:rPr>
          <w:rFonts w:hint="eastAsia"/>
        </w:rPr>
        <w:t>开始自动执行程序代码，这个地址通常是</w:t>
      </w:r>
      <w:r>
        <w:rPr>
          <w:rFonts w:hint="eastAsia"/>
        </w:rPr>
        <w:t>ROM</w:t>
      </w:r>
      <w:r>
        <w:rPr>
          <w:rFonts w:hint="eastAsia"/>
        </w:rPr>
        <w:t>—</w:t>
      </w:r>
      <w:r>
        <w:rPr>
          <w:rFonts w:hint="eastAsia"/>
        </w:rPr>
        <w:t>BIOS</w:t>
      </w:r>
      <w:r>
        <w:rPr>
          <w:rFonts w:hint="eastAsia"/>
        </w:rPr>
        <w:t>中的地址。</w:t>
      </w:r>
      <w:r>
        <w:rPr>
          <w:rFonts w:hint="eastAsia"/>
        </w:rPr>
        <w:t>PC</w:t>
      </w:r>
      <w:r>
        <w:rPr>
          <w:rFonts w:hint="eastAsia"/>
        </w:rPr>
        <w:t>机的</w:t>
      </w:r>
      <w:r>
        <w:rPr>
          <w:rFonts w:hint="eastAsia"/>
        </w:rPr>
        <w:t>BIOS</w:t>
      </w:r>
      <w:r>
        <w:rPr>
          <w:rFonts w:hint="eastAsia"/>
        </w:rPr>
        <w:t>将执行某些系统的检测，并在物理地址</w:t>
      </w:r>
      <w:r>
        <w:rPr>
          <w:rFonts w:hint="eastAsia"/>
        </w:rPr>
        <w:t>0</w:t>
      </w:r>
      <w:r>
        <w:rPr>
          <w:rFonts w:hint="eastAsia"/>
        </w:rPr>
        <w:t>处开始初始化中断向量。此后将启动设备的第一个扇区</w:t>
      </w:r>
      <w:r>
        <w:rPr>
          <w:rFonts w:hint="eastAsia"/>
        </w:rPr>
        <w:t>512</w:t>
      </w:r>
      <w:r>
        <w:rPr>
          <w:rFonts w:hint="eastAsia"/>
        </w:rPr>
        <w:t>字节读入内存绝对地址</w:t>
      </w:r>
      <w:r>
        <w:rPr>
          <w:rFonts w:hint="eastAsia"/>
        </w:rPr>
        <w:t>0x7C00</w:t>
      </w:r>
      <w:r>
        <w:rPr>
          <w:rFonts w:hint="eastAsia"/>
        </w:rPr>
        <w:t>处。因为当时</w:t>
      </w:r>
      <w:r>
        <w:rPr>
          <w:rFonts w:hint="eastAsia"/>
        </w:rPr>
        <w:t>system</w:t>
      </w:r>
      <w:r>
        <w:rPr>
          <w:rFonts w:hint="eastAsia"/>
        </w:rPr>
        <w:t>模块的长度不会超过</w:t>
      </w:r>
      <w:r>
        <w:rPr>
          <w:rFonts w:hint="eastAsia"/>
        </w:rPr>
        <w:t>0x80000</w:t>
      </w:r>
      <w:r>
        <w:rPr>
          <w:rFonts w:hint="eastAsia"/>
        </w:rPr>
        <w:t>字节大小</w:t>
      </w:r>
      <w:r>
        <w:rPr>
          <w:rFonts w:hint="eastAsia"/>
        </w:rPr>
        <w:t>512KB</w:t>
      </w:r>
      <w:r>
        <w:rPr>
          <w:rFonts w:hint="eastAsia"/>
        </w:rPr>
        <w:t>，所以</w:t>
      </w:r>
      <w:proofErr w:type="spellStart"/>
      <w:r>
        <w:rPr>
          <w:rFonts w:hint="eastAsia"/>
        </w:rPr>
        <w:t>bootsect</w:t>
      </w:r>
      <w:proofErr w:type="spellEnd"/>
      <w:r>
        <w:rPr>
          <w:rFonts w:hint="eastAsia"/>
        </w:rPr>
        <w:t>程序把</w:t>
      </w:r>
      <w:r>
        <w:rPr>
          <w:rFonts w:hint="eastAsia"/>
        </w:rPr>
        <w:t>system</w:t>
      </w:r>
      <w:r>
        <w:rPr>
          <w:rFonts w:hint="eastAsia"/>
        </w:rPr>
        <w:t>模块读入物理地址</w:t>
      </w:r>
      <w:r>
        <w:rPr>
          <w:rFonts w:hint="eastAsia"/>
        </w:rPr>
        <w:t>0x10000</w:t>
      </w:r>
      <w:r>
        <w:rPr>
          <w:rFonts w:hint="eastAsia"/>
        </w:rPr>
        <w:t>开始位置处时并不会覆盖在</w:t>
      </w:r>
      <w:r>
        <w:rPr>
          <w:rFonts w:hint="eastAsia"/>
        </w:rPr>
        <w:t>0x90000</w:t>
      </w:r>
      <w:r>
        <w:rPr>
          <w:rFonts w:hint="eastAsia"/>
        </w:rPr>
        <w:t>处开始的</w:t>
      </w:r>
      <w:proofErr w:type="spellStart"/>
      <w:r>
        <w:rPr>
          <w:rFonts w:hint="eastAsia"/>
        </w:rPr>
        <w:t>bootsect</w:t>
      </w:r>
      <w:proofErr w:type="spellEnd"/>
      <w:r>
        <w:rPr>
          <w:rFonts w:hint="eastAsia"/>
        </w:rPr>
        <w:t>和</w:t>
      </w:r>
      <w:r>
        <w:rPr>
          <w:rFonts w:hint="eastAsia"/>
        </w:rPr>
        <w:t>setup</w:t>
      </w:r>
      <w:r>
        <w:rPr>
          <w:rFonts w:hint="eastAsia"/>
        </w:rPr>
        <w:t>模块，多此一举的是</w:t>
      </w:r>
      <w:r>
        <w:rPr>
          <w:rFonts w:hint="eastAsia"/>
        </w:rPr>
        <w:t>system</w:t>
      </w:r>
      <w:r>
        <w:rPr>
          <w:rFonts w:hint="eastAsia"/>
        </w:rPr>
        <w:t>模块移到内存中相对靠后的位置，以便加载系统主模块。</w:t>
      </w:r>
      <w:r>
        <w:rPr>
          <w:rFonts w:hint="eastAsia"/>
        </w:rPr>
        <w:t xml:space="preserve"> </w:t>
      </w:r>
    </w:p>
    <w:p w14:paraId="576E019F" w14:textId="77777777" w:rsidR="00A3443A" w:rsidRDefault="004C6270" w:rsidP="00E3416B">
      <w:pPr>
        <w:rPr>
          <w:rFonts w:hint="eastAsia"/>
        </w:rPr>
      </w:pPr>
      <w:r>
        <w:rPr>
          <w:rFonts w:hint="eastAsia"/>
        </w:rPr>
        <w:t xml:space="preserve"> </w:t>
      </w:r>
      <w:r>
        <w:rPr>
          <w:rFonts w:hint="eastAsia"/>
        </w:rPr>
        <w:t>解决方案是在保证操作系统启动引导成功的前提下尽量扩大</w:t>
      </w:r>
      <w:r>
        <w:rPr>
          <w:rFonts w:hint="eastAsia"/>
        </w:rPr>
        <w:t>ROM</w:t>
      </w:r>
      <w:r>
        <w:rPr>
          <w:rFonts w:hint="eastAsia"/>
        </w:rPr>
        <w:t>—</w:t>
      </w:r>
      <w:r>
        <w:rPr>
          <w:rFonts w:hint="eastAsia"/>
        </w:rPr>
        <w:t>BIOS</w:t>
      </w:r>
      <w:r>
        <w:rPr>
          <w:rFonts w:hint="eastAsia"/>
        </w:rPr>
        <w:t>的内存寻址范围，以达到不需要读入靠后的位置处。</w:t>
      </w:r>
    </w:p>
    <w:p w14:paraId="32410522" w14:textId="77777777" w:rsidR="00E3416B" w:rsidRDefault="00E3416B" w:rsidP="00E3416B">
      <w:pPr>
        <w:rPr>
          <w:rFonts w:hint="eastAsia"/>
        </w:rPr>
      </w:pPr>
    </w:p>
    <w:p w14:paraId="036EB110" w14:textId="77777777" w:rsidR="00E3416B" w:rsidRDefault="00E3416B" w:rsidP="00E3416B">
      <w:pPr>
        <w:rPr>
          <w:rFonts w:hint="eastAsia"/>
        </w:rPr>
      </w:pPr>
      <w:r>
        <w:rPr>
          <w:rFonts w:hint="eastAsia"/>
        </w:rPr>
        <w:t>3</w:t>
      </w:r>
      <w:r>
        <w:rPr>
          <w:rFonts w:hint="eastAsia"/>
        </w:rPr>
        <w:t>）</w:t>
      </w:r>
      <w:r>
        <w:rPr>
          <w:rFonts w:hint="eastAsia"/>
        </w:rPr>
        <w:t>BIOS</w:t>
      </w:r>
      <w:r>
        <w:rPr>
          <w:rFonts w:hint="eastAsia"/>
        </w:rPr>
        <w:t>初始化时，会在物理内存开始处放置大小位</w:t>
      </w:r>
      <w:r>
        <w:rPr>
          <w:rFonts w:hint="eastAsia"/>
        </w:rPr>
        <w:t>1KB</w:t>
      </w:r>
      <w:r>
        <w:rPr>
          <w:rFonts w:hint="eastAsia"/>
        </w:rPr>
        <w:t>的中断向量表，供</w:t>
      </w:r>
      <w:r>
        <w:rPr>
          <w:rFonts w:hint="eastAsia"/>
        </w:rPr>
        <w:t>BIOS</w:t>
      </w:r>
      <w:r>
        <w:rPr>
          <w:rFonts w:hint="eastAsia"/>
        </w:rPr>
        <w:t>的中断使用。这就强制了操作系统的引导程序在加载操作系统的主模块时如果要利用</w:t>
      </w:r>
      <w:r>
        <w:rPr>
          <w:rFonts w:hint="eastAsia"/>
        </w:rPr>
        <w:t>BIOS</w:t>
      </w:r>
      <w:r>
        <w:rPr>
          <w:rFonts w:hint="eastAsia"/>
        </w:rPr>
        <w:t>中断获取一</w:t>
      </w:r>
      <w:r>
        <w:rPr>
          <w:rFonts w:hint="eastAsia"/>
        </w:rPr>
        <w:lastRenderedPageBreak/>
        <w:t>些信息，则主模块的加载位置不能将</w:t>
      </w:r>
      <w:r>
        <w:rPr>
          <w:rFonts w:hint="eastAsia"/>
        </w:rPr>
        <w:t>BIOS</w:t>
      </w:r>
      <w:r>
        <w:rPr>
          <w:rFonts w:hint="eastAsia"/>
        </w:rPr>
        <w:t>的向量表覆盖掉，而操作系统的主模块一般运行时要在内存的开始处（这样主模块中的代码地址也就等于实际的物理地址，便于操作），所以操作系统的引导程序会先将主模块（如</w:t>
      </w:r>
      <w:r>
        <w:rPr>
          <w:rFonts w:hint="eastAsia"/>
        </w:rPr>
        <w:t>Linux0.11</w:t>
      </w:r>
      <w:r>
        <w:rPr>
          <w:rFonts w:hint="eastAsia"/>
        </w:rPr>
        <w:t>中的</w:t>
      </w:r>
      <w:r>
        <w:rPr>
          <w:rFonts w:hint="eastAsia"/>
        </w:rPr>
        <w:t>System</w:t>
      </w:r>
      <w:r>
        <w:rPr>
          <w:rFonts w:hint="eastAsia"/>
        </w:rPr>
        <w:t>模块）读到内存中不与</w:t>
      </w:r>
      <w:r>
        <w:rPr>
          <w:rFonts w:hint="eastAsia"/>
        </w:rPr>
        <w:t>BIOS</w:t>
      </w:r>
      <w:r>
        <w:rPr>
          <w:rFonts w:hint="eastAsia"/>
        </w:rPr>
        <w:t>中断向量表冲突的位置，之后在将主模块移动到内存起始处，将</w:t>
      </w:r>
      <w:r>
        <w:rPr>
          <w:rFonts w:hint="eastAsia"/>
        </w:rPr>
        <w:t>BIOS</w:t>
      </w:r>
      <w:r>
        <w:rPr>
          <w:rFonts w:hint="eastAsia"/>
        </w:rPr>
        <w:t>的中断向量表覆盖掉，这是“多此一举”的。</w:t>
      </w:r>
      <w:r>
        <w:rPr>
          <w:rFonts w:hint="eastAsia"/>
        </w:rPr>
        <w:t xml:space="preserve"> </w:t>
      </w:r>
    </w:p>
    <w:p w14:paraId="488B5FC5" w14:textId="77777777" w:rsidR="00E3416B" w:rsidRPr="00A3443A" w:rsidRDefault="00E3416B" w:rsidP="00E3416B">
      <w:r w:rsidRPr="00E3416B">
        <w:rPr>
          <w:rFonts w:hint="eastAsia"/>
        </w:rPr>
        <w:t>解决方案是</w:t>
      </w:r>
      <w:r w:rsidRPr="00E3416B">
        <w:rPr>
          <w:rFonts w:hint="eastAsia"/>
        </w:rPr>
        <w:t>BIOS</w:t>
      </w:r>
      <w:r w:rsidRPr="00E3416B">
        <w:rPr>
          <w:rFonts w:hint="eastAsia"/>
        </w:rPr>
        <w:t>初始化时将</w:t>
      </w:r>
      <w:r w:rsidRPr="00E3416B">
        <w:rPr>
          <w:rFonts w:hint="eastAsia"/>
        </w:rPr>
        <w:t>BIOS</w:t>
      </w:r>
      <w:r w:rsidRPr="00E3416B">
        <w:rPr>
          <w:rFonts w:hint="eastAsia"/>
        </w:rPr>
        <w:t>的中断向量表放到内存中其他实模式下</w:t>
      </w:r>
      <w:r w:rsidRPr="00E3416B">
        <w:rPr>
          <w:rFonts w:hint="eastAsia"/>
        </w:rPr>
        <w:t>BIOS</w:t>
      </w:r>
      <w:r w:rsidRPr="00E3416B">
        <w:rPr>
          <w:rFonts w:hint="eastAsia"/>
        </w:rPr>
        <w:t>可以访问到的内存处，这样操作系统引导程序就可以直接将操作系统的主模块读到内存的起始处了。</w:t>
      </w:r>
    </w:p>
    <w:sectPr w:rsidR="00E3416B" w:rsidRPr="00A3443A" w:rsidSect="004642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C2D07"/>
    <w:multiLevelType w:val="multilevel"/>
    <w:tmpl w:val="20FE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3A"/>
    <w:rsid w:val="00464276"/>
    <w:rsid w:val="004C6270"/>
    <w:rsid w:val="00A22D2C"/>
    <w:rsid w:val="00A3443A"/>
    <w:rsid w:val="00B70215"/>
    <w:rsid w:val="00E3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E4DD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443A"/>
    <w:pPr>
      <w:adjustRightInd w:val="0"/>
      <w:snapToGrid w:val="0"/>
      <w:spacing w:after="200"/>
    </w:pPr>
    <w:rPr>
      <w:rFonts w:ascii="Tahoma" w:eastAsia="微软雅黑" w:hAnsi="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207</Words>
  <Characters>1182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2016-12-19T02:58:00Z</dcterms:created>
  <dcterms:modified xsi:type="dcterms:W3CDTF">2016-12-19T03:22:00Z</dcterms:modified>
</cp:coreProperties>
</file>