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A90" w:rsidRDefault="00694A90" w:rsidP="00694A90">
      <w:r>
        <w:t>Q:</w:t>
      </w:r>
    </w:p>
    <w:p w:rsidR="009E2AF7" w:rsidRDefault="009E2AF7" w:rsidP="00994A4F">
      <w:pPr>
        <w:widowControl/>
        <w:spacing w:before="100" w:beforeAutospacing="1" w:after="100" w:afterAutospacing="1"/>
        <w:jc w:val="left"/>
        <w:rPr>
          <w:rFonts w:ascii="Helvetica" w:eastAsia="宋体" w:hAnsi="Helvetica" w:cs="Helvetica"/>
          <w:color w:val="333333"/>
          <w:spacing w:val="3"/>
          <w:kern w:val="0"/>
          <w:sz w:val="24"/>
          <w:szCs w:val="24"/>
        </w:rPr>
      </w:pPr>
      <w:r w:rsidRPr="00694A90">
        <w:rPr>
          <w:rFonts w:ascii="Georgia" w:hAnsi="Georgia" w:cs="Arial"/>
          <w:color w:val="000000"/>
          <w:kern w:val="0"/>
          <w:sz w:val="20"/>
          <w:szCs w:val="20"/>
        </w:rPr>
        <w:t>在</w:t>
      </w:r>
      <w:r w:rsidRPr="00694A90">
        <w:rPr>
          <w:rFonts w:ascii="Georgia" w:hAnsi="Georgia" w:cs="Arial"/>
          <w:color w:val="000000"/>
          <w:kern w:val="0"/>
          <w:sz w:val="20"/>
          <w:szCs w:val="20"/>
        </w:rPr>
        <w:t>pc.c</w:t>
      </w:r>
      <w:r w:rsidRPr="00694A90">
        <w:rPr>
          <w:rFonts w:ascii="Georgia" w:hAnsi="Georgia" w:cs="Arial"/>
          <w:color w:val="000000"/>
          <w:kern w:val="0"/>
          <w:sz w:val="20"/>
          <w:szCs w:val="20"/>
        </w:rPr>
        <w:t>中去掉所有与信号量有关的代码，再运行程序，执行效果有变化吗？为什么会这样？</w:t>
      </w:r>
    </w:p>
    <w:p w:rsidR="00694A90" w:rsidRDefault="00694A90" w:rsidP="00994A4F">
      <w:pPr>
        <w:widowControl/>
        <w:spacing w:before="100" w:beforeAutospacing="1" w:after="100" w:afterAutospacing="1"/>
        <w:jc w:val="left"/>
      </w:pPr>
      <w:r w:rsidRPr="00694A90">
        <w:t>A:</w:t>
      </w:r>
    </w:p>
    <w:p w:rsidR="00994A4F" w:rsidRDefault="009E2AF7" w:rsidP="00694A90">
      <w:pPr>
        <w:widowControl/>
        <w:spacing w:before="100" w:beforeAutospacing="1" w:after="100" w:afterAutospacing="1"/>
        <w:jc w:val="left"/>
      </w:pPr>
      <w:r>
        <w:rPr>
          <w:rFonts w:hint="eastAsia"/>
        </w:rPr>
        <w:t>会有变化，输出将没有顺序，程序可能会崩溃。信号量用于进程间的同步和协作。它保证了一个临界区同一时间只有一个线程在访问它。如果去掉信号量，可能会造成缓冲区已满，而生产者还在往缓冲区写入数据，覆盖掉了原有的数据。还可能缓冲区为空，而消费者想从缓冲区读数据，就会得到已经输出的数据。</w:t>
      </w:r>
      <w:r w:rsidR="00994A4F">
        <w:rPr>
          <w:rFonts w:hint="eastAsia"/>
        </w:rPr>
        <w:t>另外多个进程对共享资源的同时访问也可能会造成程序的崩溃。</w:t>
      </w:r>
    </w:p>
    <w:p w:rsidR="00694A90" w:rsidRPr="00694A90" w:rsidRDefault="00694A90" w:rsidP="00694A90">
      <w:pPr>
        <w:widowControl/>
        <w:spacing w:before="100" w:beforeAutospacing="1" w:after="100" w:afterAutospacing="1"/>
        <w:jc w:val="left"/>
        <w:rPr>
          <w:rFonts w:hint="eastAsia"/>
        </w:rPr>
      </w:pPr>
    </w:p>
    <w:p w:rsidR="00694A90" w:rsidRPr="00694A90" w:rsidRDefault="00694A90" w:rsidP="00694A90">
      <w:r>
        <w:rPr>
          <w:rFonts w:hint="eastAsia"/>
        </w:rPr>
        <w:t>Q:</w:t>
      </w:r>
    </w:p>
    <w:p w:rsidR="00994A4F" w:rsidRPr="00694A90" w:rsidRDefault="00994A4F" w:rsidP="00994A4F">
      <w:pPr>
        <w:widowControl/>
        <w:spacing w:before="100" w:beforeAutospacing="1" w:after="100" w:afterAutospacing="1"/>
        <w:jc w:val="left"/>
        <w:rPr>
          <w:rFonts w:ascii="Georgia" w:hAnsi="Georgia" w:cs="Arial" w:hint="eastAsia"/>
          <w:color w:val="000000"/>
          <w:kern w:val="0"/>
          <w:sz w:val="20"/>
          <w:szCs w:val="20"/>
        </w:rPr>
      </w:pPr>
      <w:r w:rsidRPr="00694A90">
        <w:rPr>
          <w:rFonts w:ascii="Georgia" w:hAnsi="Georgia" w:cs="Arial"/>
          <w:color w:val="000000"/>
          <w:kern w:val="0"/>
          <w:sz w:val="20"/>
          <w:szCs w:val="20"/>
        </w:rPr>
        <w:t>实验的设计者在第一次编写生产者</w:t>
      </w:r>
      <w:r w:rsidRPr="00694A90">
        <w:rPr>
          <w:rFonts w:ascii="Georgia" w:hAnsi="Georgia" w:cs="Arial"/>
          <w:color w:val="000000"/>
          <w:kern w:val="0"/>
          <w:sz w:val="20"/>
          <w:szCs w:val="20"/>
        </w:rPr>
        <w:t>——</w:t>
      </w:r>
      <w:r w:rsidRPr="00694A90">
        <w:rPr>
          <w:rFonts w:ascii="Georgia" w:hAnsi="Georgia" w:cs="Arial"/>
          <w:color w:val="000000"/>
          <w:kern w:val="0"/>
          <w:sz w:val="20"/>
          <w:szCs w:val="20"/>
        </w:rPr>
        <w:t>消费者程序的时候，是这么做的</w:t>
      </w:r>
      <w:r w:rsidR="00694A90">
        <w:rPr>
          <w:rFonts w:ascii="Georgia" w:hAnsi="Georgia" w:cs="Arial"/>
          <w:color w:val="000000"/>
          <w:kern w:val="0"/>
          <w:sz w:val="20"/>
          <w:szCs w:val="20"/>
        </w:rPr>
        <w:t>:</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Producer()</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P(Mutex);  //</w:t>
      </w:r>
      <w:r>
        <w:rPr>
          <w:rStyle w:val="HTML1"/>
          <w:rFonts w:ascii="Consolas" w:hAnsi="Consolas"/>
          <w:color w:val="333333"/>
          <w:spacing w:val="3"/>
          <w:sz w:val="20"/>
          <w:szCs w:val="20"/>
          <w:bdr w:val="none" w:sz="0" w:space="0" w:color="auto" w:frame="1"/>
        </w:rPr>
        <w:t>互斥信号量</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生产一个产品</w:t>
      </w:r>
      <w:r>
        <w:rPr>
          <w:rStyle w:val="HTML1"/>
          <w:rFonts w:ascii="Consolas" w:hAnsi="Consolas"/>
          <w:color w:val="333333"/>
          <w:spacing w:val="3"/>
          <w:sz w:val="20"/>
          <w:szCs w:val="20"/>
          <w:bdr w:val="none" w:sz="0" w:space="0" w:color="auto" w:frame="1"/>
        </w:rPr>
        <w:t>item;</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P(Empty);  //</w:t>
      </w:r>
      <w:r>
        <w:rPr>
          <w:rStyle w:val="HTML1"/>
          <w:rFonts w:ascii="Consolas" w:hAnsi="Consolas"/>
          <w:color w:val="333333"/>
          <w:spacing w:val="3"/>
          <w:sz w:val="20"/>
          <w:szCs w:val="20"/>
          <w:bdr w:val="none" w:sz="0" w:space="0" w:color="auto" w:frame="1"/>
        </w:rPr>
        <w:t>空闲缓存资源</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将</w:t>
      </w:r>
      <w:r>
        <w:rPr>
          <w:rStyle w:val="HTML1"/>
          <w:rFonts w:ascii="Consolas" w:hAnsi="Consolas"/>
          <w:color w:val="333333"/>
          <w:spacing w:val="3"/>
          <w:sz w:val="20"/>
          <w:szCs w:val="20"/>
          <w:bdr w:val="none" w:sz="0" w:space="0" w:color="auto" w:frame="1"/>
        </w:rPr>
        <w:t>item</w:t>
      </w:r>
      <w:r>
        <w:rPr>
          <w:rStyle w:val="HTML1"/>
          <w:rFonts w:ascii="Consolas" w:hAnsi="Consolas"/>
          <w:color w:val="333333"/>
          <w:spacing w:val="3"/>
          <w:sz w:val="20"/>
          <w:szCs w:val="20"/>
          <w:bdr w:val="none" w:sz="0" w:space="0" w:color="auto" w:frame="1"/>
        </w:rPr>
        <w:t>放到空闲缓存中</w:t>
      </w:r>
      <w:r>
        <w:rPr>
          <w:rStyle w:val="HTML1"/>
          <w:rFonts w:ascii="Consolas" w:hAnsi="Consolas"/>
          <w:color w:val="333333"/>
          <w:spacing w:val="3"/>
          <w:sz w:val="20"/>
          <w:szCs w:val="20"/>
          <w:bdr w:val="none" w:sz="0" w:space="0" w:color="auto" w:frame="1"/>
        </w:rPr>
        <w:t>;</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V(Full);  //</w:t>
      </w:r>
      <w:r>
        <w:rPr>
          <w:rStyle w:val="HTML1"/>
          <w:rFonts w:ascii="Consolas" w:hAnsi="Consolas"/>
          <w:color w:val="333333"/>
          <w:spacing w:val="3"/>
          <w:sz w:val="20"/>
          <w:szCs w:val="20"/>
          <w:bdr w:val="none" w:sz="0" w:space="0" w:color="auto" w:frame="1"/>
        </w:rPr>
        <w:t>产品资源</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V(Mutex);</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Consumer()</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P(Mutex);  </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P(Full);  </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从缓存区取出一个赋值给</w:t>
      </w:r>
      <w:r>
        <w:rPr>
          <w:rStyle w:val="HTML1"/>
          <w:rFonts w:ascii="Consolas" w:hAnsi="Consolas"/>
          <w:color w:val="333333"/>
          <w:spacing w:val="3"/>
          <w:sz w:val="20"/>
          <w:szCs w:val="20"/>
          <w:bdr w:val="none" w:sz="0" w:space="0" w:color="auto" w:frame="1"/>
        </w:rPr>
        <w:t>item;</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V(Empty);</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消费产品</w:t>
      </w:r>
      <w:r>
        <w:rPr>
          <w:rStyle w:val="HTML1"/>
          <w:rFonts w:ascii="Consolas" w:hAnsi="Consolas"/>
          <w:color w:val="333333"/>
          <w:spacing w:val="3"/>
          <w:sz w:val="20"/>
          <w:szCs w:val="20"/>
          <w:bdr w:val="none" w:sz="0" w:space="0" w:color="auto" w:frame="1"/>
        </w:rPr>
        <w:t>item;</w:t>
      </w:r>
    </w:p>
    <w:p w:rsidR="00994A4F" w:rsidRDefault="00994A4F" w:rsidP="00994A4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V(Mutex);</w:t>
      </w:r>
    </w:p>
    <w:p w:rsidR="00994A4F" w:rsidRDefault="00994A4F" w:rsidP="00994A4F">
      <w:pPr>
        <w:pStyle w:val="HTML"/>
        <w:shd w:val="clear" w:color="auto" w:fill="F7F7F7"/>
        <w:rPr>
          <w:rFonts w:ascii="Consolas" w:hAnsi="Consolas"/>
          <w:color w:val="333333"/>
          <w:spacing w:val="3"/>
          <w:sz w:val="20"/>
          <w:szCs w:val="20"/>
        </w:rPr>
      </w:pPr>
      <w:r>
        <w:rPr>
          <w:rStyle w:val="HTML1"/>
          <w:rFonts w:ascii="Consolas" w:hAnsi="Consolas"/>
          <w:color w:val="333333"/>
          <w:spacing w:val="3"/>
          <w:sz w:val="20"/>
          <w:szCs w:val="20"/>
          <w:bdr w:val="none" w:sz="0" w:space="0" w:color="auto" w:frame="1"/>
        </w:rPr>
        <w:t xml:space="preserve"> } </w:t>
      </w:r>
    </w:p>
    <w:p w:rsidR="00994A4F" w:rsidRPr="00694A90" w:rsidRDefault="00994A4F" w:rsidP="00994A4F">
      <w:pPr>
        <w:widowControl/>
        <w:spacing w:before="100" w:beforeAutospacing="1" w:after="100" w:afterAutospacing="1"/>
        <w:jc w:val="left"/>
        <w:rPr>
          <w:rFonts w:ascii="Georgia" w:hAnsi="Georgia" w:cs="Arial"/>
          <w:color w:val="000000"/>
          <w:kern w:val="0"/>
          <w:sz w:val="20"/>
          <w:szCs w:val="20"/>
        </w:rPr>
      </w:pPr>
      <w:r w:rsidRPr="00694A90">
        <w:rPr>
          <w:rFonts w:ascii="Georgia" w:hAnsi="Georgia" w:cs="Arial"/>
          <w:color w:val="000000"/>
          <w:kern w:val="0"/>
          <w:sz w:val="20"/>
          <w:szCs w:val="20"/>
        </w:rPr>
        <w:t>这样可行吗？如果可行，那么它和标准解法在执行效果上会有什么不同？如果不可行，那么它有什么问题使它不可行？</w:t>
      </w:r>
    </w:p>
    <w:p w:rsidR="00694A90" w:rsidRPr="00694A90" w:rsidRDefault="00694A90" w:rsidP="00994A4F">
      <w:pPr>
        <w:widowControl/>
        <w:spacing w:before="100" w:beforeAutospacing="1" w:after="100" w:afterAutospacing="1"/>
        <w:jc w:val="left"/>
        <w:rPr>
          <w:rFonts w:ascii="Georgia" w:hAnsi="Georgia" w:cs="Arial"/>
          <w:color w:val="000000"/>
          <w:kern w:val="0"/>
          <w:sz w:val="20"/>
          <w:szCs w:val="20"/>
        </w:rPr>
      </w:pPr>
      <w:r w:rsidRPr="00694A90">
        <w:rPr>
          <w:rFonts w:ascii="Georgia" w:hAnsi="Georgia" w:cs="Arial" w:hint="eastAsia"/>
          <w:color w:val="000000"/>
          <w:kern w:val="0"/>
          <w:sz w:val="20"/>
          <w:szCs w:val="20"/>
        </w:rPr>
        <w:t>A:</w:t>
      </w:r>
    </w:p>
    <w:p w:rsidR="00994A4F" w:rsidRPr="00694A90" w:rsidRDefault="00994A4F" w:rsidP="00694A90">
      <w:pPr>
        <w:widowControl/>
        <w:spacing w:before="100" w:beforeAutospacing="1" w:after="100" w:afterAutospacing="1"/>
        <w:jc w:val="left"/>
        <w:rPr>
          <w:rFonts w:ascii="Georgia" w:hAnsi="Georgia" w:cs="Arial" w:hint="eastAsia"/>
          <w:color w:val="000000"/>
          <w:kern w:val="0"/>
          <w:sz w:val="20"/>
          <w:szCs w:val="20"/>
        </w:rPr>
      </w:pPr>
      <w:r w:rsidRPr="00694A90">
        <w:rPr>
          <w:rFonts w:ascii="Georgia" w:hAnsi="Georgia" w:cs="Arial" w:hint="eastAsia"/>
          <w:color w:val="000000"/>
          <w:kern w:val="0"/>
          <w:sz w:val="20"/>
          <w:szCs w:val="20"/>
        </w:rPr>
        <w:lastRenderedPageBreak/>
        <w:t>不可行</w:t>
      </w:r>
      <w:r w:rsidR="00694A90" w:rsidRPr="00694A90">
        <w:rPr>
          <w:rFonts w:ascii="Georgia" w:hAnsi="Georgia" w:cs="Arial" w:hint="eastAsia"/>
          <w:color w:val="000000"/>
          <w:kern w:val="0"/>
          <w:sz w:val="20"/>
          <w:szCs w:val="20"/>
        </w:rPr>
        <w:t>，只有当生产者能写入共享缓冲区或者共享缓冲区可读时才允许锁定临界资源。否则，可能会出现一个消费者锁定该缓冲区，却发现</w:t>
      </w:r>
      <w:r w:rsidR="00694A90" w:rsidRPr="00694A90">
        <w:rPr>
          <w:rFonts w:ascii="Georgia" w:hAnsi="Georgia" w:cs="Arial" w:hint="eastAsia"/>
          <w:color w:val="000000"/>
          <w:kern w:val="0"/>
          <w:sz w:val="20"/>
          <w:szCs w:val="20"/>
        </w:rPr>
        <w:t>full=</w:t>
      </w:r>
      <w:r w:rsidR="00694A90" w:rsidRPr="00694A90">
        <w:rPr>
          <w:rFonts w:ascii="Georgia" w:hAnsi="Georgia" w:cs="Arial"/>
          <w:color w:val="000000"/>
          <w:kern w:val="0"/>
          <w:sz w:val="20"/>
          <w:szCs w:val="20"/>
        </w:rPr>
        <w:t>0</w:t>
      </w:r>
      <w:r w:rsidR="00694A90" w:rsidRPr="00694A90">
        <w:rPr>
          <w:rFonts w:ascii="Georgia" w:hAnsi="Georgia" w:cs="Arial" w:hint="eastAsia"/>
          <w:color w:val="000000"/>
          <w:kern w:val="0"/>
          <w:sz w:val="20"/>
          <w:szCs w:val="20"/>
        </w:rPr>
        <w:t>，等待缓冲区数据。而此时</w:t>
      </w:r>
      <w:r w:rsidR="00694A90" w:rsidRPr="00694A90">
        <w:rPr>
          <w:rFonts w:ascii="Georgia" w:hAnsi="Georgia" w:cs="Arial" w:hint="eastAsia"/>
          <w:color w:val="000000"/>
          <w:kern w:val="0"/>
          <w:sz w:val="20"/>
          <w:szCs w:val="20"/>
        </w:rPr>
        <w:t>mutex=</w:t>
      </w:r>
      <w:r w:rsidR="00694A90" w:rsidRPr="00694A90">
        <w:rPr>
          <w:rFonts w:ascii="Georgia" w:hAnsi="Georgia" w:cs="Arial"/>
          <w:color w:val="000000"/>
          <w:kern w:val="0"/>
          <w:sz w:val="20"/>
          <w:szCs w:val="20"/>
        </w:rPr>
        <w:t>1</w:t>
      </w:r>
      <w:r w:rsidR="00694A90" w:rsidRPr="00694A90">
        <w:rPr>
          <w:rFonts w:ascii="Georgia" w:hAnsi="Georgia" w:cs="Arial" w:hint="eastAsia"/>
          <w:color w:val="000000"/>
          <w:kern w:val="0"/>
          <w:sz w:val="20"/>
          <w:szCs w:val="20"/>
        </w:rPr>
        <w:t>，缓冲区已经被锁定，生产者不能写入缓冲区数据，程序就进入了死锁的状态。</w:t>
      </w:r>
    </w:p>
    <w:p w:rsidR="00237437" w:rsidRPr="009E2AF7" w:rsidRDefault="00237437">
      <w:pPr>
        <w:rPr>
          <w:rFonts w:hint="eastAsia"/>
        </w:rPr>
      </w:pPr>
      <w:bookmarkStart w:id="0" w:name="_GoBack"/>
      <w:bookmarkEnd w:id="0"/>
    </w:p>
    <w:sectPr w:rsidR="00237437" w:rsidRPr="009E2A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D725D"/>
    <w:multiLevelType w:val="multilevel"/>
    <w:tmpl w:val="5056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F7"/>
    <w:rsid w:val="00115EAD"/>
    <w:rsid w:val="00237437"/>
    <w:rsid w:val="00694A90"/>
    <w:rsid w:val="00994A4F"/>
    <w:rsid w:val="009E2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0343"/>
  <w15:chartTrackingRefBased/>
  <w15:docId w15:val="{F1B783E8-4B93-4239-98AA-76331326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94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94A4F"/>
    <w:rPr>
      <w:rFonts w:ascii="宋体" w:eastAsia="宋体" w:hAnsi="宋体" w:cs="宋体"/>
      <w:kern w:val="0"/>
      <w:sz w:val="24"/>
      <w:szCs w:val="24"/>
    </w:rPr>
  </w:style>
  <w:style w:type="character" w:styleId="HTML1">
    <w:name w:val="HTML Code"/>
    <w:basedOn w:val="a0"/>
    <w:uiPriority w:val="99"/>
    <w:semiHidden/>
    <w:unhideWhenUsed/>
    <w:rsid w:val="00994A4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218629">
      <w:bodyDiv w:val="1"/>
      <w:marLeft w:val="0"/>
      <w:marRight w:val="0"/>
      <w:marTop w:val="0"/>
      <w:marBottom w:val="0"/>
      <w:divBdr>
        <w:top w:val="none" w:sz="0" w:space="0" w:color="auto"/>
        <w:left w:val="none" w:sz="0" w:space="0" w:color="auto"/>
        <w:bottom w:val="none" w:sz="0" w:space="0" w:color="auto"/>
        <w:right w:val="none" w:sz="0" w:space="0" w:color="auto"/>
      </w:divBdr>
    </w:div>
    <w:div w:id="148257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2016-12-27T05:35:00Z</dcterms:created>
  <dcterms:modified xsi:type="dcterms:W3CDTF">2016-12-27T06:20:00Z</dcterms:modified>
</cp:coreProperties>
</file>