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Kerangka review pemilik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Agenda pendek</w:t>
      </w:r>
    </w:p>
    <w:p>
      <w:r>
        <w:t>Tinjau apa yang dijanjikan, apa yang benar-benar berjalan dan hambatan terbesar. Bedakan keputusan owner dari tugas harian. Gunakan data agregat dan jangan mengunggah catatan customer ke Ranel.</w:t>
      </w:r>
    </w:p>
    <w:p>
      <w:pPr>
        <w:pStyle w:val="Heading1"/>
      </w:pPr>
      <w:r>
        <w:t>Keputusan yang dapat ditelusuri</w:t>
      </w:r>
    </w:p>
    <w:p>
      <w:r>
        <w:t>Untuk setiap tindakan catat alasan, PIC, effort, tanggal review dan hasil sebenarnya. Jika data belum cukup, catat uncertainty dan tunda keputusan besar.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Area</w:t>
            </w:r>
          </w:p>
        </w:tc>
        <w:tc>
          <w:tcPr>
            <w:tcW w:type="dxa" w:w="2074"/>
          </w:tcPr>
          <w:p>
            <w:r>
              <w:t>Fakta/bukti</w:t>
            </w:r>
          </w:p>
        </w:tc>
        <w:tc>
          <w:tcPr>
            <w:tcW w:type="dxa" w:w="2074"/>
          </w:tcPr>
          <w:p>
            <w:r>
              <w:t>Gap</w:t>
            </w:r>
          </w:p>
        </w:tc>
        <w:tc>
          <w:tcPr>
            <w:tcW w:type="dxa" w:w="2074"/>
          </w:tcPr>
          <w:p>
            <w:r>
              <w:t>Keputusan</w:t>
            </w:r>
          </w:p>
        </w:tc>
        <w:tc>
          <w:tcPr>
            <w:tcW w:type="dxa" w:w="2074"/>
          </w:tcPr>
          <w:p>
            <w:r>
              <w:t>PIC/review</w:t>
            </w:r>
          </w:p>
        </w:tc>
      </w:tr>
      <w:tr>
        <w:tc>
          <w:tcPr>
            <w:tcW w:type="dxa" w:w="2074"/>
          </w:tcPr>
          <w:p>
            <w:r>
              <w:t>Rutinitas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  <w:tc>
          <w:tcPr>
            <w:tcW w:type="dxa" w:w="2074"/>
          </w:tcPr>
          <w:p>
            <w:r>
              <w:t>[Gap]</w:t>
            </w:r>
          </w:p>
        </w:tc>
        <w:tc>
          <w:tcPr>
            <w:tcW w:type="dxa" w:w="2074"/>
          </w:tcPr>
          <w:p>
            <w:r>
              <w:t>[Aksi/tunda]</w:t>
            </w:r>
          </w:p>
        </w:tc>
        <w:tc>
          <w:tcPr>
            <w:tcW w:type="dxa" w:w="2074"/>
          </w:tcPr>
          <w:p>
            <w:r>
              <w:t>[PIC/tanggal]</w:t>
            </w:r>
          </w:p>
        </w:tc>
      </w:tr>
      <w:tr>
        <w:tc>
          <w:tcPr>
            <w:tcW w:type="dxa" w:w="2074"/>
          </w:tcPr>
          <w:p>
            <w:r>
              <w:t>Layanan/menu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  <w:tc>
          <w:tcPr>
            <w:tcW w:type="dxa" w:w="2074"/>
          </w:tcPr>
          <w:p>
            <w:r>
              <w:t>[Gap]</w:t>
            </w:r>
          </w:p>
        </w:tc>
        <w:tc>
          <w:tcPr>
            <w:tcW w:type="dxa" w:w="2074"/>
          </w:tcPr>
          <w:p>
            <w:r>
              <w:t>[Aksi/tunda]</w:t>
            </w:r>
          </w:p>
        </w:tc>
        <w:tc>
          <w:tcPr>
            <w:tcW w:type="dxa" w:w="2074"/>
          </w:tcPr>
          <w:p>
            <w:r>
              <w:t>[PIC/tanggal]</w:t>
            </w:r>
          </w:p>
        </w:tc>
      </w:tr>
      <w:tr>
        <w:tc>
          <w:tcPr>
            <w:tcW w:type="dxa" w:w="2074"/>
          </w:tcPr>
          <w:p>
            <w:r>
              <w:t>Catatan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  <w:tc>
          <w:tcPr>
            <w:tcW w:type="dxa" w:w="2074"/>
          </w:tcPr>
          <w:p>
            <w:r>
              <w:t>[Gap]</w:t>
            </w:r>
          </w:p>
        </w:tc>
        <w:tc>
          <w:tcPr>
            <w:tcW w:type="dxa" w:w="2074"/>
          </w:tcPr>
          <w:p>
            <w:r>
              <w:t>[Aksi/tunda]</w:t>
            </w:r>
          </w:p>
        </w:tc>
        <w:tc>
          <w:tcPr>
            <w:tcW w:type="dxa" w:w="2074"/>
          </w:tcPr>
          <w:p>
            <w:r>
              <w:t>[PIC/tanggal]</w:t>
            </w:r>
          </w:p>
        </w:tc>
      </w:tr>
      <w:tr>
        <w:tc>
          <w:tcPr>
            <w:tcW w:type="dxa" w:w="2074"/>
          </w:tcPr>
          <w:p>
            <w:r>
              <w:t>Follow-up izin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  <w:tc>
          <w:tcPr>
            <w:tcW w:type="dxa" w:w="2074"/>
          </w:tcPr>
          <w:p>
            <w:r>
              <w:t>[Gap]</w:t>
            </w:r>
          </w:p>
        </w:tc>
        <w:tc>
          <w:tcPr>
            <w:tcW w:type="dxa" w:w="2074"/>
          </w:tcPr>
          <w:p>
            <w:r>
              <w:t>[Aksi/tunda]</w:t>
            </w:r>
          </w:p>
        </w:tc>
        <w:tc>
          <w:tcPr>
            <w:tcW w:type="dxa" w:w="2074"/>
          </w:tcPr>
          <w:p>
            <w:r>
              <w:t>[PIC/tanggal]</w:t>
            </w:r>
          </w:p>
        </w:tc>
      </w:tr>
      <w:tr>
        <w:tc>
          <w:tcPr>
            <w:tcW w:type="dxa" w:w="2074"/>
          </w:tcPr>
          <w:p>
            <w:r>
              <w:t>Beban kerja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  <w:tc>
          <w:tcPr>
            <w:tcW w:type="dxa" w:w="2074"/>
          </w:tcPr>
          <w:p>
            <w:r>
              <w:t>[Gap]</w:t>
            </w:r>
          </w:p>
        </w:tc>
        <w:tc>
          <w:tcPr>
            <w:tcW w:type="dxa" w:w="2074"/>
          </w:tcPr>
          <w:p>
            <w:r>
              <w:t>[Aksi/tunda]</w:t>
            </w:r>
          </w:p>
        </w:tc>
        <w:tc>
          <w:tcPr>
            <w:tcW w:type="dxa" w:w="2074"/>
          </w:tcPr>
          <w:p>
            <w:r>
              <w:t>[PIC/tanggal]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Kerangka review pemilik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