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Ranel Barber System | ranel.barber.system | RBS-SYSTEM-001 | Versi 1.0 | Disiapkan 2026-10-03</w:t>
      </w:r>
    </w:p>
    <w:p>
      <w:pPr>
        <w:pStyle w:val="Title"/>
      </w:pPr>
      <w:r>
        <w:t>Prioritas perbaikan praktis</w:t>
      </w:r>
    </w:p>
    <w:p>
      <w:r>
        <w:t>[NAMA USAHA] • [HARI/JAM BUKA] • [KANAL KONTAK] • [LOGO OPSIONAL]</w:t>
      </w:r>
    </w:p>
    <w:p>
      <w:r>
        <w:t>Template kosong untuk disesuaikan. Semua placeholder [TEKS] sengaja belum diisi; tidak mewakili customer nyata.</w:t>
      </w:r>
    </w:p>
    <w:p>
      <w:pPr>
        <w:pStyle w:val="Heading1"/>
      </w:pPr>
      <w:r>
        <w:t>Urutkan sebelum membangun</w:t>
      </w:r>
    </w:p>
    <w:p>
      <w:r>
        <w:t>Daftar masalah yang memiliki bukti. Bandingkan urgensi, jumlah proses terdampak, effort, risiko dan kapasitas. Mulai dengan perubahan manual yang dapat diuji; dokumen ini bukan backlog software yang otomatis disetujui.</w:t>
      </w:r>
    </w:p>
    <w:p>
      <w:pPr>
        <w:pStyle w:val="Heading1"/>
      </w:pPr>
      <w:r>
        <w:t>Uji dan review</w:t>
      </w:r>
    </w:p>
    <w:p>
      <w:r>
        <w:t>Pilih satu tindakan, tetapkan bukti selesai dan tanggal tinjau. Jangan mengaktifkan otomasi/pembayaran/integrasi hanya karena ada ide. Perubahan besar memerlukan keputusan pemilik tersendiri.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Masalah/bukti</w:t>
            </w:r>
          </w:p>
        </w:tc>
        <w:tc>
          <w:tcPr>
            <w:tcW w:type="dxa" w:w="1728"/>
          </w:tcPr>
          <w:p>
            <w:r>
              <w:t>Urgensi rendah/sedang/tinggi</w:t>
            </w:r>
          </w:p>
        </w:tc>
        <w:tc>
          <w:tcPr>
            <w:tcW w:type="dxa" w:w="1728"/>
          </w:tcPr>
          <w:p>
            <w:r>
              <w:t>Effort</w:t>
            </w:r>
          </w:p>
        </w:tc>
        <w:tc>
          <w:tcPr>
            <w:tcW w:type="dxa" w:w="1728"/>
          </w:tcPr>
          <w:p>
            <w:r>
              <w:t>Risiko</w:t>
            </w:r>
          </w:p>
        </w:tc>
        <w:tc>
          <w:tcPr>
            <w:tcW w:type="dxa" w:w="1728"/>
          </w:tcPr>
          <w:p>
            <w:r>
              <w:t>Aksi/PIC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</w:tr>
      <w:tr>
        <w:tc>
          <w:tcPr>
            <w:tcW w:type="dxa" w:w="1728"/>
          </w:tcPr>
          <w:p>
            <w:r>
              <w:t>[Masalah]</w:t>
            </w:r>
          </w:p>
        </w:tc>
        <w:tc>
          <w:tcPr>
            <w:tcW w:type="dxa" w:w="1728"/>
          </w:tcPr>
          <w:p>
            <w:r>
              <w:t>[Urgensi]</w:t>
            </w:r>
          </w:p>
        </w:tc>
        <w:tc>
          <w:tcPr>
            <w:tcW w:type="dxa" w:w="1728"/>
          </w:tcPr>
          <w:p>
            <w:r>
              <w:t>[Effort]</w:t>
            </w:r>
          </w:p>
        </w:tc>
        <w:tc>
          <w:tcPr>
            <w:tcW w:type="dxa" w:w="1728"/>
          </w:tcPr>
          <w:p>
            <w:r>
              <w:t>[Risiko]</w:t>
            </w:r>
          </w:p>
        </w:tc>
        <w:tc>
          <w:tcPr>
            <w:tcW w:type="dxa" w:w="1728"/>
          </w:tcPr>
          <w:p>
            <w:r>
              <w:t>[Aksi/PIC]</w:t>
            </w:r>
          </w:p>
        </w:tc>
        <w:tc>
          <w:tcPr>
            <w:tcW w:type="dxa" w:w="1728"/>
          </w:tcPr>
          <w:p>
            <w:r>
              <w:t>[Tanggal]</w:t>
            </w:r>
          </w:p>
        </w:tc>
      </w:tr>
      <w:tr>
        <w:tc>
          <w:tcPr>
            <w:tcW w:type="dxa" w:w="1728"/>
          </w:tcPr>
          <w:p>
            <w:r>
              <w:t>[Masalah]</w:t>
            </w:r>
          </w:p>
        </w:tc>
        <w:tc>
          <w:tcPr>
            <w:tcW w:type="dxa" w:w="1728"/>
          </w:tcPr>
          <w:p>
            <w:r>
              <w:t>[Urgensi]</w:t>
            </w:r>
          </w:p>
        </w:tc>
        <w:tc>
          <w:tcPr>
            <w:tcW w:type="dxa" w:w="1728"/>
          </w:tcPr>
          <w:p>
            <w:r>
              <w:t>[Effort]</w:t>
            </w:r>
          </w:p>
        </w:tc>
        <w:tc>
          <w:tcPr>
            <w:tcW w:type="dxa" w:w="1728"/>
          </w:tcPr>
          <w:p>
            <w:r>
              <w:t>[Risiko]</w:t>
            </w:r>
          </w:p>
        </w:tc>
        <w:tc>
          <w:tcPr>
            <w:tcW w:type="dxa" w:w="1728"/>
          </w:tcPr>
          <w:p>
            <w:r>
              <w:t>[Aksi/PIC]</w:t>
            </w:r>
          </w:p>
        </w:tc>
        <w:tc>
          <w:tcPr>
            <w:tcW w:type="dxa" w:w="1728"/>
          </w:tcPr>
          <w:p>
            <w:r>
              <w:t>[Tanggal]</w:t>
            </w:r>
          </w:p>
        </w:tc>
      </w:tr>
      <w:tr>
        <w:tc>
          <w:tcPr>
            <w:tcW w:type="dxa" w:w="1728"/>
          </w:tcPr>
          <w:p>
            <w:r>
              <w:t>[Masalah]</w:t>
            </w:r>
          </w:p>
        </w:tc>
        <w:tc>
          <w:tcPr>
            <w:tcW w:type="dxa" w:w="1728"/>
          </w:tcPr>
          <w:p>
            <w:r>
              <w:t>[Urgensi]</w:t>
            </w:r>
          </w:p>
        </w:tc>
        <w:tc>
          <w:tcPr>
            <w:tcW w:type="dxa" w:w="1728"/>
          </w:tcPr>
          <w:p>
            <w:r>
              <w:t>[Effort]</w:t>
            </w:r>
          </w:p>
        </w:tc>
        <w:tc>
          <w:tcPr>
            <w:tcW w:type="dxa" w:w="1728"/>
          </w:tcPr>
          <w:p>
            <w:r>
              <w:t>[Risiko]</w:t>
            </w:r>
          </w:p>
        </w:tc>
        <w:tc>
          <w:tcPr>
            <w:tcW w:type="dxa" w:w="1728"/>
          </w:tcPr>
          <w:p>
            <w:r>
              <w:t>[Aksi/PIC]</w:t>
            </w:r>
          </w:p>
        </w:tc>
        <w:tc>
          <w:tcPr>
            <w:tcW w:type="dxa" w:w="1728"/>
          </w:tcPr>
          <w:p>
            <w:r>
              <w:t>[Tanggal]</w:t>
            </w:r>
          </w:p>
        </w:tc>
      </w:tr>
    </w:tbl>
    <w:p/>
    <w:p>
      <w:r>
        <w:t>Gunakan untuk usaha sendiri. Jangan menjual ulang, mensublisensikan, membagikan publik, atau mengemas template Ranel sebagai produk sendiri. Informasi usaha yang Anda isi tetap milik Anda.</w:t>
      </w:r>
    </w:p>
    <w:p>
      <w:r>
        <w:t>Alat bantu operasional; bukan software, nasihat legal/medis/pajak, atau jaminan pendapatan, pertumbuhan dan retensi.</w:t>
      </w:r>
    </w:p>
    <w:sectPr w:rsidR="00FC693F" w:rsidRPr="0006063C" w:rsidSect="00034616">
      <w:footerReference w:type="default" r:id="rId9"/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Ranel • v1.0 • 2026-10-03 • Review sebelum digunakan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Prioritas perbaikan praktis</dc:title>
  <dc:subject>Ranel Barber System | ranel.barber.system | RBS-SYSTEM-001 | Versi 1.0 | Disiapkan 2026-10-03</dc:subject>
  <dc:creator>Ranel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