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程序的控制结构"/>
    <w:p>
      <w:pPr>
        <w:pStyle w:val="Heading1"/>
      </w:pPr>
      <w:r>
        <w:t xml:space="preserve">程序的控制结构</w:t>
      </w:r>
    </w:p>
    <w:bookmarkStart w:id="20" w:name="程序的分支结构"/>
    <w:p>
      <w:pPr>
        <w:pStyle w:val="Heading2"/>
      </w:pPr>
      <w:r>
        <w:t xml:space="preserve">程序的分支结构</w:t>
      </w:r>
    </w:p>
    <w:p>
      <w:pPr>
        <w:pStyle w:val="SourceCode"/>
      </w:pPr>
      <w:r>
        <w:rPr>
          <w:rStyle w:val="CommentTok"/>
        </w:rPr>
        <w:t xml:space="preserve">#PM25Warning.py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"请输入PM2.5数值："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PM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"空气优质，快去室外运动！"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PM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"空气良好，适度户外活动！"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"空气污染，请小心！"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请输入PM2.5数值：39</w:t>
      </w:r>
      <w:r>
        <w:br/>
      </w:r>
      <w:r>
        <w:rPr>
          <w:rStyle w:val="VerbatimChar"/>
        </w:rPr>
        <w:t xml:space="preserve">空气良好，适度户外活动！</w:t>
      </w:r>
    </w:p>
    <w:p>
      <w:pPr>
        <w:pStyle w:val="FirstParagraph"/>
      </w:pPr>
      <w:r>
        <w:t xml:space="preserve">字符串的比较需要注意是字符串对应的Unicode编码的比较，以下三个示例说明了这一点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"python"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"python"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"Python"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"python"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以下给出了多个分支结构程序的例子</w:t>
      </w:r>
    </w:p>
    <w:p>
      <w:pPr>
        <w:pStyle w:val="SourceCode"/>
      </w:pPr>
      <w:r>
        <w:rPr>
          <w:rStyle w:val="CommentTok"/>
        </w:rPr>
        <w:t xml:space="preserve">#PM25Warning.py</w:t>
      </w:r>
      <w:r>
        <w:br/>
      </w:r>
      <w:r>
        <w:rPr>
          <w:rStyle w:val="CommentTok"/>
        </w:rPr>
        <w:t xml:space="preserve">#v1.1</w:t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"请输入PM2.5数值："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PM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"空气优质，快去室外运动！"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PM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"空气良好，适度户外活动！"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PM: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"空气污染，请小心！"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请输入PM2.5数值：78</w:t>
      </w:r>
      <w:r>
        <w:br/>
      </w:r>
      <w:r>
        <w:rPr>
          <w:rStyle w:val="VerbatimChar"/>
        </w:rPr>
        <w:t xml:space="preserve">空气污染，请小心！</w:t>
      </w:r>
    </w:p>
    <w:p>
      <w:pPr>
        <w:pStyle w:val="SourceCode"/>
      </w:pPr>
      <w:r>
        <w:rPr>
          <w:rStyle w:val="NormalTok"/>
        </w:rPr>
        <w:t xml:space="preserve">guess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# 二分支结构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了"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"对"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89</w:t>
      </w:r>
      <w:r>
        <w:br/>
      </w:r>
      <w:r>
        <w:rPr>
          <w:rStyle w:val="VerbatimChar"/>
        </w:rPr>
        <w:t xml:space="preserve">猜错了</w:t>
      </w:r>
    </w:p>
    <w:p>
      <w:pPr>
        <w:pStyle w:val="SourceCode"/>
      </w:pPr>
      <w:r>
        <w:rPr>
          <w:rStyle w:val="NormalTok"/>
        </w:rPr>
        <w:t xml:space="preserve">guess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  </w:t>
      </w:r>
      <w:r>
        <w:rPr>
          <w:rStyle w:val="CommentTok"/>
        </w:rPr>
        <w:t xml:space="preserve"># 二分支结构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guess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"猜对了"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"猜错了"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45</w:t>
      </w:r>
      <w:r>
        <w:br/>
      </w:r>
      <w:r>
        <w:rPr>
          <w:rStyle w:val="VerbatimChar"/>
        </w:rPr>
        <w:t xml:space="preserve">猜错了</w:t>
      </w:r>
    </w:p>
    <w:p>
      <w:pPr>
        <w:pStyle w:val="SourceCode"/>
      </w:pPr>
      <w:r>
        <w:rPr>
          <w:rStyle w:val="NormalTok"/>
        </w:rPr>
        <w:t xml:space="preserve">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grade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"输入成绩的级别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(grade))</w:t>
      </w:r>
    </w:p>
    <w:p>
      <w:pPr>
        <w:pStyle w:val="SourceCode"/>
      </w:pPr>
      <w:r>
        <w:rPr>
          <w:rStyle w:val="VerbatimChar"/>
        </w:rPr>
        <w:t xml:space="preserve">98</w:t>
      </w:r>
      <w:r>
        <w:br/>
      </w:r>
      <w:r>
        <w:rPr>
          <w:rStyle w:val="VerbatimChar"/>
        </w:rPr>
        <w:t xml:space="preserve">输入成绩的级别A</w:t>
      </w:r>
    </w:p>
    <w:bookmarkEnd w:id="20"/>
    <w:bookmarkStart w:id="21" w:name="实例计算mbi"/>
    <w:p>
      <w:pPr>
        <w:pStyle w:val="Heading2"/>
      </w:pPr>
      <w:r>
        <w:t xml:space="preserve">实例：计算MBI</w:t>
      </w:r>
    </w:p>
    <w:p>
      <w:pPr>
        <w:pStyle w:val="SourceCode"/>
      </w:pPr>
      <w:r>
        <w:rPr>
          <w:rStyle w:val="NormalTok"/>
        </w:rPr>
        <w:t xml:space="preserve">height,weight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"请输入身高(米)和体重(公斤)[逗号隔开]："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#使用 eval() 函数将输入的字符串转换为Python对象</w:t>
      </w:r>
      <w:r>
        <w:br/>
      </w:r>
      <w:r>
        <w:rPr>
          <w:rStyle w:val="NormalTok"/>
        </w:rPr>
        <w:t xml:space="preserve">bmi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(height,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"BMI数值为: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(bmi))</w:t>
      </w:r>
      <w:r>
        <w:rPr>
          <w:rStyle w:val="CommentTok"/>
        </w:rPr>
        <w:t xml:space="preserve">#使用字符串格式化输出BMI指数，保留小数点后两位</w:t>
      </w:r>
      <w:r>
        <w:br/>
      </w:r>
      <w:r>
        <w:rPr>
          <w:rStyle w:val="NormalTok"/>
        </w:rPr>
        <w:t xml:space="preserve">who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bmi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who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"偏瘦"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bmi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who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"正常"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bmi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who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"偏胖"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who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"肥胖"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"BMI指标为:国际</w:t>
      </w:r>
      <w:r>
        <w:rPr>
          <w:rStyle w:val="SpecialCharTok"/>
        </w:rPr>
        <w:t xml:space="preserve">{0}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(who))</w:t>
      </w:r>
    </w:p>
    <w:p>
      <w:pPr>
        <w:pStyle w:val="SourceCode"/>
      </w:pPr>
      <w:r>
        <w:rPr>
          <w:rStyle w:val="VerbatimChar"/>
        </w:rPr>
        <w:t xml:space="preserve">请输入身高(米)和体重(公斤)[逗号隔开]：1.85,66</w:t>
      </w:r>
      <w:r>
        <w:br/>
      </w:r>
      <w:r>
        <w:rPr>
          <w:rStyle w:val="VerbatimChar"/>
        </w:rPr>
        <w:t xml:space="preserve">BMI数值为:19.28</w:t>
      </w:r>
      <w:r>
        <w:br/>
      </w:r>
      <w:r>
        <w:rPr>
          <w:rStyle w:val="VerbatimChar"/>
        </w:rPr>
        <w:t xml:space="preserve">BMI指标为:国际正常</w:t>
      </w:r>
    </w:p>
    <w:bookmarkEnd w:id="21"/>
    <w:bookmarkEnd w:id="22"/>
    <w:bookmarkStart w:id="23" w:name="循环结构"/>
    <w:p>
      <w:pPr>
        <w:pStyle w:val="Heading1"/>
      </w:pPr>
      <w:r>
        <w:t xml:space="preserve">循环结构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"循环进行中："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"循环正常结束"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循环进行中：B</w:t>
      </w:r>
      <w:r>
        <w:br/>
      </w:r>
      <w:r>
        <w:rPr>
          <w:rStyle w:val="VerbatimChar"/>
        </w:rPr>
        <w:t xml:space="preserve">循环进行中：I</w:t>
      </w:r>
      <w:r>
        <w:br/>
      </w:r>
      <w:r>
        <w:rPr>
          <w:rStyle w:val="VerbatimChar"/>
        </w:rPr>
        <w:t xml:space="preserve">循环进行中：T</w:t>
      </w:r>
      <w:r>
        <w:br/>
      </w:r>
      <w:r>
        <w:rPr>
          <w:rStyle w:val="VerbatimChar"/>
        </w:rPr>
        <w:t xml:space="preserve">循环正常结束</w:t>
      </w:r>
    </w:p>
    <w:p>
      <w:pPr>
        <w:pStyle w:val="FirstParagraph"/>
      </w:pPr>
      <w:r>
        <w:t xml:space="preserve">使用一个while循环来遍历字符串s中的每个字符，循环条件是idx的值小于字符串s的长度，循环体中，输出当前遍历到的字符，通过索引idx访问字符串中的字符，每次循环结束，idx自增1</w:t>
      </w:r>
    </w:p>
    <w:p>
      <w:pPr>
        <w:pStyle w:val="SourceCode"/>
      </w:pPr>
      <w:r>
        <w:rPr>
          <w:rStyle w:val="NormalTok"/>
        </w:rPr>
        <w:t xml:space="preserve">s,idx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"BIT"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"循环进行中："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s[idx])</w:t>
      </w:r>
      <w:r>
        <w:br/>
      </w:r>
      <w:r>
        <w:rPr>
          <w:rStyle w:val="NormalTok"/>
        </w:rPr>
        <w:t xml:space="preserve">    idx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"循环正常结束"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循环进行中：B</w:t>
      </w:r>
      <w:r>
        <w:br/>
      </w:r>
      <w:r>
        <w:rPr>
          <w:rStyle w:val="VerbatimChar"/>
        </w:rPr>
        <w:t xml:space="preserve">循环进行中：I</w:t>
      </w:r>
      <w:r>
        <w:br/>
      </w:r>
      <w:r>
        <w:rPr>
          <w:rStyle w:val="VerbatimChar"/>
        </w:rPr>
        <w:t xml:space="preserve">循环进行中：T</w:t>
      </w:r>
      <w:r>
        <w:br/>
      </w:r>
      <w:r>
        <w:rPr>
          <w:rStyle w:val="VerbatimChar"/>
        </w:rPr>
        <w:t xml:space="preserve">循环正常结束</w:t>
      </w:r>
    </w:p>
    <w:p>
      <w:pPr>
        <w:pStyle w:val="FirstParagraph"/>
      </w:pPr>
      <w:r>
        <w:t xml:space="preserve">定义了一个内层循环，使用range(10)创建了一个包含10个整数的迭代器。内层循环会执行10次，检查当前字符s是否等于”I”，如果是，则使用break语句跳出内层循环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</w:p>
    <w:p>
      <w:pPr>
        <w:pStyle w:val="SourceCode"/>
      </w:pPr>
      <w:r>
        <w:rPr>
          <w:rStyle w:val="VerbatimChar"/>
        </w:rPr>
        <w:t xml:space="preserve">BBBBBBBBBBITTTTTTTTTT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PYHON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</w:t>
      </w:r>
    </w:p>
    <w:p>
      <w:pPr>
        <w:pStyle w:val="FirstParagraph"/>
      </w:pPr>
      <w:r>
        <w:t xml:space="preserve">continue仅结束本次的循环，但不跳出当前循环，而break会跳出当前层次的循环。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"正常退出"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PYHON正常退出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"正常退出"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PY</w:t>
      </w:r>
    </w:p>
    <w:p>
      <w:pPr>
        <w:pStyle w:val="FirstParagraph"/>
      </w:pPr>
      <w:r>
        <w:t xml:space="preserve">上面演示的是for与while循环中的else的扩展用法。执行else语句块的条件是循环正常遍历了所有内容，或者条件不成立而结束。</w:t>
      </w:r>
    </w:p>
    <w:bookmarkEnd w:id="23"/>
    <w:bookmarkStart w:id="24" w:name="异常处理"/>
    <w:p>
      <w:pPr>
        <w:pStyle w:val="Heading1"/>
      </w:pPr>
      <w:r>
        <w:t xml:space="preserve">异常处理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异常处理 当用户没有输入整数的时候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"请输入一个整数："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"输入不是整数"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请输入一个整数：sjhi</w:t>
      </w:r>
      <w:r>
        <w:br/>
      </w:r>
      <w:r>
        <w:rPr>
          <w:rStyle w:val="VerbatimChar"/>
        </w:rPr>
        <w:t xml:space="preserve">输入不是整数</w:t>
      </w:r>
    </w:p>
    <w:p>
      <w:pPr>
        <w:pStyle w:val="FirstParagraph"/>
      </w:pPr>
      <w:r>
        <w:t xml:space="preserve">下面给出的这段代码使用了try-except块，通过调用集合A的pop()，弹出并输出集合A中的每个元素，直到集合A为空。异常捕获块（except）用于捕获当集合为空时的异常，并使用pass语句来忽略异常，保证程序正常执行。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"pypy123"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</w:t>
      </w:r>
      <w:r>
        <w:rPr>
          <w:rStyle w:val="CommentTok"/>
        </w:rPr>
        <w:t xml:space="preserve">#分别打印了集合的差集、交集和对称差集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A:</w:t>
      </w:r>
      <w:r>
        <w:rPr>
          <w:rStyle w:val="CommentTok"/>
        </w:rPr>
        <w:t xml:space="preserve">#使用for循环遍历集合A中的每个元素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(A.pop(),end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SourceCode"/>
      </w:pPr>
      <w:r>
        <w:rPr>
          <w:rStyle w:val="VerbatimChar"/>
        </w:rPr>
        <w:t xml:space="preserve">{'y', 123, 'p'}</w:t>
      </w:r>
      <w:r>
        <w:br/>
      </w:r>
      <w:r>
        <w:rPr>
          <w:rStyle w:val="VerbatimChar"/>
        </w:rPr>
        <w:t xml:space="preserve">{'p', '1', 'y', '3', '2'}</w:t>
      </w:r>
      <w:r>
        <w:br/>
      </w:r>
      <w:r>
        <w:rPr>
          <w:rStyle w:val="VerbatimChar"/>
        </w:rPr>
        <w:t xml:space="preserve">{123}</w:t>
      </w:r>
      <w:r>
        <w:br/>
      </w:r>
      <w:r>
        <w:rPr>
          <w:rStyle w:val="VerbatimChar"/>
        </w:rPr>
        <w:t xml:space="preserve">{'y', 'p'}</w:t>
      </w:r>
      <w:r>
        <w:br/>
      </w:r>
      <w:r>
        <w:rPr>
          <w:rStyle w:val="VerbatimChar"/>
        </w:rPr>
        <w:t xml:space="preserve">{'3', '2', '1', 123}</w:t>
      </w:r>
      <w:r>
        <w:br/>
      </w:r>
      <w:r>
        <w:rPr>
          <w:rStyle w:val="VerbatimChar"/>
        </w:rPr>
        <w:t xml:space="preserve">{'3', '2', '1'}</w:t>
      </w:r>
      <w:r>
        <w:br/>
      </w:r>
      <w:r>
        <w:rPr>
          <w:rStyle w:val="VerbatimChar"/>
        </w:rPr>
        <w:t xml:space="preserve">y</w:t>
      </w:r>
      <w:r>
        <w:br/>
      </w:r>
      <w:r>
        <w:rPr>
          <w:rStyle w:val="VerbatimChar"/>
        </w:rPr>
        <w:t xml:space="preserve">123</w:t>
      </w:r>
      <w:r>
        <w:br/>
      </w: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y123p</w:t>
      </w:r>
    </w:p>
    <w:bookmarkEnd w:id="24"/>
    <w:bookmarkStart w:id="25" w:name="random库的使用"/>
    <w:p>
      <w:pPr>
        <w:pStyle w:val="Heading1"/>
      </w:pPr>
      <w:r>
        <w:t xml:space="preserve">random库的使用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random()</w:t>
      </w:r>
    </w:p>
    <w:p>
      <w:pPr>
        <w:pStyle w:val="SourceCode"/>
      </w:pPr>
      <w:r>
        <w:rPr>
          <w:rStyle w:val="VerbatimChar"/>
        </w:rPr>
        <w:t xml:space="preserve">0.035906014808806286</w:t>
      </w:r>
    </w:p>
    <w:p>
      <w:pPr>
        <w:pStyle w:val="SourceCode"/>
      </w:pPr>
      <w:r>
        <w:rPr>
          <w:rStyle w:val="NormalTok"/>
        </w:rPr>
        <w:t xml:space="preserve">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8.211332831049747</w:t>
      </w:r>
    </w:p>
    <w:p>
      <w:pPr>
        <w:pStyle w:val="SourceCode"/>
      </w:pPr>
      <w:r>
        <w:rPr>
          <w:rStyle w:val="NormalTok"/>
        </w:rPr>
        <w:t xml:space="preserve">randrange(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#从0开始到100以4递增的元素中随机返回</w:t>
      </w:r>
    </w:p>
    <w:p>
      <w:pPr>
        <w:pStyle w:val="SourceCode"/>
      </w:pPr>
      <w:r>
        <w:rPr>
          <w:rStyle w:val="VerbatimChar"/>
        </w:rPr>
        <w:t xml:space="preserve">68</w:t>
      </w:r>
    </w:p>
    <w:p>
      <w:pPr>
        <w:pStyle w:val="SourceCode"/>
      </w:pPr>
      <w:r>
        <w:rPr>
          <w:rStyle w:val="NormalTok"/>
        </w:rPr>
        <w:t xml:space="preserve">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SourceCode"/>
      </w:pPr>
      <w:r>
        <w:rPr>
          <w:rStyle w:val="NormalTok"/>
        </w:rPr>
        <w:t xml:space="preserve">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(ls)</w:t>
      </w:r>
    </w:p>
    <w:p>
      <w:pPr>
        <w:pStyle w:val="SourceCode"/>
      </w:pPr>
      <w:r>
        <w:rPr>
          <w:rStyle w:val="VerbatimChar"/>
        </w:rPr>
        <w:t xml:space="preserve">[0, 1, 2, 3, 4, 5, 6, 7, 8, 9]</w:t>
      </w:r>
    </w:p>
    <w:p>
      <w:pPr>
        <w:pStyle w:val="SourceCode"/>
      </w:pPr>
      <w:r>
        <w:rPr>
          <w:rStyle w:val="NormalTok"/>
        </w:rPr>
        <w:t xml:space="preserve">shuffle(ls)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(ls)</w:t>
      </w:r>
    </w:p>
    <w:p>
      <w:pPr>
        <w:pStyle w:val="SourceCode"/>
      </w:pPr>
      <w:r>
        <w:rPr>
          <w:rStyle w:val="VerbatimChar"/>
        </w:rPr>
        <w:t xml:space="preserve">[1, 3, 5, 8, 9, 2, 6, 7, 4, 0]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rPr>
          <w:rStyle w:val="CommentTok"/>
        </w:rPr>
        <w:t xml:space="preserve">#导入random模块，用于生成随机数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"请输入随机数的种子："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#输入一个种子值，用于初始化随机数生成器的状态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#生成一个随机整数（范围在0到999之间），转换为字符串，赋值给变量 s。这个随机数作为生成的随机数序列的第一个元素。</w:t>
      </w:r>
      <w:r>
        <w:br/>
      </w:r>
      <w:r>
        <w:rPr>
          <w:rStyle w:val="NormalTok"/>
        </w:rPr>
        <w:t xml:space="preserve">random.seed(n)</w:t>
      </w:r>
      <w:r>
        <w:rPr>
          <w:rStyle w:val="CommentTok"/>
        </w:rPr>
        <w:t xml:space="preserve">#使用输入的种子值n来初始化随机数生成器的状态，以确保每次运行程序时都生成相同的随机数序列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#加的整数转换为字符串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请输入随机数的种子：25</w:t>
      </w:r>
      <w:r>
        <w:br/>
      </w:r>
      <w:r>
        <w:rPr>
          <w:rStyle w:val="VerbatimChar"/>
        </w:rPr>
        <w:t xml:space="preserve">324,386,786,949,863,863,15,219,953,892,312,651,484,43,878,975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ra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"请输入一个整数："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"遗憾，输入的值太小了"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"尝试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次，成功猜中"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"遗憾，输入的值太大了"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98</w:t>
      </w:r>
      <w:r>
        <w:br/>
      </w:r>
      <w:r>
        <w:rPr>
          <w:rStyle w:val="VerbatimChar"/>
        </w:rPr>
        <w:t xml:space="preserve">遗憾，输入的值太大了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77</w:t>
      </w:r>
      <w:r>
        <w:br/>
      </w:r>
      <w:r>
        <w:rPr>
          <w:rStyle w:val="VerbatimChar"/>
        </w:rPr>
        <w:t xml:space="preserve">遗憾，输入的值太大了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34</w:t>
      </w:r>
      <w:r>
        <w:br/>
      </w:r>
      <w:r>
        <w:rPr>
          <w:rStyle w:val="VerbatimChar"/>
        </w:rPr>
        <w:t xml:space="preserve">遗憾，输入的值太大了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遗憾，输入的值太大了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遗憾，输入的值太小了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遗憾，输入的值太大了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遗憾，输入的值太小了</w:t>
      </w:r>
      <w:r>
        <w:br/>
      </w:r>
      <w:r>
        <w:rPr>
          <w:rStyle w:val="VerbatimChar"/>
        </w:rPr>
        <w:t xml:space="preserve">请输入一个整数：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尝试8次，成功猜中</w:t>
      </w:r>
    </w:p>
    <w:p>
      <w:pPr>
        <w:pStyle w:val="FirstParagraph"/>
      </w:pPr>
      <w:r>
        <w:t xml:space="preserve">对上面的代码加上异常处理模块后的代码为：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ra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101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"请输入一个整数："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"遗憾，输入的值太小了"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b: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"尝试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次，成功猜中"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"遗憾，输入的值太大了"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NameError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"输入必须为整数！"</w:t>
      </w:r>
      <w:r>
        <w:rPr>
          <w:rStyle w:val="NormalTok"/>
        </w:rPr>
        <w:t xml:space="preserve">)</w:t>
      </w:r>
    </w:p>
    <w:bookmarkEnd w:id="25"/>
    <w:bookmarkStart w:id="26" w:name="实例pi的计算"/>
    <w:p>
      <w:pPr>
        <w:pStyle w:val="Heading1"/>
      </w:pPr>
      <w:r>
        <w:t xml:space="preserve">实例pi的计算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perf_counter</w:t>
      </w:r>
      <w:r>
        <w:br/>
      </w:r>
      <w:r>
        <w:rPr>
          <w:rStyle w:val="NormalTok"/>
        </w:rPr>
        <w:t xml:space="preserve">DARTS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hits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perf_counter()</w:t>
      </w:r>
      <w:r>
        <w:rPr>
          <w:rStyle w:val="CommentTok"/>
        </w:rPr>
        <w:t xml:space="preserve">#perf_counter() 函数用于记录程序开始的时间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,DARTS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x,y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random(),random()</w:t>
      </w:r>
      <w:r>
        <w:br/>
      </w:r>
      <w:r>
        <w:rPr>
          <w:rStyle w:val="NormalTok"/>
        </w:rPr>
        <w:t xml:space="preserve">    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sqrt(x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(hits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DARTS)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"Pi值是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(pi))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"运行时间是：</w:t>
      </w:r>
      <w:r>
        <w:rPr>
          <w:rStyle w:val="SpecialCharTok"/>
        </w:rPr>
        <w:t xml:space="preserve">{:.5f}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(perf_counter()))</w:t>
      </w:r>
    </w:p>
    <w:p>
      <w:pPr>
        <w:pStyle w:val="SourceCode"/>
      </w:pPr>
      <w:r>
        <w:rPr>
          <w:rStyle w:val="VerbatimChar"/>
        </w:rPr>
        <w:t xml:space="preserve">Pi值是3.188</w:t>
      </w:r>
      <w:r>
        <w:br/>
      </w:r>
      <w:r>
        <w:rPr>
          <w:rStyle w:val="VerbatimChar"/>
        </w:rPr>
        <w:t xml:space="preserve">运行时间是：48593.99649s</w:t>
      </w:r>
    </w:p>
    <w:p>
      <w:pPr>
        <w:pStyle w:val="FirstParagraph"/>
      </w:pPr>
      <w:r>
        <w:t xml:space="preserve">代码中的循环执行了DARTS次迭代，每次迭代生成一个随机点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，并计算该点到原点的距离dist。如果距离小于等于1.0，表示该点落在了以原点为圆心、半径为1的圆内，因此将 hits 的计数加1。</w:t>
      </w:r>
    </w:p>
    <w:p>
      <w:pPr>
        <w:pStyle w:val="BodyText"/>
      </w:pPr>
      <w:r>
        <w:t xml:space="preserve">根据蒙特卡罗方法的原理，利用落在圆内的次数 hits 与总投掷次数 DARTS 的比例来估算圆周率π的值</w:t>
      </w:r>
    </w:p>
    <w:bookmarkEnd w:id="26"/>
    <w:bookmarkStart w:id="27" w:name="实例天天向上"/>
    <w:p>
      <w:pPr>
        <w:pStyle w:val="Heading1"/>
      </w:pPr>
      <w:r>
        <w:t xml:space="preserve">实例天天向上</w:t>
      </w:r>
    </w:p>
    <w:p>
      <w:pPr>
        <w:pStyle w:val="SourceCode"/>
      </w:pPr>
      <w:r>
        <w:rPr>
          <w:rStyle w:val="CommentTok"/>
        </w:rPr>
        <w:t xml:space="preserve">#DayDayUp.py</w:t>
      </w:r>
      <w:r>
        <w:br/>
      </w:r>
      <w:r>
        <w:rPr>
          <w:rStyle w:val="CommentTok"/>
        </w:rPr>
        <w:t xml:space="preserve">#v1.0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dayUP(df):</w:t>
      </w:r>
      <w:r>
        <w:br/>
      </w:r>
      <w:r>
        <w:rPr>
          <w:rStyle w:val="NormalTok"/>
        </w:rPr>
        <w:t xml:space="preserve">    dayup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dayup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dayup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dayup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dayup</w:t>
      </w:r>
      <w:r>
        <w:br/>
      </w:r>
      <w:r>
        <w:rPr>
          <w:rStyle w:val="NormalTok"/>
        </w:rPr>
        <w:t xml:space="preserve">dayfactor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dayUP(dayfactor)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37.78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dayfactor</w:t>
      </w:r>
      <w:r>
        <w:rPr>
          <w:rStyle w:val="OperatorTok"/>
        </w:rPr>
        <w:t xml:space="preserve">+=</w:t>
      </w:r>
      <w:r>
        <w:rPr>
          <w:rStyle w:val="FloatTok"/>
        </w:rPr>
        <w:t xml:space="preserve">0.01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{:.3f}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(dayfactor))</w:t>
      </w:r>
    </w:p>
    <w:p>
      <w:pPr>
        <w:pStyle w:val="SourceCode"/>
      </w:pPr>
      <w:r>
        <w:rPr>
          <w:rStyle w:val="VerbatimChar"/>
        </w:rPr>
        <w:t xml:space="preserve">0.020</w:t>
      </w:r>
    </w:p>
    <w:p>
      <w:pPr>
        <w:pStyle w:val="FirstParagraph"/>
      </w:pPr>
      <w:r>
        <w:t xml:space="preserve">函数 dayUP(df) 接受一个参数 df，表示每日努力指数的增长率。在函数中，通过循环模拟了一年中每天的努力情况,如果是周末（即</w:t>
      </w:r>
      <w:r>
        <w:t xml:space="preserve"> </w:t>
      </w:r>
      <m:oMath>
        <m:r>
          <m:t>i</m:t>
        </m:r>
      </m:oMath>
      <w:r>
        <w:t xml:space="preserve">的余数是6或0），则努力指数按照每天的</w:t>
      </w:r>
      <m:oMath>
        <m:r>
          <m:t>1</m:t>
        </m:r>
        <m:r>
          <m:rPr>
            <m:sty m:val="p"/>
          </m:rPr>
          <m:t>%</m:t>
        </m:r>
      </m:oMath>
      <w:r>
        <w:t xml:space="preserve">的比例下降（即一周中每周末休息两天），否则，努力指数按照每日的 df 的比例增长。</w:t>
      </w:r>
    </w:p>
    <w:bookmarkEnd w:id="27"/>
    <w:bookmarkStart w:id="31" w:name="实例七段数码管的绘制"/>
    <w:p>
      <w:pPr>
        <w:pStyle w:val="Heading1"/>
      </w:pPr>
      <w:r>
        <w:t xml:space="preserve">实例七段数码管的绘制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t.Screen()</w:t>
      </w:r>
      <w:r>
        <w:br/>
      </w:r>
      <w:r>
        <w:rPr>
          <w:rStyle w:val="NormalTok"/>
        </w:rPr>
        <w:t xml:space="preserve">t.setup(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printA():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printB():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printC():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printD():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printE():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printF():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printG():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printH():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######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printI():</w:t>
      </w:r>
      <w:r>
        <w:br/>
      </w:r>
      <w:r>
        <w:rPr>
          <w:rStyle w:val="NormalTok"/>
        </w:rPr>
        <w:t xml:space="preserve">    t.pencolor(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t.pensize(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######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#t.pendown()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t.fd(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br/>
      </w:r>
      <w:r>
        <w:rPr>
          <w:rStyle w:val="NormalTok"/>
        </w:rPr>
        <w:t xml:space="preserve">printA()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t.done()</w:t>
      </w:r>
    </w:p>
    <w:p>
      <w:pPr>
        <w:pStyle w:val="FirstParagraph"/>
      </w:pPr>
      <w:r>
        <w:t xml:space="preserve">这里仅列出H的图像，其他省略：</w:t>
      </w:r>
      <w:r>
        <w:t xml:space="preserve"> </w:t>
      </w:r>
      <w:r>
        <w:drawing>
          <wp:inline>
            <wp:extent cx="5334000" cy="2875530"/>
            <wp:effectExtent b="0" l="0" r="0" t="0"/>
            <wp:docPr descr="H" title="" id="29" name="Picture"/>
            <a:graphic>
              <a:graphicData uri="http://schemas.openxmlformats.org/drawingml/2006/picture">
                <pic:pic>
                  <pic:nvPicPr>
                    <pic:cNvPr descr="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2024-05-24T16:30:03Z</dcterms:created>
  <dcterms:modified xsi:type="dcterms:W3CDTF">2024-05-24T16:30:03Z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