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4F" w:rsidRDefault="00DF2A21" w:rsidP="00DF2A21">
      <w:pPr>
        <w:jc w:val="center"/>
        <w:rPr>
          <w:b/>
          <w:bCs/>
          <w:sz w:val="56"/>
          <w:szCs w:val="56"/>
        </w:rPr>
      </w:pPr>
      <w:r w:rsidRPr="0072654F">
        <w:rPr>
          <w:rFonts w:ascii="Times New Roman" w:hAnsi="Times New Roman" w:cs="Times New Roman"/>
          <w:b/>
          <w:bCs/>
          <w:sz w:val="56"/>
          <w:szCs w:val="56"/>
        </w:rPr>
        <w:t>BBA 3143</w:t>
      </w:r>
      <w:r w:rsidRPr="0072654F">
        <w:rPr>
          <w:b/>
          <w:bCs/>
          <w:sz w:val="56"/>
          <w:szCs w:val="56"/>
        </w:rPr>
        <w:t xml:space="preserve"> - </w:t>
      </w:r>
      <w:r w:rsidR="0072654F" w:rsidRPr="0072654F">
        <w:rPr>
          <w:rFonts w:hint="cs"/>
          <w:b/>
          <w:bCs/>
          <w:sz w:val="56"/>
          <w:szCs w:val="56"/>
          <w:cs/>
        </w:rPr>
        <w:t>ව්‍යාපාර නීතිය</w:t>
      </w:r>
    </w:p>
    <w:p w:rsidR="00D20A03" w:rsidRPr="0072654F" w:rsidRDefault="00D20A03" w:rsidP="00DF2A21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1637665</wp:posOffset>
            </wp:positionH>
            <wp:positionV relativeFrom="paragraph">
              <wp:posOffset>553720</wp:posOffset>
            </wp:positionV>
            <wp:extent cx="2578735" cy="2571750"/>
            <wp:effectExtent l="0" t="0" r="0" b="0"/>
            <wp:wrapTight wrapText="bothSides">
              <wp:wrapPolygon edited="0">
                <wp:start x="0" y="0"/>
                <wp:lineTo x="0" y="21440"/>
                <wp:lineTo x="21382" y="21440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54F" w:rsidRDefault="0072654F" w:rsidP="00DF2A21">
      <w:pPr>
        <w:jc w:val="center"/>
        <w:rPr>
          <w:b/>
          <w:bCs/>
          <w:sz w:val="48"/>
          <w:szCs w:val="48"/>
        </w:rPr>
      </w:pPr>
    </w:p>
    <w:p w:rsidR="0072654F" w:rsidRDefault="0072654F" w:rsidP="00DF2A21">
      <w:pPr>
        <w:jc w:val="center"/>
        <w:rPr>
          <w:b/>
          <w:bCs/>
          <w:sz w:val="48"/>
          <w:szCs w:val="48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P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20A03">
        <w:rPr>
          <w:rFonts w:asciiTheme="majorBidi" w:hAnsiTheme="majorBidi" w:cstheme="majorBidi"/>
          <w:b/>
          <w:bCs/>
          <w:sz w:val="40"/>
          <w:szCs w:val="40"/>
          <w:cs/>
        </w:rPr>
        <w:t>ව්‍යාපාර පරිපාලනවේදී(සාමාන්‍ය) බාහිර උපාධි පාඨමාලාව</w:t>
      </w:r>
    </w:p>
    <w:p w:rsidR="00D20A03" w:rsidRP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20A03">
        <w:rPr>
          <w:rFonts w:asciiTheme="majorBidi" w:hAnsiTheme="majorBidi" w:cstheme="majorBidi"/>
          <w:b/>
          <w:bCs/>
          <w:sz w:val="40"/>
          <w:szCs w:val="40"/>
          <w:cs/>
        </w:rPr>
        <w:t>කළමණාකරණ අධ්‍යන පීඨය</w:t>
      </w:r>
    </w:p>
    <w:p w:rsidR="00D20A03" w:rsidRP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20A03">
        <w:rPr>
          <w:rFonts w:asciiTheme="majorBidi" w:hAnsiTheme="majorBidi" w:cstheme="majorBidi"/>
          <w:b/>
          <w:bCs/>
          <w:sz w:val="40"/>
          <w:szCs w:val="40"/>
          <w:cs/>
        </w:rPr>
        <w:t>ශ්‍රී ලංකා රජරට විශ්ව විද්‍යාලය</w:t>
      </w:r>
    </w:p>
    <w:p w:rsidR="00D20A03" w:rsidRPr="00D20A03" w:rsidRDefault="00D20A03" w:rsidP="00D20A0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20A03">
        <w:rPr>
          <w:rFonts w:asciiTheme="majorBidi" w:hAnsiTheme="majorBidi" w:cstheme="majorBidi"/>
          <w:b/>
          <w:bCs/>
          <w:sz w:val="40"/>
          <w:szCs w:val="40"/>
          <w:cs/>
        </w:rPr>
        <w:t>මිහින්තලේ</w:t>
      </w:r>
    </w:p>
    <w:p w:rsidR="00D20A03" w:rsidRPr="00D20A03" w:rsidRDefault="00D20A03" w:rsidP="00D20A0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Default="00D20A03" w:rsidP="00D20A0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D20A03" w:rsidRPr="00D20A03" w:rsidRDefault="00D20A03" w:rsidP="00D20A0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20A03">
        <w:rPr>
          <w:rFonts w:asciiTheme="majorBidi" w:hAnsiTheme="majorBidi" w:cstheme="majorBidi"/>
          <w:b/>
          <w:bCs/>
          <w:sz w:val="40"/>
          <w:szCs w:val="40"/>
          <w:cs/>
        </w:rPr>
        <w:t>ඇගයීම්</w:t>
      </w:r>
      <w:r w:rsidRPr="00D20A03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BE34EB" w:rsidRPr="0072654F" w:rsidRDefault="00BE34EB" w:rsidP="00DF2A21">
      <w:pPr>
        <w:jc w:val="center"/>
        <w:rPr>
          <w:b/>
          <w:bCs/>
          <w:sz w:val="52"/>
          <w:szCs w:val="52"/>
        </w:rPr>
      </w:pPr>
    </w:p>
    <w:p w:rsidR="00DF2A21" w:rsidRDefault="00DF2A21">
      <w:pPr>
        <w:rPr>
          <w:b/>
          <w:bCs/>
          <w:sz w:val="48"/>
          <w:szCs w:val="48"/>
          <w:cs/>
        </w:rPr>
      </w:pPr>
      <w:bookmarkStart w:id="0" w:name="_GoBack"/>
      <w:bookmarkEnd w:id="0"/>
      <w:r>
        <w:rPr>
          <w:b/>
          <w:bCs/>
          <w:sz w:val="48"/>
          <w:szCs w:val="48"/>
          <w: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 w:bidi="si-LK"/>
        </w:rPr>
        <w:id w:val="1599979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38B" w:rsidRPr="00CB538B" w:rsidRDefault="00CB538B" w:rsidP="00CB538B">
          <w:pPr>
            <w:pStyle w:val="TOCHeading"/>
            <w:spacing w:before="0" w:after="240"/>
            <w:jc w:val="center"/>
            <w:rPr>
              <w:b/>
              <w:bCs/>
              <w:color w:val="auto"/>
              <w:sz w:val="28"/>
              <w:szCs w:val="28"/>
            </w:rPr>
          </w:pPr>
          <w:r w:rsidRPr="00CB538B">
            <w:rPr>
              <w:rFonts w:ascii="Iskoola Pota" w:hAnsi="Iskoola Pota" w:cs="Iskoola Pota"/>
              <w:b/>
              <w:bCs/>
              <w:color w:val="auto"/>
              <w:sz w:val="28"/>
              <w:szCs w:val="28"/>
              <w:cs/>
              <w:lang w:bidi="si-LK"/>
            </w:rPr>
            <w:t>පටුන</w:t>
          </w:r>
        </w:p>
        <w:p w:rsidR="00CB538B" w:rsidRPr="00CB538B" w:rsidRDefault="00CB538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B538B">
            <w:rPr>
              <w:sz w:val="24"/>
              <w:szCs w:val="24"/>
            </w:rPr>
            <w:fldChar w:fldCharType="begin"/>
          </w:r>
          <w:r w:rsidRPr="00CB538B">
            <w:rPr>
              <w:sz w:val="24"/>
              <w:szCs w:val="24"/>
            </w:rPr>
            <w:instrText xml:space="preserve"> TOC \o "1-3" \h \z \u </w:instrText>
          </w:r>
          <w:r w:rsidRPr="00CB538B">
            <w:rPr>
              <w:sz w:val="24"/>
              <w:szCs w:val="24"/>
            </w:rPr>
            <w:fldChar w:fldCharType="separate"/>
          </w:r>
          <w:hyperlink w:anchor="_Toc197634366" w:history="1"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කොටස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-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ආයතනයක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සේව්‍ය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සඹඳතා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පිළිඹඳ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විමර්ශනාත්මක</w:t>
            </w:r>
            <w:r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අධ්‍යනය</w:t>
            </w:r>
            <w:r w:rsidRPr="00CB538B">
              <w:rPr>
                <w:noProof/>
                <w:webHidden/>
                <w:sz w:val="24"/>
                <w:szCs w:val="24"/>
              </w:rPr>
              <w:tab/>
            </w:r>
            <w:r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Pr="00CB538B">
              <w:rPr>
                <w:noProof/>
                <w:webHidden/>
                <w:sz w:val="24"/>
                <w:szCs w:val="24"/>
              </w:rPr>
              <w:instrText xml:space="preserve"> PAGEREF _Toc197634366 \h </w:instrText>
            </w:r>
            <w:r w:rsidRPr="00CB538B">
              <w:rPr>
                <w:noProof/>
                <w:webHidden/>
                <w:sz w:val="24"/>
                <w:szCs w:val="24"/>
              </w:rPr>
            </w:r>
            <w:r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B538B">
              <w:rPr>
                <w:noProof/>
                <w:webHidden/>
                <w:sz w:val="24"/>
                <w:szCs w:val="24"/>
              </w:rPr>
              <w:t>3</w:t>
            </w:r>
            <w:r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67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පළමු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ආයතනය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-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සම්පත්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බැංකුව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_Toc197634367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3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68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හැඳින්වීම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_Toc197634368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3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69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සේවකයින්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පිළිබඳ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තොරතුරු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_Toc197634369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3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0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සුභසාධනය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ගෙන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ඇති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පියවර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_Toc197634370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3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1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කාර්මික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ආරවුල්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විසඳීම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ක්‍රියාමාර්ග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_Toc197634371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3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2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කටයුතු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(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සැමරුම්</w:t>
            </w:r>
            <w:r w:rsidR="00CB538B" w:rsidRPr="00CB538B">
              <w:rPr>
                <w:rStyle w:val="Hyperlink"/>
                <w:noProof/>
                <w:sz w:val="24"/>
                <w:szCs w:val="24"/>
              </w:rPr>
              <w:t xml:space="preserve">,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සමාජ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සේවා</w:t>
            </w:r>
            <w:r w:rsidR="00CB538B" w:rsidRPr="00CB538B">
              <w:rPr>
                <w:rStyle w:val="Hyperlink"/>
                <w:noProof/>
                <w:sz w:val="24"/>
                <w:szCs w:val="24"/>
              </w:rPr>
              <w:t xml:space="preserve">,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වෙනත්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>)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_Toc197634372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4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3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දෙවන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ආයතනය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-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සිංහ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රෝහල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_Toc197634373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4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4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හැඳින්වීම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_Toc197634374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4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5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සේවකයින්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පිළිබඳ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තොරතුරු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_Toc197634375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4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6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සුභසාධනය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ගෙන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ඇති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පියවර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_Toc197634376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4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7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කාර්මික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ආරවුල්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විසඳීම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ගෙන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ඇති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ක්‍රියාමාර්ග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_Toc197634377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5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8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කටයුතු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(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සැමරුම්</w:t>
            </w:r>
            <w:r w:rsidR="00CB538B" w:rsidRPr="00CB538B">
              <w:rPr>
                <w:rStyle w:val="Hyperlink"/>
                <w:noProof/>
                <w:sz w:val="24"/>
                <w:szCs w:val="24"/>
              </w:rPr>
              <w:t xml:space="preserve">,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සමාජ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සේවා</w:t>
            </w:r>
            <w:r w:rsidR="00CB538B" w:rsidRPr="00CB538B">
              <w:rPr>
                <w:rStyle w:val="Hyperlink"/>
                <w:noProof/>
                <w:sz w:val="24"/>
                <w:szCs w:val="24"/>
              </w:rPr>
              <w:t xml:space="preserve">,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වෙනත්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>)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_Toc197634378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5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79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කොටස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-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නිගමන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පිළිබඳ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විශ්ලේෂණාත්මක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සටහන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_Toc197634379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6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80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ආයතන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දෙක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පිළිඹඳව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නිගමනයන්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_Toc197634380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6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81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කම්කරු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නීතියේ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මූලධර්ම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_Toc197634381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6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82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කම්කරු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නීති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පිළිබඳ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දැනුවත්භාවය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_Toc197634382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7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83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ප්‍රායෝගික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ගැටළු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CB538B" w:rsidRPr="00CB538B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අඩුපාඩු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_Toc197634383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7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84" w:history="1">
            <w:r w:rsidR="00CB538B" w:rsidRPr="00CB538B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යෝජනා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_Toc197634384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7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Pr="00CB538B" w:rsidRDefault="00633E9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97634385" w:history="1">
            <w:r w:rsidR="00CB538B" w:rsidRPr="00CB538B">
              <w:rPr>
                <w:rStyle w:val="Hyperlink"/>
                <w:rFonts w:asciiTheme="majorBidi" w:hAnsiTheme="majorBidi" w:hint="cs"/>
                <w:noProof/>
                <w:sz w:val="24"/>
                <w:szCs w:val="24"/>
                <w:cs/>
              </w:rPr>
              <w:t>පරිශීලක</w:t>
            </w:r>
            <w:r w:rsidR="00CB538B" w:rsidRPr="00CB538B">
              <w:rPr>
                <w:rStyle w:val="Hyperlink"/>
                <w:rFonts w:asciiTheme="majorBidi" w:hAnsiTheme="majorBidi"/>
                <w:noProof/>
                <w:sz w:val="24"/>
                <w:szCs w:val="24"/>
                <w:cs/>
              </w:rPr>
              <w:t xml:space="preserve"> </w:t>
            </w:r>
            <w:r w:rsidR="00CB538B" w:rsidRPr="00CB538B">
              <w:rPr>
                <w:rStyle w:val="Hyperlink"/>
                <w:rFonts w:asciiTheme="majorBidi" w:hAnsiTheme="majorBidi" w:hint="cs"/>
                <w:noProof/>
                <w:sz w:val="24"/>
                <w:szCs w:val="24"/>
                <w:cs/>
              </w:rPr>
              <w:t>ග්‍රන්ථ</w:t>
            </w:r>
            <w:r w:rsidR="00CB538B" w:rsidRPr="00CB538B">
              <w:rPr>
                <w:noProof/>
                <w:webHidden/>
                <w:sz w:val="24"/>
                <w:szCs w:val="24"/>
              </w:rPr>
              <w:tab/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begin"/>
            </w:r>
            <w:r w:rsidR="00CB538B" w:rsidRPr="00CB538B">
              <w:rPr>
                <w:noProof/>
                <w:webHidden/>
                <w:sz w:val="24"/>
                <w:szCs w:val="24"/>
              </w:rPr>
              <w:instrText xml:space="preserve"> PAGEREF _Toc197634385 \h </w:instrText>
            </w:r>
            <w:r w:rsidR="00CB538B" w:rsidRPr="00CB538B">
              <w:rPr>
                <w:noProof/>
                <w:webHidden/>
                <w:sz w:val="24"/>
                <w:szCs w:val="24"/>
              </w:rPr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B538B" w:rsidRPr="00CB538B">
              <w:rPr>
                <w:noProof/>
                <w:webHidden/>
                <w:sz w:val="24"/>
                <w:szCs w:val="24"/>
              </w:rPr>
              <w:t>9</w:t>
            </w:r>
            <w:r w:rsidR="00CB538B" w:rsidRPr="00CB538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538B" w:rsidRDefault="00CB538B">
          <w:r w:rsidRPr="00CB538B">
            <w:rPr>
              <w:noProof/>
              <w:sz w:val="24"/>
              <w:szCs w:val="24"/>
            </w:rPr>
            <w:fldChar w:fldCharType="end"/>
          </w:r>
        </w:p>
      </w:sdtContent>
    </w:sdt>
    <w:p w:rsidR="00CB538B" w:rsidRDefault="00CB538B">
      <w:pPr>
        <w:rPr>
          <w:rFonts w:asciiTheme="majorHAnsi" w:eastAsiaTheme="majorEastAsia" w:hAnsiTheme="majorHAnsi" w:cstheme="majorBidi"/>
          <w:b/>
          <w:bCs/>
          <w:sz w:val="28"/>
          <w:szCs w:val="28"/>
          <w:cs/>
        </w:rPr>
      </w:pPr>
      <w:r>
        <w:rPr>
          <w:b/>
          <w:bCs/>
          <w:sz w:val="28"/>
          <w:szCs w:val="28"/>
          <w:cs/>
        </w:rPr>
        <w:br w:type="page"/>
      </w:r>
    </w:p>
    <w:p w:rsidR="00DF2A21" w:rsidRDefault="00DF2A21" w:rsidP="0080623C">
      <w:pPr>
        <w:pStyle w:val="Heading1"/>
        <w:spacing w:before="0" w:after="240"/>
        <w:jc w:val="center"/>
        <w:rPr>
          <w:b/>
          <w:bCs/>
          <w:color w:val="auto"/>
          <w:sz w:val="28"/>
          <w:szCs w:val="28"/>
        </w:rPr>
      </w:pPr>
      <w:bookmarkStart w:id="1" w:name="_Toc197634366"/>
      <w:r w:rsidRPr="0080623C">
        <w:rPr>
          <w:rFonts w:hint="cs"/>
          <w:b/>
          <w:bCs/>
          <w:color w:val="auto"/>
          <w:sz w:val="28"/>
          <w:szCs w:val="28"/>
          <w:cs/>
        </w:rPr>
        <w:lastRenderedPageBreak/>
        <w:t>අ කොටස - ආයතනයක සේව්‍ය සේවක සඹඳතා පිළිඹඳ විමර්ශනාත්මක අධ්‍යනය</w:t>
      </w:r>
      <w:bookmarkEnd w:id="1"/>
    </w:p>
    <w:p w:rsidR="0080623C" w:rsidRDefault="0080623C" w:rsidP="0080623C">
      <w:pPr>
        <w:pStyle w:val="Heading2"/>
        <w:spacing w:before="0" w:after="240"/>
        <w:rPr>
          <w:b/>
          <w:bCs/>
          <w:color w:val="auto"/>
        </w:rPr>
      </w:pPr>
      <w:bookmarkStart w:id="2" w:name="_Toc197634367"/>
      <w:r w:rsidRPr="0080623C">
        <w:rPr>
          <w:b/>
          <w:bCs/>
          <w:color w:val="auto"/>
          <w:cs/>
        </w:rPr>
        <w:t>පළමු</w:t>
      </w:r>
      <w:r w:rsidRPr="0080623C">
        <w:rPr>
          <w:rFonts w:hint="cs"/>
          <w:b/>
          <w:bCs/>
          <w:color w:val="auto"/>
          <w:cs/>
        </w:rPr>
        <w:t xml:space="preserve"> ආයතනය - සම්පත් බැංකුව</w:t>
      </w:r>
      <w:bookmarkEnd w:id="2"/>
    </w:p>
    <w:p w:rsidR="0080623C" w:rsidRPr="0080623C" w:rsidRDefault="0080623C" w:rsidP="0080623C">
      <w:pPr>
        <w:pStyle w:val="Heading3"/>
        <w:spacing w:before="0" w:after="240"/>
        <w:rPr>
          <w:b/>
          <w:bCs/>
          <w:color w:val="002060"/>
        </w:rPr>
      </w:pPr>
      <w:bookmarkStart w:id="3" w:name="_Toc197634368"/>
      <w:r w:rsidRPr="0080623C">
        <w:rPr>
          <w:rFonts w:hint="cs"/>
          <w:b/>
          <w:bCs/>
          <w:color w:val="002060"/>
          <w:cs/>
        </w:rPr>
        <w:t>හැඳින්වීම</w:t>
      </w:r>
      <w:bookmarkEnd w:id="3"/>
    </w:p>
    <w:p w:rsidR="0080623C" w:rsidRDefault="0080623C" w:rsidP="0080623C">
      <w:pPr>
        <w:jc w:val="both"/>
        <w:rPr>
          <w:rFonts w:asciiTheme="minorBidi" w:hAnsiTheme="minorBidi"/>
          <w:sz w:val="24"/>
          <w:szCs w:val="24"/>
        </w:rPr>
      </w:pPr>
      <w:r w:rsidRPr="0080623C">
        <w:rPr>
          <w:rFonts w:asciiTheme="minorBidi" w:hAnsiTheme="minorBidi"/>
          <w:sz w:val="24"/>
          <w:szCs w:val="24"/>
          <w:cs/>
        </w:rPr>
        <w:t xml:space="preserve">සම්පත් බැංකුව යනු ශ්‍රී ලංකාවේ ප්‍රමුඛතම පෞද්ගලික වාණිජ බැංකුවක් වන අතර එහි මූලස්ථානය කොළඹ පිහිටා ඇති අතර රට පුරා පුළුල් ශාඛා ජාලයක් ඇත. </w:t>
      </w:r>
      <w:r w:rsidRPr="00434567">
        <w:rPr>
          <w:rFonts w:ascii="Times New Roman" w:hAnsi="Times New Roman" w:cs="Times New Roman"/>
          <w:sz w:val="24"/>
          <w:szCs w:val="24"/>
        </w:rPr>
        <w:t>1987</w:t>
      </w:r>
      <w:r w:rsidRPr="0080623C">
        <w:rPr>
          <w:rFonts w:asciiTheme="minorBidi" w:hAnsiTheme="minorBidi"/>
          <w:sz w:val="24"/>
          <w:szCs w:val="24"/>
          <w:cs/>
        </w:rPr>
        <w:t xml:space="preserve"> දී පිහිටුවන ලද මෙම බැංකුව නව්‍ය බැංකු නිෂ්පාදන සහ විශිෂ්ට පාරිභෝගික සේවාවක් සැපයීම සඳහා ශක්තිමත් කීර්තියක් ගොඩනඟා ගෙන ඇත. සම්පත් බැංකුව</w:t>
      </w:r>
      <w:r w:rsidR="00DC0D96">
        <w:rPr>
          <w:rFonts w:asciiTheme="minorBidi" w:hAnsiTheme="minorBidi" w:hint="cs"/>
          <w:sz w:val="24"/>
          <w:szCs w:val="24"/>
          <w:cs/>
        </w:rPr>
        <w:t xml:space="preserve"> විසින්</w:t>
      </w:r>
      <w:r w:rsidRPr="0080623C">
        <w:rPr>
          <w:rFonts w:asciiTheme="minorBidi" w:hAnsiTheme="minorBidi"/>
          <w:sz w:val="24"/>
          <w:szCs w:val="24"/>
          <w:cs/>
        </w:rPr>
        <w:t xml:space="preserve"> පුද්ගලික සහ ආයතනික බැංකුකරණය</w:t>
      </w:r>
      <w:r w:rsidRPr="0080623C">
        <w:rPr>
          <w:rFonts w:asciiTheme="minorBidi" w:hAnsiTheme="minorBidi"/>
          <w:sz w:val="24"/>
          <w:szCs w:val="24"/>
        </w:rPr>
        <w:t xml:space="preserve">, </w:t>
      </w:r>
      <w:r w:rsidRPr="0080623C">
        <w:rPr>
          <w:rFonts w:asciiTheme="minorBidi" w:hAnsiTheme="minorBidi"/>
          <w:sz w:val="24"/>
          <w:szCs w:val="24"/>
          <w:cs/>
        </w:rPr>
        <w:t>කුඩා හා මධ්‍ය පරිමාණ මූල්‍යකරණය</w:t>
      </w:r>
      <w:r w:rsidRPr="0080623C">
        <w:rPr>
          <w:rFonts w:asciiTheme="minorBidi" w:hAnsiTheme="minorBidi"/>
          <w:sz w:val="24"/>
          <w:szCs w:val="24"/>
        </w:rPr>
        <w:t xml:space="preserve">, </w:t>
      </w:r>
      <w:r w:rsidRPr="0080623C">
        <w:rPr>
          <w:rFonts w:asciiTheme="minorBidi" w:hAnsiTheme="minorBidi"/>
          <w:sz w:val="24"/>
          <w:szCs w:val="24"/>
          <w:cs/>
        </w:rPr>
        <w:t>ඩිජිටල් බැංකුකරණය සහ ජාත්‍යන්තර වෙළඳ සේවා ඇතුළු</w:t>
      </w:r>
      <w:r w:rsidR="00DC0D96">
        <w:rPr>
          <w:rFonts w:asciiTheme="minorBidi" w:hAnsiTheme="minorBidi"/>
          <w:sz w:val="24"/>
          <w:szCs w:val="24"/>
          <w:cs/>
        </w:rPr>
        <w:t xml:space="preserve"> පුළුල් පරාසයක මූල්‍ය සේවා සපයු</w:t>
      </w:r>
      <w:r w:rsidR="00DC0D96">
        <w:rPr>
          <w:rFonts w:asciiTheme="minorBidi" w:hAnsiTheme="minorBidi" w:hint="cs"/>
          <w:sz w:val="24"/>
          <w:szCs w:val="24"/>
          <w:cs/>
        </w:rPr>
        <w:t xml:space="preserve"> ලබයි</w:t>
      </w:r>
      <w:r w:rsidRPr="0080623C">
        <w:rPr>
          <w:rFonts w:asciiTheme="minorBidi" w:hAnsiTheme="minorBidi"/>
          <w:sz w:val="24"/>
          <w:szCs w:val="24"/>
          <w:cs/>
        </w:rPr>
        <w:t xml:space="preserve">. සේවකයින් </w:t>
      </w:r>
      <w:r w:rsidRPr="00434567">
        <w:rPr>
          <w:rFonts w:ascii="Times New Roman" w:hAnsi="Times New Roman" w:cs="Times New Roman"/>
          <w:sz w:val="24"/>
          <w:szCs w:val="24"/>
        </w:rPr>
        <w:t>4,000</w:t>
      </w:r>
      <w:r w:rsidRPr="0080623C">
        <w:rPr>
          <w:rFonts w:asciiTheme="minorBidi" w:hAnsiTheme="minorBidi"/>
          <w:sz w:val="24"/>
          <w:szCs w:val="24"/>
          <w:cs/>
        </w:rPr>
        <w:t xml:space="preserve"> කට අධික සංඛ්‍යාවක් සිටින මෙම බැංකුව විශ්වාසය</w:t>
      </w:r>
      <w:r w:rsidRPr="0080623C">
        <w:rPr>
          <w:rFonts w:asciiTheme="minorBidi" w:hAnsiTheme="minorBidi"/>
          <w:sz w:val="24"/>
          <w:szCs w:val="24"/>
        </w:rPr>
        <w:t xml:space="preserve">, </w:t>
      </w:r>
      <w:r w:rsidRPr="0080623C">
        <w:rPr>
          <w:rFonts w:asciiTheme="minorBidi" w:hAnsiTheme="minorBidi"/>
          <w:sz w:val="24"/>
          <w:szCs w:val="24"/>
          <w:cs/>
        </w:rPr>
        <w:t xml:space="preserve">වගකීම සහ පාරිභෝගික තෘප්තිය අගය කරන සංස්කෘතියක් යටතේ ක්‍රියාත්මක වේ. මූල්‍ය අංශයේ ප්‍රධාන </w:t>
      </w:r>
      <w:r w:rsidR="00AC612E">
        <w:rPr>
          <w:rFonts w:asciiTheme="minorBidi" w:hAnsiTheme="minorBidi"/>
          <w:sz w:val="24"/>
          <w:szCs w:val="24"/>
          <w:cs/>
        </w:rPr>
        <w:t>ආයතනයක්</w:t>
      </w:r>
      <w:r w:rsidRPr="0080623C">
        <w:rPr>
          <w:rFonts w:asciiTheme="minorBidi" w:hAnsiTheme="minorBidi"/>
          <w:sz w:val="24"/>
          <w:szCs w:val="24"/>
          <w:cs/>
        </w:rPr>
        <w:t xml:space="preserve"> ලෙස</w:t>
      </w:r>
      <w:r w:rsidRPr="0080623C">
        <w:rPr>
          <w:rFonts w:asciiTheme="minorBidi" w:hAnsiTheme="minorBidi"/>
          <w:sz w:val="24"/>
          <w:szCs w:val="24"/>
        </w:rPr>
        <w:t xml:space="preserve">, </w:t>
      </w:r>
      <w:r w:rsidRPr="0080623C">
        <w:rPr>
          <w:rFonts w:asciiTheme="minorBidi" w:hAnsiTheme="minorBidi"/>
          <w:sz w:val="24"/>
          <w:szCs w:val="24"/>
          <w:cs/>
        </w:rPr>
        <w:t>සම්පත් බැංකුව ශ්‍රී ලංකාවේ ආර්ථික සංවර්ධනය සඳහා සැලකිය යුතු කාර්යභාරයක් ඉටු කරයි.</w:t>
      </w:r>
    </w:p>
    <w:p w:rsidR="00434567" w:rsidRPr="00434567" w:rsidRDefault="00434567" w:rsidP="00434567">
      <w:pPr>
        <w:pStyle w:val="Heading3"/>
        <w:spacing w:before="0" w:after="240"/>
        <w:rPr>
          <w:rFonts w:asciiTheme="minorBidi" w:hAnsiTheme="minorBidi"/>
        </w:rPr>
      </w:pPr>
      <w:bookmarkStart w:id="4" w:name="_Toc197634369"/>
      <w:r w:rsidRPr="00434567">
        <w:rPr>
          <w:rFonts w:hint="cs"/>
          <w:b/>
          <w:bCs/>
          <w:color w:val="002060"/>
          <w:cs/>
        </w:rPr>
        <w:t>සේවකයින්</w:t>
      </w:r>
      <w:r w:rsidRPr="00434567">
        <w:rPr>
          <w:b/>
          <w:bCs/>
          <w:color w:val="002060"/>
          <w:cs/>
        </w:rPr>
        <w:t xml:space="preserve"> </w:t>
      </w:r>
      <w:r w:rsidRPr="00434567">
        <w:rPr>
          <w:rFonts w:hint="cs"/>
          <w:b/>
          <w:bCs/>
          <w:color w:val="002060"/>
          <w:cs/>
        </w:rPr>
        <w:t>පිළිබඳ</w:t>
      </w:r>
      <w:r w:rsidRPr="00434567">
        <w:rPr>
          <w:b/>
          <w:bCs/>
          <w:color w:val="002060"/>
          <w:cs/>
        </w:rPr>
        <w:t xml:space="preserve"> </w:t>
      </w:r>
      <w:r w:rsidRPr="00434567">
        <w:rPr>
          <w:rFonts w:hint="cs"/>
          <w:b/>
          <w:bCs/>
          <w:color w:val="002060"/>
          <w:cs/>
        </w:rPr>
        <w:t>තොරතුරු</w:t>
      </w:r>
      <w:bookmarkEnd w:id="4"/>
    </w:p>
    <w:p w:rsidR="00434567" w:rsidRDefault="00434567" w:rsidP="00434567">
      <w:pPr>
        <w:jc w:val="both"/>
        <w:rPr>
          <w:rFonts w:asciiTheme="minorBidi" w:hAnsiTheme="minorBidi" w:cs="Iskoola Pota"/>
          <w:sz w:val="24"/>
          <w:szCs w:val="24"/>
        </w:rPr>
      </w:pPr>
      <w:r w:rsidRPr="00434567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ශ්‍රී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ලංකාවේ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ශාඛා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ආයතනික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කාර්යාල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ජාලය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සාමාජිකයින්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="Times New Roman" w:hAnsi="Times New Roman" w:cs="Times New Roman"/>
          <w:sz w:val="24"/>
          <w:szCs w:val="24"/>
        </w:rPr>
        <w:t>4,000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කට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අධික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සංඛ්‍යාවක්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සේවයේ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C0D96">
        <w:rPr>
          <w:rFonts w:asciiTheme="minorBidi" w:hAnsiTheme="minorBidi" w:cs="Iskoola Pota" w:hint="cs"/>
          <w:sz w:val="24"/>
          <w:szCs w:val="24"/>
          <w:cs/>
        </w:rPr>
        <w:t>යොදවා ඇත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="00DC0D96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රැකියා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නියමයන්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රැකියා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භූමිකාවන්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දක්වා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විධිමත්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කොන්ත්‍රාත්තු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ශ්‍රම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බලකායට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ස්ථිර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ඇගයීමට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ලක්වන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පරිවාස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(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සාමාන්‍යයෙන්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මාස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හයක්</w:t>
      </w:r>
      <w:r w:rsidRPr="00434567">
        <w:rPr>
          <w:rFonts w:asciiTheme="minorBidi" w:hAnsiTheme="minorBidi" w:cs="Iskoola Pota"/>
          <w:sz w:val="24"/>
          <w:szCs w:val="24"/>
          <w:cs/>
        </w:rPr>
        <w:t>)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සෘතුමය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ව්‍යාපෘති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පාදක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කාර්යයන්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හසුරුවන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තාවකාලික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කර්මාන්ත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ගන්නා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සීමාවාසිකයින්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කළමනාකරණ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අභ්‍යාසලාභීන්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සම්බන්ධතා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ණය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සැකසීම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මූල්‍ය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උපදේශනය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තාක්ෂණ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434567">
        <w:rPr>
          <w:rFonts w:asciiTheme="minorBidi" w:hAnsiTheme="minorBidi"/>
          <w:sz w:val="24"/>
          <w:szCs w:val="24"/>
        </w:rPr>
        <w:t xml:space="preserve">,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අවදානම්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පරිපාලනය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ක්ෂේත්‍රවල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43456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34567">
        <w:rPr>
          <w:rFonts w:asciiTheme="minorBidi" w:hAnsiTheme="minorBidi" w:cs="Iskoola Pota" w:hint="cs"/>
          <w:sz w:val="24"/>
          <w:szCs w:val="24"/>
          <w:cs/>
        </w:rPr>
        <w:t>සපයයි</w:t>
      </w:r>
      <w:r w:rsidR="00AC612E">
        <w:rPr>
          <w:rFonts w:asciiTheme="minorBidi" w:hAnsiTheme="minorBidi" w:cs="Iskoola Pota"/>
          <w:sz w:val="24"/>
          <w:szCs w:val="24"/>
          <w:cs/>
        </w:rPr>
        <w:t>.</w:t>
      </w:r>
    </w:p>
    <w:p w:rsidR="002508D1" w:rsidRPr="002508D1" w:rsidRDefault="002508D1" w:rsidP="002508D1">
      <w:pPr>
        <w:pStyle w:val="Heading3"/>
        <w:spacing w:before="0" w:after="240"/>
        <w:rPr>
          <w:b/>
          <w:bCs/>
          <w:color w:val="002060"/>
        </w:rPr>
      </w:pPr>
      <w:bookmarkStart w:id="5" w:name="_Toc197634370"/>
      <w:r w:rsidRPr="002508D1">
        <w:rPr>
          <w:rFonts w:hint="cs"/>
          <w:b/>
          <w:bCs/>
          <w:color w:val="002060"/>
          <w:cs/>
        </w:rPr>
        <w:t>සේවක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සුභසාධනය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සඳහා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ගෙන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ඇති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පියවර</w:t>
      </w:r>
      <w:bookmarkEnd w:id="5"/>
    </w:p>
    <w:p w:rsidR="002508D1" w:rsidRDefault="002508D1" w:rsidP="002508D1">
      <w:pPr>
        <w:jc w:val="both"/>
        <w:rPr>
          <w:rFonts w:asciiTheme="minorBidi" w:hAnsiTheme="minorBidi" w:cs="Iskoola Pota"/>
          <w:sz w:val="24"/>
          <w:szCs w:val="24"/>
        </w:rPr>
      </w:pPr>
      <w:r w:rsidRPr="002508D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පුළුල්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පරාසයක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පහසුකම්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දීමෙන්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සුභසාධනයට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ප්‍රමුඛත්වය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රෙගුලාසි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වාර්ෂික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අනියම්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මාතෘ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පීතෘ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අසනීප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ලැබේ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නවීන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කාර්යාල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පහසුකම්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සුවතා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වැඩසටහන්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ස්ථානීය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වෛද්‍ය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ආධාර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ආරක්ෂිත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සුවපහසු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පරිසරයක්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සපයයි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දියුණුව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පුහුණුව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සංවර්ධන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වැඩසටහන්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ප්‍රවේශ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විශ්‍රාම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රක්ෂණ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ආවරණය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සහනදායී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අනුපාත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ණය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හදිසි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වලදී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මූල්‍ය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ආධාර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="00AC612E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381597347"/>
          <w:citation/>
        </w:sdtPr>
        <w:sdtEndPr/>
        <w:sdtContent>
          <w:r w:rsidR="004338F1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4338F1">
            <w:rPr>
              <w:rFonts w:asciiTheme="minorBidi" w:hAnsiTheme="minorBidi" w:cs="Iskoola Pota"/>
              <w:sz w:val="24"/>
              <w:szCs w:val="24"/>
            </w:rPr>
            <w:instrText xml:space="preserve"> CITATION Ril25 \l 1033 </w:instrText>
          </w:r>
          <w:r w:rsidR="004338F1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4338F1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4338F1" w:rsidRPr="004338F1">
            <w:rPr>
              <w:rFonts w:asciiTheme="minorBidi" w:hAnsiTheme="minorBidi" w:cs="Iskoola Pota"/>
              <w:noProof/>
              <w:sz w:val="24"/>
              <w:szCs w:val="24"/>
            </w:rPr>
            <w:t xml:space="preserve">(R, </w:t>
          </w:r>
          <w:r w:rsidR="004338F1" w:rsidRPr="002A2A2A">
            <w:rPr>
              <w:rFonts w:ascii="Times New Roman" w:hAnsi="Times New Roman" w:cs="Times New Roman"/>
              <w:noProof/>
              <w:sz w:val="24"/>
              <w:szCs w:val="24"/>
            </w:rPr>
            <w:t>2025</w:t>
          </w:r>
          <w:r w:rsidR="004338F1" w:rsidRPr="004338F1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4338F1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2508D1" w:rsidRPr="002508D1" w:rsidRDefault="002508D1" w:rsidP="002508D1">
      <w:pPr>
        <w:pStyle w:val="Heading3"/>
        <w:spacing w:before="0" w:after="240"/>
        <w:rPr>
          <w:b/>
          <w:bCs/>
          <w:color w:val="002060"/>
        </w:rPr>
      </w:pPr>
      <w:bookmarkStart w:id="6" w:name="_Toc197634371"/>
      <w:r w:rsidRPr="002508D1">
        <w:rPr>
          <w:rFonts w:hint="cs"/>
          <w:b/>
          <w:bCs/>
          <w:color w:val="002060"/>
          <w:cs/>
        </w:rPr>
        <w:t>කාර්මික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ආරවුල්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විසඳීම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සඳහා</w:t>
      </w:r>
      <w:r w:rsidRPr="002508D1">
        <w:rPr>
          <w:b/>
          <w:bCs/>
          <w:color w:val="002060"/>
          <w:cs/>
        </w:rPr>
        <w:t xml:space="preserve"> </w:t>
      </w:r>
      <w:r w:rsidRPr="002508D1">
        <w:rPr>
          <w:rFonts w:hint="cs"/>
          <w:b/>
          <w:bCs/>
          <w:color w:val="002060"/>
          <w:cs/>
        </w:rPr>
        <w:t>ක්‍රියාමාර්ග</w:t>
      </w:r>
      <w:bookmarkEnd w:id="6"/>
    </w:p>
    <w:p w:rsidR="002508D1" w:rsidRDefault="002508D1" w:rsidP="002508D1">
      <w:pPr>
        <w:jc w:val="both"/>
        <w:rPr>
          <w:rFonts w:asciiTheme="minorBidi" w:hAnsiTheme="minorBidi" w:cs="Iskoola Pota"/>
          <w:sz w:val="24"/>
          <w:szCs w:val="24"/>
        </w:rPr>
      </w:pPr>
      <w:r w:rsidRPr="002508D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කාර්මික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ඵලදායීව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සාධාරණව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විසඳීමට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ක්‍රියා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පටිපාටි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ස්ථාපිත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508D1">
        <w:rPr>
          <w:rFonts w:asciiTheme="minorBidi" w:hAnsiTheme="minorBidi"/>
          <w:sz w:val="24"/>
          <w:szCs w:val="24"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දෙපාර්තමේන්තුව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විවෘත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සන්නිවේදනය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දිරිමත්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එහිදී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දුක්ගැනවිලි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විධිමත්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අභ්‍යන්තරව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විසඳා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නම්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වැඩිදුර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සමාලෝචනය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කරුණු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ජ්‍යෙෂ්ඨ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කළමනාකාරිත්වයට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යොමු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කරනු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ලැබේ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සාමාන්‍යයෙන්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ස්ථාවර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කාර්මික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පරිසරයක්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508D1">
        <w:rPr>
          <w:rFonts w:asciiTheme="minorBidi" w:hAnsiTheme="minorBidi"/>
          <w:sz w:val="24"/>
          <w:szCs w:val="24"/>
        </w:rPr>
        <w:t xml:space="preserve">,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විටෙක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සාමූහික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කේවල්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නිරත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පිළිගත්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සමිති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නියෝජනය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නොවිසඳුණු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C0D96">
        <w:rPr>
          <w:rFonts w:asciiTheme="minorBidi" w:hAnsiTheme="minorBidi" w:cs="Iskoola Pota"/>
          <w:sz w:val="24"/>
          <w:szCs w:val="24"/>
          <w:cs/>
        </w:rPr>
        <w:t>ඇතිවන</w:t>
      </w:r>
      <w:r w:rsidR="00DC0D96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lastRenderedPageBreak/>
        <w:t>දුර්ලභ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අවස්ථාවන්හිදී</w:t>
      </w:r>
      <w:r w:rsidRPr="002508D1">
        <w:rPr>
          <w:rFonts w:asciiTheme="minorBidi" w:hAnsiTheme="minorBidi"/>
          <w:sz w:val="24"/>
          <w:szCs w:val="24"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මැදිහත්වීම</w:t>
      </w:r>
      <w:r w:rsidR="00DC0D96">
        <w:rPr>
          <w:rFonts w:asciiTheme="minorBidi" w:hAnsiTheme="minorBidi" w:hint="cs"/>
          <w:sz w:val="24"/>
          <w:szCs w:val="24"/>
          <w:cs/>
        </w:rPr>
        <w:t xml:space="preserve"> </w:t>
      </w:r>
      <w:r w:rsidR="00532B38">
        <w:rPr>
          <w:rFonts w:asciiTheme="minorBidi" w:hAnsiTheme="minorBidi" w:hint="cs"/>
          <w:sz w:val="24"/>
          <w:szCs w:val="24"/>
          <w:cs/>
        </w:rPr>
        <w:t>මඟින්</w:t>
      </w:r>
      <w:r w:rsidRPr="002508D1">
        <w:rPr>
          <w:rFonts w:asciiTheme="minorBidi" w:hAnsiTheme="minorBidi"/>
          <w:sz w:val="24"/>
          <w:szCs w:val="24"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දෙපාර්තමේන්තු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මැදිහත්වීම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32B38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ශ්‍රී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ලංකා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නීතිවලට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අනුකූලව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ක්‍රියාවලීන්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2508D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508D1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508D1">
        <w:rPr>
          <w:rFonts w:asciiTheme="minorBidi" w:hAnsiTheme="minorBidi" w:cs="Iskoola Pota"/>
          <w:sz w:val="24"/>
          <w:szCs w:val="24"/>
          <w:cs/>
        </w:rPr>
        <w:t>.</w:t>
      </w:r>
    </w:p>
    <w:p w:rsidR="00AC612E" w:rsidRPr="00AC612E" w:rsidRDefault="00AC612E" w:rsidP="00AC612E">
      <w:pPr>
        <w:pStyle w:val="Heading3"/>
        <w:spacing w:before="0" w:after="240"/>
        <w:rPr>
          <w:rFonts w:asciiTheme="minorBidi" w:hAnsiTheme="minorBidi"/>
        </w:rPr>
      </w:pPr>
      <w:bookmarkStart w:id="7" w:name="_Toc197634372"/>
      <w:r w:rsidRPr="00AC612E">
        <w:rPr>
          <w:rFonts w:hint="cs"/>
          <w:b/>
          <w:bCs/>
          <w:color w:val="002060"/>
          <w:cs/>
        </w:rPr>
        <w:t>සේවක</w:t>
      </w:r>
      <w:r w:rsidRPr="00AC612E">
        <w:rPr>
          <w:b/>
          <w:bCs/>
          <w:color w:val="002060"/>
          <w:cs/>
        </w:rPr>
        <w:t xml:space="preserve"> </w:t>
      </w:r>
      <w:r w:rsidRPr="00AC612E">
        <w:rPr>
          <w:rFonts w:hint="cs"/>
          <w:b/>
          <w:bCs/>
          <w:color w:val="002060"/>
          <w:cs/>
        </w:rPr>
        <w:t>කටයුතු</w:t>
      </w:r>
      <w:r w:rsidRPr="00AC612E">
        <w:rPr>
          <w:b/>
          <w:bCs/>
          <w:color w:val="002060"/>
          <w:cs/>
        </w:rPr>
        <w:t xml:space="preserve"> (</w:t>
      </w:r>
      <w:r w:rsidRPr="00AC612E">
        <w:rPr>
          <w:rFonts w:hint="cs"/>
          <w:b/>
          <w:bCs/>
          <w:color w:val="002060"/>
          <w:cs/>
        </w:rPr>
        <w:t>සැමරුම්</w:t>
      </w:r>
      <w:r w:rsidRPr="00AC612E">
        <w:rPr>
          <w:b/>
          <w:bCs/>
          <w:color w:val="002060"/>
        </w:rPr>
        <w:t xml:space="preserve">, </w:t>
      </w:r>
      <w:r w:rsidRPr="00AC612E">
        <w:rPr>
          <w:rFonts w:hint="cs"/>
          <w:b/>
          <w:bCs/>
          <w:color w:val="002060"/>
          <w:cs/>
        </w:rPr>
        <w:t>සමාජ</w:t>
      </w:r>
      <w:r w:rsidRPr="00AC612E">
        <w:rPr>
          <w:b/>
          <w:bCs/>
          <w:color w:val="002060"/>
          <w:cs/>
        </w:rPr>
        <w:t xml:space="preserve"> </w:t>
      </w:r>
      <w:r w:rsidRPr="00AC612E">
        <w:rPr>
          <w:rFonts w:hint="cs"/>
          <w:b/>
          <w:bCs/>
          <w:color w:val="002060"/>
          <w:cs/>
        </w:rPr>
        <w:t>සේවා</w:t>
      </w:r>
      <w:r w:rsidRPr="00AC612E">
        <w:rPr>
          <w:b/>
          <w:bCs/>
          <w:color w:val="002060"/>
        </w:rPr>
        <w:t xml:space="preserve">, </w:t>
      </w:r>
      <w:r w:rsidRPr="00AC612E">
        <w:rPr>
          <w:rFonts w:hint="cs"/>
          <w:b/>
          <w:bCs/>
          <w:color w:val="002060"/>
          <w:cs/>
        </w:rPr>
        <w:t>වෙනත්</w:t>
      </w:r>
      <w:r w:rsidRPr="00AC612E">
        <w:rPr>
          <w:b/>
          <w:bCs/>
          <w:color w:val="002060"/>
          <w:cs/>
        </w:rPr>
        <w:t>)</w:t>
      </w:r>
      <w:bookmarkEnd w:id="7"/>
    </w:p>
    <w:p w:rsidR="002508D1" w:rsidRDefault="00AC612E" w:rsidP="00AC612E">
      <w:pPr>
        <w:jc w:val="both"/>
        <w:rPr>
          <w:rFonts w:asciiTheme="minorBidi" w:hAnsiTheme="minorBidi" w:cs="Iskoola Pota"/>
          <w:sz w:val="24"/>
          <w:szCs w:val="24"/>
        </w:rPr>
      </w:pPr>
      <w:r w:rsidRPr="00AC612E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සහභාගීත්ව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ක්‍රියාකාරකම්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මුලපිරීම්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ධනාත්මක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ස්ථාන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සංස්කෘතියක්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සක්‍රීයව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ප්‍රවර්ධනය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කණ්ඩායම්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හැඟීම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චිත්ත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ධෛර්යය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රැස්වීම්</w:t>
      </w:r>
      <w:r w:rsidRPr="00AC612E">
        <w:rPr>
          <w:rFonts w:asciiTheme="minorBidi" w:hAnsiTheme="minorBidi"/>
          <w:sz w:val="24"/>
          <w:szCs w:val="24"/>
        </w:rPr>
        <w:t xml:space="preserve">,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ක්‍රීඩා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තරඟාවලි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ආගමික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සැමරුම්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වාර්ෂික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සිදුවීම්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සංවිධානය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සම්මාන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E5205A">
        <w:rPr>
          <w:rFonts w:asciiTheme="minorBidi" w:hAnsiTheme="minorBidi" w:cs="Iskoola Pota"/>
          <w:sz w:val="24"/>
          <w:szCs w:val="24"/>
          <w:cs/>
        </w:rPr>
        <w:t>ලබාදීමේ</w:t>
      </w:r>
      <w:r w:rsidR="00E5205A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උත්සව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දිගුකාලීන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පිළිගැනීම්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කැපී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පෙනෙන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සාධනය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ගනී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පාරිසරික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AC612E">
        <w:rPr>
          <w:rFonts w:asciiTheme="minorBidi" w:hAnsiTheme="minorBidi"/>
          <w:sz w:val="24"/>
          <w:szCs w:val="24"/>
        </w:rPr>
        <w:t xml:space="preserve">,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පුණ්‍ය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වැඩසටහන්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ප්‍රජා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සංවර්ධන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මුලපිරීම්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ඇතුළු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ව්‍යාපෘති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සහභාගී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දිරිමත්</w:t>
      </w:r>
      <w:r w:rsidRPr="00AC612E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C612E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B21B7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1504198152"/>
          <w:citation/>
        </w:sdtPr>
        <w:sdtEndPr/>
        <w:sdtContent>
          <w:r w:rsidR="002A2A2A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2A2A2A">
            <w:rPr>
              <w:rFonts w:asciiTheme="minorBidi" w:hAnsiTheme="minorBidi" w:cs="Iskoola Pota"/>
              <w:sz w:val="24"/>
              <w:szCs w:val="24"/>
            </w:rPr>
            <w:instrText xml:space="preserve"> CITATION Nim16 \l 1033 </w:instrText>
          </w:r>
          <w:r w:rsidR="002A2A2A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2A2A2A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2A2A2A" w:rsidRPr="002A2A2A">
            <w:rPr>
              <w:rFonts w:asciiTheme="minorBidi" w:hAnsiTheme="minorBidi" w:cs="Iskoola Pota"/>
              <w:noProof/>
              <w:sz w:val="24"/>
              <w:szCs w:val="24"/>
            </w:rPr>
            <w:t xml:space="preserve">(Tharanga, </w:t>
          </w:r>
          <w:r w:rsidR="002A2A2A" w:rsidRPr="002A2A2A">
            <w:rPr>
              <w:rFonts w:ascii="Times New Roman" w:hAnsi="Times New Roman" w:cs="Times New Roman"/>
              <w:noProof/>
              <w:sz w:val="24"/>
              <w:szCs w:val="24"/>
            </w:rPr>
            <w:t>2016</w:t>
          </w:r>
          <w:r w:rsidR="002A2A2A" w:rsidRPr="002A2A2A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2A2A2A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AC612E" w:rsidRPr="002E4DA3" w:rsidRDefault="00AC612E" w:rsidP="002E4DA3">
      <w:pPr>
        <w:pStyle w:val="Heading2"/>
        <w:spacing w:before="0" w:after="240"/>
        <w:rPr>
          <w:b/>
          <w:bCs/>
          <w:color w:val="auto"/>
        </w:rPr>
      </w:pPr>
      <w:bookmarkStart w:id="8" w:name="_Toc197634373"/>
      <w:r w:rsidRPr="002E4DA3">
        <w:rPr>
          <w:b/>
          <w:bCs/>
          <w:color w:val="auto"/>
          <w:cs/>
        </w:rPr>
        <w:t>දෙවන</w:t>
      </w:r>
      <w:r w:rsidRPr="002E4DA3">
        <w:rPr>
          <w:rFonts w:hint="cs"/>
          <w:b/>
          <w:bCs/>
          <w:color w:val="auto"/>
          <w:cs/>
        </w:rPr>
        <w:t xml:space="preserve"> ආයතනය - </w:t>
      </w:r>
      <w:r w:rsidR="00042E87" w:rsidRPr="002E4DA3">
        <w:rPr>
          <w:rFonts w:hint="cs"/>
          <w:b/>
          <w:bCs/>
          <w:color w:val="auto"/>
          <w:cs/>
        </w:rPr>
        <w:t>සිංහ රෝහල</w:t>
      </w:r>
      <w:bookmarkEnd w:id="8"/>
    </w:p>
    <w:p w:rsidR="002E4DA3" w:rsidRPr="002E4DA3" w:rsidRDefault="002E4DA3" w:rsidP="002E4DA3">
      <w:pPr>
        <w:pStyle w:val="Heading3"/>
        <w:spacing w:before="0" w:after="240"/>
        <w:rPr>
          <w:b/>
          <w:bCs/>
          <w:color w:val="002060"/>
        </w:rPr>
      </w:pPr>
      <w:bookmarkStart w:id="9" w:name="_Toc197634374"/>
      <w:r w:rsidRPr="002E4DA3">
        <w:rPr>
          <w:rFonts w:hint="cs"/>
          <w:b/>
          <w:bCs/>
          <w:color w:val="002060"/>
          <w:cs/>
        </w:rPr>
        <w:t>හැඳින්වීම</w:t>
      </w:r>
      <w:bookmarkEnd w:id="9"/>
    </w:p>
    <w:p w:rsidR="00042E87" w:rsidRDefault="002E4DA3" w:rsidP="002E4DA3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යනු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ශ්‍රී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ලංකාවේ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පිහිටා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ප්‍රසිද්ධ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පෞද්ගලික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ආයතනයක්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දේශීය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ප්‍රජාවට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උසස්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තත්ත්වයේ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සැපයීමට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කැපවී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සිටී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දශකයකට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ලද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රෝගී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කේන්ද්‍රීය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ප්‍රවේශය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නවීන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තාක්‍ෂණය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කුසලතා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සෞඛ්</w:t>
      </w:r>
      <w:r w:rsidRPr="002E4DA3">
        <w:rPr>
          <w:rFonts w:asciiTheme="minorBidi" w:hAnsiTheme="minorBidi" w:cs="Iskoola Pota"/>
          <w:sz w:val="24"/>
          <w:szCs w:val="24"/>
          <w:cs/>
        </w:rPr>
        <w:t>‍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වෘත්තිකයන්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කීර්තියක්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සාමාන්‍ය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විද්‍යාව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ශල්‍යකර්ම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මාතෘ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සත්කාර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ළමා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රෝග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රෝග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විනිශ්චය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හදිසි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E5205A">
        <w:rPr>
          <w:rFonts w:asciiTheme="minorBidi" w:hAnsiTheme="minorBidi" w:cs="Iskoola Pota" w:hint="cs"/>
          <w:sz w:val="24"/>
          <w:szCs w:val="24"/>
          <w:cs/>
        </w:rPr>
        <w:t>ප්‍රතිකා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ඇතුළු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පුළුල්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පරාසයක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සේවාවන්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සපයයි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පළපුරුදු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වෛද්‍යවරුන්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හෙදියන්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සහායක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මණ්ඩලයක්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සමඟින්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/>
          <w:sz w:val="24"/>
          <w:szCs w:val="24"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ආරක්ෂිත</w:t>
      </w:r>
      <w:r w:rsidRPr="002E4DA3">
        <w:rPr>
          <w:rFonts w:asciiTheme="minorBidi" w:hAnsiTheme="minorBidi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අනුකම්පා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සහගත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සේවාවක්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කැපවී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කලාපයේ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රෝගීන්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විශ්වාසදායක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තේරීමක්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බවට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පත්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E4DA3">
        <w:rPr>
          <w:rFonts w:asciiTheme="minorBidi" w:hAnsiTheme="minorBidi" w:cs="Iskoola Pota"/>
          <w:sz w:val="24"/>
          <w:szCs w:val="24"/>
          <w:cs/>
        </w:rPr>
        <w:t>.</w:t>
      </w:r>
    </w:p>
    <w:p w:rsidR="002E4DA3" w:rsidRPr="002E4DA3" w:rsidRDefault="002E4DA3" w:rsidP="002E4DA3">
      <w:pPr>
        <w:pStyle w:val="Heading3"/>
        <w:spacing w:before="0" w:after="240"/>
        <w:rPr>
          <w:b/>
          <w:bCs/>
          <w:color w:val="002060"/>
        </w:rPr>
      </w:pPr>
      <w:bookmarkStart w:id="10" w:name="_Toc197634375"/>
      <w:r w:rsidRPr="002E4DA3">
        <w:rPr>
          <w:rFonts w:hint="cs"/>
          <w:b/>
          <w:bCs/>
          <w:color w:val="002060"/>
          <w:cs/>
        </w:rPr>
        <w:t>සේවකයින්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පිළිබඳ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තොරතුරු</w:t>
      </w:r>
      <w:bookmarkEnd w:id="10"/>
    </w:p>
    <w:p w:rsidR="002E4DA3" w:rsidRDefault="002E4DA3" w:rsidP="002E4DA3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වෛද්‍යවරුන්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හෙදියන්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සහායකයින්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රසායනාගාර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කාර්මිකයන්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ඖෂධවේදීන්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පරිපාලන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නඩත්තු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ඇතුළු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සාමාජිකයින්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="Times New Roman" w:hAnsi="Times New Roman" w:cs="Times New Roman"/>
          <w:sz w:val="24"/>
          <w:szCs w:val="24"/>
          <w:cs/>
        </w:rPr>
        <w:t>200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පමණ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රාජකාරි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කොන්දේසි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ගෙනහැර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දක්වන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විධිමත්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කොන්ත්‍රාත්තු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ශ්‍රම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බලකායට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ස්ථිර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ඇගයීම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පරිවාස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="00E5205A">
        <w:rPr>
          <w:rFonts w:asciiTheme="minorBidi" w:hAnsiTheme="minorBidi" w:cs="Iskoola Pota" w:hint="cs"/>
          <w:sz w:val="24"/>
          <w:szCs w:val="24"/>
          <w:cs/>
        </w:rPr>
        <w:t>හදිසි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අවශ්‍යතා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තාවකාලික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සායනික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ගන්නා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පුහුණුවන්නන්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සීමාවාසිකයින්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වෛද්‍යවරුන්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ජ්‍යෙෂ්ඨ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හෙදියන්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සාමාන්‍යයෙන්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ස්ථිර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තනතුරු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දරන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කනිෂ්ඨ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මණ්ඩලයට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පරිවාස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තාවකාලික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B7EE0">
        <w:rPr>
          <w:rFonts w:asciiTheme="minorBidi" w:hAnsiTheme="minorBidi" w:cs="Iskoola Pota" w:hint="cs"/>
          <w:sz w:val="24"/>
          <w:szCs w:val="24"/>
          <w:cs/>
        </w:rPr>
        <w:t>යොදා ගනු ලැබේ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සාධාරණත්වය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වෘත්තීයභාවය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අංශයේ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ප්‍රමිතීන්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සියලුම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නිසි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වර්ගීකරණය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භූමිකාවන්ට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වන්දි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 xml:space="preserve"> 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E4DA3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204615534"/>
          <w:citation/>
        </w:sdtPr>
        <w:sdtEndPr/>
        <w:sdtContent>
          <w:r w:rsidR="005D3E19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5D3E19">
            <w:rPr>
              <w:rFonts w:asciiTheme="minorBidi" w:hAnsiTheme="minorBidi" w:cs="Iskoola Pota"/>
              <w:sz w:val="24"/>
              <w:szCs w:val="24"/>
            </w:rPr>
            <w:instrText xml:space="preserve"> CITATION Suh14 \l 1033 </w:instrText>
          </w:r>
          <w:r w:rsidR="005D3E19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5D3E19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5D3E19" w:rsidRPr="005D3E19">
            <w:rPr>
              <w:rFonts w:asciiTheme="minorBidi" w:hAnsiTheme="minorBidi" w:cs="Iskoola Pota"/>
              <w:noProof/>
              <w:sz w:val="24"/>
              <w:szCs w:val="24"/>
            </w:rPr>
            <w:t xml:space="preserve">(Zailani, </w:t>
          </w:r>
          <w:r w:rsidR="005D3E19" w:rsidRPr="005D3E19">
            <w:rPr>
              <w:rFonts w:ascii="Times New Roman" w:hAnsi="Times New Roman" w:cs="Times New Roman"/>
              <w:noProof/>
              <w:sz w:val="24"/>
              <w:szCs w:val="24"/>
            </w:rPr>
            <w:t>2014</w:t>
          </w:r>
          <w:r w:rsidR="005D3E19" w:rsidRPr="005D3E19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5D3E19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2E4DA3" w:rsidRPr="002E4DA3" w:rsidRDefault="002E4DA3" w:rsidP="002E4DA3">
      <w:pPr>
        <w:pStyle w:val="Heading3"/>
        <w:spacing w:before="0" w:after="240"/>
        <w:rPr>
          <w:b/>
          <w:bCs/>
          <w:color w:val="002060"/>
        </w:rPr>
      </w:pPr>
      <w:bookmarkStart w:id="11" w:name="_Toc197634376"/>
      <w:r w:rsidRPr="002E4DA3">
        <w:rPr>
          <w:rFonts w:hint="cs"/>
          <w:b/>
          <w:bCs/>
          <w:color w:val="002060"/>
          <w:cs/>
        </w:rPr>
        <w:t>සේවක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සුභසාධනය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සඳහා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ගෙන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ඇති</w:t>
      </w:r>
      <w:r w:rsidRPr="002E4DA3">
        <w:rPr>
          <w:b/>
          <w:bCs/>
          <w:color w:val="002060"/>
          <w:cs/>
        </w:rPr>
        <w:t xml:space="preserve"> </w:t>
      </w:r>
      <w:r w:rsidRPr="002E4DA3">
        <w:rPr>
          <w:rFonts w:hint="cs"/>
          <w:b/>
          <w:bCs/>
          <w:color w:val="002060"/>
          <w:cs/>
        </w:rPr>
        <w:t>පියවර</w:t>
      </w:r>
      <w:bookmarkEnd w:id="11"/>
    </w:p>
    <w:p w:rsidR="002E4DA3" w:rsidRDefault="002E4DA3" w:rsidP="002E4DA3">
      <w:pPr>
        <w:jc w:val="both"/>
        <w:rPr>
          <w:rFonts w:asciiTheme="minorBidi" w:hAnsiTheme="minorBidi" w:cs="Iskoola Pota"/>
          <w:sz w:val="24"/>
          <w:szCs w:val="24"/>
        </w:rPr>
      </w:pPr>
      <w:r w:rsidRPr="002E4DA3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ආරක්ෂිත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සහයෝගය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දක්වන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හොඳින්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සන්නද්ධ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පරිසරයක්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දීමෙන්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සුභසාධනය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කෙරෙහි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අවධානයක්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යොමු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නීතිවලට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අනුකූලව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වාර්ෂික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අසනීප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මාතෘ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පීතෘ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රාජකාරි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ලැබේ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රක්ෂණය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ස්ථානීය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වෛද්‍ය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මානසික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සහාය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ශාරීරික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යහපැවැත්ම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සුවපහසු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විවේක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ස්ථාන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ආපන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ශාලාවක්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B7EE0">
        <w:rPr>
          <w:rFonts w:asciiTheme="minorBidi" w:hAnsiTheme="minorBidi" w:cs="Iskoola Pota" w:hint="cs"/>
          <w:sz w:val="24"/>
          <w:szCs w:val="24"/>
          <w:cs/>
        </w:rPr>
        <w:lastRenderedPageBreak/>
        <w:t>සනීපාරක්ෂක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පහසුකම්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සපයනු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ලැබේ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මීට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අඛණ්ඩ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පුහුණු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සංවර්ධන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වැඩසටහන්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ආයෝජනය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කුසලතා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දියුණු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රෝගී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සත්කාර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රැකියා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තෘප්තිය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ප්‍රමිතීන්</w:t>
      </w:r>
      <w:r w:rsidR="009B7EE0">
        <w:rPr>
          <w:rFonts w:asciiTheme="minorBidi" w:hAnsiTheme="minorBidi" w:cs="Iskoola Pota" w:hint="cs"/>
          <w:sz w:val="24"/>
          <w:szCs w:val="24"/>
          <w:cs/>
        </w:rPr>
        <w:t xml:space="preserve"> යටතේ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2E4DA3">
        <w:rPr>
          <w:rFonts w:asciiTheme="minorBidi" w:hAnsiTheme="minorBidi" w:cs="Iskoola Pota"/>
          <w:sz w:val="24"/>
          <w:szCs w:val="24"/>
          <w:cs/>
        </w:rPr>
        <w:t>.</w:t>
      </w:r>
    </w:p>
    <w:p w:rsidR="002E4DA3" w:rsidRPr="00024E18" w:rsidRDefault="002E4DA3" w:rsidP="00024E18">
      <w:pPr>
        <w:pStyle w:val="Heading3"/>
        <w:spacing w:before="0" w:after="240"/>
        <w:rPr>
          <w:b/>
          <w:bCs/>
          <w:color w:val="002060"/>
        </w:rPr>
      </w:pPr>
      <w:bookmarkStart w:id="12" w:name="_Toc197634377"/>
      <w:r w:rsidRPr="00024E18">
        <w:rPr>
          <w:rFonts w:hint="cs"/>
          <w:b/>
          <w:bCs/>
          <w:color w:val="002060"/>
          <w:cs/>
        </w:rPr>
        <w:t>කාර්මික</w:t>
      </w:r>
      <w:r w:rsidRPr="00024E18">
        <w:rPr>
          <w:b/>
          <w:bCs/>
          <w:color w:val="002060"/>
          <w:cs/>
        </w:rPr>
        <w:t xml:space="preserve"> </w:t>
      </w:r>
      <w:r w:rsidRPr="00024E18">
        <w:rPr>
          <w:rFonts w:hint="cs"/>
          <w:b/>
          <w:bCs/>
          <w:color w:val="002060"/>
          <w:cs/>
        </w:rPr>
        <w:t>ආරවුල්</w:t>
      </w:r>
      <w:r w:rsidRPr="00024E18">
        <w:rPr>
          <w:b/>
          <w:bCs/>
          <w:color w:val="002060"/>
          <w:cs/>
        </w:rPr>
        <w:t xml:space="preserve"> </w:t>
      </w:r>
      <w:r w:rsidRPr="00024E18">
        <w:rPr>
          <w:rFonts w:hint="cs"/>
          <w:b/>
          <w:bCs/>
          <w:color w:val="002060"/>
          <w:cs/>
        </w:rPr>
        <w:t>විසඳීම</w:t>
      </w:r>
      <w:r w:rsidRPr="00024E18">
        <w:rPr>
          <w:b/>
          <w:bCs/>
          <w:color w:val="002060"/>
          <w:cs/>
        </w:rPr>
        <w:t xml:space="preserve"> </w:t>
      </w:r>
      <w:r w:rsidRPr="00024E18">
        <w:rPr>
          <w:rFonts w:hint="cs"/>
          <w:b/>
          <w:bCs/>
          <w:color w:val="002060"/>
          <w:cs/>
        </w:rPr>
        <w:t>සඳහා</w:t>
      </w:r>
      <w:r w:rsidRPr="00024E18">
        <w:rPr>
          <w:b/>
          <w:bCs/>
          <w:color w:val="002060"/>
          <w:cs/>
        </w:rPr>
        <w:t xml:space="preserve"> ගෙන</w:t>
      </w:r>
      <w:r w:rsidRPr="00024E18">
        <w:rPr>
          <w:rFonts w:hint="cs"/>
          <w:b/>
          <w:bCs/>
          <w:color w:val="002060"/>
          <w:cs/>
        </w:rPr>
        <w:t xml:space="preserve"> </w:t>
      </w:r>
      <w:r w:rsidRPr="00024E18">
        <w:rPr>
          <w:b/>
          <w:bCs/>
          <w:color w:val="002060"/>
          <w:cs/>
        </w:rPr>
        <w:t>ඇති</w:t>
      </w:r>
      <w:r w:rsidRPr="00024E18">
        <w:rPr>
          <w:rFonts w:hint="cs"/>
          <w:b/>
          <w:bCs/>
          <w:color w:val="002060"/>
          <w:cs/>
        </w:rPr>
        <w:t xml:space="preserve"> ක්‍රියාමාර්ග</w:t>
      </w:r>
      <w:bookmarkEnd w:id="12"/>
    </w:p>
    <w:p w:rsidR="002E4DA3" w:rsidRDefault="002E4DA3" w:rsidP="00024E18">
      <w:pPr>
        <w:jc w:val="both"/>
        <w:rPr>
          <w:rFonts w:asciiTheme="minorBidi" w:hAnsiTheme="minorBidi" w:cs="Iskoola Pota"/>
          <w:sz w:val="24"/>
          <w:szCs w:val="24"/>
        </w:rPr>
      </w:pPr>
      <w:r w:rsidRPr="002E4DA3">
        <w:rPr>
          <w:rFonts w:asciiTheme="minorBidi" w:hAnsiTheme="minorBidi" w:cs="Iskoola Pota" w:hint="cs"/>
          <w:sz w:val="24"/>
          <w:szCs w:val="24"/>
          <w:cs/>
        </w:rPr>
        <w:t>කාර්මික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ඵලදායී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හැසිරවීමට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විසඳීමට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ක්‍රියා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පටිපාටි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ස්ථාපිත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සහයෝගයෙන්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මැදිහත්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විසඳුම්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E4DA3">
        <w:rPr>
          <w:rFonts w:asciiTheme="minorBidi" w:hAnsiTheme="minorBidi" w:cs="Iskoola Pota"/>
          <w:sz w:val="24"/>
          <w:szCs w:val="24"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දෙපාර්තමේන්තුව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දුක්ගැනවිලි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මතු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නිතිපතා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රැස්වීම්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විවෘත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සන්නිවේදන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උත්සන්න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ඒවා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විසඳීමට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අභ්‍යන්තරව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විසඳා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අවස්ථාවන්හිදී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සාකච්ඡා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පැවැත්වීම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24E18" w:rsidRPr="002E4DA3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="00024E18"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රෝහලට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නියෝජිතයින්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සමිති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නම්</w:t>
      </w:r>
      <w:r w:rsidRPr="002E4DA3">
        <w:rPr>
          <w:rFonts w:asciiTheme="minorBidi" w:hAnsiTheme="minorBidi" w:cs="Iskoola Pota"/>
          <w:sz w:val="24"/>
          <w:szCs w:val="24"/>
        </w:rPr>
        <w:t xml:space="preserve">,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මැදිහත්වීම</w:t>
      </w:r>
      <w:r w:rsidR="00024E18">
        <w:rPr>
          <w:rFonts w:asciiTheme="minorBidi" w:hAnsiTheme="minorBidi" w:cs="Iskoola Pota" w:hint="cs"/>
          <w:sz w:val="24"/>
          <w:szCs w:val="24"/>
          <w:cs/>
        </w:rPr>
        <w:t>,</w:t>
      </w:r>
      <w:r w:rsidRPr="002E4DA3">
        <w:rPr>
          <w:rFonts w:asciiTheme="minorBidi" w:hAnsiTheme="minorBidi" w:cs="Iskoola Pota"/>
          <w:sz w:val="24"/>
          <w:szCs w:val="24"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බේරුම්කරණය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බලධාරීන්ගේ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මැදිහත්වීම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කරනු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ලබන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අතර</w:t>
      </w:r>
      <w:r w:rsidR="00024E18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සැමවිටම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ශ්‍රී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ලංකා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පිළිවෙත්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අනුකූල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2E4DA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E4DA3">
        <w:rPr>
          <w:rFonts w:asciiTheme="minorBidi" w:hAnsiTheme="minorBidi" w:cs="Iskoola Pota"/>
          <w:sz w:val="24"/>
          <w:szCs w:val="24"/>
          <w:cs/>
        </w:rPr>
        <w:t>.</w:t>
      </w:r>
    </w:p>
    <w:p w:rsidR="00024E18" w:rsidRPr="00024E18" w:rsidRDefault="00024E18" w:rsidP="00024E18">
      <w:pPr>
        <w:pStyle w:val="Heading3"/>
        <w:spacing w:before="0" w:after="240"/>
        <w:rPr>
          <w:b/>
          <w:bCs/>
          <w:color w:val="002060"/>
        </w:rPr>
      </w:pPr>
      <w:bookmarkStart w:id="13" w:name="_Toc197634378"/>
      <w:r w:rsidRPr="00024E18">
        <w:rPr>
          <w:rFonts w:hint="cs"/>
          <w:b/>
          <w:bCs/>
          <w:color w:val="002060"/>
          <w:cs/>
        </w:rPr>
        <w:t>සේවක</w:t>
      </w:r>
      <w:r w:rsidRPr="00024E18">
        <w:rPr>
          <w:b/>
          <w:bCs/>
          <w:color w:val="002060"/>
          <w:cs/>
        </w:rPr>
        <w:t xml:space="preserve"> </w:t>
      </w:r>
      <w:r w:rsidRPr="00024E18">
        <w:rPr>
          <w:rFonts w:hint="cs"/>
          <w:b/>
          <w:bCs/>
          <w:color w:val="002060"/>
          <w:cs/>
        </w:rPr>
        <w:t>කටයුතු</w:t>
      </w:r>
      <w:r w:rsidRPr="00024E18">
        <w:rPr>
          <w:b/>
          <w:bCs/>
          <w:color w:val="002060"/>
          <w:cs/>
        </w:rPr>
        <w:t xml:space="preserve"> (</w:t>
      </w:r>
      <w:r w:rsidRPr="00024E18">
        <w:rPr>
          <w:rFonts w:hint="cs"/>
          <w:b/>
          <w:bCs/>
          <w:color w:val="002060"/>
          <w:cs/>
        </w:rPr>
        <w:t>සැමරුම්</w:t>
      </w:r>
      <w:r w:rsidRPr="00024E18">
        <w:rPr>
          <w:b/>
          <w:bCs/>
          <w:color w:val="002060"/>
        </w:rPr>
        <w:t xml:space="preserve">, </w:t>
      </w:r>
      <w:r w:rsidRPr="00024E18">
        <w:rPr>
          <w:rFonts w:hint="cs"/>
          <w:b/>
          <w:bCs/>
          <w:color w:val="002060"/>
          <w:cs/>
        </w:rPr>
        <w:t>සමාජ</w:t>
      </w:r>
      <w:r w:rsidRPr="00024E18">
        <w:rPr>
          <w:b/>
          <w:bCs/>
          <w:color w:val="002060"/>
          <w:cs/>
        </w:rPr>
        <w:t xml:space="preserve"> </w:t>
      </w:r>
      <w:r w:rsidRPr="00024E18">
        <w:rPr>
          <w:rFonts w:hint="cs"/>
          <w:b/>
          <w:bCs/>
          <w:color w:val="002060"/>
          <w:cs/>
        </w:rPr>
        <w:t>සේවා</w:t>
      </w:r>
      <w:r w:rsidRPr="00024E18">
        <w:rPr>
          <w:b/>
          <w:bCs/>
          <w:color w:val="002060"/>
        </w:rPr>
        <w:t xml:space="preserve">, </w:t>
      </w:r>
      <w:r w:rsidRPr="00024E18">
        <w:rPr>
          <w:rFonts w:hint="cs"/>
          <w:b/>
          <w:bCs/>
          <w:color w:val="002060"/>
          <w:cs/>
        </w:rPr>
        <w:t>වෙනත්</w:t>
      </w:r>
      <w:r w:rsidRPr="00024E18">
        <w:rPr>
          <w:b/>
          <w:bCs/>
          <w:color w:val="002060"/>
          <w:cs/>
        </w:rPr>
        <w:t>)</w:t>
      </w:r>
      <w:bookmarkEnd w:id="13"/>
    </w:p>
    <w:p w:rsidR="00024E18" w:rsidRDefault="00024E18" w:rsidP="00024E18">
      <w:pPr>
        <w:jc w:val="both"/>
        <w:rPr>
          <w:rFonts w:asciiTheme="minorBidi" w:hAnsiTheme="minorBidi" w:cs="Iskoola Pota"/>
          <w:sz w:val="24"/>
          <w:szCs w:val="24"/>
          <w:cs/>
        </w:rPr>
      </w:pPr>
      <w:r w:rsidRPr="002E4DA3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චිත්ත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ධෛර්යය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නැංවීම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වාර්ෂික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මණ්ඩල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සාද</w:t>
      </w:r>
      <w:r w:rsidRPr="00024E18">
        <w:rPr>
          <w:rFonts w:asciiTheme="minorBidi" w:hAnsiTheme="minorBidi" w:cs="Iskoola Pota"/>
          <w:sz w:val="24"/>
          <w:szCs w:val="24"/>
        </w:rPr>
        <w:t xml:space="preserve">,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ආගමික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සැමරුම්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පිළිගැනීමේ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උත්සව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සංවිධානය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කඳවුරු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රුධිර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පරිත්‍යාග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ව්‍යාපාර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ව්‍යාපෘති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ක්‍රියාකාරීව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සහභාගී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4E18">
        <w:rPr>
          <w:rFonts w:asciiTheme="minorBidi" w:hAnsiTheme="minorBidi" w:cs="Iskoola Pota"/>
          <w:sz w:val="24"/>
          <w:szCs w:val="24"/>
        </w:rPr>
        <w:t xml:space="preserve">,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මහජන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යහපැවැත්ම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E4DA3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 xml:space="preserve"> රෝහලේ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කැපවීම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අතරම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කණ්ඩායම්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ප්‍රජා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සහභාගීත්වය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පෝෂණය</w:t>
      </w:r>
      <w:r w:rsidRPr="00024E18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4E18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024E18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1731298706"/>
          <w:citation/>
        </w:sdtPr>
        <w:sdtEndPr/>
        <w:sdtContent>
          <w:r w:rsidR="005D3E19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5D3E19">
            <w:rPr>
              <w:rFonts w:asciiTheme="minorBidi" w:hAnsiTheme="minorBidi" w:cs="Iskoola Pota"/>
              <w:sz w:val="24"/>
              <w:szCs w:val="24"/>
            </w:rPr>
            <w:instrText xml:space="preserve"> CITATION Sta241 \l 1033 </w:instrText>
          </w:r>
          <w:r w:rsidR="005D3E19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5D3E19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5D3E19" w:rsidRPr="005D3E19">
            <w:rPr>
              <w:rFonts w:asciiTheme="minorBidi" w:hAnsiTheme="minorBidi" w:cs="Iskoola Pota"/>
              <w:noProof/>
              <w:sz w:val="24"/>
              <w:szCs w:val="24"/>
            </w:rPr>
            <w:t xml:space="preserve">(Writer, </w:t>
          </w:r>
          <w:r w:rsidR="005D3E19" w:rsidRPr="005D3E19">
            <w:rPr>
              <w:rFonts w:ascii="Times New Roman" w:hAnsi="Times New Roman" w:cs="Times New Roman"/>
              <w:noProof/>
              <w:sz w:val="24"/>
              <w:szCs w:val="24"/>
            </w:rPr>
            <w:t>2024</w:t>
          </w:r>
          <w:r w:rsidR="005D3E19" w:rsidRPr="005D3E19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5D3E19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024E18" w:rsidRDefault="00024E18">
      <w:pPr>
        <w:rPr>
          <w:rFonts w:asciiTheme="minorBidi" w:hAnsiTheme="minorBidi" w:cs="Iskoola Pota"/>
          <w:sz w:val="24"/>
          <w:szCs w:val="24"/>
          <w:cs/>
        </w:rPr>
      </w:pPr>
      <w:r>
        <w:rPr>
          <w:rFonts w:asciiTheme="minorBidi" w:hAnsiTheme="minorBidi" w:cs="Iskoola Pota"/>
          <w:sz w:val="24"/>
          <w:szCs w:val="24"/>
          <w:cs/>
        </w:rPr>
        <w:br w:type="page"/>
      </w:r>
    </w:p>
    <w:p w:rsidR="00024E18" w:rsidRDefault="00024E18" w:rsidP="00024E18">
      <w:pPr>
        <w:pStyle w:val="Heading1"/>
        <w:spacing w:before="0" w:after="240"/>
        <w:jc w:val="center"/>
        <w:rPr>
          <w:b/>
          <w:bCs/>
          <w:color w:val="auto"/>
          <w:sz w:val="28"/>
          <w:szCs w:val="28"/>
        </w:rPr>
      </w:pPr>
      <w:bookmarkStart w:id="14" w:name="_Toc197634379"/>
      <w:r w:rsidRPr="00024E18">
        <w:rPr>
          <w:rFonts w:hint="cs"/>
          <w:b/>
          <w:bCs/>
          <w:color w:val="auto"/>
          <w:sz w:val="28"/>
          <w:szCs w:val="28"/>
          <w:cs/>
        </w:rPr>
        <w:lastRenderedPageBreak/>
        <w:t>ආ කොටස - නිගමන</w:t>
      </w:r>
      <w:r w:rsidRPr="00024E18">
        <w:rPr>
          <w:b/>
          <w:bCs/>
          <w:color w:val="auto"/>
          <w:sz w:val="28"/>
          <w:szCs w:val="28"/>
          <w:cs/>
        </w:rPr>
        <w:t xml:space="preserve"> </w:t>
      </w:r>
      <w:r w:rsidRPr="00024E18">
        <w:rPr>
          <w:rFonts w:hint="cs"/>
          <w:b/>
          <w:bCs/>
          <w:color w:val="auto"/>
          <w:sz w:val="28"/>
          <w:szCs w:val="28"/>
          <w:cs/>
        </w:rPr>
        <w:t>පිළිබඳ</w:t>
      </w:r>
      <w:r w:rsidRPr="00024E18">
        <w:rPr>
          <w:b/>
          <w:bCs/>
          <w:color w:val="auto"/>
          <w:sz w:val="28"/>
          <w:szCs w:val="28"/>
          <w:cs/>
        </w:rPr>
        <w:t xml:space="preserve"> </w:t>
      </w:r>
      <w:r w:rsidRPr="00024E18">
        <w:rPr>
          <w:rFonts w:hint="cs"/>
          <w:b/>
          <w:bCs/>
          <w:color w:val="auto"/>
          <w:sz w:val="28"/>
          <w:szCs w:val="28"/>
          <w:cs/>
        </w:rPr>
        <w:t>විශ්ලේෂණාත්මක</w:t>
      </w:r>
      <w:r w:rsidRPr="00024E18">
        <w:rPr>
          <w:b/>
          <w:bCs/>
          <w:color w:val="auto"/>
          <w:sz w:val="28"/>
          <w:szCs w:val="28"/>
          <w:cs/>
        </w:rPr>
        <w:t xml:space="preserve"> </w:t>
      </w:r>
      <w:r w:rsidRPr="00024E18">
        <w:rPr>
          <w:rFonts w:hint="cs"/>
          <w:b/>
          <w:bCs/>
          <w:color w:val="auto"/>
          <w:sz w:val="28"/>
          <w:szCs w:val="28"/>
          <w:cs/>
        </w:rPr>
        <w:t>සටහන</w:t>
      </w:r>
      <w:bookmarkEnd w:id="14"/>
    </w:p>
    <w:p w:rsidR="00024E18" w:rsidRPr="004510B0" w:rsidRDefault="004510B0" w:rsidP="004510B0">
      <w:pPr>
        <w:pStyle w:val="Heading2"/>
        <w:spacing w:before="0" w:after="240"/>
        <w:rPr>
          <w:b/>
          <w:bCs/>
          <w:color w:val="auto"/>
        </w:rPr>
      </w:pPr>
      <w:bookmarkStart w:id="15" w:name="_Toc197634380"/>
      <w:r w:rsidRPr="004510B0">
        <w:rPr>
          <w:rFonts w:hint="cs"/>
          <w:b/>
          <w:bCs/>
          <w:color w:val="auto"/>
          <w:cs/>
        </w:rPr>
        <w:t>ආයතන දෙක පිළිඹඳව නිගමනයන්</w:t>
      </w:r>
      <w:bookmarkEnd w:id="15"/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/>
          <w:sz w:val="24"/>
          <w:szCs w:val="24"/>
          <w:cs/>
        </w:rPr>
        <w:t>සම්පත් බැංකුව සහ සිංහ රෝහල සම්බන්ධයෙන් සිදු කරන ලද විමර්ශන අධ්‍යයනයෙන් පැහැදිලි වන්නේ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පුළුල් සුභසාධන පියවර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ආරවුල් විසඳීමේ ක්‍රියාවලීන් සහ සමාජ ක්‍රියාකාරකම් හරහා ධනාත්මක සේවක සබඳතා පවත්වා ගැනීම කෙරෙහි ආයතන දෙකම සැලකිය යුතු අවධානයක් යොමු කරන බවයි. සෞඛ්‍ය රක්ෂණය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පුහුණු අවස්ථා සහ ආරක්ෂිත වැඩ පරිසරයක් වැනි ප්‍රතිලාභ ලබා දෙමින්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සේවක සුභසාධනය කෙරෙහි පැහැදිලි අවධානයක් යොමු කරමින්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සම්පත් බැංකුව වෘත්තීය පරිසරයක් පෝෂණය කරයි. විවෘත සන්නිවේදනය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වෘත්තීය සමිති නියෝජනය සහ නීතිමය මාර්ග හරහා කාර්මික ආරවුල් විසඳීම සඳහා බැංකුවේ ප්‍රවේශය මඟින් සේවක දුක්ගැනවිලි කඩිනමින් සහ සාධාරණව විසඳනු ලබන බව සහතික කරයි.</w:t>
      </w:r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/>
          <w:sz w:val="24"/>
          <w:szCs w:val="24"/>
          <w:cs/>
        </w:rPr>
        <w:t>ඒ හා සමානව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වෛද්‍ය පරීක්ෂණ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කාර්ය මණ්ඩල පුහුණුව සහ විවේක ස්ථාන සහ ආපනශාලා වැනි ස්ථානීය පහසුකම් ඇතුළුව සුභසාධන මුලපිරීම් සමඟ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සිංහ රෝහල සේවක සබඳතා කළමනාකරණය කිරීම සඳහා ශක්තිමත් රාමුවක් ඇත. මානව සම්පත් මැදිහත්වීම් සහ කාර්ය මණ්ඩල නියෝජිතයින් සමඟ සාකච්ඡා හරහා ආරවුල් විසඳීමේදී රෝහලේ ක්‍රියාමාර්ග සාමකාමී වැඩ වාතාවරණයක් සහතික කරයි.</w:t>
      </w:r>
    </w:p>
    <w:p w:rsid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/>
          <w:sz w:val="24"/>
          <w:szCs w:val="24"/>
          <w:cs/>
        </w:rPr>
        <w:t>සංවිධාන දෙකම කම්කරු නීතිවලට දැඩි ලෙස අනුගත වන බව පෙන්නුම් කරන අතර සේවකයින්ට සාධාරණ සහ සහායක වැඩ පරිසරයක් ලබා දෙයි. කෙසේ වෙතත්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>ආයතනික ඉලක්ක සමඟ සේවක තෘප්තිය සමතුලිත කිරීම වැනි අභියෝග පවතී. සේවක සබඳතා තවදුරටත් වැඩිදියුණු කිරීම සඳහා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/>
          <w:sz w:val="24"/>
          <w:szCs w:val="24"/>
          <w:cs/>
        </w:rPr>
        <w:t xml:space="preserve">සංවිධාන දෙකටම කම්කරු නීති පිළිබඳ දැනුවත්භාවය වැඩිදියුණු </w:t>
      </w:r>
      <w:r w:rsidR="00FD21FC">
        <w:rPr>
          <w:rFonts w:asciiTheme="minorBidi" w:hAnsiTheme="minorBidi"/>
          <w:sz w:val="24"/>
          <w:szCs w:val="24"/>
          <w:cs/>
        </w:rPr>
        <w:t>කිරීම කෙරෙහි අවධානය යොමු කළ හැක</w:t>
      </w:r>
      <w:r w:rsidR="00FD21FC">
        <w:rPr>
          <w:rFonts w:asciiTheme="minorBidi" w:hAnsiTheme="minorBidi" w:hint="cs"/>
          <w:sz w:val="24"/>
          <w:szCs w:val="24"/>
          <w:cs/>
        </w:rPr>
        <w:t>. එමෙන්ම</w:t>
      </w:r>
      <w:r w:rsidRPr="004510B0">
        <w:rPr>
          <w:rFonts w:asciiTheme="minorBidi" w:hAnsiTheme="minorBidi"/>
          <w:sz w:val="24"/>
          <w:szCs w:val="24"/>
          <w:cs/>
        </w:rPr>
        <w:t xml:space="preserve"> ඔවුන්ගේ සුභසාධන වැඩසටහන් වල නවෝත්පාදනයන් දිගටම කරගෙන යා හැකි අතර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="00FD21FC">
        <w:rPr>
          <w:rFonts w:asciiTheme="minorBidi" w:hAnsiTheme="minorBidi"/>
          <w:sz w:val="24"/>
          <w:szCs w:val="24"/>
          <w:cs/>
        </w:rPr>
        <w:t>ඒ</w:t>
      </w:r>
      <w:r w:rsidR="00FD21FC">
        <w:rPr>
          <w:rFonts w:asciiTheme="minorBidi" w:hAnsiTheme="minorBidi" w:hint="cs"/>
          <w:sz w:val="24"/>
          <w:szCs w:val="24"/>
          <w:cs/>
        </w:rPr>
        <w:t xml:space="preserve"> සඳහා </w:t>
      </w:r>
      <w:r w:rsidRPr="004510B0">
        <w:rPr>
          <w:rFonts w:asciiTheme="minorBidi" w:hAnsiTheme="minorBidi"/>
          <w:sz w:val="24"/>
          <w:szCs w:val="24"/>
          <w:cs/>
        </w:rPr>
        <w:t>දිගුකාලීන සේවක සහභාගීත්වය සහ රඳවා ග</w:t>
      </w:r>
      <w:r w:rsidR="00FD21FC">
        <w:rPr>
          <w:rFonts w:asciiTheme="minorBidi" w:hAnsiTheme="minorBidi"/>
          <w:sz w:val="24"/>
          <w:szCs w:val="24"/>
          <w:cs/>
        </w:rPr>
        <w:t>ැනීම සහතික කළ</w:t>
      </w:r>
      <w:r w:rsidR="00FD21FC">
        <w:rPr>
          <w:rFonts w:asciiTheme="minorBidi" w:hAnsiTheme="minorBidi" w:hint="cs"/>
          <w:sz w:val="24"/>
          <w:szCs w:val="24"/>
          <w:cs/>
        </w:rPr>
        <w:t xml:space="preserve"> යුතුය</w:t>
      </w:r>
      <w:r w:rsidRPr="004510B0">
        <w:rPr>
          <w:rFonts w:asciiTheme="minorBidi" w:hAnsiTheme="minorBidi"/>
          <w:sz w:val="24"/>
          <w:szCs w:val="24"/>
          <w:cs/>
        </w:rPr>
        <w:t>.</w:t>
      </w:r>
      <w:sdt>
        <w:sdtPr>
          <w:rPr>
            <w:rFonts w:asciiTheme="minorBidi" w:hAnsiTheme="minorBidi"/>
            <w:sz w:val="24"/>
            <w:szCs w:val="24"/>
            <w:cs/>
          </w:rPr>
          <w:id w:val="1288857125"/>
          <w:citation/>
        </w:sdtPr>
        <w:sdtEndPr/>
        <w:sdtContent>
          <w:r w:rsidR="005D3E19">
            <w:rPr>
              <w:rFonts w:asciiTheme="minorBidi" w:hAnsiTheme="minorBidi"/>
              <w:sz w:val="24"/>
              <w:szCs w:val="24"/>
              <w:cs/>
            </w:rPr>
            <w:fldChar w:fldCharType="begin"/>
          </w:r>
          <w:r w:rsidR="005D3E19">
            <w:rPr>
              <w:rFonts w:asciiTheme="minorBidi" w:hAnsiTheme="minorBidi"/>
              <w:sz w:val="24"/>
              <w:szCs w:val="24"/>
            </w:rPr>
            <w:instrText xml:space="preserve"> CITATION Rya24 \l 1033 </w:instrText>
          </w:r>
          <w:r w:rsidR="005D3E19">
            <w:rPr>
              <w:rFonts w:asciiTheme="minorBidi" w:hAnsiTheme="minorBidi"/>
              <w:sz w:val="24"/>
              <w:szCs w:val="24"/>
              <w:cs/>
            </w:rPr>
            <w:fldChar w:fldCharType="separate"/>
          </w:r>
          <w:r w:rsidR="005D3E19">
            <w:rPr>
              <w:rFonts w:asciiTheme="minorBidi" w:hAnsiTheme="minorBidi"/>
              <w:noProof/>
              <w:sz w:val="24"/>
              <w:szCs w:val="24"/>
            </w:rPr>
            <w:t xml:space="preserve"> </w:t>
          </w:r>
          <w:r w:rsidR="005D3E19" w:rsidRPr="005D3E19">
            <w:rPr>
              <w:rFonts w:asciiTheme="minorBidi" w:hAnsiTheme="minorBidi"/>
              <w:noProof/>
              <w:sz w:val="24"/>
              <w:szCs w:val="24"/>
            </w:rPr>
            <w:t xml:space="preserve">(Hamieh, </w:t>
          </w:r>
          <w:r w:rsidR="005D3E19" w:rsidRPr="001332B8">
            <w:rPr>
              <w:rFonts w:ascii="Times New Roman" w:hAnsi="Times New Roman" w:cs="Times New Roman"/>
              <w:noProof/>
              <w:sz w:val="24"/>
              <w:szCs w:val="24"/>
            </w:rPr>
            <w:t>2024</w:t>
          </w:r>
          <w:r w:rsidR="005D3E19" w:rsidRPr="005D3E19">
            <w:rPr>
              <w:rFonts w:asciiTheme="minorBidi" w:hAnsiTheme="minorBidi"/>
              <w:noProof/>
              <w:sz w:val="24"/>
              <w:szCs w:val="24"/>
            </w:rPr>
            <w:t>)</w:t>
          </w:r>
          <w:r w:rsidR="005D3E19">
            <w:rPr>
              <w:rFonts w:asciiTheme="minorBidi" w:hAnsiTheme="minorBidi"/>
              <w:sz w:val="24"/>
              <w:szCs w:val="24"/>
              <w:cs/>
            </w:rPr>
            <w:fldChar w:fldCharType="end"/>
          </w:r>
        </w:sdtContent>
      </w:sdt>
    </w:p>
    <w:p w:rsidR="004510B0" w:rsidRPr="004510B0" w:rsidRDefault="004510B0" w:rsidP="004510B0">
      <w:pPr>
        <w:pStyle w:val="Heading2"/>
        <w:spacing w:before="0" w:after="240"/>
        <w:rPr>
          <w:b/>
          <w:bCs/>
          <w:color w:val="auto"/>
        </w:rPr>
      </w:pPr>
      <w:bookmarkStart w:id="16" w:name="_Toc197634381"/>
      <w:r w:rsidRPr="004510B0">
        <w:rPr>
          <w:rFonts w:hint="cs"/>
          <w:b/>
          <w:bCs/>
          <w:color w:val="auto"/>
          <w:cs/>
        </w:rPr>
        <w:t>කම්කරු</w:t>
      </w:r>
      <w:r w:rsidRPr="004510B0">
        <w:rPr>
          <w:b/>
          <w:bCs/>
          <w:color w:val="auto"/>
          <w:cs/>
        </w:rPr>
        <w:t xml:space="preserve"> </w:t>
      </w:r>
      <w:r w:rsidRPr="004510B0">
        <w:rPr>
          <w:rFonts w:hint="cs"/>
          <w:b/>
          <w:bCs/>
          <w:color w:val="auto"/>
          <w:cs/>
        </w:rPr>
        <w:t>නීතියේ</w:t>
      </w:r>
      <w:r w:rsidRPr="004510B0">
        <w:rPr>
          <w:b/>
          <w:bCs/>
          <w:color w:val="auto"/>
          <w:cs/>
        </w:rPr>
        <w:t xml:space="preserve"> </w:t>
      </w:r>
      <w:r w:rsidRPr="004510B0">
        <w:rPr>
          <w:rFonts w:hint="cs"/>
          <w:b/>
          <w:bCs/>
          <w:color w:val="auto"/>
          <w:cs/>
        </w:rPr>
        <w:t>මූලධර්ම</w:t>
      </w:r>
      <w:bookmarkEnd w:id="16"/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E3849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නීතියේ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මූලධර්මවලට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අනුකූල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සේවකයින්ගේ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ආරක්ෂාව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සැලකීම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මූලධර්මවලට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අයිතිය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ආරක්ෂිත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කොන්දේසි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සාමූහික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කේවල්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සමිතිවලට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වීමේ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වන්දි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කාලෝචිත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ගෙවීම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රක්ෂණය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සහිත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අනිවාර්ය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නීතිවලට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අනුකූල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සමානව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නිසි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වේලාවන්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විධිවිධාන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ප්‍රවේශය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D21FC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>.</w:t>
      </w:r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රැකියා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කොන්දේසි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ස්ථාපිත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භූමිකාවන්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නියම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කොන්ත්‍රාත්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නීතියේ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සංවිධාන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ගනී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කොන්ත්‍රාත්තු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සූරාකෑමෙන්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ශ්‍රී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ලංකා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ප්‍රමිතීන්ට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අනුකූලව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මාතෘ</w:t>
      </w:r>
      <w:r w:rsidR="00FD21FC">
        <w:rPr>
          <w:rFonts w:asciiTheme="minorBidi" w:hAnsiTheme="minorBidi" w:cs="Iskoola Pota" w:hint="cs"/>
          <w:sz w:val="24"/>
          <w:szCs w:val="24"/>
          <w:cs/>
        </w:rPr>
        <w:t xml:space="preserve"> නිවාඩු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අසනීප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වාර්ෂික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D21FC">
        <w:rPr>
          <w:rFonts w:asciiTheme="minorBidi" w:hAnsiTheme="minorBidi" w:cs="Iskoola Pota"/>
          <w:sz w:val="24"/>
          <w:szCs w:val="24"/>
          <w:cs/>
        </w:rPr>
        <w:t>සඳහා</w:t>
      </w:r>
      <w:r w:rsidR="00FD21FC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සංවිධාන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ගරු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තවද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විසඳීමේදී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කරනු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ලබන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දුක්ගැනවිලි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සාධාරණ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විසඳා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FD21FC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දෙපාර්තමේන්තු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නියෝජිතයින්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="00FD21FC">
        <w:rPr>
          <w:rFonts w:asciiTheme="minorBidi" w:hAnsiTheme="minorBidi" w:cs="Iskoola Pota" w:hint="cs"/>
          <w:sz w:val="24"/>
          <w:szCs w:val="24"/>
          <w:cs/>
        </w:rPr>
        <w:t xml:space="preserve"> මෙම ගැටලු සමථයකට පත් කරනු ලැබේ</w:t>
      </w:r>
      <w:r w:rsidRPr="004510B0">
        <w:rPr>
          <w:rFonts w:asciiTheme="minorBidi" w:hAnsiTheme="minorBidi" w:cs="Iskoola Pota"/>
          <w:sz w:val="24"/>
          <w:szCs w:val="24"/>
          <w:cs/>
        </w:rPr>
        <w:t>.</w:t>
      </w:r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  <w:cs/>
        </w:rPr>
      </w:pP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E3849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කාර්මික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25407">
        <w:rPr>
          <w:rFonts w:asciiTheme="minorBidi" w:hAnsiTheme="minorBidi" w:cs="Iskoola Pota" w:hint="cs"/>
          <w:sz w:val="24"/>
          <w:szCs w:val="24"/>
          <w:cs/>
        </w:rPr>
        <w:t>ගැටලු අවම කර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සමිති</w:t>
      </w:r>
      <w:r w:rsidR="00C25407">
        <w:rPr>
          <w:rFonts w:asciiTheme="minorBidi" w:hAnsiTheme="minorBidi" w:cs="Iskoola Pota"/>
          <w:sz w:val="24"/>
          <w:szCs w:val="24"/>
          <w:cs/>
        </w:rPr>
        <w:t>මඟින්</w:t>
      </w:r>
      <w:r w:rsidR="00C25407">
        <w:rPr>
          <w:rFonts w:asciiTheme="minorBidi" w:hAnsiTheme="minorBidi" w:cs="Iskoola Pota" w:hint="cs"/>
          <w:sz w:val="24"/>
          <w:szCs w:val="24"/>
          <w:cs/>
        </w:rPr>
        <w:t xml:space="preserve"> ඇතිවන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25407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විසඳීම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සපයයි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පිළිවෙත්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සංවිධාන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සබඳතාවල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lastRenderedPageBreak/>
        <w:t>සාධාරණත්වය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යුක්තිය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අනුකූලතාවයේ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මූලධර්ම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පරිසරයක්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පෝෂණය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127357835"/>
          <w:citation/>
        </w:sdtPr>
        <w:sdtEndPr/>
        <w:sdtContent>
          <w:r w:rsidR="003E59B4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3E59B4">
            <w:rPr>
              <w:rFonts w:asciiTheme="minorBidi" w:hAnsiTheme="minorBidi" w:cs="Iskoola Pota"/>
              <w:sz w:val="24"/>
              <w:szCs w:val="24"/>
            </w:rPr>
            <w:instrText xml:space="preserve"> CITATION Mir24 \l 1033 </w:instrText>
          </w:r>
          <w:r w:rsidR="003E59B4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3E59B4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3E59B4" w:rsidRPr="003E59B4">
            <w:rPr>
              <w:rFonts w:asciiTheme="minorBidi" w:hAnsiTheme="minorBidi" w:cs="Iskoola Pota"/>
              <w:noProof/>
              <w:sz w:val="24"/>
              <w:szCs w:val="24"/>
            </w:rPr>
            <w:t xml:space="preserve">(Rakhimov, </w:t>
          </w:r>
          <w:r w:rsidR="003E59B4" w:rsidRPr="003E59B4">
            <w:rPr>
              <w:rFonts w:ascii="Times New Roman" w:hAnsi="Times New Roman" w:cs="Times New Roman"/>
              <w:noProof/>
              <w:sz w:val="24"/>
              <w:szCs w:val="24"/>
            </w:rPr>
            <w:t>2024</w:t>
          </w:r>
          <w:r w:rsidR="003E59B4" w:rsidRPr="003E59B4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3E59B4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4510B0" w:rsidRPr="004510B0" w:rsidRDefault="004510B0" w:rsidP="004510B0">
      <w:pPr>
        <w:pStyle w:val="Heading2"/>
        <w:spacing w:before="0" w:after="240"/>
        <w:rPr>
          <w:b/>
          <w:bCs/>
          <w:color w:val="auto"/>
        </w:rPr>
      </w:pPr>
      <w:bookmarkStart w:id="17" w:name="_Toc197634382"/>
      <w:r w:rsidRPr="004510B0">
        <w:rPr>
          <w:rFonts w:hint="cs"/>
          <w:b/>
          <w:bCs/>
          <w:color w:val="auto"/>
          <w:cs/>
        </w:rPr>
        <w:t>කම්කරු</w:t>
      </w:r>
      <w:r w:rsidRPr="004510B0">
        <w:rPr>
          <w:b/>
          <w:bCs/>
          <w:color w:val="auto"/>
          <w:cs/>
        </w:rPr>
        <w:t xml:space="preserve"> </w:t>
      </w:r>
      <w:r w:rsidRPr="004510B0">
        <w:rPr>
          <w:rFonts w:hint="cs"/>
          <w:b/>
          <w:bCs/>
          <w:color w:val="auto"/>
          <w:cs/>
        </w:rPr>
        <w:t>නීති</w:t>
      </w:r>
      <w:r w:rsidRPr="004510B0">
        <w:rPr>
          <w:b/>
          <w:bCs/>
          <w:color w:val="auto"/>
          <w:cs/>
        </w:rPr>
        <w:t xml:space="preserve"> </w:t>
      </w:r>
      <w:r w:rsidRPr="004510B0">
        <w:rPr>
          <w:rFonts w:hint="cs"/>
          <w:b/>
          <w:bCs/>
          <w:color w:val="auto"/>
          <w:cs/>
        </w:rPr>
        <w:t>පිළිබඳ</w:t>
      </w:r>
      <w:r w:rsidRPr="004510B0">
        <w:rPr>
          <w:b/>
          <w:bCs/>
          <w:color w:val="auto"/>
          <w:cs/>
        </w:rPr>
        <w:t xml:space="preserve"> </w:t>
      </w:r>
      <w:r w:rsidRPr="004510B0">
        <w:rPr>
          <w:rFonts w:hint="cs"/>
          <w:b/>
          <w:bCs/>
          <w:color w:val="auto"/>
          <w:cs/>
        </w:rPr>
        <w:t>දැනුවත්භාවය</w:t>
      </w:r>
      <w:bookmarkEnd w:id="17"/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E3849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කැපවීමක්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පෙන්නුම්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හොඳින්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ශ්‍රම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බලකායක්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නීත්‍යානුකූලව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අනුකූල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ස්ථානයක්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දායක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නිතිපතා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පුහුණු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සැසි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වැඩමුළු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සංවිධානය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ස්ථාන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ආරක්ෂාව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විසඳීමේ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යාන්ත්‍රණයන්හි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අවධාරණය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ශ්‍රී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ලංකා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මණ්ඩලයට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වැටුප්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සහිත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නිවාඩු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රක්ෂණය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අසාධාරණ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සේවයෙන්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එරෙහිව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ආරක්ෂාව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/>
          <w:sz w:val="24"/>
          <w:szCs w:val="24"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දෙපාර්තමේන්තුව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25407">
        <w:rPr>
          <w:rFonts w:asciiTheme="minorBidi" w:hAnsiTheme="minorBidi" w:cs="Iskoola Pota" w:hint="cs"/>
          <w:sz w:val="24"/>
          <w:szCs w:val="24"/>
          <w:cs/>
        </w:rPr>
        <w:t>යහපත්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කාර්යභාරයක්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ඉටු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>.</w:t>
      </w:r>
    </w:p>
    <w:p w:rsidR="004510B0" w:rsidRPr="004510B0" w:rsidRDefault="004510B0" w:rsidP="004510B0">
      <w:pPr>
        <w:jc w:val="both"/>
        <w:rPr>
          <w:rFonts w:asciiTheme="minorBidi" w:hAnsiTheme="minorBidi"/>
          <w:sz w:val="24"/>
          <w:szCs w:val="24"/>
        </w:rPr>
      </w:pPr>
      <w:r w:rsidRPr="004510B0">
        <w:rPr>
          <w:rFonts w:asciiTheme="minorBidi" w:hAnsiTheme="minorBidi" w:cs="Iskoola Pota" w:hint="cs"/>
          <w:sz w:val="24"/>
          <w:szCs w:val="24"/>
          <w:cs/>
        </w:rPr>
        <w:t>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සමානව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="004E3849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බඳවා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ගැනීම්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දිශානති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වැඩසටහන්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වත්මන්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වරින්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වර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නැවුම්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මානව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වේලාවන්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අතිකාල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="00C25407">
        <w:rPr>
          <w:rFonts w:asciiTheme="minorBidi" w:hAnsiTheme="minorBidi" w:cs="Iskoola Pota"/>
          <w:sz w:val="24"/>
          <w:szCs w:val="24"/>
          <w:cs/>
        </w:rPr>
        <w:t>ා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රක්ෂක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ප්‍රමිතීන්ට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ක්‍රියාකාරීව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සන්නිවේදනය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B21B7D">
        <w:rPr>
          <w:rFonts w:asciiTheme="minorBidi" w:hAnsiTheme="minorBidi" w:cs="Iskoola Pota"/>
          <w:sz w:val="24"/>
          <w:szCs w:val="24"/>
          <w:cs/>
        </w:rPr>
        <w:t>.</w:t>
      </w:r>
    </w:p>
    <w:p w:rsidR="002E4DA3" w:rsidRDefault="004510B0" w:rsidP="004510B0">
      <w:pPr>
        <w:jc w:val="both"/>
        <w:rPr>
          <w:rFonts w:asciiTheme="minorBidi" w:hAnsiTheme="minorBidi" w:cs="Iskoola Pota"/>
          <w:sz w:val="24"/>
          <w:szCs w:val="24"/>
        </w:rPr>
      </w:pPr>
      <w:r w:rsidRPr="004510B0">
        <w:rPr>
          <w:rFonts w:asciiTheme="minorBidi" w:hAnsiTheme="minorBidi" w:cs="Iskoola Pota" w:hint="cs"/>
          <w:sz w:val="24"/>
          <w:szCs w:val="24"/>
          <w:cs/>
        </w:rPr>
        <w:t>සංවිධාන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දෙකෙහිම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දැනුවත්භාවය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හුදෙක්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බෙදා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හැරීමෙන්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ඔබ්බට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විහිදේ</w:t>
      </w:r>
      <w:r w:rsidRPr="004510B0">
        <w:rPr>
          <w:rFonts w:asciiTheme="minorBidi" w:hAnsiTheme="minorBidi"/>
          <w:sz w:val="24"/>
          <w:szCs w:val="24"/>
        </w:rPr>
        <w:t xml:space="preserve">;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අනුකූලතා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සංස්කෘතියක්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පෝෂණය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C25407">
        <w:rPr>
          <w:rFonts w:asciiTheme="minorBidi" w:hAnsiTheme="minorBidi" w:cs="Iskoola Pota" w:hint="cs"/>
          <w:sz w:val="24"/>
          <w:szCs w:val="24"/>
          <w:cs/>
        </w:rPr>
        <w:t>ද සිදුකරයි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දැනුවත්භාවයට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ප්‍රමුඛත්වය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දීමෙන්</w:t>
      </w:r>
      <w:r w:rsidRPr="004510B0">
        <w:rPr>
          <w:rFonts w:asciiTheme="minorBidi" w:hAnsiTheme="minorBidi"/>
          <w:sz w:val="24"/>
          <w:szCs w:val="24"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අවදානම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අවම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25407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C25407">
        <w:rPr>
          <w:rFonts w:asciiTheme="minorBidi" w:hAnsiTheme="minorBidi" w:hint="cs"/>
          <w:sz w:val="24"/>
          <w:szCs w:val="24"/>
          <w:cs/>
        </w:rPr>
        <w:t>,</w:t>
      </w:r>
      <w:r w:rsidRPr="004510B0">
        <w:rPr>
          <w:rFonts w:asciiTheme="minorBidi" w:hAnsiTheme="minorBidi"/>
          <w:sz w:val="24"/>
          <w:szCs w:val="24"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තෘප්තිය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දියුණු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25407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510B0">
        <w:rPr>
          <w:rFonts w:asciiTheme="minorBidi" w:hAnsiTheme="minorBidi"/>
          <w:sz w:val="24"/>
          <w:szCs w:val="24"/>
        </w:rPr>
        <w:t xml:space="preserve">,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විනිවිද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පෙනෙන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එකඟතාවයකින්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යුත්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පරිසරයක්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510B0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4510B0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C25407">
        <w:rPr>
          <w:rFonts w:asciiTheme="minorBidi" w:hAnsiTheme="minorBidi" w:cs="Iskoola Pota" w:hint="cs"/>
          <w:sz w:val="24"/>
          <w:szCs w:val="24"/>
          <w:cs/>
        </w:rPr>
        <w:t xml:space="preserve">කිරීම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සිදුකරයි</w:t>
      </w:r>
      <w:r w:rsidRPr="004510B0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516190400"/>
          <w:citation/>
        </w:sdtPr>
        <w:sdtEndPr/>
        <w:sdtContent>
          <w:r w:rsidR="003B1699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3B1699">
            <w:rPr>
              <w:rFonts w:asciiTheme="minorBidi" w:hAnsiTheme="minorBidi" w:cs="Iskoola Pota"/>
              <w:sz w:val="24"/>
              <w:szCs w:val="24"/>
            </w:rPr>
            <w:instrText xml:space="preserve"> CITATION Was19 \l 1033 </w:instrText>
          </w:r>
          <w:r w:rsidR="003B1699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3B1699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3B1699" w:rsidRPr="003B1699">
            <w:rPr>
              <w:rFonts w:asciiTheme="minorBidi" w:hAnsiTheme="minorBidi" w:cs="Iskoola Pota"/>
              <w:noProof/>
              <w:sz w:val="24"/>
              <w:szCs w:val="24"/>
            </w:rPr>
            <w:t xml:space="preserve">(Rajapakshe, </w:t>
          </w:r>
          <w:r w:rsidR="003B1699" w:rsidRPr="003B1699">
            <w:rPr>
              <w:rFonts w:ascii="Times New Roman" w:hAnsi="Times New Roman" w:cs="Times New Roman"/>
              <w:noProof/>
              <w:sz w:val="24"/>
              <w:szCs w:val="24"/>
            </w:rPr>
            <w:t>2019</w:t>
          </w:r>
          <w:r w:rsidR="003B1699" w:rsidRPr="003B1699">
            <w:rPr>
              <w:rFonts w:asciiTheme="minorBidi" w:hAnsiTheme="minorBidi" w:cs="Iskoola Pota"/>
              <w:noProof/>
              <w:sz w:val="24"/>
              <w:szCs w:val="24"/>
            </w:rPr>
            <w:t>)</w:t>
          </w:r>
          <w:r w:rsidR="003B1699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B21B7D" w:rsidRPr="00B21B7D" w:rsidRDefault="00B21B7D" w:rsidP="00B21B7D">
      <w:pPr>
        <w:pStyle w:val="Heading2"/>
        <w:spacing w:before="0" w:after="240"/>
        <w:rPr>
          <w:b/>
          <w:bCs/>
          <w:color w:val="auto"/>
        </w:rPr>
      </w:pPr>
      <w:bookmarkStart w:id="18" w:name="_Toc197634383"/>
      <w:r w:rsidRPr="00B21B7D">
        <w:rPr>
          <w:rFonts w:hint="cs"/>
          <w:b/>
          <w:bCs/>
          <w:color w:val="auto"/>
          <w:cs/>
        </w:rPr>
        <w:t>ප්‍රායෝගික</w:t>
      </w:r>
      <w:r w:rsidRPr="00B21B7D">
        <w:rPr>
          <w:b/>
          <w:bCs/>
          <w:color w:val="auto"/>
          <w:cs/>
        </w:rPr>
        <w:t xml:space="preserve"> </w:t>
      </w:r>
      <w:r w:rsidRPr="00B21B7D">
        <w:rPr>
          <w:rFonts w:hint="cs"/>
          <w:b/>
          <w:bCs/>
          <w:color w:val="auto"/>
          <w:cs/>
        </w:rPr>
        <w:t>ගැටළු</w:t>
      </w:r>
      <w:r w:rsidRPr="00B21B7D">
        <w:rPr>
          <w:b/>
          <w:bCs/>
          <w:color w:val="auto"/>
          <w:cs/>
        </w:rPr>
        <w:t xml:space="preserve"> </w:t>
      </w:r>
      <w:r w:rsidRPr="00B21B7D">
        <w:rPr>
          <w:rFonts w:hint="cs"/>
          <w:b/>
          <w:bCs/>
          <w:color w:val="auto"/>
          <w:cs/>
        </w:rPr>
        <w:t>සහ</w:t>
      </w:r>
      <w:r w:rsidRPr="00B21B7D">
        <w:rPr>
          <w:b/>
          <w:bCs/>
          <w:color w:val="auto"/>
          <w:cs/>
        </w:rPr>
        <w:t xml:space="preserve"> </w:t>
      </w:r>
      <w:r w:rsidRPr="00B21B7D">
        <w:rPr>
          <w:rFonts w:hint="cs"/>
          <w:b/>
          <w:bCs/>
          <w:color w:val="auto"/>
          <w:cs/>
        </w:rPr>
        <w:t>අඩුපාඩු</w:t>
      </w:r>
      <w:bookmarkEnd w:id="18"/>
    </w:p>
    <w:p w:rsidR="00B21B7D" w:rsidRPr="00B21B7D" w:rsidRDefault="00B21B7D" w:rsidP="00B21B7D">
      <w:pPr>
        <w:jc w:val="both"/>
        <w:rPr>
          <w:rFonts w:asciiTheme="minorBidi" w:hAnsiTheme="minorBidi"/>
          <w:sz w:val="24"/>
          <w:szCs w:val="24"/>
        </w:rPr>
      </w:pPr>
      <w:r w:rsidRPr="00B21B7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පිළිපැදීම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පෙන්නුම්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කළද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අනුකූලතාවයට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බාධා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ප්‍රායෝගික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අඩුපාඩු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තිබේ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බැංකුවේ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විවිධත්වයෙන්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යුත්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ශ්‍රම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බලකාය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අභියෝගයකි</w:t>
      </w:r>
      <w:r w:rsidR="00AA1E96">
        <w:rPr>
          <w:rFonts w:asciiTheme="minorBidi" w:hAnsiTheme="minorBidi" w:hint="cs"/>
          <w:sz w:val="24"/>
          <w:szCs w:val="24"/>
          <w:cs/>
        </w:rPr>
        <w:t>.</w:t>
      </w:r>
      <w:r w:rsidRPr="00B21B7D">
        <w:rPr>
          <w:rFonts w:asciiTheme="minorBidi" w:hAnsiTheme="minorBidi"/>
          <w:sz w:val="24"/>
          <w:szCs w:val="24"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විශේෂයෙන්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සියලුම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ශාඛා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දෙපාර්තමේන්තු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ස්ථාවර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අවබෝධයක්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අයිතිවාසිකම්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පුහුණුවක්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නමුත්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දුරස්ථ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ශාඛාවල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සමහර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එවැනි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ප්‍රමාණවත්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ප්‍රවේශයක්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නොතිබිය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දැනුවත්භාවයේ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හිඩැස්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මීට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තාවකාලික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කොන්ත්‍රාත්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සංකීර්ණතා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ඉදිරිපත්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කරයි</w:t>
      </w:r>
      <w:r>
        <w:rPr>
          <w:rFonts w:asciiTheme="minorBidi" w:hAnsiTheme="minorBidi"/>
          <w:sz w:val="24"/>
          <w:szCs w:val="24"/>
        </w:rPr>
        <w:t>.</w:t>
      </w:r>
    </w:p>
    <w:p w:rsidR="004510B0" w:rsidRDefault="00B21B7D" w:rsidP="00B21B7D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රෝහලේ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අඩුපාඩුවක්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ආරක්ෂක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ප්‍රමිතීන්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අඛණ්ඩව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අධීක්ෂණය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කිරීමයි</w:t>
      </w:r>
      <w:r w:rsidR="00AA1E96">
        <w:rPr>
          <w:rFonts w:asciiTheme="minorBidi" w:hAnsiTheme="minorBidi" w:hint="cs"/>
          <w:sz w:val="24"/>
          <w:szCs w:val="24"/>
          <w:cs/>
        </w:rPr>
        <w:t>.</w:t>
      </w:r>
      <w:r w:rsidRPr="00B21B7D">
        <w:rPr>
          <w:rFonts w:asciiTheme="minorBidi" w:hAnsiTheme="minorBidi"/>
          <w:sz w:val="24"/>
          <w:szCs w:val="24"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විශේෂයෙන්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රෝගීන්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තදබදයක්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ප්‍රදේශවල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තීරණාත්මක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දෙපාර්තමේන්තු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වේලාවක්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වෘත්තීය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ආරක්ෂණ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රෙගුලාසිවලට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අනුකූල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උත්සාහ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කළද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ස්ථාවර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ස්ථාන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තත්වයන්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ඉඳහිට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අඩුපාඩු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සිදුවී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ඇත.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යහපැවැත්ම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රෝහලේ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ගැටළුවක්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දුක්ගැනවිලි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ක්‍රියා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පටිපාටි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කිරීමයි</w:t>
      </w:r>
      <w:r w:rsidR="00AA1E96">
        <w:rPr>
          <w:rFonts w:asciiTheme="minorBidi" w:hAnsiTheme="minorBidi" w:hint="cs"/>
          <w:sz w:val="24"/>
          <w:szCs w:val="24"/>
          <w:cs/>
        </w:rPr>
        <w:t>.</w:t>
      </w:r>
      <w:r w:rsidRPr="00B21B7D">
        <w:rPr>
          <w:rFonts w:asciiTheme="minorBidi" w:hAnsiTheme="minorBidi"/>
          <w:sz w:val="24"/>
          <w:szCs w:val="24"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මන්ද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සමහර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ප්‍රමාදයන්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ප්‍රමාණවත්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විසඳා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නොගැනීම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="00AA1E96">
        <w:rPr>
          <w:rFonts w:asciiTheme="minorBidi" w:hAnsiTheme="minorBidi" w:cs="Iskoola Pota" w:hint="cs"/>
          <w:sz w:val="24"/>
          <w:szCs w:val="24"/>
          <w:cs/>
        </w:rPr>
        <w:t xml:space="preserve"> එම සේවකයින්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අතෘප්තියට</w:t>
      </w:r>
      <w:r w:rsidR="00AA1E96">
        <w:rPr>
          <w:rFonts w:asciiTheme="minorBidi" w:hAnsiTheme="minorBidi" w:cs="Iskoola Pota" w:hint="cs"/>
          <w:sz w:val="24"/>
          <w:szCs w:val="24"/>
          <w:cs/>
        </w:rPr>
        <w:t xml:space="preserve"> පත් වීම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අවදානම්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මුහුන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දිීමට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A1E96">
        <w:rPr>
          <w:rFonts w:asciiTheme="minorBidi" w:hAnsiTheme="minorBidi" w:cs="Iskoola Pota" w:hint="cs"/>
          <w:sz w:val="24"/>
          <w:szCs w:val="24"/>
          <w:cs/>
        </w:rPr>
        <w:t>සිදු වේ</w:t>
      </w:r>
      <w:r w:rsidRPr="00B21B7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1303541290"/>
          <w:citation/>
        </w:sdtPr>
        <w:sdtEndPr/>
        <w:sdtContent>
          <w:r w:rsidR="003B1699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3B1699">
            <w:rPr>
              <w:rFonts w:asciiTheme="minorBidi" w:hAnsiTheme="minorBidi" w:cs="Iskoola Pota"/>
              <w:sz w:val="24"/>
              <w:szCs w:val="24"/>
            </w:rPr>
            <w:instrText xml:space="preserve"> CITATION Add23 \l 1033 </w:instrText>
          </w:r>
          <w:r w:rsidR="003B1699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3B1699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3B1699" w:rsidRPr="003B1699">
            <w:rPr>
              <w:rFonts w:asciiTheme="minorBidi" w:hAnsiTheme="minorBidi" w:cs="Iskoola Pota"/>
              <w:noProof/>
              <w:sz w:val="24"/>
              <w:szCs w:val="24"/>
            </w:rPr>
            <w:t>(Bjarnadottir, 2023)</w:t>
          </w:r>
          <w:r w:rsidR="003B1699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B21B7D" w:rsidRPr="00B21B7D" w:rsidRDefault="00B21B7D" w:rsidP="00B21B7D">
      <w:pPr>
        <w:pStyle w:val="Heading2"/>
        <w:spacing w:before="0" w:after="240"/>
        <w:rPr>
          <w:b/>
          <w:bCs/>
          <w:color w:val="auto"/>
        </w:rPr>
      </w:pPr>
      <w:bookmarkStart w:id="19" w:name="_Toc197634384"/>
      <w:r w:rsidRPr="00B21B7D">
        <w:rPr>
          <w:rFonts w:hint="cs"/>
          <w:b/>
          <w:bCs/>
          <w:color w:val="auto"/>
          <w:cs/>
        </w:rPr>
        <w:lastRenderedPageBreak/>
        <w:t>යෝජනා</w:t>
      </w:r>
      <w:bookmarkEnd w:id="19"/>
    </w:p>
    <w:p w:rsidR="00B21B7D" w:rsidRPr="00B21B7D" w:rsidRDefault="00B21B7D" w:rsidP="00B21B7D">
      <w:pPr>
        <w:jc w:val="both"/>
        <w:rPr>
          <w:rFonts w:asciiTheme="minorBidi" w:hAnsiTheme="minorBidi"/>
          <w:sz w:val="24"/>
          <w:szCs w:val="24"/>
        </w:rPr>
      </w:pPr>
      <w:r w:rsidRPr="00B21B7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අනුකූලතාවයේ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ප්‍රායෝගික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අඩුපාඩු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විසඳීම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B21B7D">
        <w:rPr>
          <w:rFonts w:asciiTheme="minorBidi" w:hAnsiTheme="minorBidi"/>
          <w:sz w:val="24"/>
          <w:szCs w:val="24"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="00914D85">
        <w:rPr>
          <w:rFonts w:asciiTheme="minorBidi" w:hAnsiTheme="minorBidi" w:cs="Iskoola Pota" w:hint="cs"/>
          <w:sz w:val="24"/>
          <w:szCs w:val="24"/>
          <w:cs/>
        </w:rPr>
        <w:t>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="004E384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E3849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="00914D85">
        <w:rPr>
          <w:rFonts w:asciiTheme="minorBidi" w:hAnsiTheme="minorBidi" w:cs="Iskoola Pota" w:hint="cs"/>
          <w:sz w:val="24"/>
          <w:szCs w:val="24"/>
          <w:cs/>
        </w:rPr>
        <w:t>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වැඩිදියුණු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පුහුණුවේ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වාර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ගණන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සියලුම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ශාඛා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="00914D85">
        <w:rPr>
          <w:rFonts w:asciiTheme="minorBidi" w:hAnsiTheme="minorBidi" w:cs="Iskoola Pota" w:hint="cs"/>
          <w:sz w:val="24"/>
          <w:szCs w:val="24"/>
          <w:cs/>
        </w:rPr>
        <w:t>එයට වඩාත් හොඳ ප්‍රවේශයක් ලබා දීම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සියලුම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සේවකයින්ට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සමානව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914D85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පුහුණු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14D85">
        <w:rPr>
          <w:rFonts w:asciiTheme="minorBidi" w:hAnsiTheme="minorBidi" w:cs="Iskoola Pota" w:hint="cs"/>
          <w:sz w:val="24"/>
          <w:szCs w:val="24"/>
          <w:cs/>
        </w:rPr>
        <w:t>සැසි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ඩිජිටල්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වේදිකා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ඕනෑම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14D85">
        <w:rPr>
          <w:rFonts w:asciiTheme="minorBidi" w:hAnsiTheme="minorBidi" w:cs="Iskoola Pota" w:hint="cs"/>
          <w:sz w:val="24"/>
          <w:szCs w:val="24"/>
          <w:cs/>
        </w:rPr>
        <w:t>හිඩැසක්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පියවා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පුද්ගලික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සැසිවලට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සහභාගී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ළඟා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හැකිය</w:t>
      </w:r>
      <w:r>
        <w:rPr>
          <w:rFonts w:asciiTheme="minorBidi" w:hAnsiTheme="minorBidi" w:cs="Iskoola Pota"/>
          <w:sz w:val="24"/>
          <w:szCs w:val="24"/>
          <w:cs/>
        </w:rPr>
        <w:t>.</w:t>
      </w:r>
    </w:p>
    <w:p w:rsidR="00B21B7D" w:rsidRDefault="004E3849" w:rsidP="00B21B7D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රෝහලේ</w:t>
      </w:r>
      <w:r w:rsidR="00B21B7D" w:rsidRPr="00B21B7D">
        <w:rPr>
          <w:rFonts w:asciiTheme="minorBidi" w:hAnsiTheme="minorBidi"/>
          <w:sz w:val="24"/>
          <w:szCs w:val="24"/>
        </w:rPr>
        <w:t xml:space="preserve">,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ආරක්ෂක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අධීක්ෂණය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වැඩිදියුණු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ඉතා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වේ</w:t>
      </w:r>
      <w:r w:rsidR="00B21B7D" w:rsidRPr="00B21B7D">
        <w:rPr>
          <w:rFonts w:asciiTheme="minorBidi" w:hAnsiTheme="minorBidi"/>
          <w:sz w:val="24"/>
          <w:szCs w:val="24"/>
        </w:rPr>
        <w:t xml:space="preserve">,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විශේෂයෙන්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ඉහළ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රෝගීන්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සංඛ්‍යාවක්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දෙපාර්තමේන්තු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වල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ස්ථාන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තත්ත්වයන්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නිතිපතා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විගණන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ආරක්ෂක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උපද්‍රව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ආමන්ත්‍රණය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පද්ධති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හඳුන්වාදීම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විභව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අවදානම්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අවම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වේ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ඊට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="00B21B7D" w:rsidRPr="00B21B7D">
        <w:rPr>
          <w:rFonts w:asciiTheme="minorBidi" w:hAnsiTheme="minorBidi"/>
          <w:sz w:val="24"/>
          <w:szCs w:val="24"/>
        </w:rPr>
        <w:t xml:space="preserve">,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දුක්ගැනවිලි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විසඳීමේ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දියුණු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වේ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ඉක්මන්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ප්‍රතිචාර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කාලයන්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සහිත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විධිමත්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විනිවිද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පෙනෙන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පද්ධතියක්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කෙරෙහි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සේවක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විශ්වාසය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ගොඩනඟන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අතර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අතෘප්තිය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අඩු</w:t>
      </w:r>
      <w:r w:rsidR="00B21B7D"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21B7D" w:rsidRPr="00B21B7D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B21B7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696722294"/>
          <w:citation/>
        </w:sdtPr>
        <w:sdtEndPr/>
        <w:sdtContent>
          <w:r w:rsidR="008F7210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8F7210">
            <w:rPr>
              <w:rFonts w:asciiTheme="minorBidi" w:hAnsiTheme="minorBidi" w:cs="Iskoola Pota"/>
              <w:sz w:val="24"/>
              <w:szCs w:val="24"/>
            </w:rPr>
            <w:instrText xml:space="preserve"> CITATION Lio25 \l 1033 </w:instrText>
          </w:r>
          <w:r w:rsidR="008F7210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8F7210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8F7210" w:rsidRPr="008F7210">
            <w:rPr>
              <w:rFonts w:asciiTheme="minorBidi" w:hAnsiTheme="minorBidi" w:cs="Iskoola Pota"/>
              <w:noProof/>
              <w:sz w:val="24"/>
              <w:szCs w:val="24"/>
            </w:rPr>
            <w:t>(Hospital, 2025)</w:t>
          </w:r>
          <w:r w:rsidR="008F7210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CB538B" w:rsidRDefault="00B21B7D" w:rsidP="00B21B7D">
      <w:pPr>
        <w:jc w:val="both"/>
        <w:rPr>
          <w:rFonts w:asciiTheme="minorBidi" w:hAnsiTheme="minorBidi" w:cs="Iskoola Pota"/>
          <w:sz w:val="24"/>
          <w:szCs w:val="24"/>
          <w:cs/>
        </w:rPr>
      </w:pPr>
      <w:r w:rsidRPr="00B21B7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යෝජනා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අනුගමනය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බැංකුව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සිංහ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රෝහල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දෙකටම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කම්කරු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අනුකූලතාව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තවදුරටත්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වැඩිදියුණු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B21B7D">
        <w:rPr>
          <w:rFonts w:asciiTheme="minorBidi" w:hAnsiTheme="minorBidi"/>
          <w:sz w:val="24"/>
          <w:szCs w:val="24"/>
        </w:rPr>
        <w:t xml:space="preserve">,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ආරවුල්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අවම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සේවකයින්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සුහදශීලී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වැඩ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පරිසරයක්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B21B7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21B7D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B21B7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139546903"/>
          <w:citation/>
        </w:sdtPr>
        <w:sdtEndPr/>
        <w:sdtContent>
          <w:r w:rsidR="008F7210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8F7210">
            <w:rPr>
              <w:rFonts w:asciiTheme="minorBidi" w:hAnsiTheme="minorBidi" w:cs="Iskoola Pota"/>
              <w:sz w:val="24"/>
              <w:szCs w:val="24"/>
            </w:rPr>
            <w:instrText xml:space="preserve"> CITATION Kri25 \l 1033 </w:instrText>
          </w:r>
          <w:r w:rsidR="008F7210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8F7210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8F7210" w:rsidRPr="008F7210">
            <w:rPr>
              <w:rFonts w:asciiTheme="minorBidi" w:hAnsiTheme="minorBidi" w:cs="Iskoola Pota"/>
              <w:noProof/>
              <w:sz w:val="24"/>
              <w:szCs w:val="24"/>
            </w:rPr>
            <w:t>(Peiris, 2025)</w:t>
          </w:r>
          <w:r w:rsidR="008F7210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CB538B" w:rsidRDefault="00CB538B">
      <w:pPr>
        <w:rPr>
          <w:rFonts w:asciiTheme="minorBidi" w:hAnsiTheme="minorBidi" w:cs="Iskoola Pota"/>
          <w:sz w:val="24"/>
          <w:szCs w:val="24"/>
          <w:cs/>
        </w:rPr>
      </w:pPr>
      <w:r>
        <w:rPr>
          <w:rFonts w:asciiTheme="minorBidi" w:hAnsiTheme="minorBidi" w:cs="Iskoola Pota"/>
          <w:sz w:val="24"/>
          <w:szCs w:val="24"/>
          <w:cs/>
        </w:rPr>
        <w:br w:type="page"/>
      </w:r>
    </w:p>
    <w:bookmarkStart w:id="20" w:name="_Toc19763438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58746512"/>
        <w:docPartObj>
          <w:docPartGallery w:val="Bibliographies"/>
          <w:docPartUnique/>
        </w:docPartObj>
      </w:sdtPr>
      <w:sdtEndPr/>
      <w:sdtContent>
        <w:p w:rsidR="00CB538B" w:rsidRPr="00CB538B" w:rsidRDefault="00CB538B" w:rsidP="00CB538B">
          <w:pPr>
            <w:pStyle w:val="Heading1"/>
            <w:spacing w:before="0" w:after="240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>
            <w:rPr>
              <w:rFonts w:asciiTheme="majorBidi" w:hAnsiTheme="majorBidi" w:hint="cs"/>
              <w:b/>
              <w:bCs/>
              <w:color w:val="auto"/>
              <w:sz w:val="28"/>
              <w:szCs w:val="28"/>
              <w:cs/>
            </w:rPr>
            <w:t>පරිශීලක ග්‍රන්ථ</w:t>
          </w:r>
          <w:bookmarkEnd w:id="20"/>
        </w:p>
        <w:sdt>
          <w:sdtPr>
            <w:id w:val="-573587230"/>
            <w:bibliography/>
          </w:sdtPr>
          <w:sdtEndPr/>
          <w:sdtContent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CB538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B538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CB538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Bjarnadottir, A. (2023).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7 Nutrient Deficiencies That Are Incredibly Common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8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https://www.healthline.com/nutrition/7-common-nutrient-deficiencies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Hamieh, R. (2024).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Concluding the investigation: Reporting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9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https://www.dlapiper.com/es-pr/insights/publications/2024/05/concluding-the-investigation-reporting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Hospital, L. (2025).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About Us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0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https://sinhaloka.com/about-us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Peiris, K. (2025).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Sampath Bank: Retaining The Growth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1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https://businesstoday.lk/sampath-bank-retaining-the-growth/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R, R. (2025).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Influence of Artificial Intelligence Applications on Banks’ Sustainability during COVID-19 Pandemic: A Case Study in Sampath Bank PLC 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2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https://www.sab.ac.lk/mgmt/edited_book/assets/documents/Volume%20IV/Chapter%20One.pdf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Rajapakshe, W. (2019).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Awareness Level of Workers to Labour Laws in Sri Lanka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3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https://www.researchgate.net/publication/331433568_Awareness_Level_of_Workers_to_Labour_Laws_in_Sri_Lanka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Rakhimov, M. (2024).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Principles of the Classical Theory of Labor Law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4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https://www.researchgate.net/publication/378476226_The_Principles_of_the_Classical_Theory_of_Labor_Law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Tharanga, N. (2016).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Factors influencing the job satisfaction of Banking Sector's Employees: A case study in Sampath Bank PLC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5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https://www.researchgate.net/publication/366962227_Factors_influencing_the_job_satisfaction_of_Banking_Sector's_Employees_A_case_study_in_Sampath_Bank_PLC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Writer, S. (2024).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Lions Eye Institute clinical trials team transforms brand image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6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https://www.insightnews.com.au/lions-eye-institute-clinical-trials-team-transforms-brand-image/</w:t>
                </w:r>
              </w:hyperlink>
            </w:p>
            <w:p w:rsidR="00CB538B" w:rsidRPr="00CB538B" w:rsidRDefault="00CB538B" w:rsidP="00CB53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Zailani, S. (2014). </w:t>
              </w:r>
              <w:r w:rsidRPr="00CB538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Investigation on Service Supply Chain in Private Hospitals Malaysia</w:t>
              </w:r>
              <w:r w:rsidRPr="00CB538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7" w:history="1">
                <w:r w:rsidRPr="00CB538B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https://www.researchgate.net/publication/260312254_Investigation_on_Service_Supply_Chain_in_Private_Hospitals_Malaysia</w:t>
                </w:r>
              </w:hyperlink>
            </w:p>
            <w:p w:rsidR="00CB538B" w:rsidRDefault="00CB538B" w:rsidP="00CB538B">
              <w:r w:rsidRPr="00CB538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B21B7D" w:rsidRDefault="00B21B7D" w:rsidP="00B21B7D">
      <w:pPr>
        <w:jc w:val="both"/>
        <w:rPr>
          <w:rFonts w:asciiTheme="minorBidi" w:hAnsiTheme="minorBidi"/>
          <w:sz w:val="24"/>
          <w:szCs w:val="24"/>
        </w:rPr>
      </w:pPr>
    </w:p>
    <w:p w:rsidR="00434567" w:rsidRPr="0080623C" w:rsidRDefault="00434567" w:rsidP="0080623C">
      <w:pPr>
        <w:jc w:val="both"/>
        <w:rPr>
          <w:rFonts w:asciiTheme="minorBidi" w:hAnsiTheme="minorBidi"/>
          <w:sz w:val="24"/>
          <w:szCs w:val="24"/>
        </w:rPr>
      </w:pPr>
    </w:p>
    <w:sectPr w:rsidR="00434567" w:rsidRPr="0080623C" w:rsidSect="00D20A03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9F" w:rsidRDefault="00633E9F" w:rsidP="00CB538B">
      <w:pPr>
        <w:spacing w:after="0" w:line="240" w:lineRule="auto"/>
      </w:pPr>
      <w:r>
        <w:separator/>
      </w:r>
    </w:p>
  </w:endnote>
  <w:endnote w:type="continuationSeparator" w:id="0">
    <w:p w:rsidR="00633E9F" w:rsidRDefault="00633E9F" w:rsidP="00CB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570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A03" w:rsidRDefault="00D20A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B538B" w:rsidRDefault="00CB53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7682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A03" w:rsidRDefault="00D20A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0A03" w:rsidRDefault="00D20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9F" w:rsidRDefault="00633E9F" w:rsidP="00CB538B">
      <w:pPr>
        <w:spacing w:after="0" w:line="240" w:lineRule="auto"/>
      </w:pPr>
      <w:r>
        <w:separator/>
      </w:r>
    </w:p>
  </w:footnote>
  <w:footnote w:type="continuationSeparator" w:id="0">
    <w:p w:rsidR="00633E9F" w:rsidRDefault="00633E9F" w:rsidP="00CB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21"/>
    <w:rsid w:val="00024E18"/>
    <w:rsid w:val="00042E87"/>
    <w:rsid w:val="001332B8"/>
    <w:rsid w:val="00216551"/>
    <w:rsid w:val="0022603D"/>
    <w:rsid w:val="002508D1"/>
    <w:rsid w:val="002A2A2A"/>
    <w:rsid w:val="002E4DA3"/>
    <w:rsid w:val="003B1699"/>
    <w:rsid w:val="003E59B4"/>
    <w:rsid w:val="004338F1"/>
    <w:rsid w:val="00434567"/>
    <w:rsid w:val="004510B0"/>
    <w:rsid w:val="00453387"/>
    <w:rsid w:val="004C2401"/>
    <w:rsid w:val="004E3849"/>
    <w:rsid w:val="00532B38"/>
    <w:rsid w:val="005D3E19"/>
    <w:rsid w:val="00633E9F"/>
    <w:rsid w:val="006D441D"/>
    <w:rsid w:val="007254D5"/>
    <w:rsid w:val="0072654F"/>
    <w:rsid w:val="007E5A42"/>
    <w:rsid w:val="0080623C"/>
    <w:rsid w:val="00885684"/>
    <w:rsid w:val="008F7210"/>
    <w:rsid w:val="00914D85"/>
    <w:rsid w:val="009B7EE0"/>
    <w:rsid w:val="00AA1E96"/>
    <w:rsid w:val="00AC612E"/>
    <w:rsid w:val="00B21B7D"/>
    <w:rsid w:val="00BE34EB"/>
    <w:rsid w:val="00C25407"/>
    <w:rsid w:val="00CB538B"/>
    <w:rsid w:val="00D20A03"/>
    <w:rsid w:val="00D95D10"/>
    <w:rsid w:val="00DC0D96"/>
    <w:rsid w:val="00DF2A21"/>
    <w:rsid w:val="00E5205A"/>
    <w:rsid w:val="00E61A9D"/>
    <w:rsid w:val="00F61BFC"/>
    <w:rsid w:val="00F7527E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178C0-EF97-4124-9F21-8CF47E23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2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B538B"/>
  </w:style>
  <w:style w:type="character" w:styleId="Hyperlink">
    <w:name w:val="Hyperlink"/>
    <w:basedOn w:val="DefaultParagraphFont"/>
    <w:uiPriority w:val="99"/>
    <w:unhideWhenUsed/>
    <w:rsid w:val="00CB538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538B"/>
    <w:pPr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53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53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538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B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8B"/>
  </w:style>
  <w:style w:type="paragraph" w:styleId="Footer">
    <w:name w:val="footer"/>
    <w:basedOn w:val="Normal"/>
    <w:link w:val="FooterChar"/>
    <w:uiPriority w:val="99"/>
    <w:unhideWhenUsed/>
    <w:rsid w:val="00CB5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nutrition/7-common-nutrient-deficiencies" TargetMode="External"/><Relationship Id="rId13" Type="http://schemas.openxmlformats.org/officeDocument/2006/relationships/hyperlink" Target="https://www.researchgate.net/publication/331433568_Awareness_Level_of_Workers_to_Labour_Laws_in_Sri_Lank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sab.ac.lk/mgmt/edited_book/assets/documents/Volume%20IV/Chapter%20One.pdf" TargetMode="External"/><Relationship Id="rId17" Type="http://schemas.openxmlformats.org/officeDocument/2006/relationships/hyperlink" Target="https://www.researchgate.net/publication/260312254_Investigation_on_Service_Supply_Chain_in_Private_Hospitals_Malays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ightnews.com.au/lions-eye-institute-clinical-trials-team-transforms-brand-imag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sinesstoday.lk/sampath-bank-retaining-the-growt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66962227_Factors_influencing_the_job_satisfaction_of_Banking_Sector's_Employees_A_case_study_in_Sampath_Bank_PLC" TargetMode="External"/><Relationship Id="rId10" Type="http://schemas.openxmlformats.org/officeDocument/2006/relationships/hyperlink" Target="https://sinhaloka.com/about-u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dlapiper.com/es-pr/insights/publications/2024/05/concluding-the-investigation-reporting" TargetMode="External"/><Relationship Id="rId14" Type="http://schemas.openxmlformats.org/officeDocument/2006/relationships/hyperlink" Target="https://www.researchgate.net/publication/378476226_The_Principles_of_the_Classical_Theory_of_Labor_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Ril25</b:Tag>
    <b:SourceType>InternetSite</b:SourceType>
    <b:Guid>{73E6DE4E-BDDF-462A-83DF-4BAEDD4BBEAE}</b:Guid>
    <b:Author>
      <b:Author>
        <b:NameList>
          <b:Person>
            <b:Last>R</b:Last>
            <b:First>Rilwan</b:First>
          </b:Person>
        </b:NameList>
      </b:Author>
    </b:Author>
    <b:Title>Influence of Artificial Intelligence Applications on Banks’ Sustainability during COVID-19 Pandemic: A Case Study in Sampath Bank PLC </b:Title>
    <b:Year>2025</b:Year>
    <b:URL>https://www.sab.ac.lk/mgmt/edited_book/assets/documents/Volume%20IV/Chapter%20One.pdf</b:URL>
    <b:RefOrder>1</b:RefOrder>
  </b:Source>
  <b:Source>
    <b:Tag>Nim16</b:Tag>
    <b:SourceType>InternetSite</b:SourceType>
    <b:Guid>{D73C212F-CF81-4FFE-8E7A-1CF37CB81769}</b:Guid>
    <b:Author>
      <b:Author>
        <b:NameList>
          <b:Person>
            <b:Last>Tharanga</b:Last>
            <b:First>Nimali</b:First>
          </b:Person>
        </b:NameList>
      </b:Author>
    </b:Author>
    <b:Title>Factors influencing the job satisfaction of Banking Sector's Employees: A case study in Sampath Bank PLC</b:Title>
    <b:Year>2016</b:Year>
    <b:URL>https://www.researchgate.net/publication/366962227_Factors_influencing_the_job_satisfaction_of_Banking_Sector's_Employees_A_case_study_in_Sampath_Bank_PLC</b:URL>
    <b:RefOrder>2</b:RefOrder>
  </b:Source>
  <b:Source>
    <b:Tag>Suh14</b:Tag>
    <b:SourceType>InternetSite</b:SourceType>
    <b:Guid>{3316091B-F34E-4896-B8A6-03F019ABF3DD}</b:Guid>
    <b:Author>
      <b:Author>
        <b:NameList>
          <b:Person>
            <b:Last>Zailani</b:Last>
            <b:First>Suhaiza</b:First>
          </b:Person>
        </b:NameList>
      </b:Author>
    </b:Author>
    <b:Title>Investigation on Service Supply Chain in Private Hospitals Malaysia</b:Title>
    <b:Year>2014</b:Year>
    <b:URL>https://www.researchgate.net/publication/260312254_Investigation_on_Service_Supply_Chain_in_Private_Hospitals_Malaysia</b:URL>
    <b:RefOrder>3</b:RefOrder>
  </b:Source>
  <b:Source>
    <b:Tag>Sta241</b:Tag>
    <b:SourceType>InternetSite</b:SourceType>
    <b:Guid>{A53A546C-9839-4AF4-AF65-13A1CA324ACA}</b:Guid>
    <b:Author>
      <b:Author>
        <b:NameList>
          <b:Person>
            <b:Last>Writer</b:Last>
            <b:First>Staff</b:First>
          </b:Person>
        </b:NameList>
      </b:Author>
    </b:Author>
    <b:Title>Lions Eye Institute clinical trials team transforms brand image</b:Title>
    <b:Year>2024</b:Year>
    <b:URL>https://www.insightnews.com.au/lions-eye-institute-clinical-trials-team-transforms-brand-image/</b:URL>
    <b:RefOrder>4</b:RefOrder>
  </b:Source>
  <b:Source>
    <b:Tag>Rya24</b:Tag>
    <b:SourceType>InternetSite</b:SourceType>
    <b:Guid>{9129DE55-9E98-4890-9842-D05CAF71A6BC}</b:Guid>
    <b:Author>
      <b:Author>
        <b:NameList>
          <b:Person>
            <b:Last>Hamieh</b:Last>
            <b:First>Ryan</b:First>
          </b:Person>
        </b:NameList>
      </b:Author>
    </b:Author>
    <b:Title>Concluding the investigation: Reporting</b:Title>
    <b:Year>2024</b:Year>
    <b:URL>https://www.dlapiper.com/es-pr/insights/publications/2024/05/concluding-the-investigation-reporting</b:URL>
    <b:RefOrder>5</b:RefOrder>
  </b:Source>
  <b:Source>
    <b:Tag>Mir24</b:Tag>
    <b:SourceType>InternetSite</b:SourceType>
    <b:Guid>{5FCB6AB8-7594-4C1B-9EAC-8E5A3ED85040}</b:Guid>
    <b:Author>
      <b:Author>
        <b:NameList>
          <b:Person>
            <b:Last>Rakhimov</b:Last>
            <b:First>Miryokub</b:First>
          </b:Person>
        </b:NameList>
      </b:Author>
    </b:Author>
    <b:Title>The Principles of the Classical Theory of Labor Law</b:Title>
    <b:Year>2024</b:Year>
    <b:URL>https://www.researchgate.net/publication/378476226_The_Principles_of_the_Classical_Theory_of_Labor_Law</b:URL>
    <b:RefOrder>6</b:RefOrder>
  </b:Source>
  <b:Source>
    <b:Tag>Add23</b:Tag>
    <b:SourceType>InternetSite</b:SourceType>
    <b:Guid>{DA777265-16BE-4423-8EFC-059A65C45CCA}</b:Guid>
    <b:Author>
      <b:Author>
        <b:NameList>
          <b:Person>
            <b:Last>Bjarnadottir</b:Last>
            <b:First>Adda</b:First>
          </b:Person>
        </b:NameList>
      </b:Author>
    </b:Author>
    <b:Title>7 Nutrient Deficiencies That Are Incredibly Common</b:Title>
    <b:Year>2023</b:Year>
    <b:URL>https://www.healthline.com/nutrition/7-common-nutrient-deficiencies</b:URL>
    <b:RefOrder>8</b:RefOrder>
  </b:Source>
  <b:Source>
    <b:Tag>Kri25</b:Tag>
    <b:SourceType>InternetSite</b:SourceType>
    <b:Guid>{B6D6C144-7427-477B-A91A-1959CDBD54E0}</b:Guid>
    <b:Author>
      <b:Author>
        <b:NameList>
          <b:Person>
            <b:Last>Peiris</b:Last>
            <b:First>Krishani</b:First>
          </b:Person>
        </b:NameList>
      </b:Author>
    </b:Author>
    <b:Title>Sampath Bank: Retaining The Growth</b:Title>
    <b:Year>2025</b:Year>
    <b:URL>https://businesstoday.lk/sampath-bank-retaining-the-growth/</b:URL>
    <b:RefOrder>10</b:RefOrder>
  </b:Source>
  <b:Source>
    <b:Tag>Lio25</b:Tag>
    <b:SourceType>InternetSite</b:SourceType>
    <b:Guid>{94880FE2-C6A4-48B3-9CEA-1AA9D295FDCC}</b:Guid>
    <b:Author>
      <b:Author>
        <b:NameList>
          <b:Person>
            <b:Last>Hospital</b:Last>
            <b:First>Lions</b:First>
          </b:Person>
        </b:NameList>
      </b:Author>
    </b:Author>
    <b:Title>About Us</b:Title>
    <b:Year>2025</b:Year>
    <b:URL>https://sinhaloka.com/about-us</b:URL>
    <b:RefOrder>9</b:RefOrder>
  </b:Source>
  <b:Source>
    <b:Tag>Was19</b:Tag>
    <b:SourceType>InternetSite</b:SourceType>
    <b:Guid>{AEA15614-A9B4-494E-85D2-02E52FA82A3B}</b:Guid>
    <b:Author>
      <b:Author>
        <b:NameList>
          <b:Person>
            <b:Last>Rajapakshe</b:Last>
            <b:First>Wasantha</b:First>
          </b:Person>
        </b:NameList>
      </b:Author>
    </b:Author>
    <b:Title>Awareness Level of Workers to Labour Laws in Sri Lanka</b:Title>
    <b:Year>2019</b:Year>
    <b:URL>https://www.researchgate.net/publication/331433568_Awareness_Level_of_Workers_to_Labour_Laws_in_Sri_Lanka</b:URL>
    <b:RefOrder>7</b:RefOrder>
  </b:Source>
</b:Sources>
</file>

<file path=customXml/itemProps1.xml><?xml version="1.0" encoding="utf-8"?>
<ds:datastoreItem xmlns:ds="http://schemas.openxmlformats.org/officeDocument/2006/customXml" ds:itemID="{11249C48-52CE-4E7F-A852-BB23A641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2820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2025-05-08T10:43:00Z</dcterms:created>
  <dcterms:modified xsi:type="dcterms:W3CDTF">2025-05-09T11:08:00Z</dcterms:modified>
</cp:coreProperties>
</file>