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6525D">
        <w:rPr>
          <w:rStyle w:val="20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212" w:dyaOrig="2955">
          <v:rect id="rectole0000000000" o:spid="_x0000_i1025" style="width:460.5pt;height:147.75pt" o:ole="" o:preferrelative="t" stroked="f">
            <v:imagedata r:id="rId6" o:title=""/>
          </v:rect>
          <o:OLEObject Type="Embed" ProgID="StaticMetafile" ShapeID="rectole0000000000" DrawAspect="Content" ObjectID="_1674663602" r:id="rId7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349" w:dyaOrig="2855">
          <v:rect id="rectole0000000001" o:spid="_x0000_i1026" style="width:367.5pt;height:142.5pt" o:ole="" o:preferrelative="t" stroked="f">
            <v:imagedata r:id="rId8" o:title=""/>
          </v:rect>
          <o:OLEObject Type="Embed" ProgID="StaticMetafile" ShapeID="rectole0000000001" DrawAspect="Content" ObjectID="_1674663603" r:id="rId9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118" w:dyaOrig="2692">
          <v:rect id="rectole0000000002" o:spid="_x0000_i1027" style="width:405.75pt;height:134.25pt" o:ole="" o:preferrelative="t" stroked="f">
            <v:imagedata r:id="rId10" o:title=""/>
          </v:rect>
          <o:OLEObject Type="Embed" ProgID="StaticMetafile" ShapeID="rectole0000000002" DrawAspect="Content" ObjectID="_1674663604" r:id="rId1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4pt;height:29.25pt" o:ole="" o:preferrelative="t" stroked="f">
            <v:imagedata r:id="rId12" o:title=""/>
          </v:rect>
          <o:OLEObject Type="Embed" ProgID="StaticMetafile" ShapeID="rectole0000000003" DrawAspect="Content" ObjectID="_1674663605" r:id="rId13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3E6B4A" w:rsidRDefault="00C6525D" w:rsidP="00C6525D">
      <w:pPr>
        <w:pStyle w:val="2"/>
        <w:rPr>
          <w:rFonts w:eastAsia="Calibri Light"/>
        </w:rPr>
      </w:pPr>
      <w:r>
        <w:rPr>
          <w:rFonts w:eastAsia="Calibri Light"/>
        </w:rPr>
        <w:t>Парадигмы ООП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 w:rsidRPr="0032790F"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lastRenderedPageBreak/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3E6B4A" w:rsidRDefault="003E6B4A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object w:dxaOrig="5264" w:dyaOrig="769">
          <v:rect id="rectole0000000004" o:spid="_x0000_i1029" style="width:262.5pt;height:38.25pt" o:ole="" o:preferrelative="t" stroked="f">
            <v:imagedata r:id="rId14" o:title=""/>
          </v:rect>
          <o:OLEObject Type="Embed" ProgID="StaticDib" ShapeID="rectole0000000004" DrawAspect="Content" ObjectID="_1674663606" r:id="rId15"/>
        </w:objec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7AB604" wp14:editId="1638AAD7">
            <wp:extent cx="1411833" cy="705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6" cy="7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i/>
          <w:color w:val="ED7D31" w:themeColor="accent2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25A8C" wp14:editId="2B3110AE">
            <wp:extent cx="1345998" cy="672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837" cy="6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 w:rsidP="00C6525D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9794" w:dyaOrig="929">
          <v:rect id="rectole0000000005" o:spid="_x0000_i1030" style="width:297pt;height:27.75pt" o:ole="" o:preferrelative="t" stroked="f">
            <v:imagedata r:id="rId17" o:title=""/>
          </v:rect>
          <o:OLEObject Type="Embed" ProgID="StaticDib" ShapeID="rectole0000000005" DrawAspect="Content" ObjectID="_1674663607" r:id="rId18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010" w:dyaOrig="1335">
          <v:rect id="rectole0000000006" o:spid="_x0000_i1031" style="width:297.75pt;height:41.25pt" o:ole="" o:preferrelative="t" stroked="f">
            <v:imagedata r:id="rId19" o:title=""/>
          </v:rect>
          <o:OLEObject Type="Embed" ProgID="StaticDib" ShapeID="rectole0000000006" DrawAspect="Content" ObjectID="_1674663608" r:id="rId20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640" w:dyaOrig="1230">
          <v:rect id="rectole0000000007" o:spid="_x0000_i1032" style="width:297pt;height:30.75pt" o:ole="" o:preferrelative="t" stroked="f">
            <v:imagedata r:id="rId21" o:title=""/>
          </v:rect>
          <o:OLEObject Type="Embed" ProgID="StaticDib" ShapeID="rectole0000000007" DrawAspect="Content" ObjectID="_1674663609" r:id="rId22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11880" w:dyaOrig="1154">
          <v:rect id="rectole0000000008" o:spid="_x0000_i1033" style="width:299.25pt;height:27.75pt" o:ole="" o:preferrelative="t" stroked="f">
            <v:imagedata r:id="rId23" o:title=""/>
          </v:rect>
          <o:OLEObject Type="Embed" ProgID="StaticDib" ShapeID="rectole0000000008" DrawAspect="Content" ObjectID="_1674663610" r:id="rId24"/>
        </w:object>
      </w:r>
    </w:p>
    <w:p w:rsidR="003E6B4A" w:rsidRDefault="003E6B4A">
      <w:pPr>
        <w:spacing w:line="240" w:lineRule="auto"/>
        <w:rPr>
          <w:rFonts w:ascii="Calibri" w:eastAsia="Calibri" w:hAnsi="Calibri" w:cs="Calibri"/>
        </w:rPr>
      </w:pPr>
    </w:p>
    <w:p w:rsidR="004E36F7" w:rsidRPr="004E36F7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  <w:lang w:val="en-US"/>
        </w:rPr>
        <w:t>Ref</w:t>
      </w:r>
    </w:p>
    <w:p w:rsidR="003E6B4A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BF781" wp14:editId="01B7B06B">
            <wp:extent cx="2317750" cy="8641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322" cy="8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5AF53B" wp14:editId="2B46F3D3">
            <wp:extent cx="2317750" cy="7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087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методе мы создали новый элемент (а) и передали ему значения нашей переменной в </w:t>
      </w:r>
      <w:r>
        <w:rPr>
          <w:rFonts w:ascii="Calibri" w:eastAsia="Calibri" w:hAnsi="Calibri" w:cs="Calibri"/>
          <w:lang w:val="en-US"/>
        </w:rPr>
        <w:t>main</w:t>
      </w:r>
      <w:r>
        <w:rPr>
          <w:rFonts w:ascii="Calibri" w:eastAsia="Calibri" w:hAnsi="Calibri" w:cs="Calibri"/>
        </w:rPr>
        <w:t xml:space="preserve"> (тоже, а). В методе мы присвоили -10 переменной из нашего параметра. После выхода из метода наша «а» в </w:t>
      </w:r>
      <w:r>
        <w:rPr>
          <w:rFonts w:ascii="Calibri" w:eastAsia="Calibri" w:hAnsi="Calibri" w:cs="Calibri"/>
          <w:lang w:val="en-US"/>
        </w:rPr>
        <w:t>main</w:t>
      </w:r>
      <w:r w:rsidRPr="004E36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не изменится.</w:t>
      </w:r>
    </w:p>
    <w:p w:rsidR="004E36F7" w:rsidRPr="00932DEE" w:rsidRDefault="004E36F7">
      <w:pPr>
        <w:rPr>
          <w:rFonts w:ascii="Calibri" w:eastAsia="Calibri" w:hAnsi="Calibri" w:cs="Calibri"/>
        </w:rPr>
      </w:pP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07DE9995" wp14:editId="708FDF01">
            <wp:extent cx="2304371" cy="86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457" cy="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D54BD40" wp14:editId="112DF995">
            <wp:extent cx="2317750" cy="67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6" cy="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Pr="00932DEE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данном случае мы указываем, можно сказать, передаем ссылку на сам наш объект (не создавая новый в параметрах =</w:t>
      </w:r>
      <w:r w:rsidRPr="004E36F7"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 xml:space="preserve">экономим память) и совершаем наши операции с самой переменной («а» из main). </w:t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2A7D403" wp14:editId="4034FC0A">
            <wp:extent cx="2317750" cy="25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858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B" w:rsidRPr="00B51D5B" w:rsidRDefault="00B51D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 w:rsidRPr="00B51D5B"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 w:rsidRPr="00B51D5B"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color w:val="ED7D31" w:themeColor="accent2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>
        <w:object w:dxaOrig="6155" w:dyaOrig="566">
          <v:rect id="rectole0000000009" o:spid="_x0000_i1034" style="width:307.5pt;height:28.5pt" o:ole="" o:preferrelative="t" stroked="f">
            <v:imagedata r:id="rId30" o:title=""/>
          </v:rect>
          <o:OLEObject Type="Embed" ProgID="StaticDib" ShapeID="rectole0000000009" DrawAspect="Content" ObjectID="_1674663611" r:id="rId3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NULL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color w:val="ED7D31" w:themeColor="accent2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</w:t>
      </w:r>
      <w:r w:rsidR="004E36F7">
        <w:rPr>
          <w:rFonts w:ascii="Calibri" w:eastAsia="Calibri" w:hAnsi="Calibri" w:cs="Calibri"/>
          <w:sz w:val="20"/>
        </w:rPr>
        <w:t>язь с данными в управляемой куче</w:t>
      </w:r>
      <w:r>
        <w:rPr>
          <w:rFonts w:ascii="Calibri" w:eastAsia="Calibri" w:hAnsi="Calibri" w:cs="Calibri"/>
          <w:sz w:val="20"/>
        </w:rPr>
        <w:t xml:space="preserve"> обрывается, и сборщик мусора очищает данные, чтобы не засорять оперативную память.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B51D5B" w:rsidRPr="00B51D5B" w:rsidRDefault="00B51D5B" w:rsidP="00C6525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Interface</w:t>
      </w:r>
      <w:r>
        <w:rPr>
          <w:rFonts w:eastAsia="Calibri Light"/>
        </w:rPr>
        <w:t xml:space="preserve"> (доступно на обзор)</w:t>
      </w:r>
    </w:p>
    <w:p w:rsidR="00C3109A" w:rsidRPr="00C3109A" w:rsidRDefault="00C3109A" w:rsidP="00B51D5B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i/>
          <w:color w:val="ED7D31" w:themeColor="accent2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</w:t>
      </w:r>
      <w:r>
        <w:rPr>
          <w:rFonts w:ascii="Calibri" w:eastAsia="Calibri" w:hAnsi="Calibri" w:cs="Calibri"/>
          <w:sz w:val="20"/>
          <w:lang w:val="en-US"/>
        </w:rPr>
        <w:t>I</w:t>
      </w:r>
      <w:r w:rsidRPr="00C3109A"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  <w:lang w:val="en-US"/>
        </w:rPr>
        <w:t>IPerson</w:t>
      </w:r>
      <w:proofErr w:type="spellEnd"/>
      <w:r w:rsidRPr="00C3109A"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  <w:lang w:val="en-US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B51D5B" w:rsidRDefault="00B51D5B" w:rsidP="007A55D5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 w:rsidRPr="00C3109A"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>.</w:t>
      </w:r>
      <w:r w:rsidR="00C3109A">
        <w:rPr>
          <w:rFonts w:ascii="Calibri" w:eastAsia="Calibri" w:hAnsi="Calibri" w:cs="Calibri"/>
          <w:sz w:val="20"/>
        </w:rPr>
        <w:t xml:space="preserve"> Интерфейсы </w:t>
      </w:r>
      <w:r w:rsidR="00C3109A" w:rsidRPr="00C3109A"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 w:rsidR="00C3109A">
        <w:rPr>
          <w:rFonts w:ascii="Calibri" w:eastAsia="Calibri" w:hAnsi="Calibri" w:cs="Calibri"/>
          <w:sz w:val="20"/>
        </w:rPr>
        <w:t xml:space="preserve">! Интерфейсы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могут реализовываться</w:t>
      </w:r>
      <w:r w:rsidR="00C3109A">
        <w:rPr>
          <w:rFonts w:ascii="Calibri" w:eastAsia="Calibri" w:hAnsi="Calibri" w:cs="Calibri"/>
          <w:sz w:val="20"/>
        </w:rPr>
        <w:t xml:space="preserve"> или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имплементироваться</w:t>
      </w:r>
      <w:r w:rsidR="00C3109A">
        <w:rPr>
          <w:rFonts w:ascii="Calibri" w:eastAsia="Calibri" w:hAnsi="Calibri" w:cs="Calibri"/>
          <w:sz w:val="20"/>
        </w:rPr>
        <w:t xml:space="preserve"> (</w:t>
      </w:r>
      <w:r w:rsidR="00C3109A" w:rsidRPr="00C3109A">
        <w:rPr>
          <w:rFonts w:ascii="Calibri" w:eastAsia="Calibri" w:hAnsi="Calibri" w:cs="Calibri"/>
          <w:sz w:val="20"/>
        </w:rPr>
        <w:t>имплементировать – это реализовывать в ПО какой-либо функционал</w:t>
      </w:r>
      <w:r w:rsidR="00C3109A">
        <w:rPr>
          <w:rFonts w:ascii="Calibri" w:eastAsia="Calibri" w:hAnsi="Calibri" w:cs="Calibri"/>
          <w:sz w:val="20"/>
        </w:rPr>
        <w:t>).</w:t>
      </w:r>
      <w:r w:rsidR="007A55D5" w:rsidRPr="007A55D5">
        <w:rPr>
          <w:rFonts w:ascii="Calibri" w:eastAsia="Calibri" w:hAnsi="Calibri" w:cs="Calibri"/>
          <w:sz w:val="20"/>
        </w:rPr>
        <w:t xml:space="preserve"> </w:t>
      </w:r>
      <w:r w:rsidR="007A55D5">
        <w:rPr>
          <w:rFonts w:ascii="Calibri" w:eastAsia="Calibri" w:hAnsi="Calibri" w:cs="Calibri"/>
          <w:sz w:val="20"/>
        </w:rPr>
        <w:t xml:space="preserve">Интерфейсы желательно использовать, когда задействованы несколько объектных областей (пример: </w:t>
      </w:r>
      <w:r w:rsidR="007A55D5" w:rsidRPr="007A55D5">
        <w:rPr>
          <w:rFonts w:ascii="Calibri" w:eastAsia="Calibri" w:hAnsi="Calibri" w:cs="Calibri"/>
          <w:sz w:val="20"/>
        </w:rPr>
        <w:t>машина</w:t>
      </w:r>
      <w:r w:rsidR="007A55D5">
        <w:rPr>
          <w:rFonts w:ascii="Calibri" w:eastAsia="Calibri" w:hAnsi="Calibri" w:cs="Calibri"/>
          <w:sz w:val="20"/>
        </w:rPr>
        <w:t>, человек, велосипед могу передвигаться =</w:t>
      </w:r>
      <w:r w:rsidR="007A55D5" w:rsidRPr="007A55D5">
        <w:rPr>
          <w:rFonts w:ascii="Calibri" w:eastAsia="Calibri" w:hAnsi="Calibri" w:cs="Calibri"/>
          <w:sz w:val="20"/>
        </w:rPr>
        <w:t>&gt;</w:t>
      </w:r>
      <w:r w:rsidR="007A55D5">
        <w:rPr>
          <w:rFonts w:ascii="Calibri" w:eastAsia="Calibri" w:hAnsi="Calibri" w:cs="Calibri"/>
          <w:sz w:val="20"/>
        </w:rPr>
        <w:t xml:space="preserve"> уже можно реализовать для них интерфейс). </w:t>
      </w:r>
    </w:p>
    <w:p w:rsidR="00932DEE" w:rsidRPr="00932DEE" w:rsidRDefault="00932DEE" w:rsidP="00932DEE">
      <w:pPr>
        <w:pStyle w:val="2"/>
        <w:rPr>
          <w:rFonts w:eastAsia="Calibri"/>
        </w:rPr>
      </w:pPr>
      <w:r>
        <w:rPr>
          <w:rFonts w:eastAsia="Calibri"/>
          <w:lang w:val="en-US"/>
        </w:rPr>
        <w:t>Exception</w:t>
      </w:r>
    </w:p>
    <w:p w:rsidR="00B51D5B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 w:rsidRPr="00932DEE">
        <w:rPr>
          <w:rFonts w:ascii="Calibri" w:eastAsia="Calibri" w:hAnsi="Calibri" w:cs="Calibri"/>
          <w:color w:val="ED7D31" w:themeColor="accent2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try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в нем помещается код, в котором может возникнуть та или иная ошибка и которую мы должны поймать и обработать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catch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«ловить», ловит наше исключение и выполняет код, заключенный в его теле. Также мы можем поместить в нем определенную ошибку, которая может возникнуть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finally</w:t>
      </w:r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 w:rsidRPr="00932DEE"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5202A814" wp14:editId="7CA234EB">
            <wp:extent cx="144018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055" cy="1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D407EF" w:rsidRDefault="00D407E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2F1C1542" wp14:editId="0690A212">
            <wp:extent cx="209322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Default="00A5073D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r w:rsidRPr="003C7305">
        <w:rPr>
          <w:rFonts w:ascii="Calibri" w:eastAsia="Calibri" w:hAnsi="Calibri" w:cs="Calibri"/>
          <w:color w:val="70AD47" w:themeColor="accent6"/>
          <w:sz w:val="20"/>
          <w:lang w:val="en-US"/>
        </w:rPr>
        <w:t>Exception</w:t>
      </w:r>
      <w:r w:rsidRPr="00A5073D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>ловит и обрабатывает</w:t>
      </w:r>
      <w:r>
        <w:rPr>
          <w:rFonts w:ascii="Calibri" w:eastAsia="Calibri" w:hAnsi="Calibri" w:cs="Calibri"/>
          <w:sz w:val="20"/>
        </w:rPr>
        <w:t xml:space="preserve"> любую ошибку, если </w:t>
      </w:r>
      <w:r w:rsidR="003C7305">
        <w:rPr>
          <w:rFonts w:ascii="Calibri" w:eastAsia="Calibri" w:hAnsi="Calibri" w:cs="Calibri"/>
          <w:sz w:val="20"/>
        </w:rPr>
        <w:t xml:space="preserve">предыдущие блоки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3C7305" w:rsidRPr="003C7305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 xml:space="preserve">не зафиксировали таковую. «Общий </w:t>
      </w:r>
      <w:r w:rsidR="003C7305">
        <w:rPr>
          <w:rFonts w:ascii="Calibri" w:eastAsia="Calibri" w:hAnsi="Calibri" w:cs="Calibri"/>
          <w:sz w:val="20"/>
          <w:lang w:val="en-US"/>
        </w:rPr>
        <w:t>Exception</w:t>
      </w:r>
      <w:r w:rsidR="003C7305"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D66F3B">
        <w:rPr>
          <w:rFonts w:ascii="Calibri" w:eastAsia="Calibri" w:hAnsi="Calibri" w:cs="Calibri"/>
          <w:sz w:val="20"/>
        </w:rPr>
        <w:t xml:space="preserve"> (</w:t>
      </w:r>
      <w:r w:rsidR="00D66F3B">
        <w:rPr>
          <w:rFonts w:ascii="Calibri" w:eastAsia="Calibri" w:hAnsi="Calibri" w:cs="Calibri"/>
          <w:sz w:val="20"/>
          <w:lang w:val="en-US"/>
        </w:rPr>
        <w:t>P</w:t>
      </w:r>
      <w:r w:rsidR="00D66F3B">
        <w:rPr>
          <w:rFonts w:ascii="Calibri" w:eastAsia="Calibri" w:hAnsi="Calibri" w:cs="Calibri"/>
          <w:sz w:val="20"/>
        </w:rPr>
        <w:t>.</w:t>
      </w:r>
      <w:r w:rsidR="00D66F3B">
        <w:rPr>
          <w:rFonts w:ascii="Calibri" w:eastAsia="Calibri" w:hAnsi="Calibri" w:cs="Calibri"/>
          <w:sz w:val="20"/>
          <w:lang w:val="en-US"/>
        </w:rPr>
        <w:t>S</w:t>
      </w:r>
      <w:r w:rsidR="00D66F3B" w:rsidRPr="00D66F3B">
        <w:rPr>
          <w:rFonts w:ascii="Calibri" w:eastAsia="Calibri" w:hAnsi="Calibri" w:cs="Calibri"/>
          <w:sz w:val="20"/>
        </w:rPr>
        <w:t xml:space="preserve">. </w:t>
      </w:r>
      <w:r w:rsidR="00D66F3B">
        <w:rPr>
          <w:rFonts w:ascii="Calibri" w:eastAsia="Calibri" w:hAnsi="Calibri" w:cs="Calibri"/>
          <w:sz w:val="20"/>
        </w:rPr>
        <w:t xml:space="preserve">чем выше блок </w:t>
      </w:r>
      <w:r w:rsidR="00D66F3B">
        <w:rPr>
          <w:rFonts w:ascii="Calibri" w:eastAsia="Calibri" w:hAnsi="Calibri" w:cs="Calibri"/>
          <w:sz w:val="20"/>
          <w:lang w:val="en-US"/>
        </w:rPr>
        <w:t>catch</w:t>
      </w:r>
      <w:r w:rsidR="00D66F3B" w:rsidRPr="00D66F3B">
        <w:rPr>
          <w:rFonts w:ascii="Calibri" w:eastAsia="Calibri" w:hAnsi="Calibri" w:cs="Calibri"/>
          <w:sz w:val="20"/>
        </w:rPr>
        <w:t xml:space="preserve"> -&gt; </w:t>
      </w:r>
      <w:r w:rsidR="00D66F3B">
        <w:rPr>
          <w:rFonts w:ascii="Calibri" w:eastAsia="Calibri" w:hAnsi="Calibri" w:cs="Calibri"/>
          <w:sz w:val="20"/>
        </w:rPr>
        <w:t>тем обработчик более узконаправленный)</w:t>
      </w:r>
      <w:r w:rsidR="003C7305">
        <w:rPr>
          <w:rFonts w:ascii="Calibri" w:eastAsia="Calibri" w:hAnsi="Calibri" w:cs="Calibri"/>
          <w:sz w:val="20"/>
        </w:rPr>
        <w:t>. Существует множество классов ошибок, который нужно бы подучить и выписать</w:t>
      </w:r>
      <w:r w:rsidR="00D66F3B">
        <w:rPr>
          <w:rFonts w:ascii="Calibri" w:eastAsia="Calibri" w:hAnsi="Calibri" w:cs="Calibri"/>
          <w:sz w:val="20"/>
        </w:rPr>
        <w:t xml:space="preserve"> на листо</w:t>
      </w:r>
      <w:r w:rsidR="003C7305">
        <w:rPr>
          <w:rFonts w:ascii="Calibri" w:eastAsia="Calibri" w:hAnsi="Calibri" w:cs="Calibri"/>
          <w:sz w:val="20"/>
        </w:rPr>
        <w:t xml:space="preserve">чек. </w:t>
      </w:r>
    </w:p>
    <w:p w:rsidR="003C7305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случае чего, мы можем сами сгенерировать ошибку и доверить наше выполнение кода соответствующему блоку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 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608B8589" wp14:editId="638EC7D0">
            <wp:extent cx="2825750" cy="98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05A67763" wp14:editId="2ACB1860">
            <wp:extent cx="2881231" cy="111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17" cy="1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>.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30361B9" wp14:editId="25FD8B26">
            <wp:extent cx="2908300" cy="9532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759" cy="9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 w:rsidR="00A670C5" w:rsidRPr="00A670C5">
        <w:rPr>
          <w:rFonts w:ascii="Calibri" w:eastAsia="Calibri" w:hAnsi="Calibri" w:cs="Calibri"/>
          <w:color w:val="ED7D31" w:themeColor="accent2"/>
          <w:sz w:val="20"/>
          <w:u w:val="single"/>
        </w:rPr>
        <w:t>фильтры исключений</w:t>
      </w:r>
      <w:r w:rsidR="00A670C5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дополнительное условие выведения ошибки</w:t>
      </w:r>
      <w:r w:rsidR="00A670C5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  <w:lang w:val="en-US"/>
        </w:rPr>
        <w:t>when</w:t>
      </w:r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26E11" w:rsidRDefault="00CF65F2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1987EE38" wp14:editId="16C11744">
            <wp:extent cx="2906274" cy="158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8" cy="1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11" w:rsidRDefault="0033660D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875FEC" w:rsidRDefault="00875FEC" w:rsidP="00726E11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875FEC" w:rsidRDefault="00875FEC" w:rsidP="00875FEC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875FEC" w:rsidRPr="00875FEC" w:rsidRDefault="00875FEC" w:rsidP="00875FEC">
      <w: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rPr>
          <w:noProof/>
        </w:rPr>
        <w:drawing>
          <wp:inline distT="0" distB="0" distL="0" distR="0" wp14:anchorId="0F47DBC1" wp14:editId="5F7082D6">
            <wp:extent cx="1185064" cy="59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84" cy="6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C957B2">
        <w:rPr>
          <w:i/>
          <w:u w:val="single"/>
        </w:rPr>
        <w:t>Сигнатура делегатов</w:t>
      </w:r>
      <w:r>
        <w:t xml:space="preserve">: </w:t>
      </w:r>
      <w:r>
        <w:rPr>
          <w:noProof/>
        </w:rPr>
        <w:drawing>
          <wp:inline distT="0" distB="0" distL="0" distR="0" wp14:anchorId="3BB5A177" wp14:editId="1ACD0A0B">
            <wp:extent cx="1171006" cy="60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4833" cy="6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C957B2">
        <w:rPr>
          <w:rFonts w:ascii="Calibri" w:eastAsia="Calibri" w:hAnsi="Calibri" w:cs="Calibri"/>
          <w:sz w:val="20"/>
        </w:rPr>
        <w:t xml:space="preserve">В </w:t>
      </w:r>
      <w:r w:rsidR="00570561">
        <w:rPr>
          <w:rFonts w:ascii="Calibri" w:eastAsia="Calibri" w:hAnsi="Calibri" w:cs="Calibri"/>
          <w:sz w:val="20"/>
        </w:rPr>
        <w:t>делегаты мы можем положить любые</w:t>
      </w:r>
      <w:r w:rsidR="00C957B2">
        <w:rPr>
          <w:rFonts w:ascii="Calibri" w:eastAsia="Calibri" w:hAnsi="Calibri" w:cs="Calibri"/>
          <w:sz w:val="20"/>
        </w:rPr>
        <w:t xml:space="preserve"> метод</w:t>
      </w:r>
      <w:r w:rsidR="00570561">
        <w:rPr>
          <w:rFonts w:ascii="Calibri" w:eastAsia="Calibri" w:hAnsi="Calibri" w:cs="Calibri"/>
          <w:sz w:val="20"/>
        </w:rPr>
        <w:t>ы</w:t>
      </w:r>
      <w:r w:rsidR="00C957B2">
        <w:rPr>
          <w:rFonts w:ascii="Calibri" w:eastAsia="Calibri" w:hAnsi="Calibri" w:cs="Calibri"/>
          <w:sz w:val="20"/>
        </w:rPr>
        <w:t>, сигнатуры которых совпадают.</w:t>
      </w:r>
      <w:r w:rsidR="00C174D8">
        <w:rPr>
          <w:rFonts w:ascii="Calibri" w:eastAsia="Calibri" w:hAnsi="Calibri" w:cs="Calibri"/>
          <w:sz w:val="20"/>
        </w:rPr>
        <w:t xml:space="preserve"> Также </w:t>
      </w:r>
      <w:r w:rsidR="00C174D8" w:rsidRPr="00AE4532">
        <w:rPr>
          <w:rFonts w:ascii="Calibri" w:eastAsia="Calibri" w:hAnsi="Calibri" w:cs="Calibri"/>
          <w:color w:val="FFC000" w:themeColor="accent4"/>
          <w:sz w:val="20"/>
        </w:rPr>
        <w:t>делегат – это указатель на метод.</w:t>
      </w:r>
      <w:r w:rsidR="00223161">
        <w:rPr>
          <w:rFonts w:ascii="Calibri" w:eastAsia="Calibri" w:hAnsi="Calibri" w:cs="Calibri"/>
          <w:color w:val="70AD47" w:themeColor="accent6"/>
          <w:sz w:val="20"/>
        </w:rPr>
        <w:t xml:space="preserve"> 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Являются делегаты коллекциями методов, которые можно последовательно добавлять через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“+=”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 и удалять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“-=”</w:t>
      </w:r>
      <w:r w:rsidR="00700D06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700D06" w:rsidRDefault="00700D06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4D0671">
        <w:rPr>
          <w:rFonts w:ascii="Calibri" w:eastAsia="Calibri" w:hAnsi="Calibri" w:cs="Calibri"/>
          <w:color w:val="70AD47" w:themeColor="accent6"/>
          <w:sz w:val="20"/>
          <w:lang w:val="en-US"/>
        </w:rPr>
        <w:t>Action</w:t>
      </w:r>
      <w:r w:rsidRPr="004D0671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>, который не возвращает никакого значения. Может принимать в себя от 0 до 16 аргументов.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 Методы в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Action</w:t>
      </w:r>
      <w:r w:rsidR="00DF31A0"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должны быть, как и он сам,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void</w:t>
      </w:r>
      <w:r w:rsidR="00DF31A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Predicate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 xml:space="preserve">&gt; 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bool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 xml:space="preserve">значение. Принимает в себя минимум один аргумент типа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T</w:t>
      </w:r>
      <w:r>
        <w:rPr>
          <w:rFonts w:ascii="Calibri" w:eastAsia="Calibri" w:hAnsi="Calibri" w:cs="Calibri"/>
          <w:color w:val="000000" w:themeColor="text1"/>
          <w:sz w:val="20"/>
        </w:rPr>
        <w:t xml:space="preserve"> и может принимать до 16 аргументов.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proofErr w:type="spellStart"/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Func</w:t>
      </w:r>
      <w:proofErr w:type="spellEnd"/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&gt;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-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последний указанный тип в </w:t>
      </w:r>
      <w:r w:rsidR="00FC45E7" w:rsidRPr="00A85CC9">
        <w:rPr>
          <w:rFonts w:ascii="Calibri" w:eastAsia="Calibri" w:hAnsi="Calibri" w:cs="Calibri"/>
          <w:i/>
          <w:color w:val="000000" w:themeColor="text1"/>
          <w:sz w:val="20"/>
        </w:rPr>
        <w:t>параметре</w:t>
      </w:r>
      <w:r w:rsidR="00FC45E7">
        <w:rPr>
          <w:rFonts w:ascii="Calibri" w:eastAsia="Calibri" w:hAnsi="Calibri" w:cs="Calibri"/>
          <w:color w:val="000000" w:themeColor="text1"/>
          <w:sz w:val="20"/>
        </w:rPr>
        <w:t xml:space="preserve"> (скобках)</w:t>
      </w:r>
      <w:r>
        <w:rPr>
          <w:rFonts w:ascii="Calibri" w:eastAsia="Calibri" w:hAnsi="Calibri" w:cs="Calibri"/>
          <w:color w:val="000000" w:themeColor="text1"/>
          <w:sz w:val="20"/>
        </w:rPr>
        <w:t>. Возвращает минимум один аргумент, принимает от нуля до 16.</w:t>
      </w:r>
    </w:p>
    <w:p w:rsidR="0057682B" w:rsidRPr="008A7608" w:rsidRDefault="0057682B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604A78">
        <w:rPr>
          <w:rFonts w:ascii="Calibri" w:eastAsia="Calibri" w:hAnsi="Calibri" w:cs="Calibri"/>
          <w:color w:val="70AD47" w:themeColor="accent6"/>
          <w:sz w:val="20"/>
          <w:lang w:val="en-US"/>
        </w:rPr>
        <w:t>Event</w:t>
      </w:r>
      <w:r w:rsidRPr="0057682B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– благодаря ему мы подписываемся на событие.</w:t>
      </w:r>
    </w:p>
    <w:p w:rsid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Подписка на событие происходит после создания делегата.</w:t>
      </w:r>
    </w:p>
    <w:p w:rsidR="00604A78" w:rsidRP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CB1155" w:rsidRDefault="00CB1155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F0E970C" wp14:editId="6B7E441B">
            <wp:extent cx="5940425" cy="55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8" w:rsidRPr="00514C4A" w:rsidRDefault="008A7608" w:rsidP="008A7608">
      <w:pPr>
        <w:pStyle w:val="2"/>
        <w:rPr>
          <w:rFonts w:eastAsia="Calibri"/>
        </w:rPr>
      </w:pPr>
      <w:r>
        <w:rPr>
          <w:rFonts w:eastAsia="Calibri"/>
        </w:rPr>
        <w:t>Потоки (</w:t>
      </w:r>
      <w:r>
        <w:rPr>
          <w:rFonts w:eastAsia="Calibri"/>
          <w:lang w:val="en-US"/>
        </w:rPr>
        <w:t>Steam</w:t>
      </w:r>
      <w:r>
        <w:rPr>
          <w:rFonts w:eastAsia="Calibri"/>
        </w:rPr>
        <w:t xml:space="preserve">), файлы </w:t>
      </w:r>
      <w:r w:rsidRPr="00514C4A">
        <w:rPr>
          <w:rFonts w:eastAsia="Calibri"/>
        </w:rPr>
        <w:t>(</w:t>
      </w:r>
      <w:r>
        <w:rPr>
          <w:rFonts w:eastAsia="Calibri"/>
          <w:lang w:val="en-US"/>
        </w:rPr>
        <w:t>file</w:t>
      </w:r>
      <w:r w:rsidRPr="00514C4A">
        <w:rPr>
          <w:rFonts w:eastAsia="Calibri"/>
        </w:rPr>
        <w:t>)</w:t>
      </w:r>
    </w:p>
    <w:p w:rsidR="008A7608" w:rsidRPr="002F466F" w:rsidRDefault="008A7608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70AD47" w:themeColor="accent6"/>
          <w:sz w:val="20"/>
        </w:rPr>
        <w:t>Using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 – команда, позволяющая создать объект потока</w:t>
      </w:r>
      <w:r w:rsidR="005E7B66" w:rsidRPr="002F466F">
        <w:rPr>
          <w:rFonts w:ascii="Calibri" w:eastAsia="Calibri" w:hAnsi="Calibri" w:cs="Calibri"/>
          <w:color w:val="000000" w:themeColor="text1"/>
          <w:sz w:val="20"/>
        </w:rPr>
        <w:t xml:space="preserve"> и автоматически вызывать команду закрытия при выходе из этой области (проще говоря обеспечение безопасного подключения).</w:t>
      </w:r>
    </w:p>
    <w:p w:rsidR="005E7B66" w:rsidRPr="004608E0" w:rsidRDefault="005E7B66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В 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параметре 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команды создаем объект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потока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. </w:t>
      </w:r>
      <w:r w:rsidR="003063D0">
        <w:rPr>
          <w:rFonts w:ascii="Calibri" w:eastAsia="Calibri" w:hAnsi="Calibri" w:cs="Calibri"/>
          <w:color w:val="000000" w:themeColor="text1"/>
          <w:sz w:val="20"/>
        </w:rPr>
        <w:t xml:space="preserve">Если мы используем </w:t>
      </w:r>
      <w:r w:rsidR="003063D0">
        <w:rPr>
          <w:rFonts w:ascii="Calibri" w:eastAsia="Calibri" w:hAnsi="Calibri" w:cs="Calibri"/>
          <w:color w:val="000000" w:themeColor="text1"/>
          <w:sz w:val="20"/>
          <w:lang w:val="en-US"/>
        </w:rPr>
        <w:t>using</w:t>
      </w:r>
      <w:r w:rsidR="003063D0" w:rsidRPr="003063D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при работе с потоками, то нам не нужно закрыват</w:t>
      </w:r>
      <w:r w:rsidR="004608E0">
        <w:rPr>
          <w:rFonts w:ascii="Calibri" w:eastAsia="Calibri" w:hAnsi="Calibri" w:cs="Calibri"/>
          <w:color w:val="000000" w:themeColor="text1"/>
          <w:sz w:val="20"/>
        </w:rPr>
        <w:t xml:space="preserve">ь поток после выполнения работы, нежели бы мы работали в поле </w:t>
      </w:r>
      <w:r w:rsidR="004608E0">
        <w:rPr>
          <w:rFonts w:ascii="Calibri" w:eastAsia="Calibri" w:hAnsi="Calibri" w:cs="Calibri"/>
          <w:color w:val="000000" w:themeColor="text1"/>
          <w:sz w:val="20"/>
          <w:lang w:val="en-US"/>
        </w:rPr>
        <w:t>Main</w:t>
      </w:r>
      <w:r w:rsidR="004608E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2F466F" w:rsidRDefault="002F466F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StreamWriter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запись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файла.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514C4A" w:rsidRPr="00514C4A">
        <w:rPr>
          <w:rFonts w:ascii="Calibri" w:eastAsia="Calibri" w:hAnsi="Calibri" w:cs="Calibri"/>
          <w:color w:val="ED7D31" w:themeColor="accent2"/>
          <w:sz w:val="20"/>
        </w:rPr>
        <w:t>Примечание: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если файл не существует, то он тупа создается.</w:t>
      </w:r>
    </w:p>
    <w:p w:rsidR="00514C4A" w:rsidRPr="00514C4A" w:rsidRDefault="00514C4A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StreamReader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чтение файла.</w:t>
      </w:r>
    </w:p>
    <w:p w:rsidR="002F466F" w:rsidRDefault="00514C4A" w:rsidP="008A7608">
      <w:r>
        <w:rPr>
          <w:noProof/>
        </w:rPr>
        <w:drawing>
          <wp:inline distT="0" distB="0" distL="0" distR="0" wp14:anchorId="7937C08D" wp14:editId="1B3FB7BF">
            <wp:extent cx="3123590" cy="694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записываем в файл </w:t>
      </w:r>
      <w:proofErr w:type="spellStart"/>
      <w:r w:rsidRPr="00514C4A">
        <w:rPr>
          <w:i/>
          <w:u w:val="single"/>
          <w:lang w:val="en-US"/>
        </w:rPr>
        <w:t>sw</w:t>
      </w:r>
      <w:proofErr w:type="spellEnd"/>
      <w:r w:rsidRPr="00514C4A">
        <w:rPr>
          <w:i/>
        </w:rPr>
        <w:t xml:space="preserve"> </w:t>
      </w:r>
      <w:r>
        <w:t xml:space="preserve">текст из </w:t>
      </w:r>
      <w:r>
        <w:rPr>
          <w:lang w:val="en-US"/>
        </w:rPr>
        <w:t>textbox</w:t>
      </w:r>
      <w:r w:rsidRPr="00514C4A">
        <w:t>1</w:t>
      </w:r>
      <w:r>
        <w:t>.</w:t>
      </w:r>
    </w:p>
    <w:p w:rsidR="00514C4A" w:rsidRDefault="00514C4A" w:rsidP="008A7608">
      <w:r>
        <w:rPr>
          <w:noProof/>
        </w:rPr>
        <w:lastRenderedPageBreak/>
        <w:drawing>
          <wp:inline distT="0" distB="0" distL="0" distR="0" wp14:anchorId="720AA685" wp14:editId="6A174C32">
            <wp:extent cx="3123565" cy="627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2127" cy="6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просто читаем файл.</w:t>
      </w:r>
    </w:p>
    <w:p w:rsidR="00514C4A" w:rsidRPr="006075E6" w:rsidRDefault="00514C4A" w:rsidP="008A7608">
      <w:r>
        <w:t xml:space="preserve">Также у этих классов есть конструкторы, в которые они принимают различные параметры. Например, </w:t>
      </w:r>
      <w:r w:rsidRPr="00514C4A">
        <w:rPr>
          <w:color w:val="70AD47" w:themeColor="accent6"/>
          <w:lang w:val="en-US"/>
        </w:rPr>
        <w:t>StreamWriter</w:t>
      </w:r>
      <w:r w:rsidRPr="00514C4A">
        <w:t xml:space="preserve"> </w:t>
      </w:r>
      <w:r>
        <w:t xml:space="preserve">может принимать: </w:t>
      </w:r>
      <w:r w:rsidRPr="00514C4A">
        <w:t>&lt;</w:t>
      </w:r>
      <w:r>
        <w:t>путь к файлу</w:t>
      </w:r>
      <w:r w:rsidRPr="00514C4A">
        <w:t>&gt;</w:t>
      </w:r>
      <w:r>
        <w:t xml:space="preserve">, </w:t>
      </w:r>
      <w:r w:rsidRPr="00514C4A">
        <w:t>&lt;</w:t>
      </w:r>
      <w:r>
        <w:rPr>
          <w:lang w:val="en-US"/>
        </w:rPr>
        <w:t>T</w:t>
      </w:r>
      <w:r w:rsidRPr="00514C4A">
        <w:t>/</w:t>
      </w:r>
      <w:r>
        <w:rPr>
          <w:lang w:val="en-US"/>
        </w:rPr>
        <w:t>F</w:t>
      </w:r>
      <w:r w:rsidRPr="00514C4A">
        <w:t xml:space="preserve"> </w:t>
      </w:r>
      <w:r>
        <w:t>– нужна ли до запись или перезапись</w:t>
      </w:r>
      <w:r w:rsidRPr="00514C4A">
        <w:t>, &lt;</w:t>
      </w:r>
      <w:r>
        <w:t>кодировка</w:t>
      </w:r>
      <w:r w:rsidRPr="00514C4A">
        <w:t>&gt;&gt;</w:t>
      </w:r>
      <w:r>
        <w:t>.</w:t>
      </w:r>
    </w:p>
    <w:p w:rsidR="00514C4A" w:rsidRDefault="00514C4A" w:rsidP="008A7608">
      <w:r>
        <w:rPr>
          <w:noProof/>
        </w:rPr>
        <w:drawing>
          <wp:inline distT="0" distB="0" distL="0" distR="0" wp14:anchorId="2C75CBC5" wp14:editId="01C023C8">
            <wp:extent cx="3928262" cy="597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110" cy="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>Однако все это работа с исключительно текстовыми файлами, где мы манипулируем самими строками. Но также мы можем записывать и ч</w:t>
      </w:r>
      <w:r w:rsidR="007B7504">
        <w:t xml:space="preserve">итать бинарные данные. </w:t>
      </w:r>
      <w:proofErr w:type="gramStart"/>
      <w:r w:rsidR="007B7504">
        <w:t>Например</w:t>
      </w:r>
      <w:proofErr w:type="gramEnd"/>
      <w:r w:rsidR="007B7504">
        <w:t>:</w:t>
      </w:r>
      <w:bookmarkStart w:id="0" w:name="_GoBack"/>
      <w:bookmarkEnd w:id="0"/>
    </w:p>
    <w:p w:rsidR="004713BC" w:rsidRPr="00711834" w:rsidRDefault="004713BC" w:rsidP="008A7608">
      <w:pPr>
        <w:rPr>
          <w:lang w:val="en-US"/>
        </w:rPr>
      </w:pPr>
      <w:r>
        <w:rPr>
          <w:noProof/>
        </w:rPr>
        <w:drawing>
          <wp:inline distT="0" distB="0" distL="0" distR="0" wp14:anchorId="5F2981FF" wp14:editId="4073AAF1">
            <wp:extent cx="2910178" cy="214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624" cy="2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rPr>
          <w:noProof/>
        </w:rPr>
        <w:drawing>
          <wp:inline distT="0" distB="0" distL="0" distR="0" wp14:anchorId="49A9B168" wp14:editId="3E123496">
            <wp:extent cx="5940425" cy="14458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 xml:space="preserve">От класса </w:t>
      </w:r>
      <w:proofErr w:type="spellStart"/>
      <w:r w:rsidRPr="00E03415">
        <w:rPr>
          <w:color w:val="70AD47" w:themeColor="accent6"/>
          <w:lang w:val="en-US"/>
        </w:rPr>
        <w:t>FileStream</w:t>
      </w:r>
      <w:proofErr w:type="spellEnd"/>
      <w:r w:rsidRPr="00E03415">
        <w:t xml:space="preserve"> </w:t>
      </w:r>
      <w:r>
        <w:t xml:space="preserve">мы создаем объект для записи данных. В параметры мы передаем </w:t>
      </w:r>
      <w:r>
        <w:rPr>
          <w:lang w:val="en-US"/>
        </w:rPr>
        <w:t>path</w:t>
      </w:r>
      <w:r w:rsidRPr="00E03415">
        <w:t xml:space="preserve"> </w:t>
      </w:r>
      <w:r>
        <w:t xml:space="preserve">и режим, который хотим использовать, а именно отрыть или создать, если файла не существует. Запись производим сразу асинхронно (потому что можем). В параметр метода передаем сами данные, значение </w:t>
      </w:r>
      <w:r>
        <w:rPr>
          <w:lang w:val="en-US"/>
        </w:rPr>
        <w:t>offset</w:t>
      </w:r>
      <w:r>
        <w:t xml:space="preserve"> (вроде бы, откуда начинать записывать) и длинна самих данных.</w:t>
      </w:r>
    </w:p>
    <w:p w:rsidR="00E03415" w:rsidRDefault="00E03415" w:rsidP="008A7608">
      <w:r>
        <w:t xml:space="preserve">Вот что мы получим </w:t>
      </w:r>
      <w:r>
        <w:rPr>
          <w:noProof/>
        </w:rPr>
        <w:drawing>
          <wp:inline distT="0" distB="0" distL="0" distR="0" wp14:anchorId="0E2F5344" wp14:editId="3E2A40A0">
            <wp:extent cx="2170706" cy="4519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7834" cy="4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>Но если мы таким же способом запишем данные еще раз, но получим следующее:</w:t>
      </w:r>
    </w:p>
    <w:p w:rsidR="00FD2F19" w:rsidRDefault="00FD2F19" w:rsidP="008A7608">
      <w:r>
        <w:rPr>
          <w:noProof/>
        </w:rPr>
        <w:drawing>
          <wp:inline distT="0" distB="0" distL="0" distR="0" wp14:anchorId="1CD52DBB" wp14:editId="0D08BCF7">
            <wp:extent cx="3190875" cy="6953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9" w:rsidRDefault="00FD2F19" w:rsidP="008A7608">
      <w: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proofErr w:type="gramStart"/>
      <w:r w:rsidRPr="00FD2F19">
        <w:rPr>
          <w:color w:val="70AD47" w:themeColor="accent6"/>
          <w:lang w:val="en-US"/>
        </w:rPr>
        <w:t>Seek</w:t>
      </w:r>
      <w:r w:rsidRPr="00FD2F19">
        <w:rPr>
          <w:color w:val="70AD47" w:themeColor="accent6"/>
        </w:rPr>
        <w:t>(</w:t>
      </w:r>
      <w:proofErr w:type="gramEnd"/>
      <w:r w:rsidRPr="00FD2F19">
        <w:rPr>
          <w:color w:val="70AD47" w:themeColor="accent6"/>
        </w:rPr>
        <w:t>)</w:t>
      </w:r>
      <w:r>
        <w:rPr>
          <w:color w:val="70AD47" w:themeColor="accent6"/>
        </w:rPr>
        <w:t xml:space="preserve">, </w:t>
      </w:r>
      <w:r>
        <w:t>который перемещает наш курсор на заданное кол-во байт.</w:t>
      </w:r>
    </w:p>
    <w:p w:rsidR="00FD2F19" w:rsidRDefault="00FD2F19" w:rsidP="008A7608">
      <w:r>
        <w:rPr>
          <w:noProof/>
        </w:rPr>
        <w:drawing>
          <wp:inline distT="0" distB="0" distL="0" distR="0" wp14:anchorId="5C850CFD" wp14:editId="7597B5E9">
            <wp:extent cx="3777136" cy="7871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6721" cy="8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9" w:rsidRDefault="00FD2F19" w:rsidP="008A7608">
      <w:r>
        <w:t xml:space="preserve">Либо мы можем просто дописать данные, к уже записанным: </w:t>
      </w:r>
    </w:p>
    <w:p w:rsidR="008B5529" w:rsidRDefault="00FD2F19" w:rsidP="008A7608">
      <w:r>
        <w:rPr>
          <w:noProof/>
        </w:rPr>
        <w:drawing>
          <wp:inline distT="0" distB="0" distL="0" distR="0" wp14:anchorId="47C410ED" wp14:editId="6B0D73DE">
            <wp:extent cx="4643562" cy="831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4670" cy="8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9" w:rsidRDefault="00211CE9" w:rsidP="008A7608">
      <w:r>
        <w:lastRenderedPageBreak/>
        <w:t xml:space="preserve">Кстати, вот так мы их читаем: </w:t>
      </w:r>
      <w:r>
        <w:rPr>
          <w:noProof/>
        </w:rPr>
        <w:drawing>
          <wp:inline distT="0" distB="0" distL="0" distR="0" wp14:anchorId="4E077FF1" wp14:editId="31D20CF9">
            <wp:extent cx="4659465" cy="113211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2354" cy="11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34" w:rsidRDefault="00711834" w:rsidP="008A7608">
      <w:r>
        <w:t xml:space="preserve">Все это дело мы писали в конструкции </w:t>
      </w:r>
      <w:r>
        <w:rPr>
          <w:lang w:val="en-US"/>
        </w:rPr>
        <w:t>using</w:t>
      </w:r>
      <w:r>
        <w:t>, которая сама открывала и закрывала поток, однако можно поступить иначе</w:t>
      </w:r>
    </w:p>
    <w:p w:rsidR="00711834" w:rsidRPr="00711834" w:rsidRDefault="00711834" w:rsidP="008A7608">
      <w:r>
        <w:rPr>
          <w:noProof/>
        </w:rPr>
        <w:drawing>
          <wp:inline distT="0" distB="0" distL="0" distR="0" wp14:anchorId="2B722038" wp14:editId="532711B1">
            <wp:extent cx="3266705" cy="183675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2383" cy="1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9" w:rsidRDefault="008B5529" w:rsidP="008B5529">
      <w:pPr>
        <w:pStyle w:val="2"/>
      </w:pPr>
      <w:r>
        <w:t>Асинхронность (</w:t>
      </w:r>
      <w:proofErr w:type="spellStart"/>
      <w:r>
        <w:t>as</w:t>
      </w:r>
      <w:r w:rsidR="00262BC6">
        <w:t>ync</w:t>
      </w:r>
      <w:proofErr w:type="spellEnd"/>
      <w:r w:rsidR="00262BC6">
        <w:t xml:space="preserve">, </w:t>
      </w:r>
      <w:proofErr w:type="spellStart"/>
      <w:r w:rsidR="00262BC6">
        <w:t>await</w:t>
      </w:r>
      <w:proofErr w:type="spellEnd"/>
      <w:r w:rsidR="00262BC6">
        <w:t>) и многопоточность (</w:t>
      </w:r>
      <w:r w:rsidR="00262BC6">
        <w:rPr>
          <w:lang w:val="en-US"/>
        </w:rPr>
        <w:t>T</w:t>
      </w:r>
      <w:proofErr w:type="spellStart"/>
      <w:r>
        <w:t>hread</w:t>
      </w:r>
      <w:proofErr w:type="spellEnd"/>
      <w:r>
        <w:t>)</w:t>
      </w:r>
    </w:p>
    <w:p w:rsidR="008B5529" w:rsidRDefault="008B5529" w:rsidP="008B5529">
      <w:r w:rsidRPr="00AE4532">
        <w:rPr>
          <w:color w:val="FFC000" w:themeColor="accent4"/>
        </w:rPr>
        <w:t>Конкурентность</w:t>
      </w:r>
      <w:r w:rsidRPr="008B5529">
        <w:t xml:space="preserve"> </w:t>
      </w:r>
      <w:r>
        <w:t>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8B5529" w:rsidRDefault="008B5529" w:rsidP="008B5529">
      <w:r w:rsidRPr="00AE4532">
        <w:rPr>
          <w:color w:val="FFC000" w:themeColor="accent4"/>
        </w:rPr>
        <w:t>Параллельное выполнение</w:t>
      </w:r>
      <w:r>
        <w:t xml:space="preserve"> </w:t>
      </w:r>
      <w:r w:rsidR="00AE4532">
        <w:t>–</w:t>
      </w:r>
      <w:r>
        <w:t xml:space="preserve"> </w:t>
      </w:r>
      <w:r w:rsidR="00AE4532">
        <w:t>выделение обособленных частей для параллельного выполнения двух и более процессов.</w:t>
      </w:r>
    </w:p>
    <w:p w:rsidR="00335C0C" w:rsidRDefault="00AE4532" w:rsidP="00335C0C">
      <w:r w:rsidRPr="00AE4532">
        <w:rPr>
          <w:color w:val="FFC000" w:themeColor="accent4"/>
        </w:rPr>
        <w:t>Многопоточность</w:t>
      </w:r>
      <w:r>
        <w:t xml:space="preserve"> – взаимодействие двух потоков между собой. </w:t>
      </w:r>
      <w:r w:rsidR="00335C0C">
        <w:t xml:space="preserve">Процесс создания и выделения нового потока очень ресурсоемкий </w:t>
      </w:r>
    </w:p>
    <w:p w:rsidR="008B5529" w:rsidRDefault="008B5529" w:rsidP="008A7608"/>
    <w:p w:rsidR="00CD33C1" w:rsidRPr="00CD33C1" w:rsidRDefault="00CD33C1" w:rsidP="008A7608">
      <w:pPr>
        <w:rPr>
          <w:color w:val="FFC000" w:themeColor="accent4"/>
        </w:rPr>
      </w:pPr>
      <w:r w:rsidRPr="00CD33C1">
        <w:rPr>
          <w:color w:val="FFC000" w:themeColor="accent4"/>
        </w:rPr>
        <w:t>Асинхронность -</w:t>
      </w:r>
    </w:p>
    <w:p w:rsidR="00CD33C1" w:rsidRDefault="00CD33C1" w:rsidP="008A7608">
      <w:r>
        <w:rPr>
          <w:noProof/>
        </w:rPr>
        <w:drawing>
          <wp:inline distT="0" distB="0" distL="0" distR="0" wp14:anchorId="4D2F54AE" wp14:editId="22701DCC">
            <wp:extent cx="4010248" cy="2487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662" cy="24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r w:rsidRPr="00F92B47">
        <w:rPr>
          <w:b/>
          <w:u w:val="single"/>
        </w:rPr>
        <w:t>Многопоточность</w:t>
      </w:r>
      <w:r>
        <w:t xml:space="preserve"> создается следующим образом: </w:t>
      </w:r>
      <w:r>
        <w:rPr>
          <w:noProof/>
        </w:rPr>
        <w:drawing>
          <wp:inline distT="0" distB="0" distL="0" distR="0" wp14:anchorId="214AD8C8" wp14:editId="5BD4FD5F">
            <wp:extent cx="4776825" cy="4171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Pr="004D54A5" w:rsidRDefault="006075E6" w:rsidP="008A7608">
      <w:r>
        <w:t>В параметры передаем делегат (</w:t>
      </w:r>
      <w:proofErr w:type="spellStart"/>
      <w:r w:rsidRPr="00BE1382">
        <w:rPr>
          <w:color w:val="70AD47" w:themeColor="accent6"/>
          <w:lang w:val="en-US"/>
        </w:rPr>
        <w:t>ThreadTask</w:t>
      </w:r>
      <w:proofErr w:type="spellEnd"/>
      <w:r w:rsidRPr="00DA37EB">
        <w:t xml:space="preserve">, если передаваемый метод без параметров и </w:t>
      </w:r>
      <w:proofErr w:type="spellStart"/>
      <w:r w:rsidRPr="00BE1382">
        <w:rPr>
          <w:color w:val="70AD47" w:themeColor="accent6"/>
          <w:lang w:val="en-US"/>
        </w:rPr>
        <w:t>ParameterizedThreadStart</w:t>
      </w:r>
      <w:proofErr w:type="spellEnd"/>
      <w:r w:rsidRPr="00DA37EB">
        <w:t>, если у метода есть параметры)</w:t>
      </w:r>
      <w:r w:rsidR="00DA37EB">
        <w:t>.</w:t>
      </w:r>
    </w:p>
    <w:p w:rsidR="006075E6" w:rsidRDefault="006075E6" w:rsidP="008A7608">
      <w:r>
        <w:rPr>
          <w:noProof/>
        </w:rPr>
        <w:lastRenderedPageBreak/>
        <w:drawing>
          <wp:inline distT="0" distB="0" distL="0" distR="0" wp14:anchorId="7545C41B" wp14:editId="514D2398">
            <wp:extent cx="4776470" cy="382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3619" cy="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pPr>
        <w:rPr>
          <w:noProof/>
        </w:rPr>
      </w:pPr>
      <w:r>
        <w:t xml:space="preserve">В нашу многопоточную функцию мы передаем параметры с типом </w:t>
      </w:r>
      <w:r>
        <w:rPr>
          <w:lang w:val="en-US"/>
        </w:rPr>
        <w:t>object</w:t>
      </w:r>
      <w:r>
        <w:t xml:space="preserve"> и уже в теле метода производим переопределение.</w:t>
      </w:r>
      <w:r w:rsidRPr="006075E6">
        <w:rPr>
          <w:noProof/>
        </w:rPr>
        <w:t xml:space="preserve"> </w:t>
      </w:r>
    </w:p>
    <w:p w:rsidR="006075E6" w:rsidRDefault="006075E6" w:rsidP="008A7608">
      <w:r>
        <w:rPr>
          <w:noProof/>
        </w:rPr>
        <w:drawing>
          <wp:inline distT="0" distB="0" distL="0" distR="0" wp14:anchorId="725C0084" wp14:editId="11C3033D">
            <wp:extent cx="3335731" cy="9252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4499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40">
        <w:t xml:space="preserve"> </w:t>
      </w:r>
    </w:p>
    <w:p w:rsidR="00605C40" w:rsidRDefault="00605C40" w:rsidP="008A7608">
      <w:r>
        <w:t xml:space="preserve">Вызывается все это дело с помощью метода </w:t>
      </w:r>
      <w:r>
        <w:rPr>
          <w:lang w:val="en-US"/>
        </w:rPr>
        <w:t>Start</w:t>
      </w:r>
      <w:r>
        <w:t xml:space="preserve"> (не забываем передать параметры, если метод у нас принимает </w:t>
      </w:r>
      <w:r w:rsidR="00BE1382">
        <w:t>что-либо</w:t>
      </w:r>
      <w:r>
        <w:t>)</w:t>
      </w:r>
      <w:r w:rsidR="00BE1382">
        <w:t>.</w:t>
      </w:r>
    </w:p>
    <w:p w:rsidR="00130A34" w:rsidRDefault="00130A34" w:rsidP="008A7608"/>
    <w:p w:rsidR="00130A34" w:rsidRPr="004D54A5" w:rsidRDefault="00130A34" w:rsidP="008A7608">
      <w:r w:rsidRPr="00F92B47">
        <w:rPr>
          <w:b/>
          <w:u w:val="single"/>
        </w:rPr>
        <w:t>Асинхронный</w:t>
      </w:r>
      <w:r>
        <w:t xml:space="preserve"> </w:t>
      </w:r>
      <w:r w:rsidRPr="00F92B47">
        <w:rPr>
          <w:b/>
          <w:u w:val="single"/>
        </w:rPr>
        <w:t>метод</w:t>
      </w:r>
      <w:r>
        <w:t xml:space="preserve"> создается с указанием класса </w:t>
      </w:r>
      <w:r w:rsidRPr="00F92B47">
        <w:rPr>
          <w:color w:val="70AD47" w:themeColor="accent6"/>
          <w:lang w:val="en-US"/>
        </w:rPr>
        <w:t>Task</w:t>
      </w:r>
      <w:r w:rsidR="00E16DB6">
        <w:t xml:space="preserve">. Чтобы метод был асинхронным, он должен возвращать нам какое-либо значение, либо быть </w:t>
      </w:r>
      <w:r w:rsidR="00E16DB6">
        <w:rPr>
          <w:lang w:val="en-US"/>
        </w:rPr>
        <w:t>void</w:t>
      </w:r>
      <w:r w:rsidR="00E16DB6">
        <w:t>.</w:t>
      </w:r>
      <w:r w:rsidR="00C52404">
        <w:t xml:space="preserve"> Чтобы метод был </w:t>
      </w:r>
      <w:r w:rsidR="00C52404">
        <w:rPr>
          <w:lang w:val="en-US"/>
        </w:rPr>
        <w:t>void</w:t>
      </w:r>
      <w:r w:rsidR="00C52404">
        <w:t xml:space="preserve">, достаточно опустить </w:t>
      </w:r>
      <w:r w:rsidR="00F92B47">
        <w:t xml:space="preserve">тип в параметре </w:t>
      </w:r>
      <w:r w:rsidR="00C52404" w:rsidRPr="00F92B47">
        <w:rPr>
          <w:color w:val="70AD47" w:themeColor="accent6"/>
          <w:lang w:val="en-US"/>
        </w:rPr>
        <w:t>Task</w:t>
      </w:r>
      <w:r w:rsidR="00F92B47">
        <w:t>.</w:t>
      </w:r>
    </w:p>
    <w:p w:rsidR="00C52404" w:rsidRDefault="00C52404" w:rsidP="008A7608">
      <w:r>
        <w:rPr>
          <w:noProof/>
        </w:rPr>
        <w:drawing>
          <wp:inline distT="0" distB="0" distL="0" distR="0" wp14:anchorId="48A39CCD" wp14:editId="625B166E">
            <wp:extent cx="3335655" cy="3919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8248" cy="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04" w:rsidRDefault="0030498F" w:rsidP="008A7608">
      <w:r>
        <w:rPr>
          <w:noProof/>
        </w:rPr>
        <w:drawing>
          <wp:inline distT="0" distB="0" distL="0" distR="0" wp14:anchorId="2BD33565" wp14:editId="7CAF4753">
            <wp:extent cx="3335655" cy="955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8948" cy="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7" w:rsidRPr="003500D7" w:rsidRDefault="003500D7" w:rsidP="008A7608">
      <w:pPr>
        <w:rPr>
          <w:i/>
          <w:color w:val="ED7D31" w:themeColor="accent2"/>
        </w:rPr>
      </w:pPr>
      <w:r w:rsidRPr="003500D7">
        <w:rPr>
          <w:color w:val="ED7D31" w:themeColor="accent2"/>
        </w:rPr>
        <w:t>Правило именования асинхронного метода:</w:t>
      </w:r>
      <w:r w:rsidRPr="003500D7">
        <w:rPr>
          <w:i/>
          <w:color w:val="ED7D31" w:themeColor="accent2"/>
        </w:rPr>
        <w:t xml:space="preserve"> </w:t>
      </w:r>
      <w:r w:rsidRPr="003500D7">
        <w:rPr>
          <w:color w:val="000000" w:themeColor="text1"/>
        </w:rPr>
        <w:t xml:space="preserve">имя + </w:t>
      </w:r>
      <w:proofErr w:type="spellStart"/>
      <w:r w:rsidRPr="003500D7">
        <w:rPr>
          <w:color w:val="000000" w:themeColor="text1"/>
          <w:lang w:val="en-US"/>
        </w:rPr>
        <w:t>Async</w:t>
      </w:r>
      <w:proofErr w:type="spellEnd"/>
      <w:r>
        <w:rPr>
          <w:color w:val="000000" w:themeColor="text1"/>
        </w:rPr>
        <w:t>.</w:t>
      </w:r>
    </w:p>
    <w:p w:rsidR="00F92B47" w:rsidRDefault="00F92B47" w:rsidP="008A7608">
      <w:r>
        <w:t xml:space="preserve">Ключевое слово </w:t>
      </w:r>
      <w:proofErr w:type="spellStart"/>
      <w:r w:rsidRPr="00F92B47">
        <w:rPr>
          <w:color w:val="70AD47" w:themeColor="accent6"/>
          <w:lang w:val="en-US"/>
        </w:rPr>
        <w:t>async</w:t>
      </w:r>
      <w:proofErr w:type="spellEnd"/>
      <w:r>
        <w:t xml:space="preserve">, чтобы показать, что </w:t>
      </w:r>
      <w:r w:rsidRPr="004F01ED">
        <w:rPr>
          <w:u w:val="single"/>
        </w:rPr>
        <w:t xml:space="preserve">метод </w:t>
      </w:r>
      <w:r w:rsidR="007F2953" w:rsidRPr="004F01ED">
        <w:rPr>
          <w:u w:val="single"/>
        </w:rPr>
        <w:t>асинхронный</w:t>
      </w:r>
      <w:r>
        <w:t>.</w:t>
      </w:r>
    </w:p>
    <w:p w:rsidR="007F2953" w:rsidRDefault="007F2953" w:rsidP="008A7608">
      <w:r>
        <w:t xml:space="preserve">Второе ключевое слово </w:t>
      </w:r>
      <w:r w:rsidRPr="007F2953">
        <w:rPr>
          <w:color w:val="70AD47" w:themeColor="accent6"/>
          <w:lang w:val="en-US"/>
        </w:rPr>
        <w:t>await</w:t>
      </w:r>
      <w:r>
        <w:t xml:space="preserve">, чтобы показать, что метод </w:t>
      </w:r>
      <w:r w:rsidRPr="004F01ED">
        <w:rPr>
          <w:u w:val="single"/>
        </w:rPr>
        <w:t>должен выполняться асинхронно</w:t>
      </w:r>
      <w:r>
        <w:t>.</w:t>
      </w:r>
      <w:r w:rsidR="0030498F">
        <w:t xml:space="preserve"> За ним следует вызов метода </w:t>
      </w:r>
      <w:r w:rsidR="0030498F" w:rsidRPr="0030498F">
        <w:rPr>
          <w:u w:val="single"/>
          <w:lang w:val="en-US"/>
        </w:rPr>
        <w:t>Run</w:t>
      </w:r>
      <w:r w:rsidR="0030498F" w:rsidRPr="0030498F">
        <w:t xml:space="preserve"> </w:t>
      </w:r>
      <w:r w:rsidR="0030498F">
        <w:t xml:space="preserve">класса </w:t>
      </w:r>
      <w:r w:rsidR="0030498F" w:rsidRPr="0030498F">
        <w:rPr>
          <w:color w:val="70AD47" w:themeColor="accent6"/>
          <w:lang w:val="en-US"/>
        </w:rPr>
        <w:t>Task</w:t>
      </w:r>
      <w:r w:rsidR="0030498F" w:rsidRPr="0030498F">
        <w:t xml:space="preserve"> </w:t>
      </w:r>
      <w:r w:rsidR="0030498F">
        <w:t>с лямбда выражением (анонимной конструкцией) и передаем в него наш выполняемый метод.</w:t>
      </w:r>
    </w:p>
    <w:p w:rsidR="00E50562" w:rsidRDefault="00E50562" w:rsidP="008A7608">
      <w:pPr>
        <w:rPr>
          <w:rStyle w:val="a4"/>
        </w:rPr>
      </w:pPr>
      <w:r w:rsidRPr="00E50562">
        <w:rPr>
          <w:rStyle w:val="a4"/>
        </w:rPr>
        <w:t>Немного о работе потоков.</w:t>
      </w:r>
    </w:p>
    <w:p w:rsidR="00E50562" w:rsidRDefault="00E50562" w:rsidP="00E50562">
      <w:pPr>
        <w:pStyle w:val="a5"/>
        <w:rPr>
          <w:rStyle w:val="a4"/>
          <w:i w:val="0"/>
        </w:rPr>
      </w:pPr>
      <w:r>
        <w:rPr>
          <w:noProof/>
        </w:rPr>
        <w:lastRenderedPageBreak/>
        <w:drawing>
          <wp:inline distT="0" distB="0" distL="0" distR="0" wp14:anchorId="04F4E63E" wp14:editId="4E23A027">
            <wp:extent cx="4425355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0591" cy="3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Pr="00C33FEE" w:rsidRDefault="00C33FEE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Наш метод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синхронный. Код в нем выполняется поочередно. В этом синхронном методе (главном потоке по совместительству) вызываем асинхронный метод </w:t>
      </w:r>
      <w:r w:rsidRPr="00C33FEE">
        <w:rPr>
          <w:rStyle w:val="a4"/>
          <w:i w:val="0"/>
          <w:iCs w:val="0"/>
          <w:color w:val="auto"/>
          <w:u w:val="single"/>
        </w:rPr>
        <w:t>2</w:t>
      </w:r>
      <w:r>
        <w:rPr>
          <w:rStyle w:val="a4"/>
          <w:i w:val="0"/>
          <w:iCs w:val="0"/>
          <w:color w:val="auto"/>
        </w:rPr>
        <w:t xml:space="preserve">. Когда мы в методе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заходим в асинхронный метод и выполняем в нем метод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, последовательное выполнение кода в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продолжается, но параллельно с ним выполняется и наш </w:t>
      </w:r>
      <w:proofErr w:type="spellStart"/>
      <w:r>
        <w:rPr>
          <w:rStyle w:val="a4"/>
          <w:i w:val="0"/>
          <w:iCs w:val="0"/>
          <w:color w:val="auto"/>
          <w:lang w:val="en-US"/>
        </w:rPr>
        <w:t>async</w:t>
      </w:r>
      <w:proofErr w:type="spellEnd"/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метод. В методе 2, во время выполнения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 последующий код 3 приостанавливается до завершения выполнения 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. </w:t>
      </w:r>
    </w:p>
    <w:p w:rsidR="00C33FEE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Style w:val="a4"/>
          <w:i w:val="0"/>
          <w:iCs w:val="0"/>
          <w:color w:val="auto"/>
        </w:rPr>
        <w:t>локер</w:t>
      </w:r>
      <w:proofErr w:type="spellEnd"/>
      <w:r>
        <w:rPr>
          <w:rStyle w:val="a4"/>
          <w:i w:val="0"/>
          <w:iCs w:val="0"/>
          <w:color w:val="auto"/>
        </w:rPr>
        <w:t>, изначально создав его глобально (</w:t>
      </w:r>
      <w:r>
        <w:rPr>
          <w:rStyle w:val="a4"/>
          <w:i w:val="0"/>
          <w:iCs w:val="0"/>
          <w:color w:val="auto"/>
          <w:lang w:val="en-US"/>
        </w:rPr>
        <w:t>static</w:t>
      </w:r>
      <w:r>
        <w:rPr>
          <w:rStyle w:val="a4"/>
          <w:i w:val="0"/>
          <w:iCs w:val="0"/>
          <w:color w:val="auto"/>
        </w:rPr>
        <w:t>):</w:t>
      </w:r>
    </w:p>
    <w:p w:rsidR="004D54A5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8E223D" wp14:editId="74D45942">
            <wp:extent cx="3430829" cy="2632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9180" cy="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Default="00713E57" w:rsidP="00C33FEE">
      <w:pPr>
        <w:pStyle w:val="a5"/>
        <w:ind w:left="72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BEDAD00" wp14:editId="6000B506">
            <wp:extent cx="3381375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958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4D" w:rsidRPr="00AC0A4D" w:rsidRDefault="00AC0A4D" w:rsidP="00AC0A4D">
      <w:pPr>
        <w:pStyle w:val="a5"/>
        <w:ind w:firstLine="720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>Т.е. у нас есть два потока и у каждого есть метод. Мы</w:t>
      </w:r>
      <w:r w:rsidR="006B7204">
        <w:rPr>
          <w:rStyle w:val="a4"/>
          <w:i w:val="0"/>
          <w:iCs w:val="0"/>
          <w:color w:val="auto"/>
        </w:rPr>
        <w:t xml:space="preserve"> помещаем</w:t>
      </w:r>
      <w:r>
        <w:rPr>
          <w:rStyle w:val="a4"/>
          <w:i w:val="0"/>
          <w:iCs w:val="0"/>
          <w:color w:val="auto"/>
        </w:rPr>
        <w:t xml:space="preserve"> код в каждом методе в </w:t>
      </w:r>
      <w:r>
        <w:rPr>
          <w:rStyle w:val="a4"/>
          <w:i w:val="0"/>
          <w:iCs w:val="0"/>
          <w:color w:val="auto"/>
          <w:lang w:val="en-US"/>
        </w:rPr>
        <w:t>lock</w:t>
      </w:r>
      <w:r>
        <w:rPr>
          <w:rStyle w:val="a4"/>
          <w:i w:val="0"/>
          <w:iCs w:val="0"/>
          <w:color w:val="auto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2D6B7B" w:rsidRDefault="002D6B7B" w:rsidP="00C33FEE">
      <w:pPr>
        <w:pStyle w:val="a5"/>
        <w:ind w:left="720"/>
        <w:rPr>
          <w:rStyle w:val="a4"/>
          <w:iCs w:val="0"/>
        </w:rPr>
      </w:pPr>
      <w:r>
        <w:rPr>
          <w:rStyle w:val="a4"/>
          <w:i w:val="0"/>
          <w:iCs w:val="0"/>
          <w:color w:val="auto"/>
        </w:rPr>
        <w:t xml:space="preserve">Больше информации: </w:t>
      </w:r>
      <w:hyperlink r:id="rId60" w:history="1">
        <w:r w:rsidR="009B3965" w:rsidRPr="002D3E08">
          <w:rPr>
            <w:rStyle w:val="a6"/>
          </w:rPr>
          <w:t>https://metanit.com/sharp/tutorial/11.4.php</w:t>
        </w:r>
      </w:hyperlink>
    </w:p>
    <w:p w:rsidR="009B3965" w:rsidRDefault="009B3965" w:rsidP="009B3965">
      <w:pPr>
        <w:pStyle w:val="a5"/>
        <w:rPr>
          <w:rStyle w:val="a4"/>
          <w:i w:val="0"/>
          <w:iCs w:val="0"/>
          <w:color w:val="000000" w:themeColor="text1"/>
        </w:rPr>
      </w:pPr>
    </w:p>
    <w:p w:rsidR="00B152ED" w:rsidRDefault="00B152ED" w:rsidP="0007288F">
      <w:pPr>
        <w:pStyle w:val="a5"/>
        <w:ind w:firstLine="708"/>
        <w:rPr>
          <w:rStyle w:val="a4"/>
          <w:i w:val="0"/>
          <w:color w:val="auto"/>
        </w:rPr>
      </w:pPr>
      <w:r w:rsidRPr="00B152ED">
        <w:rPr>
          <w:rStyle w:val="a4"/>
          <w:i w:val="0"/>
          <w:iCs w:val="0"/>
          <w:color w:val="70AD47" w:themeColor="accent6"/>
          <w:lang w:val="en-US"/>
        </w:rPr>
        <w:t>Deadlock</w:t>
      </w:r>
      <w:r>
        <w:rPr>
          <w:rStyle w:val="a4"/>
          <w:i w:val="0"/>
          <w:iCs w:val="0"/>
          <w:color w:val="000000" w:themeColor="text1"/>
        </w:rPr>
        <w:t xml:space="preserve"> </w:t>
      </w:r>
      <w:r w:rsidRPr="00B152ED">
        <w:rPr>
          <w:rStyle w:val="a4"/>
          <w:i w:val="0"/>
          <w:iCs w:val="0"/>
          <w:color w:val="auto"/>
        </w:rPr>
        <w:t xml:space="preserve">- </w:t>
      </w:r>
      <w:r w:rsidRPr="00B152ED">
        <w:rPr>
          <w:rStyle w:val="a4"/>
          <w:i w:val="0"/>
          <w:color w:val="auto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</w:t>
      </w:r>
      <w:r>
        <w:rPr>
          <w:rStyle w:val="a4"/>
          <w:i w:val="0"/>
          <w:color w:val="auto"/>
        </w:rPr>
        <w:t>.</w:t>
      </w:r>
    </w:p>
    <w:p w:rsidR="001910BD" w:rsidRDefault="001910BD" w:rsidP="009B3965">
      <w:pPr>
        <w:pStyle w:val="a5"/>
        <w:rPr>
          <w:rStyle w:val="a4"/>
          <w:i w:val="0"/>
          <w:color w:val="auto"/>
        </w:rPr>
      </w:pPr>
    </w:p>
    <w:p w:rsidR="001910BD" w:rsidRDefault="001910BD" w:rsidP="001910BD">
      <w:pPr>
        <w:pStyle w:val="2"/>
        <w:rPr>
          <w:rFonts w:eastAsia="Calibri Light"/>
        </w:rPr>
      </w:pPr>
      <w:r w:rsidRPr="001910BD">
        <w:rPr>
          <w:rFonts w:eastAsia="Calibri Light"/>
        </w:rPr>
        <w:t>Как устроен интернет</w:t>
      </w:r>
    </w:p>
    <w:p w:rsidR="008B5529" w:rsidRDefault="001910BD" w:rsidP="00385BD8">
      <w:pPr>
        <w:ind w:firstLine="708"/>
      </w:pPr>
      <w:r>
        <w:t xml:space="preserve">У каждого компьютера есть свой </w:t>
      </w:r>
      <w:r>
        <w:rPr>
          <w:lang w:val="en-US"/>
        </w:rPr>
        <w:t>IP</w:t>
      </w:r>
      <w:r>
        <w:t xml:space="preserve">. И, казалось бы, зная </w:t>
      </w:r>
      <w:proofErr w:type="spellStart"/>
      <w:r>
        <w:rPr>
          <w:lang w:val="en-US"/>
        </w:rPr>
        <w:t>ip</w:t>
      </w:r>
      <w:proofErr w:type="spellEnd"/>
      <w:r w:rsidRPr="001910BD">
        <w:t xml:space="preserve"> </w:t>
      </w:r>
      <w:r>
        <w:t>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9D536A" w:rsidRPr="009F3E76" w:rsidRDefault="009D536A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286D6D1B" wp14:editId="1595B076">
            <wp:extent cx="3389327" cy="6227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6786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D" w:rsidRDefault="001910BD" w:rsidP="00385BD8">
      <w:pPr>
        <w:ind w:firstLine="360"/>
      </w:pPr>
      <w:r>
        <w:t xml:space="preserve">Например, </w:t>
      </w:r>
      <w:r w:rsidRPr="001910BD">
        <w:rPr>
          <w:color w:val="70AD47" w:themeColor="accent6"/>
        </w:rPr>
        <w:t xml:space="preserve">протокол </w:t>
      </w:r>
      <w:r w:rsidRPr="001910BD">
        <w:rPr>
          <w:color w:val="70AD47" w:themeColor="accent6"/>
          <w:lang w:val="en-US"/>
        </w:rPr>
        <w:t>TCP</w:t>
      </w:r>
      <w:r>
        <w:t xml:space="preserve">: 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100% доставит данные до адресата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Может отправлять данные потоками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Разбивает информацию на пакеты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Выбор быстрого маршрута</w:t>
      </w:r>
    </w:p>
    <w:p w:rsidR="001910BD" w:rsidRDefault="001910BD" w:rsidP="00385BD8">
      <w:pPr>
        <w:ind w:firstLine="360"/>
        <w:rPr>
          <w:color w:val="70AD47" w:themeColor="accent6"/>
        </w:rPr>
      </w:pPr>
      <w:r>
        <w:t xml:space="preserve">Вся отправляемая информация не отправляется цельно – она отправляется </w:t>
      </w:r>
      <w:r w:rsidRPr="001910BD">
        <w:rPr>
          <w:color w:val="70AD47" w:themeColor="accent6"/>
        </w:rPr>
        <w:t>пакетами</w:t>
      </w:r>
      <w:r>
        <w:rPr>
          <w:color w:val="70AD47" w:themeColor="accent6"/>
        </w:rPr>
        <w:t>.</w:t>
      </w:r>
    </w:p>
    <w:p w:rsidR="001910BD" w:rsidRPr="00210A5B" w:rsidRDefault="001910BD" w:rsidP="001910BD">
      <w:pPr>
        <w:rPr>
          <w:i/>
        </w:rPr>
      </w:pPr>
      <w:r>
        <w:rPr>
          <w:noProof/>
        </w:rPr>
        <w:drawing>
          <wp:inline distT="0" distB="0" distL="0" distR="0" wp14:anchorId="646DDD05" wp14:editId="2C7E9C20">
            <wp:extent cx="2411212" cy="2011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7005" cy="20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5B" w:rsidRPr="00210A5B">
        <w:rPr>
          <w:i/>
        </w:rPr>
        <w:t>(отправка пакетами)</w:t>
      </w:r>
    </w:p>
    <w:p w:rsidR="001910BD" w:rsidRDefault="00385BD8" w:rsidP="00385BD8">
      <w:pPr>
        <w:ind w:firstLine="708"/>
      </w:pPr>
      <w:r>
        <w:t>Если на линии 1 будут какие-либо неполадки, то информация отправится другим путем, например, по линии 2.</w:t>
      </w:r>
    </w:p>
    <w:p w:rsidR="009F3E76" w:rsidRDefault="009F3E76" w:rsidP="00385BD8">
      <w:pPr>
        <w:ind w:firstLine="708"/>
      </w:pPr>
      <w:r>
        <w:rPr>
          <w:noProof/>
        </w:rPr>
        <w:drawing>
          <wp:inline distT="0" distB="0" distL="0" distR="0" wp14:anchorId="3FC503EE" wp14:editId="6DF23047">
            <wp:extent cx="3507430" cy="29022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4126" cy="2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F" w:rsidRPr="006D500D">
        <w:t>(</w:t>
      </w:r>
      <w:r w:rsidR="0031613F" w:rsidRPr="0031613F">
        <w:rPr>
          <w:i/>
        </w:rPr>
        <w:t xml:space="preserve">работа интернета через </w:t>
      </w:r>
      <w:r w:rsidR="0031613F" w:rsidRPr="0031613F">
        <w:rPr>
          <w:i/>
          <w:lang w:val="en-US"/>
        </w:rPr>
        <w:t>TCP</w:t>
      </w:r>
      <w:r w:rsidR="0031613F" w:rsidRPr="006D500D">
        <w:t>)</w:t>
      </w:r>
    </w:p>
    <w:p w:rsidR="00130FC3" w:rsidRPr="00130FC3" w:rsidRDefault="00130FC3" w:rsidP="00385BD8">
      <w:pPr>
        <w:ind w:firstLine="708"/>
        <w:rPr>
          <w:i/>
        </w:rPr>
      </w:pPr>
      <w:r>
        <w:rPr>
          <w:noProof/>
        </w:rPr>
        <w:lastRenderedPageBreak/>
        <w:drawing>
          <wp:inline distT="0" distB="0" distL="0" distR="0">
            <wp:extent cx="3670580" cy="24012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9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FC3">
        <w:rPr>
          <w:i/>
        </w:rPr>
        <w:t xml:space="preserve">(доменные имена и     технология </w:t>
      </w:r>
      <w:r w:rsidRPr="00130FC3">
        <w:rPr>
          <w:i/>
          <w:lang w:val="en-US"/>
        </w:rPr>
        <w:t>DNS</w:t>
      </w:r>
      <w:r w:rsidRPr="00130FC3">
        <w:rPr>
          <w:i/>
        </w:rPr>
        <w:t xml:space="preserve">) </w:t>
      </w:r>
    </w:p>
    <w:p w:rsidR="00130FC3" w:rsidRPr="006D500D" w:rsidRDefault="00130FC3" w:rsidP="00385BD8">
      <w:pPr>
        <w:ind w:firstLine="708"/>
      </w:pPr>
      <w:r>
        <w:t>Чтобы серверу не обрабатывать миллиарды компьютеров в поиске нашего доменного имени, у доменов есть доменные зоны.</w:t>
      </w:r>
    </w:p>
    <w:p w:rsidR="00130FC3" w:rsidRDefault="00130FC3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4218A57" wp14:editId="724CF5B9">
            <wp:extent cx="3190145" cy="9223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8473" cy="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C3" w:rsidRDefault="00130FC3" w:rsidP="00385BD8">
      <w:pPr>
        <w:ind w:firstLine="708"/>
      </w:pPr>
      <w:r>
        <w:t xml:space="preserve">Как тогда происходит поиск доменного имени? От нулевого доменного уровня поступает запрос в </w:t>
      </w:r>
      <w:r>
        <w:rPr>
          <w:lang w:val="en-US"/>
        </w:rPr>
        <w:t>DNS</w:t>
      </w:r>
      <w:r>
        <w:t>, где он начинает поиск: зона первого уровня –</w:t>
      </w:r>
      <w:r w:rsidR="007B5E85" w:rsidRPr="007B5E85">
        <w:t>&gt;</w:t>
      </w:r>
      <w:r>
        <w:t xml:space="preserve"> </w:t>
      </w:r>
      <w:r w:rsidRPr="00130FC3">
        <w:rPr>
          <w:u w:val="single"/>
          <w:lang w:val="en-US"/>
        </w:rPr>
        <w:t>com</w:t>
      </w:r>
      <w:r w:rsidRPr="00130FC3">
        <w:t xml:space="preserve"> =&gt; </w:t>
      </w:r>
      <w:r>
        <w:t xml:space="preserve">ищет только среди </w:t>
      </w:r>
      <w:r w:rsidRPr="00130FC3">
        <w:rPr>
          <w:u w:val="single"/>
          <w:lang w:val="en-US"/>
        </w:rPr>
        <w:t>com</w:t>
      </w:r>
      <w:r w:rsidRPr="00130FC3">
        <w:t>.</w:t>
      </w:r>
      <w:r>
        <w:t xml:space="preserve"> </w:t>
      </w:r>
    </w:p>
    <w:p w:rsidR="007B5E85" w:rsidRPr="006D500D" w:rsidRDefault="007B5E85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 wp14:anchorId="723AED2A" wp14:editId="1B5590B3">
            <wp:extent cx="2245273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4408" cy="22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00D">
        <w:rPr>
          <w:i/>
        </w:rPr>
        <w:t>(</w:t>
      </w:r>
      <w:r w:rsidRPr="007B5E85">
        <w:rPr>
          <w:i/>
        </w:rPr>
        <w:t>поиск по доменным уровням</w:t>
      </w:r>
      <w:r w:rsidRPr="006D500D">
        <w:rPr>
          <w:i/>
        </w:rPr>
        <w:t>)</w:t>
      </w:r>
    </w:p>
    <w:p w:rsidR="009C67B4" w:rsidRPr="00680380" w:rsidRDefault="009C67B4" w:rsidP="00385BD8">
      <w:pPr>
        <w:ind w:firstLine="708"/>
        <w:rPr>
          <w:b/>
          <w:sz w:val="28"/>
        </w:rPr>
      </w:pPr>
      <w:r w:rsidRPr="00680380">
        <w:rPr>
          <w:b/>
          <w:sz w:val="28"/>
        </w:rPr>
        <w:t xml:space="preserve">Про </w:t>
      </w:r>
      <w:r w:rsidRPr="00680380">
        <w:rPr>
          <w:b/>
          <w:sz w:val="28"/>
          <w:lang w:val="en-US"/>
        </w:rPr>
        <w:t>IP</w:t>
      </w:r>
    </w:p>
    <w:p w:rsidR="009C67B4" w:rsidRDefault="009C67B4" w:rsidP="00385BD8">
      <w:pPr>
        <w:ind w:firstLine="708"/>
      </w:pPr>
      <w:r>
        <w:t xml:space="preserve">У </w:t>
      </w:r>
      <w:r>
        <w:rPr>
          <w:lang w:val="en-US"/>
        </w:rPr>
        <w:t>IP</w:t>
      </w:r>
      <w:r w:rsidRPr="009C67B4">
        <w:t xml:space="preserve"> </w:t>
      </w:r>
      <w:r>
        <w:t xml:space="preserve">есть свои форматы. На данный момент используется 4й </w:t>
      </w:r>
      <w:r w:rsidR="00BA36F8">
        <w:t>формат, например, 127.10.0.3 (</w:t>
      </w:r>
      <w:proofErr w:type="spellStart"/>
      <w:r w:rsidR="00BA36F8">
        <w:rPr>
          <w:lang w:val="en-US"/>
        </w:rPr>
        <w:t>IPv</w:t>
      </w:r>
      <w:proofErr w:type="spellEnd"/>
      <w:r w:rsidR="00BA36F8" w:rsidRPr="00BA36F8">
        <w:t>4</w:t>
      </w:r>
      <w:r w:rsidR="00BA36F8">
        <w:t>)</w:t>
      </w:r>
      <w:r w:rsidR="004F07A4">
        <w:t xml:space="preserve"> – </w:t>
      </w:r>
      <w:r w:rsidR="004F07A4" w:rsidRPr="004F07A4">
        <w:rPr>
          <w:i/>
        </w:rPr>
        <w:t>32бита</w:t>
      </w:r>
      <w:r w:rsidR="00813F2B">
        <w:t>. Есть также шестого формата</w:t>
      </w:r>
      <w:r w:rsidR="004F07A4">
        <w:t xml:space="preserve"> </w:t>
      </w:r>
      <w:r w:rsidR="004F07A4" w:rsidRPr="004F07A4">
        <w:rPr>
          <w:i/>
        </w:rPr>
        <w:t>(128 бит)</w:t>
      </w:r>
      <w:r w:rsidR="00813F2B" w:rsidRPr="004F07A4">
        <w:rPr>
          <w:i/>
        </w:rPr>
        <w:t>,</w:t>
      </w:r>
      <w:r w:rsidR="00813F2B"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680380" w:rsidRDefault="00B9548A" w:rsidP="00385BD8">
      <w:pPr>
        <w:ind w:firstLine="708"/>
        <w:rPr>
          <w:b/>
          <w:sz w:val="28"/>
        </w:rPr>
      </w:pPr>
      <w:r>
        <w:rPr>
          <w:b/>
          <w:sz w:val="28"/>
        </w:rPr>
        <w:t>Про сокеты</w:t>
      </w:r>
    </w:p>
    <w:p w:rsidR="00680380" w:rsidRDefault="00B9548A" w:rsidP="00385BD8">
      <w:pPr>
        <w:ind w:firstLine="708"/>
      </w:pPr>
      <w:r>
        <w:t xml:space="preserve">Впервые сокеты использовались в ОС Беркли </w:t>
      </w:r>
      <w:r>
        <w:rPr>
          <w:lang w:val="en-US"/>
        </w:rPr>
        <w:t>UNIX</w:t>
      </w:r>
      <w:r>
        <w:t>. Большинство современных реализаций сокетов построено на операциях Беркли</w:t>
      </w:r>
      <w:r w:rsidR="002B0A8B">
        <w:t xml:space="preserve"> (модель </w:t>
      </w:r>
      <w:r w:rsidR="002B0A8B" w:rsidRPr="002B0A8B">
        <w:rPr>
          <w:i/>
        </w:rPr>
        <w:t>клиент-сервер</w:t>
      </w:r>
      <w:r w:rsidR="002B0A8B">
        <w:t>)</w:t>
      </w:r>
      <w:r>
        <w:t xml:space="preserve">. </w:t>
      </w:r>
    </w:p>
    <w:p w:rsidR="00B9548A" w:rsidRPr="00E03415" w:rsidRDefault="00B9548A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6386A947" wp14:editId="46F6C689">
            <wp:extent cx="5041127" cy="19927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0114" cy="1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AC7" w:rsidRPr="00E03415">
        <w:rPr>
          <w:i/>
        </w:rPr>
        <w:t xml:space="preserve">- </w:t>
      </w:r>
      <w:r w:rsidR="00C75AC7" w:rsidRPr="00C75AC7">
        <w:rPr>
          <w:i/>
          <w:lang w:val="en-US"/>
        </w:rPr>
        <w:t>TCP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Сервер</w:t>
      </w:r>
      <w:r>
        <w:t xml:space="preserve"> – работает (слушает) на известном </w:t>
      </w:r>
      <w:r>
        <w:rPr>
          <w:lang w:val="en-US"/>
        </w:rPr>
        <w:t>IP</w:t>
      </w:r>
      <w:r>
        <w:t>-адресе и порту и пассивно ждет запросов на соединение.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Клиент</w:t>
      </w:r>
      <w:r>
        <w:t xml:space="preserve"> – активно устанавливает соединение с сервером на заданном </w:t>
      </w:r>
      <w:r>
        <w:rPr>
          <w:lang w:val="en-US"/>
        </w:rPr>
        <w:t>IP</w:t>
      </w:r>
      <w:r w:rsidRPr="002B0A8B">
        <w:t xml:space="preserve"> </w:t>
      </w:r>
      <w:r>
        <w:t>и порту.</w:t>
      </w:r>
    </w:p>
    <w:p w:rsidR="00AA533D" w:rsidRDefault="00AA533D" w:rsidP="00385BD8">
      <w:pPr>
        <w:ind w:firstLine="708"/>
      </w:pPr>
      <w: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</w:t>
      </w:r>
      <w:r w:rsidRPr="00AA533D">
        <w:t xml:space="preserve">&gt; </w:t>
      </w:r>
      <w:r>
        <w:t>может прослушиваться большая аудитория.</w:t>
      </w:r>
    </w:p>
    <w:p w:rsidR="00F230D9" w:rsidRPr="00AA533D" w:rsidRDefault="00F230D9" w:rsidP="00385BD8">
      <w:pPr>
        <w:ind w:firstLine="708"/>
      </w:pPr>
      <w:r>
        <w:rPr>
          <w:noProof/>
        </w:rPr>
        <w:drawing>
          <wp:inline distT="0" distB="0" distL="0" distR="0" wp14:anchorId="4C4F46C7" wp14:editId="0FC8650D">
            <wp:extent cx="3991555" cy="17963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1277" cy="18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57" w:rsidRDefault="00944857" w:rsidP="00944857">
      <w:pPr>
        <w:pStyle w:val="2"/>
        <w:rPr>
          <w:rFonts w:eastAsia="Calibri Light"/>
        </w:rPr>
      </w:pPr>
      <w:r w:rsidRPr="00944857">
        <w:rPr>
          <w:rFonts w:eastAsia="Calibri Light"/>
        </w:rPr>
        <w:t>Сокеты (socket) и клиент-серверное взаимодействие по протоколам TCP и UDP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5932805" cy="2735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TCP</w:t>
      </w:r>
      <w:r w:rsidR="00944857" w:rsidRPr="00944857">
        <w:t xml:space="preserve"> – </w:t>
      </w:r>
      <w:r w:rsidR="00944857"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UDP</w:t>
      </w:r>
      <w:r w:rsidR="00944857" w:rsidRPr="00944857">
        <w:t xml:space="preserve"> – </w:t>
      </w:r>
      <w:r w:rsidR="00944857"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</w:t>
      </w:r>
      <w:r w:rsidR="00944857">
        <w:rPr>
          <w:lang w:val="en-US"/>
        </w:rPr>
        <w:t>TCP</w:t>
      </w:r>
      <w:r w:rsidR="00944857" w:rsidRPr="00944857">
        <w:t>.</w:t>
      </w:r>
      <w:r w:rsidRPr="00FF3BFA">
        <w:t xml:space="preserve"> </w:t>
      </w:r>
      <w:r>
        <w:t>Может обеспечивать широковещательную реализацию (сразу многим).</w:t>
      </w:r>
    </w:p>
    <w:p w:rsidR="00657F69" w:rsidRPr="00657F69" w:rsidRDefault="00657F69" w:rsidP="0007288F">
      <w:pPr>
        <w:ind w:firstLine="708"/>
      </w:pPr>
      <w:r>
        <w:lastRenderedPageBreak/>
        <w:t xml:space="preserve">Чтобы установить взаимодействие, над нужно установить конкретный адрес в сети: </w:t>
      </w:r>
      <w:r>
        <w:rPr>
          <w:lang w:val="en-US"/>
        </w:rPr>
        <w:t>IP</w:t>
      </w:r>
      <w:r w:rsidRPr="00657F69">
        <w:t xml:space="preserve">, </w:t>
      </w:r>
      <w:r>
        <w:rPr>
          <w:lang w:val="en-US"/>
        </w:rPr>
        <w:t>Port</w:t>
      </w:r>
      <w:r w:rsidRPr="00657F69">
        <w:t>.</w:t>
      </w:r>
    </w:p>
    <w:p w:rsidR="00657F69" w:rsidRDefault="00657F69" w:rsidP="0007288F">
      <w:pPr>
        <w:ind w:firstLine="708"/>
      </w:pPr>
      <w:r>
        <w:t>Чтобы установить локальный хост (взаимодействие между приложениями на своей машине)</w:t>
      </w:r>
      <w:r w:rsidR="00D744AF">
        <w:t xml:space="preserve"> можно воспользоваться локальным хостом: </w:t>
      </w:r>
      <w:r w:rsidR="00D744AF" w:rsidRPr="00D744AF">
        <w:t>127.0.0.1 (</w:t>
      </w:r>
      <w:r w:rsidR="00210A5B">
        <w:rPr>
          <w:lang w:val="en-US"/>
        </w:rPr>
        <w:t>IP</w:t>
      </w:r>
      <w:r w:rsidR="00D744AF" w:rsidRPr="00D744AF">
        <w:t>).</w:t>
      </w:r>
    </w:p>
    <w:p w:rsidR="00D744AF" w:rsidRPr="00D744AF" w:rsidRDefault="00D744AF" w:rsidP="008A7608">
      <w:pPr>
        <w:rPr>
          <w:lang w:val="en-US"/>
        </w:rPr>
      </w:pPr>
      <w:proofErr w:type="spellStart"/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ip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44AF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44AF" w:rsidRDefault="00D744AF" w:rsidP="008A7608">
      <w:pPr>
        <w:rPr>
          <w:lang w:val="en-US"/>
        </w:rPr>
      </w:pPr>
      <w:r w:rsidRPr="00D744AF">
        <w:rPr>
          <w:color w:val="ED7D31" w:themeColor="accent2"/>
          <w:lang w:val="en-US"/>
        </w:rPr>
        <w:t>End Point</w:t>
      </w:r>
      <w:r>
        <w:rPr>
          <w:lang w:val="en-US"/>
        </w:rPr>
        <w:t xml:space="preserve"> – </w:t>
      </w:r>
      <w:r>
        <w:t>точка</w:t>
      </w:r>
      <w:r w:rsidRPr="00D744AF">
        <w:rPr>
          <w:lang w:val="en-US"/>
        </w:rPr>
        <w:t xml:space="preserve"> </w:t>
      </w:r>
      <w:r>
        <w:t>подключения</w:t>
      </w:r>
      <w:r w:rsidRPr="00D744AF">
        <w:rPr>
          <w:lang w:val="en-US"/>
        </w:rPr>
        <w:t>.</w:t>
      </w:r>
    </w:p>
    <w:p w:rsidR="00D744AF" w:rsidRPr="00D744AF" w:rsidRDefault="00D744AF" w:rsidP="008A7608">
      <w:r w:rsidRPr="00D744AF">
        <w:rPr>
          <w:color w:val="ED7D31" w:themeColor="accent2"/>
          <w:lang w:val="en-US"/>
        </w:rPr>
        <w:t>Socket</w:t>
      </w:r>
      <w:r w:rsidRPr="00D744AF">
        <w:rPr>
          <w:color w:val="ED7D31" w:themeColor="accent2"/>
        </w:rPr>
        <w:t xml:space="preserve"> </w:t>
      </w:r>
      <w:r w:rsidRPr="00D744AF">
        <w:t xml:space="preserve">– </w:t>
      </w:r>
      <w:r>
        <w:t xml:space="preserve">это то, через что устанавливается соединение с </w:t>
      </w:r>
      <w:r>
        <w:rPr>
          <w:lang w:val="en-US"/>
        </w:rPr>
        <w:t>end</w:t>
      </w:r>
      <w:r w:rsidRPr="00D744AF">
        <w:t xml:space="preserve"> </w:t>
      </w:r>
      <w:r>
        <w:rPr>
          <w:lang w:val="en-US"/>
        </w:rPr>
        <w:t>point</w:t>
      </w:r>
      <w:r w:rsidRPr="00D744AF">
        <w:t>.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3467404" cy="1964726"/>
            <wp:effectExtent l="0" t="0" r="0" b="0"/>
            <wp:docPr id="30" name="Рисунок 30" descr="TCP vs. UDP : Programmer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CP vs. UDP : ProgrammerHumor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88" cy="19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0BD">
        <w:t>(</w:t>
      </w:r>
      <w:r w:rsidR="00210A5B">
        <w:rPr>
          <w:lang w:val="en-US"/>
        </w:rPr>
        <w:t>TCP</w:t>
      </w:r>
      <w:r w:rsidRPr="001910BD">
        <w:t xml:space="preserve"> </w:t>
      </w:r>
      <w:r w:rsidR="00210A5B">
        <w:rPr>
          <w:lang w:val="en-US"/>
        </w:rPr>
        <w:t>UDP</w:t>
      </w:r>
      <w:r w:rsidRPr="001910BD">
        <w:t xml:space="preserve"> </w:t>
      </w:r>
      <w:r>
        <w:rPr>
          <w:lang w:val="en-US"/>
        </w:rPr>
        <w:t>meme</w:t>
      </w:r>
      <w:r w:rsidRPr="001910BD">
        <w:t>)</w:t>
      </w:r>
    </w:p>
    <w:p w:rsidR="006D500D" w:rsidRDefault="0008602E" w:rsidP="008A7608">
      <w:r>
        <w:rPr>
          <w:noProof/>
        </w:rPr>
        <w:drawing>
          <wp:inline distT="0" distB="0" distL="0" distR="0" wp14:anchorId="6AA1C844" wp14:editId="1748F4DF">
            <wp:extent cx="5604431" cy="24808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819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6A" w:rsidRDefault="00D86923" w:rsidP="008A7608">
      <w: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680380" w:rsidRDefault="00680380" w:rsidP="008A7608"/>
    <w:p w:rsidR="00AE5E4D" w:rsidRDefault="00AE5E4D" w:rsidP="00AE5E4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LINQ</w:t>
      </w:r>
    </w:p>
    <w:p w:rsidR="00AE5E4D" w:rsidRDefault="00AE5E4D" w:rsidP="00AE5E4D">
      <w:pPr>
        <w:rPr>
          <w:lang w:val="en-US"/>
        </w:rPr>
      </w:pPr>
      <w:r w:rsidRPr="00AE5E4D">
        <w:rPr>
          <w:color w:val="ED7D31" w:themeColor="accent2"/>
          <w:lang w:val="en-US"/>
        </w:rPr>
        <w:t>Linq</w:t>
      </w:r>
      <w:r>
        <w:rPr>
          <w:lang w:val="en-US"/>
        </w:rPr>
        <w:t xml:space="preserve"> – </w:t>
      </w:r>
      <w:r>
        <w:t>язык запроса данных.</w:t>
      </w:r>
    </w:p>
    <w:p w:rsidR="006A033B" w:rsidRDefault="006A033B" w:rsidP="00AE5E4D">
      <w:pPr>
        <w:rPr>
          <w:color w:val="000000" w:themeColor="text1"/>
        </w:rPr>
      </w:pPr>
      <w:r>
        <w:t xml:space="preserve">Некоторые ключевые слова: </w:t>
      </w:r>
      <w:r w:rsidRPr="00B223F5">
        <w:rPr>
          <w:color w:val="70AD47" w:themeColor="accent6"/>
          <w:lang w:val="en-US"/>
        </w:rPr>
        <w:t>from</w:t>
      </w:r>
      <w:r w:rsidRPr="006A033B">
        <w:t xml:space="preserve"> – </w:t>
      </w:r>
      <w:r>
        <w:t>куда</w:t>
      </w:r>
      <w:r w:rsidRPr="006A033B">
        <w:t xml:space="preserve">; </w:t>
      </w:r>
      <w:r w:rsidRPr="00B223F5">
        <w:rPr>
          <w:color w:val="70AD47" w:themeColor="accent6"/>
          <w:lang w:val="en-US"/>
        </w:rPr>
        <w:t>in</w:t>
      </w:r>
      <w:r w:rsidR="0085693E">
        <w:t xml:space="preserve"> -</w:t>
      </w:r>
      <w:r>
        <w:t xml:space="preserve"> в какой коллекции; </w:t>
      </w:r>
      <w:r w:rsidR="0085693E" w:rsidRPr="00B223F5">
        <w:rPr>
          <w:color w:val="70AD47" w:themeColor="accent6"/>
          <w:lang w:val="en-US"/>
        </w:rPr>
        <w:t>where</w:t>
      </w:r>
      <w:r w:rsidR="0085693E" w:rsidRPr="0085693E">
        <w:t xml:space="preserve"> </w:t>
      </w:r>
      <w:r w:rsidR="0085693E">
        <w:t>–</w:t>
      </w:r>
      <w:r w:rsidR="0085693E" w:rsidRPr="0085693E">
        <w:t xml:space="preserve"> </w:t>
      </w:r>
      <w:r w:rsidR="0085693E">
        <w:t>где (условие)</w:t>
      </w:r>
      <w:r w:rsidR="001E0CD0" w:rsidRPr="001E0CD0">
        <w:rPr>
          <w:color w:val="000000" w:themeColor="text1"/>
        </w:rPr>
        <w:t xml:space="preserve">; </w:t>
      </w:r>
      <w:r w:rsidR="001E0CD0" w:rsidRPr="00B223F5">
        <w:rPr>
          <w:color w:val="70AD47" w:themeColor="accent6"/>
          <w:lang w:val="en-US"/>
        </w:rPr>
        <w:t>select</w:t>
      </w:r>
      <w:r w:rsidR="001E0CD0" w:rsidRPr="001E0CD0">
        <w:rPr>
          <w:color w:val="000000" w:themeColor="text1"/>
        </w:rPr>
        <w:t xml:space="preserve"> </w:t>
      </w:r>
      <w:r w:rsidR="001E0CD0">
        <w:rPr>
          <w:color w:val="000000" w:themeColor="text1"/>
        </w:rPr>
        <w:t>–</w:t>
      </w:r>
      <w:r w:rsidR="001E0CD0" w:rsidRPr="001E0CD0">
        <w:rPr>
          <w:color w:val="000000" w:themeColor="text1"/>
        </w:rPr>
        <w:t xml:space="preserve"> </w:t>
      </w:r>
      <w:r w:rsidR="001E0CD0">
        <w:rPr>
          <w:color w:val="000000" w:themeColor="text1"/>
        </w:rPr>
        <w:t>выбрать</w:t>
      </w:r>
      <w:r w:rsidR="004B18C1" w:rsidRPr="004B18C1">
        <w:rPr>
          <w:color w:val="000000" w:themeColor="text1"/>
        </w:rPr>
        <w:t xml:space="preserve">; </w:t>
      </w:r>
      <w:r w:rsidR="004B18C1" w:rsidRPr="00B223F5">
        <w:rPr>
          <w:color w:val="70AD47" w:themeColor="accent6"/>
          <w:lang w:val="en-US"/>
        </w:rPr>
        <w:t>orderby</w:t>
      </w:r>
      <w:r w:rsidR="004B18C1" w:rsidRPr="004B18C1">
        <w:rPr>
          <w:color w:val="000000" w:themeColor="text1"/>
        </w:rPr>
        <w:t xml:space="preserve"> </w:t>
      </w:r>
      <w:r w:rsidR="004B18C1">
        <w:rPr>
          <w:color w:val="000000" w:themeColor="text1"/>
        </w:rPr>
        <w:t>–</w:t>
      </w:r>
      <w:r w:rsidR="004B18C1" w:rsidRPr="004B18C1">
        <w:rPr>
          <w:color w:val="000000" w:themeColor="text1"/>
        </w:rPr>
        <w:t xml:space="preserve"> </w:t>
      </w:r>
      <w:r w:rsidR="004B18C1">
        <w:rPr>
          <w:color w:val="000000" w:themeColor="text1"/>
        </w:rPr>
        <w:t>сортировать по (свойство)</w:t>
      </w:r>
      <w:r w:rsidR="00B223F5">
        <w:rPr>
          <w:color w:val="000000" w:themeColor="text1"/>
        </w:rPr>
        <w:t>.</w:t>
      </w:r>
    </w:p>
    <w:p w:rsidR="00AF0C2C" w:rsidRDefault="00B223F5" w:rsidP="00AE5E4D">
      <w:pPr>
        <w:rPr>
          <w:color w:val="000000" w:themeColor="text1"/>
        </w:rPr>
      </w:pPr>
      <w:r>
        <w:rPr>
          <w:color w:val="000000" w:themeColor="text1"/>
        </w:rPr>
        <w:t xml:space="preserve">Методы расширения: </w:t>
      </w:r>
    </w:p>
    <w:p w:rsidR="00AF0C2C" w:rsidRDefault="00B223F5" w:rsidP="00AE5E4D">
      <w:pPr>
        <w:rPr>
          <w:color w:val="000000" w:themeColor="text1"/>
        </w:rPr>
      </w:pPr>
      <w:r w:rsidRPr="00B223F5">
        <w:rPr>
          <w:color w:val="70AD47" w:themeColor="accent6"/>
          <w:lang w:val="en-US"/>
        </w:rPr>
        <w:t>OrderBy</w:t>
      </w:r>
      <w:r w:rsidRPr="0035326C">
        <w:rPr>
          <w:color w:val="70AD47" w:themeColor="accent6"/>
        </w:rPr>
        <w:t>()</w:t>
      </w:r>
      <w:r w:rsidRPr="0035326C">
        <w:rPr>
          <w:color w:val="000000" w:themeColor="text1"/>
        </w:rPr>
        <w:t xml:space="preserve"> </w:t>
      </w:r>
      <w:r w:rsidR="0035326C" w:rsidRPr="0035326C">
        <w:rPr>
          <w:color w:val="000000" w:themeColor="text1"/>
        </w:rPr>
        <w:t>–</w:t>
      </w:r>
      <w:r w:rsidRPr="0035326C">
        <w:rPr>
          <w:color w:val="000000" w:themeColor="text1"/>
        </w:rPr>
        <w:t xml:space="preserve"> </w:t>
      </w:r>
      <w:r w:rsidR="0035326C">
        <w:rPr>
          <w:color w:val="000000" w:themeColor="text1"/>
        </w:rPr>
        <w:t>сортировать по (свойство) – от минимального к максимальному.</w:t>
      </w:r>
      <w:r w:rsidR="00AF0C2C">
        <w:rPr>
          <w:color w:val="000000" w:themeColor="text1"/>
        </w:rPr>
        <w:t xml:space="preserve"> </w:t>
      </w:r>
    </w:p>
    <w:p w:rsidR="00B223F5" w:rsidRDefault="00AF0C2C" w:rsidP="00AE5E4D">
      <w:pPr>
        <w:rPr>
          <w:color w:val="000000" w:themeColor="text1"/>
        </w:rPr>
      </w:pPr>
      <w:r w:rsidRPr="00AF0C2C">
        <w:rPr>
          <w:color w:val="70AD47" w:themeColor="accent6"/>
          <w:lang w:val="en-US"/>
        </w:rPr>
        <w:t>OrderByDescending</w:t>
      </w:r>
      <w:r w:rsidRPr="00AF0C2C">
        <w:rPr>
          <w:color w:val="70AD47" w:themeColor="accent6"/>
        </w:rPr>
        <w:t>()</w:t>
      </w:r>
      <w:r w:rsidRPr="00AF0C2C">
        <w:rPr>
          <w:color w:val="70AD47" w:themeColor="accent6"/>
        </w:rPr>
        <w:t xml:space="preserve"> </w:t>
      </w:r>
      <w:r w:rsidRPr="00E57014">
        <w:t>-</w:t>
      </w:r>
      <w:r w:rsidRPr="00AF0C2C">
        <w:rPr>
          <w:color w:val="70AD47" w:themeColor="accent6"/>
        </w:rPr>
        <w:t xml:space="preserve"> </w:t>
      </w:r>
      <w:r>
        <w:rPr>
          <w:color w:val="000000" w:themeColor="text1"/>
        </w:rPr>
        <w:t xml:space="preserve">сортировать по (свойство) – от </w:t>
      </w:r>
      <w:r>
        <w:rPr>
          <w:color w:val="000000" w:themeColor="text1"/>
        </w:rPr>
        <w:t xml:space="preserve">максимального </w:t>
      </w:r>
      <w:r>
        <w:rPr>
          <w:color w:val="000000" w:themeColor="text1"/>
        </w:rPr>
        <w:t xml:space="preserve">к </w:t>
      </w:r>
      <w:r>
        <w:rPr>
          <w:color w:val="000000" w:themeColor="text1"/>
        </w:rPr>
        <w:t>минимальному</w:t>
      </w:r>
      <w:r w:rsidR="00E57014">
        <w:rPr>
          <w:color w:val="000000" w:themeColor="text1"/>
        </w:rPr>
        <w:t>.</w:t>
      </w:r>
    </w:p>
    <w:p w:rsidR="00E57014" w:rsidRPr="00E57014" w:rsidRDefault="00E57014" w:rsidP="00AE5E4D">
      <w:pPr>
        <w:rPr>
          <w:color w:val="70AD47" w:themeColor="accent6"/>
        </w:rPr>
      </w:pPr>
      <w:proofErr w:type="gramStart"/>
      <w:r w:rsidRPr="00E57014">
        <w:rPr>
          <w:color w:val="70AD47" w:themeColor="accent6"/>
          <w:lang w:val="en-US"/>
        </w:rPr>
        <w:t>GroupBy</w:t>
      </w:r>
      <w:r>
        <w:rPr>
          <w:color w:val="70AD47" w:themeColor="accent6"/>
        </w:rPr>
        <w:t>(</w:t>
      </w:r>
      <w:proofErr w:type="gramEnd"/>
      <w:r>
        <w:rPr>
          <w:color w:val="70AD47" w:themeColor="accent6"/>
        </w:rPr>
        <w:t xml:space="preserve">) </w:t>
      </w:r>
      <w:r w:rsidRPr="00E57014">
        <w:t>– сгруппировать по (свойство) – от мин к макс.</w:t>
      </w:r>
    </w:p>
    <w:p w:rsidR="00AF0C2C" w:rsidRPr="00CA0212" w:rsidRDefault="00AF0C2C" w:rsidP="00AE5E4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22BC7B" wp14:editId="7D7DE97A">
            <wp:extent cx="2918129" cy="19233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9357" cy="1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12" w:rsidRPr="00CA0212">
        <w:rPr>
          <w:i/>
          <w:color w:val="000000" w:themeColor="text1"/>
          <w:lang w:val="en-US"/>
        </w:rPr>
        <w:t>GroupBy</w:t>
      </w:r>
    </w:p>
    <w:p w:rsidR="009D536A" w:rsidRDefault="00CA0212" w:rsidP="008A7608">
      <w:proofErr w:type="gramStart"/>
      <w:r w:rsidRPr="00CA0212">
        <w:rPr>
          <w:color w:val="70AD47" w:themeColor="accent6"/>
          <w:lang w:val="en-US"/>
        </w:rPr>
        <w:t>All</w:t>
      </w:r>
      <w:r w:rsidRPr="00F77674">
        <w:rPr>
          <w:color w:val="70AD47" w:themeColor="accent6"/>
        </w:rPr>
        <w:t>(</w:t>
      </w:r>
      <w:proofErr w:type="gramEnd"/>
      <w:r w:rsidRPr="00F77674">
        <w:rPr>
          <w:color w:val="70AD47" w:themeColor="accent6"/>
        </w:rPr>
        <w:t>)</w:t>
      </w:r>
      <w:r w:rsidRPr="00CA0212">
        <w:t xml:space="preserve"> – </w:t>
      </w:r>
      <w:r>
        <w:t xml:space="preserve">ищет совпадения (условие) – возвращает </w:t>
      </w:r>
      <w:r>
        <w:rPr>
          <w:lang w:val="en-US"/>
        </w:rPr>
        <w:t>true</w:t>
      </w:r>
      <w:r>
        <w:t>, если ВСЕ элементы ему соответствуют</w:t>
      </w:r>
      <w:r w:rsidR="00F77674">
        <w:t>.</w:t>
      </w:r>
    </w:p>
    <w:p w:rsidR="00F77674" w:rsidRDefault="00F77674" w:rsidP="00F77674">
      <w:proofErr w:type="gramStart"/>
      <w:r w:rsidRPr="00CA0212">
        <w:rPr>
          <w:color w:val="70AD47" w:themeColor="accent6"/>
          <w:lang w:val="en-US"/>
        </w:rPr>
        <w:t>A</w:t>
      </w:r>
      <w:r>
        <w:rPr>
          <w:color w:val="70AD47" w:themeColor="accent6"/>
          <w:lang w:val="en-US"/>
        </w:rPr>
        <w:t>ny</w:t>
      </w:r>
      <w:r w:rsidRPr="00F77674">
        <w:rPr>
          <w:color w:val="70AD47" w:themeColor="accent6"/>
        </w:rPr>
        <w:t>(</w:t>
      </w:r>
      <w:proofErr w:type="gramEnd"/>
      <w:r w:rsidRPr="00F77674">
        <w:rPr>
          <w:color w:val="70AD47" w:themeColor="accent6"/>
        </w:rPr>
        <w:t>)</w:t>
      </w:r>
      <w:r w:rsidRPr="00CA0212">
        <w:t xml:space="preserve"> – </w:t>
      </w:r>
      <w:r>
        <w:t xml:space="preserve">ищет совпадения (условие) – возвращает </w:t>
      </w:r>
      <w:r>
        <w:rPr>
          <w:lang w:val="en-US"/>
        </w:rPr>
        <w:t>true</w:t>
      </w:r>
      <w:r>
        <w:t xml:space="preserve">, если </w:t>
      </w:r>
      <w:r>
        <w:t>хотя бы один элемент</w:t>
      </w:r>
      <w:r>
        <w:t xml:space="preserve"> ему соответствуют</w:t>
      </w:r>
      <w:r>
        <w:t>.</w:t>
      </w:r>
    </w:p>
    <w:p w:rsidR="00196929" w:rsidRPr="00196929" w:rsidRDefault="00196929" w:rsidP="00F77674">
      <w:pPr>
        <w:rPr>
          <w:color w:val="70AD47" w:themeColor="accent6"/>
        </w:rPr>
      </w:pPr>
      <w:proofErr w:type="gramStart"/>
      <w:r w:rsidRPr="00196929">
        <w:rPr>
          <w:color w:val="70AD47" w:themeColor="accent6"/>
          <w:lang w:val="en-US"/>
        </w:rPr>
        <w:t>Contains</w:t>
      </w:r>
      <w:r>
        <w:rPr>
          <w:color w:val="70AD47" w:themeColor="accent6"/>
        </w:rPr>
        <w:t>(</w:t>
      </w:r>
      <w:proofErr w:type="gramEnd"/>
      <w:r>
        <w:rPr>
          <w:color w:val="70AD47" w:themeColor="accent6"/>
        </w:rPr>
        <w:t xml:space="preserve">) </w:t>
      </w:r>
      <w:r w:rsidRPr="00196929">
        <w:t xml:space="preserve">– ищет совпадения в коллекции по заданному объекту (объект) – если объект является частью коллекции, то возвращает </w:t>
      </w:r>
      <w:r w:rsidRPr="00196929">
        <w:rPr>
          <w:lang w:val="en-US"/>
        </w:rPr>
        <w:t>true</w:t>
      </w:r>
    </w:p>
    <w:p w:rsidR="00F77674" w:rsidRPr="00CA0212" w:rsidRDefault="00F77674" w:rsidP="008A7608"/>
    <w:p w:rsidR="00AE5E4D" w:rsidRPr="001910BD" w:rsidRDefault="00AE5E4D" w:rsidP="008A7608"/>
    <w:p w:rsidR="004E36F7" w:rsidRPr="00514C4A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Паттерны</w:t>
      </w:r>
      <w:r w:rsidRPr="00514C4A">
        <w:rPr>
          <w:rFonts w:eastAsia="Calibri Light"/>
        </w:rPr>
        <w:t xml:space="preserve"> (</w:t>
      </w:r>
      <w:r>
        <w:rPr>
          <w:rFonts w:eastAsia="Calibri Light"/>
        </w:rPr>
        <w:t>шаблоны</w:t>
      </w:r>
      <w:r w:rsidRPr="00514C4A">
        <w:rPr>
          <w:rFonts w:eastAsia="Calibri Light"/>
        </w:rPr>
        <w:t>)</w:t>
      </w:r>
    </w:p>
    <w:p w:rsidR="004E36F7" w:rsidRDefault="004E36F7" w:rsidP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Singelton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Отличие SDK от API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(Application programming interface) - это описание интерфейса чего-либо. </w:t>
      </w:r>
      <w:r w:rsidR="004E36F7">
        <w:rPr>
          <w:rFonts w:ascii="Calibri" w:eastAsia="Calibri" w:hAnsi="Calibri" w:cs="Calibri"/>
          <w:color w:val="242729"/>
          <w:sz w:val="20"/>
        </w:rPr>
        <w:t>Набор правил,</w:t>
      </w:r>
      <w:r>
        <w:rPr>
          <w:rFonts w:ascii="Calibri" w:eastAsia="Calibri" w:hAnsi="Calibri" w:cs="Calibri"/>
          <w:color w:val="242729"/>
          <w:sz w:val="20"/>
        </w:rPr>
        <w:t xml:space="preserve"> по которым что-то должно работать.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(Software development kit) - это набор инструментов для работы с чем-то.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r>
        <w:rPr>
          <w:rFonts w:ascii="Calibri" w:eastAsia="Calibri" w:hAnsi="Calibri" w:cs="Calibri"/>
          <w:b/>
          <w:color w:val="242729"/>
          <w:sz w:val="20"/>
        </w:rPr>
        <w:t>API's</w:t>
      </w:r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набор готовых классов, процедур, функций, структур и констант, предоставляемых приложением для использования во внешних программных продуктах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 </w:t>
      </w:r>
      <w:r>
        <w:rPr>
          <w:rFonts w:ascii="Calibri" w:eastAsia="Calibri" w:hAnsi="Calibri" w:cs="Calibri"/>
          <w:b/>
          <w:color w:val="242729"/>
          <w:sz w:val="20"/>
        </w:rPr>
        <w:t>интерфейс</w:t>
      </w:r>
      <w:r>
        <w:rPr>
          <w:rFonts w:ascii="Calibri" w:eastAsia="Calibri" w:hAnsi="Calibri" w:cs="Calibri"/>
          <w:color w:val="242729"/>
          <w:sz w:val="20"/>
        </w:rPr>
        <w:t>, похоже на спецификацию телефонной системы или электропроводки в вашем доме.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список того, что можно вызывать и какого ждать результата.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пакет реальных инструментов внедрения. Это, как комплект, который позволяет вам подключиться к телефонной системе или электрической проводке.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библиотеки, в которых реализованы вызываемые функции + файлы необходимые для подключения этих библиотек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3E6B4A" w:rsidSect="00726E1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06E52"/>
    <w:multiLevelType w:val="hybridMultilevel"/>
    <w:tmpl w:val="23863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60A61"/>
    <w:multiLevelType w:val="hybridMultilevel"/>
    <w:tmpl w:val="7DB89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6B4A"/>
    <w:rsid w:val="000634A8"/>
    <w:rsid w:val="0007288F"/>
    <w:rsid w:val="0008602E"/>
    <w:rsid w:val="00130A34"/>
    <w:rsid w:val="00130FC3"/>
    <w:rsid w:val="001910BD"/>
    <w:rsid w:val="00196929"/>
    <w:rsid w:val="001C630B"/>
    <w:rsid w:val="001E0CD0"/>
    <w:rsid w:val="001E0E43"/>
    <w:rsid w:val="00210A5B"/>
    <w:rsid w:val="00211CE9"/>
    <w:rsid w:val="00223161"/>
    <w:rsid w:val="00262BC6"/>
    <w:rsid w:val="00282781"/>
    <w:rsid w:val="002B0A8B"/>
    <w:rsid w:val="002D6B7B"/>
    <w:rsid w:val="002F466F"/>
    <w:rsid w:val="0030498F"/>
    <w:rsid w:val="003063D0"/>
    <w:rsid w:val="0031613F"/>
    <w:rsid w:val="0032790F"/>
    <w:rsid w:val="00335C0C"/>
    <w:rsid w:val="0033660D"/>
    <w:rsid w:val="003500D7"/>
    <w:rsid w:val="003525E2"/>
    <w:rsid w:val="0035326C"/>
    <w:rsid w:val="00385BD8"/>
    <w:rsid w:val="003C7305"/>
    <w:rsid w:val="003E6B4A"/>
    <w:rsid w:val="004608E0"/>
    <w:rsid w:val="00470BFE"/>
    <w:rsid w:val="004713BC"/>
    <w:rsid w:val="004B18C1"/>
    <w:rsid w:val="004D0671"/>
    <w:rsid w:val="004D54A5"/>
    <w:rsid w:val="004E36F7"/>
    <w:rsid w:val="004F01ED"/>
    <w:rsid w:val="004F07A4"/>
    <w:rsid w:val="00514C4A"/>
    <w:rsid w:val="00570561"/>
    <w:rsid w:val="0057682B"/>
    <w:rsid w:val="005E7B66"/>
    <w:rsid w:val="00604A78"/>
    <w:rsid w:val="00605C40"/>
    <w:rsid w:val="006075E6"/>
    <w:rsid w:val="006367C0"/>
    <w:rsid w:val="00657F69"/>
    <w:rsid w:val="00680380"/>
    <w:rsid w:val="006A033B"/>
    <w:rsid w:val="006A1791"/>
    <w:rsid w:val="006B7204"/>
    <w:rsid w:val="006D500D"/>
    <w:rsid w:val="00700D06"/>
    <w:rsid w:val="00711834"/>
    <w:rsid w:val="00713E57"/>
    <w:rsid w:val="00726E11"/>
    <w:rsid w:val="007A55D5"/>
    <w:rsid w:val="007B5E85"/>
    <w:rsid w:val="007B7504"/>
    <w:rsid w:val="007F2953"/>
    <w:rsid w:val="00813F2B"/>
    <w:rsid w:val="0085693E"/>
    <w:rsid w:val="00875FEC"/>
    <w:rsid w:val="008A7608"/>
    <w:rsid w:val="008B5529"/>
    <w:rsid w:val="009022F4"/>
    <w:rsid w:val="00932DEE"/>
    <w:rsid w:val="00944857"/>
    <w:rsid w:val="00985DA7"/>
    <w:rsid w:val="009B3965"/>
    <w:rsid w:val="009C67B4"/>
    <w:rsid w:val="009D536A"/>
    <w:rsid w:val="009F3E76"/>
    <w:rsid w:val="00A03F4A"/>
    <w:rsid w:val="00A5073D"/>
    <w:rsid w:val="00A670C5"/>
    <w:rsid w:val="00A85CC9"/>
    <w:rsid w:val="00AA533D"/>
    <w:rsid w:val="00AC0A4D"/>
    <w:rsid w:val="00AE4532"/>
    <w:rsid w:val="00AE5E4D"/>
    <w:rsid w:val="00AF0C2C"/>
    <w:rsid w:val="00AF4136"/>
    <w:rsid w:val="00B152ED"/>
    <w:rsid w:val="00B223F5"/>
    <w:rsid w:val="00B51D5B"/>
    <w:rsid w:val="00B9548A"/>
    <w:rsid w:val="00BA36F8"/>
    <w:rsid w:val="00BE1382"/>
    <w:rsid w:val="00C174D8"/>
    <w:rsid w:val="00C3109A"/>
    <w:rsid w:val="00C33FEE"/>
    <w:rsid w:val="00C52404"/>
    <w:rsid w:val="00C6525D"/>
    <w:rsid w:val="00C75AC7"/>
    <w:rsid w:val="00C957B2"/>
    <w:rsid w:val="00CA0212"/>
    <w:rsid w:val="00CB1155"/>
    <w:rsid w:val="00CD33C1"/>
    <w:rsid w:val="00CF65F2"/>
    <w:rsid w:val="00D407EF"/>
    <w:rsid w:val="00D45E93"/>
    <w:rsid w:val="00D66F3B"/>
    <w:rsid w:val="00D744AF"/>
    <w:rsid w:val="00D86923"/>
    <w:rsid w:val="00DA37EB"/>
    <w:rsid w:val="00DB7731"/>
    <w:rsid w:val="00DE20BF"/>
    <w:rsid w:val="00DF31A0"/>
    <w:rsid w:val="00E03415"/>
    <w:rsid w:val="00E16DB6"/>
    <w:rsid w:val="00E50562"/>
    <w:rsid w:val="00E57014"/>
    <w:rsid w:val="00E605C8"/>
    <w:rsid w:val="00EB1E26"/>
    <w:rsid w:val="00F230D9"/>
    <w:rsid w:val="00F77674"/>
    <w:rsid w:val="00F92B47"/>
    <w:rsid w:val="00FC45E7"/>
    <w:rsid w:val="00FD2F19"/>
    <w:rsid w:val="00FF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43061"/>
  <w15:docId w15:val="{43C0557F-A6DC-4A66-8CE4-0155EBE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5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C3109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652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Intense Emphasis"/>
    <w:basedOn w:val="a0"/>
    <w:uiPriority w:val="21"/>
    <w:qFormat/>
    <w:rsid w:val="00E50562"/>
    <w:rPr>
      <w:i/>
      <w:iCs/>
      <w:color w:val="5B9BD5" w:themeColor="accent1"/>
    </w:rPr>
  </w:style>
  <w:style w:type="paragraph" w:styleId="a5">
    <w:name w:val="No Spacing"/>
    <w:uiPriority w:val="1"/>
    <w:qFormat/>
    <w:rsid w:val="00E50562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9B396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metanit.com/sharp/tutorial/11.4.php" TargetMode="External"/><Relationship Id="rId65" Type="http://schemas.openxmlformats.org/officeDocument/2006/relationships/image" Target="media/image4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oleObject" Target="embeddings/oleObject1.bin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61629-B259-40F3-8000-0E95D0493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14</Pages>
  <Words>2549</Words>
  <Characters>14531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96</cp:revision>
  <dcterms:created xsi:type="dcterms:W3CDTF">2020-11-27T10:54:00Z</dcterms:created>
  <dcterms:modified xsi:type="dcterms:W3CDTF">2021-02-12T16:31:00Z</dcterms:modified>
</cp:coreProperties>
</file>