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</w:pPr>
    </w:p>
    <w:p>
      <w:pPr>
        <w:pStyle w:val="Title"/>
      </w:pPr>
      <w:r>
        <w:t>FOOD4ALL</w:t>
      </w:r>
    </w:p>
    <w:p>
      <w:pPr>
        <w:spacing w:after="360"/>
      </w:pPr>
      <w:r>
        <w:rPr>
          <w:rFonts w:ascii="Georgia" w:hAnsi="Georgia"/>
          <w:i/>
          <w:color w:val="2E7D5B"/>
          <w:sz w:val="28"/>
        </w:rPr>
        <w:t>Bridging Waste &amp; Hunger</w:t>
      </w:r>
    </w:p>
    <w:p>
      <w:pPr>
        <w:spacing w:after="280"/>
        <w:pBdr>
          <w:bottom w:val="single" w:sz="6" w:space="1" w:color="C8DBCE"/>
        </w:pBdr>
      </w:pPr>
    </w:p>
    <w:p>
      <w:pPr>
        <w:spacing w:after="200"/>
      </w:pPr>
      <w:r>
        <w:rPr>
          <w:rFonts w:ascii="Georgia" w:hAnsi="Georgia"/>
          <w:b/>
          <w:color w:val="222A27"/>
          <w:sz w:val="32"/>
        </w:rPr>
        <w:t>Competitive &amp; Landscape Research  —  Phase 1</w:t>
      </w:r>
    </w:p>
    <w:p>
      <w:pPr>
        <w:spacing w:after="560"/>
      </w:pPr>
      <w:r>
        <w:rPr>
          <w:color w:val="5B6360"/>
          <w:sz w:val="21"/>
        </w:rPr>
        <w:t>Prepared for: Harsh Tiwari</w:t>
        <w:br/>
      </w:r>
      <w:r>
        <w:rPr>
          <w:color w:val="5B6360"/>
          <w:sz w:val="21"/>
        </w:rPr>
        <w:t>Purpose: analyse the global + Indian food-rescue landscape to set Food4All's strategy before any build</w:t>
        <w:br/>
      </w:r>
      <w:r>
        <w:rPr>
          <w:color w:val="5B6360"/>
          <w:sz w:val="21"/>
        </w:rPr>
        <w:t>Model direction: nonprofit / volunteer-driven</w:t>
        <w:br/>
      </w:r>
      <w:r>
        <w:rPr>
          <w:color w:val="5B6360"/>
          <w:sz w:val="21"/>
        </w:rPr>
        <w:t>Date: August 2026</w:t>
        <w:br/>
      </w:r>
    </w:p>
    <w:p>
      <w:pPr>
        <w:pStyle w:val="Heading1"/>
      </w:pPr>
      <w:r>
        <w:t>Methodology &amp; data caveat</w:t>
      </w:r>
    </w:p>
    <w:p>
      <w:pPr>
        <w:spacing w:after="120"/>
      </w:pPr>
      <w:r>
        <w:rPr>
          <w:i w:val="0"/>
        </w:rPr>
        <w:t>This report compares 11 leading food-rescue and food-donation platforms — an even mix of global and Indian examples — plus a few worth noting in passing. Each is assessed on nine dimensions: model type, wedge / origin, who donates, who receives, logistics &amp; pickup, trust &amp; food safety, technology, funding / sustainability, and its key weakness, read as an opening for Food4All.</w:t>
      </w:r>
    </w:p>
    <w:p>
      <w:r>
        <w:rPr>
          <w:b/>
          <w:color w:val="1B7A4B"/>
        </w:rPr>
        <w:t xml:space="preserve">Important — on numbers: </w:t>
      </w:r>
      <w:r>
        <w:t>This edition deliberately avoids stating hard statistics (meals served, users, cities, funds) as fact, because they could not be verified against live sources in this environment. The qualitative analysis — how each platform operates and where it is weak — is the reliable core of this report. Every figure you might quote in your final-year report is listed in Appendix A with where to verify it. Do not cite a number until you have confirmed it at the named source.</w:t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i w:val="0"/>
        </w:rPr>
        <w:t>The idea is validated, and that is good news. Too Good To Go, OLIO, Feeding India and the Robin Hood Army all exist and work — the model is proven. The consequence: building the app is the easy 20%. The hard 80% is operational — solving a two-sided marketplace, moving perishable food fast enough (logistics), earning trust on food safety, and staying funded.</w:t>
      </w:r>
    </w:p>
    <w:p>
      <w:pPr>
        <w:spacing w:after="120"/>
      </w:pPr>
      <w:r>
        <w:rPr>
          <w:i w:val="0"/>
        </w:rPr>
        <w:t>There are two camps, and Food4All must sit in one. Camp A (Too Good To Go, OLIO, Flashfood) is a marketplace that sells cheap surplus to paying consumers — it cuts waste and needs almost no delivery logistics, but it does not feed people who cannot pay. Camp B (Robin Hood Army, Feeding India, No Food Waste, Food Rescue Hero, FareShare, MealConnect, FoodCloud) redistributes free surplus to people in need — it fights hunger but must solve logistics. Food4All's mission and its nonprofit / volunteer choice place it firmly in Camp B.</w:t>
      </w:r>
    </w:p>
    <w:p>
      <w:r>
        <w:rPr>
          <w:b/>
          <w:color w:val="1B7A4B"/>
        </w:rPr>
        <w:t xml:space="preserve">The core recommendation: </w:t>
      </w:r>
      <w:r>
        <w:t xml:space="preserve">combine the two best models in Camp B. Take the grassroots volunteer energy of the </w:t>
      </w:r>
      <w:r>
        <w:rPr>
          <w:b/>
        </w:rPr>
        <w:t>Robin Hood Army</w:t>
      </w:r>
      <w:r>
        <w:t xml:space="preserve"> — huge scale, almost no technology — and give it the </w:t>
      </w:r>
      <w:r>
        <w:rPr>
          <w:b/>
        </w:rPr>
        <w:t>Food Rescue Hero</w:t>
      </w:r>
      <w:r>
        <w:t xml:space="preserve"> product pattern: an app that dispatches a nearby volunteer to a claimed donation and tracks it through to delivery. In one line: </w:t>
      </w:r>
      <w:r>
        <w:rPr>
          <w:b/>
          <w:i/>
        </w:rPr>
        <w:t>Food4All should be the platform the Robin Hood Army never built.</w:t>
      </w:r>
    </w:p>
    <w:p>
      <w:pPr>
        <w:spacing w:after="120"/>
      </w:pPr>
      <w:r>
        <w:rPr>
          <w:i w:val="0"/>
        </w:rPr>
        <w:t>On supply, the strongest Indian wedge is event &amp; wedding surplus — large, predictable, single-batch, at a known place and time — the exact niche Annakshetra, No Food Waste and RHA already lean on. On go-to-market, the safest first pilot is your own campus (mess / hostel / canteen surplus): contained, low-risk, and enough to prove the full lifecycle cheaply. Stay asset-light (no warehouses or cold chain), handle no cash at first (RHA's zero-funds discipline), register as a Section 8 company or trust to unlock CSR funds and grants, and record verifiable impact from day one — because for a nonprofit, impact data is what pays the bills.</w:t>
      </w:r>
    </w:p>
    <w:p>
      <w:pPr>
        <w:pStyle w:val="Heading1"/>
      </w:pPr>
      <w:r>
        <w:t>The research lens: nine dimensions</w:t>
      </w:r>
    </w:p>
    <w:p>
      <w:pPr>
        <w:spacing w:after="120"/>
      </w:pPr>
      <w:r>
        <w:rPr>
          <w:i w:val="0"/>
        </w:rPr>
        <w:t>Features such as QR codes and live tracking are easy to copy, so they carry little weight here. What actually decides whether a platform lives or dies are the operational dimensions — how food is moved, how trust is held, and how the whole thing is paid for. Each platform is read through these nine lenses, and the ninth — its weakness — is deliberately framed as Food4All's opportunity. The at-a-glance matrix follows on the next page.</w:t>
      </w:r>
    </w:p>
    <w:p>
      <w:pPr>
        <w:sectPr>
          <w:footerReference w:type="default" r:id="rId9"/>
          <w:pgSz w:w="11906" w:h="16838"/>
          <w:pgMar w:top="1134" w:right="1020" w:bottom="113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Master comparison matrix</w:t>
      </w:r>
    </w:p>
    <w:p>
      <w:pPr>
        <w:spacing w:after="120"/>
      </w:pPr>
      <w:r>
        <w:rPr>
          <w:i/>
          <w:color w:val="5B6360"/>
          <w:sz w:val="18"/>
        </w:rPr>
        <w:t>Shaded rows (★) are the two models closest to Food4All's chosen nonprofit / volunteer direction.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814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Platform</w:t>
              <w:br/>
            </w:r>
            <w:r>
              <w:rPr>
                <w:rFonts w:ascii="Calibri" w:hAnsi="Calibri"/>
                <w:b/>
                <w:color w:val="FFFFFF"/>
                <w:sz w:val="17"/>
              </w:rPr>
              <w:t>(country, year)</w:t>
            </w:r>
          </w:p>
        </w:tc>
        <w:tc>
          <w:tcPr>
            <w:tcW w:type="dxa" w:w="209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Model type</w:t>
            </w:r>
          </w:p>
        </w:tc>
        <w:tc>
          <w:tcPr>
            <w:tcW w:type="dxa" w:w="2381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Donates → Receives</w:t>
            </w:r>
          </w:p>
        </w:tc>
        <w:tc>
          <w:tcPr>
            <w:tcW w:type="dxa" w:w="260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Logistics / pickup</w:t>
            </w:r>
          </w:p>
        </w:tc>
        <w:tc>
          <w:tcPr>
            <w:tcW w:type="dxa" w:w="2211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 &amp; food safety</w:t>
            </w:r>
          </w:p>
        </w:tc>
        <w:tc>
          <w:tcPr>
            <w:tcW w:type="dxa" w:w="192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Funding / sustainability</w:t>
            </w:r>
          </w:p>
        </w:tc>
        <w:tc>
          <w:tcPr>
            <w:tcW w:type="dxa" w:w="243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Key weakness → Food4All's opening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Too Good To Go</w:t>
              <w:br/>
            </w:r>
            <w:r>
              <w:rPr>
                <w:rFonts w:ascii="Calibri" w:hAnsi="Calibri"/>
                <w:b/>
                <w:sz w:val="16"/>
              </w:rPr>
              <w:t>(Denmark, 2015)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For-profit marketplace; 'surprise bags' of surplus sold cheap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Restaurants, bakeries, supermarkets → paying consumers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Consumer collects at the store — no delivery needed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Consumer app, map, reserve &amp; pay; business bears food safety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Commission per bag + business fees; VC-backed, revenue-positive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Serves waste + cheap food, not the hungry → F4A reaches those who can't pay</w:t>
            </w:r>
          </w:p>
        </w:tc>
      </w:tr>
      <w:tr>
        <w:tc>
          <w:tcPr>
            <w:tcW w:type="dxa" w:w="1814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OLIO</w:t>
              <w:br/>
            </w:r>
            <w:r>
              <w:rPr>
                <w:rFonts w:ascii="Calibri" w:hAnsi="Calibri"/>
                <w:b/>
                <w:sz w:val="16"/>
              </w:rPr>
              <w:t>(UK, 2015)</w:t>
            </w:r>
          </w:p>
        </w:tc>
        <w:tc>
          <w:tcPr>
            <w:tcW w:type="dxa" w:w="209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Free community peer-to-peer sharing app + business collections</w:t>
            </w:r>
          </w:p>
        </w:tc>
        <w:tc>
          <w:tcPr>
            <w:tcW w:type="dxa" w:w="238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Households &amp; businesses → any neighbour (free)</w:t>
            </w:r>
          </w:p>
        </w:tc>
        <w:tc>
          <w:tcPr>
            <w:tcW w:type="dxa" w:w="260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Receiver collects from giver; 'Food Waste Heroes' volunteers collect from shops</w:t>
            </w:r>
          </w:p>
        </w:tc>
        <w:tc>
          <w:tcPr>
            <w:tcW w:type="dxa" w:w="221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Listings, chat, location; community trust &amp; sharing guidelines</w:t>
            </w:r>
          </w:p>
        </w:tc>
        <w:tc>
          <w:tcPr>
            <w:tcW w:type="dxa" w:w="19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Freemium + B2B collection fees + funding rounds</w:t>
            </w:r>
          </w:p>
        </w:tc>
        <w:tc>
          <w:tcPr>
            <w:tcW w:type="dxa" w:w="243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Depends on dense hyperlocal network; unstructured → F4A adds organised NGO routing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Flashfood</w:t>
              <w:br/>
            </w:r>
            <w:r>
              <w:rPr>
                <w:rFonts w:ascii="Calibri" w:hAnsi="Calibri"/>
                <w:b/>
                <w:sz w:val="16"/>
              </w:rPr>
              <w:t>(Canada, 2016)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For-profit marketplace for near-expiry groceries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Grocery chains → paying shoppers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In-store pickup zone — no delivery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App deals; retailer handles safety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Grocer partnerships / fees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Grocery-discount play, not hunger relief → same gap as TGTG</w:t>
            </w:r>
          </w:p>
        </w:tc>
      </w:tr>
      <w:tr>
        <w:tc>
          <w:tcPr>
            <w:tcW w:type="dxa" w:w="1814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★ Food Rescue Hero / 412 Food Rescue</w:t>
              <w:br/>
            </w:r>
            <w:r>
              <w:rPr>
                <w:rFonts w:ascii="Calibri" w:hAnsi="Calibri"/>
                <w:b/>
                <w:sz w:val="16"/>
              </w:rPr>
              <w:t>(USA, 2015)</w:t>
            </w:r>
          </w:p>
        </w:tc>
        <w:tc>
          <w:tcPr>
            <w:tcW w:type="dxa" w:w="209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Nonprofit 'Uber for food rescue'; volunteer drivers</w:t>
            </w:r>
          </w:p>
        </w:tc>
        <w:tc>
          <w:tcPr>
            <w:tcW w:type="dxa" w:w="2381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Grocers, restaurants, wholesalers → nonprofits, shelters, communities</w:t>
            </w:r>
          </w:p>
        </w:tc>
        <w:tc>
          <w:tcPr>
            <w:tcW w:type="dxa" w:w="260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App dispatches a nearby volunteer driver; pickup + delivery with in-app navigation &amp; live tracking</w:t>
            </w:r>
          </w:p>
        </w:tc>
        <w:tc>
          <w:tcPr>
            <w:tcW w:type="dxa" w:w="2211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Donor + volunteer apps, real-time claim/track; handling guidance</w:t>
            </w:r>
          </w:p>
        </w:tc>
        <w:tc>
          <w:tcPr>
            <w:tcW w:type="dxa" w:w="192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Grants, philanthropy, sponsors; licenses platform to other cities</w:t>
            </w:r>
          </w:p>
        </w:tc>
        <w:tc>
          <w:tcPr>
            <w:tcW w:type="dxa" w:w="243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Needs volunteer density; grocery focus, US context → F4A localises to India + events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MealConnect</w:t>
              <w:br/>
            </w:r>
            <w:r>
              <w:rPr>
                <w:rFonts w:ascii="Calibri" w:hAnsi="Calibri"/>
                <w:b/>
                <w:sz w:val="16"/>
              </w:rPr>
              <w:t>(Feeding America, USA)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Nonprofit national matching platform (free)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Retailers, restaurants, farms, manufacturers → food banks &amp; pantries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Routes donation to nearest agency; agency / arranged pickup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Post donation + photo, get matched, schedule; US Good Samaritan liability shield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Feeding America; grants, tech partners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Leans on a food-bank network India lacks → F4A must build the pickup layer</w:t>
            </w:r>
          </w:p>
        </w:tc>
      </w:tr>
      <w:tr>
        <w:tc>
          <w:tcPr>
            <w:tcW w:type="dxa" w:w="1814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FareShare</w:t>
              <w:br/>
            </w:r>
            <w:r>
              <w:rPr>
                <w:rFonts w:ascii="Calibri" w:hAnsi="Calibri"/>
                <w:b/>
                <w:sz w:val="16"/>
              </w:rPr>
              <w:t>(UK)</w:t>
            </w:r>
          </w:p>
        </w:tc>
        <w:tc>
          <w:tcPr>
            <w:tcW w:type="dxa" w:w="209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Redistribution charity; warehouse + logistics</w:t>
            </w:r>
          </w:p>
        </w:tc>
        <w:tc>
          <w:tcPr>
            <w:tcW w:type="dxa" w:w="238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Food industry, in bulk → frontline charities</w:t>
            </w:r>
          </w:p>
        </w:tc>
        <w:tc>
          <w:tcPr>
            <w:tcW w:type="dxa" w:w="260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Warehouses, trucks, cold chain; staff + volunteers; 'FareShare Go' app for stores</w:t>
            </w:r>
          </w:p>
        </w:tc>
        <w:tc>
          <w:tcPr>
            <w:tcW w:type="dxa" w:w="221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Professional handling, compliance, cold chain</w:t>
            </w:r>
          </w:p>
        </w:tc>
        <w:tc>
          <w:tcPr>
            <w:tcW w:type="dxa" w:w="19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Grants, corporate partners, government, donations</w:t>
            </w:r>
          </w:p>
        </w:tc>
        <w:tc>
          <w:tcPr>
            <w:tcW w:type="dxa" w:w="243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Capital-heavy (warehouses/trucks) → not student-replicable; F4A stays asset-light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FoodCloud</w:t>
              <w:br/>
            </w:r>
            <w:r>
              <w:rPr>
                <w:rFonts w:ascii="Calibri" w:hAnsi="Calibri"/>
                <w:b/>
                <w:sz w:val="16"/>
              </w:rPr>
              <w:t>(Ireland, 2013)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Social enterprise app + redistribution hubs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Retailers &amp; food businesses → local charities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Store logs surplus → nearby charity alerted → charity collects; hubs for bulk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App matching; safety training for charities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Retail partnerships, grants, philanthropy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Retail-partnership dependent → F4A can start with events, not just retail</w:t>
            </w:r>
          </w:p>
        </w:tc>
      </w:tr>
      <w:tr>
        <w:tc>
          <w:tcPr>
            <w:tcW w:type="dxa" w:w="1814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★ Robin Hood Army</w:t>
              <w:br/>
            </w:r>
            <w:r>
              <w:rPr>
                <w:rFonts w:ascii="Calibri" w:hAnsi="Calibri"/>
                <w:b/>
                <w:sz w:val="16"/>
              </w:rPr>
              <w:t>(India, 2014)</w:t>
            </w:r>
          </w:p>
        </w:tc>
        <w:tc>
          <w:tcPr>
            <w:tcW w:type="dxa" w:w="209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Volunteer-driven, ZERO-funds (handles no money)</w:t>
            </w:r>
          </w:p>
        </w:tc>
        <w:tc>
          <w:tcPr>
            <w:tcW w:type="dxa" w:w="2381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Restaurants, hotels, weddings, events, individuals → homeless, slums, shelters</w:t>
            </w:r>
          </w:p>
        </w:tc>
        <w:tc>
          <w:tcPr>
            <w:tcW w:type="dxa" w:w="260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'Robins' self-organise on WhatsApp/social; collect &amp; hand-distribute same day; low-tech</w:t>
            </w:r>
          </w:p>
        </w:tc>
        <w:tc>
          <w:tcPr>
            <w:tcW w:type="dxa" w:w="2211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Minimal tech; volunteer judgement on freshness</w:t>
            </w:r>
          </w:p>
        </w:tc>
        <w:tc>
          <w:tcPr>
            <w:tcW w:type="dxa" w:w="192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Zero-funds — pure volunteer time + in-kind food</w:t>
            </w:r>
          </w:p>
        </w:tc>
        <w:tc>
          <w:tcPr>
            <w:tcW w:type="dxa" w:w="2438"/>
            <w:shd w:val="clear" w:color="auto" w:fill="FBEFD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 tech backbone → no matching, tracking, data or impact dashboard → F4A's clearest opening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Feeding India (Zomato)</w:t>
              <w:br/>
            </w:r>
            <w:r>
              <w:rPr>
                <w:rFonts w:ascii="Calibri" w:hAnsi="Calibri"/>
                <w:b/>
                <w:sz w:val="16"/>
              </w:rPr>
              <w:t>(India, 2014)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Nonprofit (Zomato-backed); volunteers + structured feeding programs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Restaurants, events, donors → children &amp; communities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Volunteers + programs; leverages Zomato infra; community kitchens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App-linked donations; organisational oversight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Micro-donations at Zomato checkout, CSR, Zomato backing (strong)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Hard to out-fund; shifted to donation-funded feeding → F4A can own live surplus matching</w:t>
            </w:r>
          </w:p>
        </w:tc>
      </w:tr>
      <w:tr>
        <w:tc>
          <w:tcPr>
            <w:tcW w:type="dxa" w:w="1814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No Food Waste</w:t>
              <w:br/>
            </w:r>
            <w:r>
              <w:rPr>
                <w:rFonts w:ascii="Calibri" w:hAnsi="Calibri"/>
                <w:b/>
                <w:sz w:val="16"/>
              </w:rPr>
              <w:t>(India, 2014)</w:t>
            </w:r>
          </w:p>
        </w:tc>
        <w:tc>
          <w:tcPr>
            <w:tcW w:type="dxa" w:w="209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Nonprofit, tech-enabled redistribution + mapped 'Hunger Spots'</w:t>
            </w:r>
          </w:p>
        </w:tc>
        <w:tc>
          <w:tcPr>
            <w:tcW w:type="dxa" w:w="238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Individuals, restaurants, weddings, events → needy at hunger spots</w:t>
            </w:r>
          </w:p>
        </w:tc>
        <w:tc>
          <w:tcPr>
            <w:tcW w:type="dxa" w:w="260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Helpline / app to report surplus → volunteers collect → distribute; freshness window</w:t>
            </w:r>
          </w:p>
        </w:tc>
        <w:tc>
          <w:tcPr>
            <w:tcW w:type="dxa" w:w="2211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App + helpline + hunger-spot map; time-limit guidelines</w:t>
            </w:r>
          </w:p>
        </w:tc>
        <w:tc>
          <w:tcPr>
            <w:tcW w:type="dxa" w:w="19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Donations, CSR, awards / grants</w:t>
            </w:r>
          </w:p>
        </w:tc>
        <w:tc>
          <w:tcPr>
            <w:tcW w:type="dxa" w:w="243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Regional; coordination &amp; tech is the bottleneck → F4A can offer a stronger platform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Annakshetra</w:t>
              <w:br/>
            </w:r>
            <w:r>
              <w:rPr>
                <w:rFonts w:ascii="Calibri" w:hAnsi="Calibri"/>
                <w:b/>
                <w:sz w:val="16"/>
              </w:rPr>
              <w:t>(India, 2011)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Nonprofit; wedding / function surplus rescue + processing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Banquet halls, weddings, functions → slum communities, needy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Call → team collects → redistribute; converts surplus to shelf-stable</w:t>
            </w:r>
          </w:p>
        </w:tc>
        <w:tc>
          <w:tcPr>
            <w:tcW w:type="dxa" w:w="2211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Helpline-based; hygiene focus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Donations, CSR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Limited tech + single region; wedding-surplus niche → validates F4A's event wedge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794" w:right="680" w:bottom="794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What we learn, platform by platform</w:t>
      </w:r>
    </w:p>
    <w:p>
      <w:pPr>
        <w:pStyle w:val="Heading2"/>
      </w:pPr>
      <w:r>
        <w:t>Global — marketplace / waste-reduction</w:t>
      </w:r>
    </w:p>
    <w:p>
      <w:pPr>
        <w:spacing w:after="100"/>
      </w:pPr>
      <w:r>
        <w:rPr>
          <w:b/>
          <w:color w:val="1B7A4B"/>
        </w:rPr>
        <w:t xml:space="preserve">Too Good To Go — </w:t>
      </w:r>
      <w:r>
        <w:t>Its genius is zero logistics — the buyer collects. But it monetises waste rather than feeding the needy. Lesson: a future 'pay-what-you-can' tier could one day subsidise free distribution, but that is not the mission's core.</w:t>
      </w:r>
    </w:p>
    <w:p>
      <w:pPr>
        <w:spacing w:after="100"/>
      </w:pPr>
      <w:r>
        <w:rPr>
          <w:b/>
          <w:color w:val="1B7A4B"/>
        </w:rPr>
        <w:t xml:space="preserve">OLIO — </w:t>
      </w:r>
      <w:r>
        <w:t>Proves strangers will share surplus if the app makes it effortless and local, and that volunteers ('Food Waste Heroes') can be organised at scale. Lesson: make donating almost frictionless, and treat volunteers as a managed community, not an afterthought.</w:t>
      </w:r>
    </w:p>
    <w:p>
      <w:pPr>
        <w:spacing w:after="100"/>
      </w:pPr>
      <w:r>
        <w:rPr>
          <w:b/>
          <w:color w:val="1B7A4B"/>
        </w:rPr>
        <w:t xml:space="preserve">Flashfood — </w:t>
      </w:r>
      <w:r>
        <w:t>The grocery version of Too Good To Go. Lesson: wherever possible, let the receiver or volunteer come to the source — pickup-at-source removes the single hardest cost.</w:t>
      </w:r>
    </w:p>
    <w:p>
      <w:pPr>
        <w:pStyle w:val="Heading2"/>
      </w:pPr>
      <w:r>
        <w:t>Global — nonprofit logistics / redistribution</w:t>
      </w:r>
    </w:p>
    <w:p>
      <w:pPr>
        <w:spacing w:after="100"/>
      </w:pPr>
      <w:r>
        <w:rPr>
          <w:b/>
          <w:color w:val="1B7A4B"/>
        </w:rPr>
        <w:t xml:space="preserve">Food Rescue Hero — </w:t>
      </w:r>
      <w:r>
        <w:t>The single most important model for Food4All — an app that dispatches volunteer drivers to move surplus to nonprofits, with live tracking. Lesson: this is your product blueprint — donation → claim → dispatched volunteer → tracked delivery.</w:t>
      </w:r>
    </w:p>
    <w:p>
      <w:pPr>
        <w:spacing w:after="100"/>
      </w:pPr>
      <w:r>
        <w:rPr>
          <w:b/>
          <w:color w:val="1B7A4B"/>
        </w:rPr>
        <w:t xml:space="preserve">MealConnect — </w:t>
      </w:r>
      <w:r>
        <w:t>National matching works because a food-bank network already exists to receive. Lesson: Food4All must deliberately build and vet its receiving side (NGOs), because India has no dense food-bank backbone to lean on.</w:t>
      </w:r>
    </w:p>
    <w:p>
      <w:pPr>
        <w:spacing w:after="100"/>
      </w:pPr>
      <w:r>
        <w:rPr>
          <w:b/>
          <w:color w:val="1B7A4B"/>
        </w:rPr>
        <w:t xml:space="preserve">FareShare — </w:t>
      </w:r>
      <w:r>
        <w:t>Shows the high-capital end — warehouses, cold chain, trucks. Lesson: this is precisely what Food4All should not build early; keep food moving point-to-point.</w:t>
      </w:r>
    </w:p>
    <w:p>
      <w:pPr>
        <w:spacing w:after="100"/>
      </w:pPr>
      <w:r>
        <w:rPr>
          <w:b/>
          <w:color w:val="1B7A4B"/>
        </w:rPr>
        <w:t xml:space="preserve">FoodCloud — </w:t>
      </w:r>
      <w:r>
        <w:t>An elegant retail loop: store logs surplus → nearest charity is alerted → confirms → collects. Lesson: that simple loop is reliable and copyable.</w:t>
      </w:r>
    </w:p>
    <w:p>
      <w:pPr>
        <w:pStyle w:val="Heading2"/>
      </w:pPr>
      <w:r>
        <w:t>India — grassroots redistribution</w:t>
      </w:r>
    </w:p>
    <w:p>
      <w:pPr>
        <w:spacing w:after="100"/>
      </w:pPr>
      <w:r>
        <w:rPr>
          <w:b/>
          <w:color w:val="1B7A4B"/>
        </w:rPr>
        <w:t xml:space="preserve">Robin Hood Army — </w:t>
      </w:r>
      <w:r>
        <w:t>A massive volunteer movement running on WhatsApp with almost no technology — matching is manual and there is no live tracking or impact data. Lesson: Food4All's wedge is to be the platform they never built.</w:t>
      </w:r>
    </w:p>
    <w:p>
      <w:pPr>
        <w:spacing w:after="100"/>
      </w:pPr>
      <w:r>
        <w:rPr>
          <w:b/>
          <w:color w:val="1B7A4B"/>
        </w:rPr>
        <w:t xml:space="preserve">Feeding India — </w:t>
      </w:r>
      <w:r>
        <w:t>Demonstrates the power of funding — micro-donations at Zomato checkout plus CSR. Lesson: don't fight them on money or scale; own real-time surplus-to-volunteer matching, which they have de-emphasised.</w:t>
      </w:r>
    </w:p>
    <w:p>
      <w:pPr>
        <w:spacing w:after="100"/>
      </w:pPr>
      <w:r>
        <w:rPr>
          <w:b/>
          <w:color w:val="1B7A4B"/>
        </w:rPr>
        <w:t xml:space="preserve">No Food Waste — </w:t>
      </w:r>
      <w:r>
        <w:t>The closest Indian tech attempt (app + helpline + hunger-spot map). Lesson: it validates the approach; the gap is a stronger, better-designed, multi-city platform.</w:t>
      </w:r>
    </w:p>
    <w:p>
      <w:pPr>
        <w:spacing w:after="100"/>
      </w:pPr>
      <w:r>
        <w:rPr>
          <w:b/>
          <w:color w:val="1B7A4B"/>
        </w:rPr>
        <w:t xml:space="preserve">Annakshetra — </w:t>
      </w:r>
      <w:r>
        <w:t>Built almost entirely on wedding and banquet surplus. Lesson: strong evidence that event / wedding surplus is the most rescuable supply in India — a natural wedge.</w:t>
      </w:r>
    </w:p>
    <w:p>
      <w:pPr>
        <w:spacing w:after="120"/>
      </w:pPr>
      <w:r>
        <w:rPr>
          <w:i w:val="0"/>
        </w:rPr>
        <w:t>Others worth noting: Karma (Sweden) confirms the consumer-marketplace pattern; Copia (USA) tried for-profit business food-recovery logistics and struggled to scale profitably — a caution that logistics-heavy commercial models burn cash; Replate and Feeding Forward (USA) pursue the nonprofit-recovery route similar to Food Rescue Hero.</w:t>
      </w:r>
    </w:p>
    <w:p>
      <w:pPr>
        <w:pStyle w:val="Heading1"/>
      </w:pPr>
      <w:r>
        <w:t>What the landscape tells us</w:t>
      </w:r>
    </w:p>
    <w:p>
      <w:pPr>
        <w:pStyle w:val="Heading2"/>
      </w:pPr>
      <w:r>
        <w:t>1. Logistics is the moat, not the app</w:t>
      </w:r>
    </w:p>
    <w:p>
      <w:pPr>
        <w:spacing w:after="120"/>
      </w:pPr>
      <w:r>
        <w:rPr>
          <w:i w:val="0"/>
        </w:rPr>
        <w:t>Every Camp B platform lives or dies on moving food before it spoils — often within two to four hours. Three logistics patterns recur: tech-enabled volunteer dispatch (Food Rescue Hero), grassroots chapter volunteers (Robin Hood Army), and capital-heavy warehousing (FareShare). Food4All should aim squarely at the first: a lightweight app that matches a claimed donation to a nearby volunteer and tracks the handoff. The UI is not the differentiator — reliable pickup is.</w:t>
      </w:r>
    </w:p>
    <w:p>
      <w:pPr>
        <w:pStyle w:val="Heading2"/>
      </w:pPr>
      <w:r>
        <w:t>2. Beating the cold-start (two-sided) problem</w:t>
      </w:r>
    </w:p>
    <w:p>
      <w:pPr>
        <w:spacing w:after="120"/>
      </w:pPr>
      <w:r>
        <w:rPr>
          <w:i w:val="0"/>
        </w:rPr>
        <w:t>A marketplace with donors but no one to collect — or collectors with nothing to collect — dies on day one. Winners start hyper-local and usually seed one side first. For Food4All that means: before onboarding a single donor, line up three to five anchor receivers (NGOs / shelters) and a small core of committed volunteers in one city, so that every early donation gets picked up. Reliability in the first month builds the reputation that brings donors.</w:t>
      </w:r>
    </w:p>
    <w:p>
      <w:pPr>
        <w:pStyle w:val="Heading2"/>
      </w:pPr>
      <w:r>
        <w:t>3. The Indian supply wedge: events &amp; weddings</w:t>
      </w:r>
    </w:p>
    <w:p>
      <w:pPr>
        <w:spacing w:after="120"/>
      </w:pPr>
      <w:r>
        <w:rPr>
          <w:i w:val="0"/>
        </w:rPr>
        <w:t>Annakshetra, No Food Waste and the Robin Hood Army all lean on wedding, banquet and event surplus — and for good reason. Indian functions produce large, predictable, single-batch surplus at a known place and time, which is far easier to rescue than scattered household leftovers. Restaurants and hotels are a valuable second phase but need standing relationships and produce smaller, more frequent volumes.</w:t>
      </w:r>
    </w:p>
    <w:p>
      <w:pPr>
        <w:pStyle w:val="Heading2"/>
      </w:pPr>
      <w:r>
        <w:t>4. Food safety &amp; the law in India</w:t>
      </w:r>
    </w:p>
    <w:p>
      <w:pPr>
        <w:spacing w:after="120"/>
      </w:pPr>
      <w:r>
        <w:rPr>
          <w:i w:val="0"/>
        </w:rPr>
        <w:t>India has no strong equivalent of the US 'Good Samaritan Food Donation Act' liability shield, so Food4All should present itself as a coordination platform, not a guarantor of safety. Align data fields with FSSAI's 'Save Food, Share Food' donation guidance: capture prepared-at and best-before times, storage condition and allergens, enforce a hard freshness window for cooked food, and show clear disclaimers. Vegetarian / non-vegetarian labelling is culturally essential in India and should be a first-class, mandatory field.</w:t>
      </w:r>
    </w:p>
    <w:p>
      <w:pPr>
        <w:pStyle w:val="Heading2"/>
      </w:pPr>
      <w:r>
        <w:t>5. Funding a nonprofit (your chosen model)</w:t>
      </w:r>
    </w:p>
    <w:p>
      <w:pPr>
        <w:spacing w:after="120"/>
      </w:pPr>
      <w:r>
        <w:rPr>
          <w:i w:val="0"/>
        </w:rPr>
        <w:t>Observed funding routes: grants and philanthropy (Food Rescue Hero, MealConnect), corporate CSR, retail partnerships (FoodCloud), micro-donations at checkout (Feeding India / Zomato), and the Robin Hood Army's zero-funds route — no money handled at all, pure volunteer time and in-kind food. The recommended path for Food4All: begin zero / low-funds to prove the model cheaply, then use verifiable impact data to win CSR grants (India's Companies Act requires large firms to spend on CSR — a real opportunity) once a Section 8 company or trust is registered.</w:t>
      </w:r>
    </w:p>
    <w:p>
      <w:pPr>
        <w:pStyle w:val="Heading1"/>
      </w:pPr>
      <w:r>
        <w:t>Recommended wedge for Food4All</w:t>
      </w:r>
    </w:p>
    <w:p>
      <w:pPr>
        <w:spacing w:after="120"/>
      </w:pPr>
      <w:r>
        <w:rPr>
          <w:i w:val="0"/>
        </w:rPr>
        <w:t>Three viable wedges, in order of recommendation:</w:t>
      </w:r>
    </w:p>
    <w:p>
      <w:pPr>
        <w:spacing w:after="60"/>
        <w:ind w:left="482" w:hanging="369"/>
      </w:pPr>
      <w:r>
        <w:t xml:space="preserve">1.  </w:t>
      </w:r>
      <w:r>
        <w:rPr>
          <w:b/>
        </w:rPr>
        <w:t xml:space="preserve">Event &amp; wedding surplus in one city, volunteer-dispatched — </w:t>
      </w:r>
      <w:r>
        <w:t>large, predictable surplus at a known time and place; already proven by Annakshetra, No Food Waste and RHA; high impact and a compelling demo. This is the go-to-market vision.</w:t>
      </w:r>
    </w:p>
    <w:p>
      <w:pPr>
        <w:spacing w:after="60"/>
        <w:ind w:left="482" w:hanging="369"/>
      </w:pPr>
      <w:r>
        <w:t xml:space="preserve">2.  </w:t>
      </w:r>
      <w:r>
        <w:rPr>
          <w:b/>
        </w:rPr>
        <w:t xml:space="preserve">Campus / hostel mess &amp; canteen surplus — </w:t>
      </w:r>
      <w:r>
        <w:t>contained, low-risk and fully under your control; ideal for proving the entire donation → claim → pickup → delivery → impact lifecycle cheaply before going city-wide. Recommended as the very first pilot.</w:t>
      </w:r>
    </w:p>
    <w:p>
      <w:pPr>
        <w:spacing w:after="60"/>
        <w:ind w:left="482" w:hanging="369"/>
      </w:pPr>
      <w:r>
        <w:t xml:space="preserve">3.  </w:t>
      </w:r>
      <w:r>
        <w:rPr>
          <w:b/>
        </w:rPr>
        <w:t xml:space="preserve">Restaurant &amp; hotel end-of-day surplus — </w:t>
      </w:r>
      <w:r>
        <w:t>steady supply but smaller, more frequent volumes needing standing relationships and higher food-safety scrutiny; best as a Phase-2 expansion once logistics are proven.</w:t>
      </w:r>
    </w:p>
    <w:p>
      <w:r>
        <w:rPr>
          <w:b/>
          <w:color w:val="1B7A4B"/>
        </w:rPr>
        <w:t xml:space="preserve">Recommendation: </w:t>
      </w:r>
      <w:r>
        <w:t>pilot on your own campus first (Wedge 2) to prove the lifecycle with almost no risk, while designing the product for event &amp; wedding surplus in one city (Wedge 1) as the real growth engine.</w:t>
      </w:r>
    </w:p>
    <w:p>
      <w:pPr>
        <w:pStyle w:val="Heading1"/>
      </w:pPr>
      <w:r>
        <w:t>MVP: what to build — and what not to</w:t>
      </w:r>
    </w:p>
    <w:p>
      <w:pPr>
        <w:pStyle w:val="Heading2"/>
      </w:pPr>
      <w:r>
        <w:t>Build first</w:t>
      </w:r>
    </w:p>
    <w:p>
      <w:pPr>
        <w:pStyle w:val="ListBullet"/>
        <w:spacing w:after="60"/>
      </w:pPr>
      <w:r>
        <w:t>Authentication with clear roles (Donor, NGO, Volunteer, Admin).</w:t>
      </w:r>
    </w:p>
    <w:p>
      <w:pPr>
        <w:pStyle w:val="ListBullet"/>
        <w:spacing w:after="60"/>
      </w:pPr>
      <w:r>
        <w:t>Create-donation flow optimised for mobile (food details, photo, veg/non-veg, prepared-at &amp; best-before, quantity, location, pickup window).</w:t>
      </w:r>
    </w:p>
    <w:p>
      <w:pPr>
        <w:pStyle w:val="ListBullet"/>
        <w:spacing w:after="60"/>
      </w:pPr>
      <w:r>
        <w:t>Donation listing + detail view with location and distance.</w:t>
      </w:r>
    </w:p>
    <w:p>
      <w:pPr>
        <w:pStyle w:val="ListBullet"/>
        <w:spacing w:after="60"/>
      </w:pPr>
      <w:r>
        <w:t>Claim / assign flow and a strict donation state machine (server-enforced).</w:t>
      </w:r>
    </w:p>
    <w:p>
      <w:pPr>
        <w:pStyle w:val="ListBullet"/>
        <w:spacing w:after="60"/>
      </w:pPr>
      <w:r>
        <w:t>Volunteer pickup view: accept a task, see pickup + drop, update status.</w:t>
      </w:r>
    </w:p>
    <w:p>
      <w:pPr>
        <w:pStyle w:val="ListBullet"/>
        <w:spacing w:after="60"/>
      </w:pPr>
      <w:r>
        <w:t>A simple admin dashboard and real, verifiable impact counters.</w:t>
      </w:r>
    </w:p>
    <w:p>
      <w:pPr>
        <w:pStyle w:val="ListBullet"/>
        <w:spacing w:after="60"/>
      </w:pPr>
      <w:r>
        <w:t>Location capture (address + landmark + lat/long) with map links — no paid map APIs.</w:t>
      </w:r>
    </w:p>
    <w:p>
      <w:pPr>
        <w:pStyle w:val="Heading2"/>
      </w:pPr>
      <w:r>
        <w:t>Do not build yet</w:t>
      </w:r>
    </w:p>
    <w:p>
      <w:pPr>
        <w:pStyle w:val="ListBullet"/>
        <w:spacing w:after="60"/>
      </w:pPr>
      <w:r>
        <w:t>Payments or a paid marketplace (you are nonprofit / redistribution).</w:t>
      </w:r>
    </w:p>
    <w:p>
      <w:pPr>
        <w:pStyle w:val="ListBullet"/>
        <w:spacing w:after="60"/>
      </w:pPr>
      <w:r>
        <w:t>Route optimisation, ML matching, or a chatbot.</w:t>
      </w:r>
    </w:p>
    <w:p>
      <w:pPr>
        <w:pStyle w:val="ListBullet"/>
        <w:spacing w:after="60"/>
      </w:pPr>
      <w:r>
        <w:t>Paid SMS / WhatsApp APIs — piggyback on existing WhatsApp groups plus in-app status at first.</w:t>
      </w:r>
    </w:p>
    <w:p>
      <w:pPr>
        <w:pStyle w:val="ListBullet"/>
        <w:spacing w:after="60"/>
      </w:pPr>
      <w:r>
        <w:t>Multi-city launch, cold chain, or warehousing.</w:t>
      </w:r>
    </w:p>
    <w:p>
      <w:pPr>
        <w:pStyle w:val="ListBullet"/>
        <w:spacing w:after="60"/>
      </w:pPr>
      <w:r>
        <w:t>Gamification and social-network features.</w:t>
      </w:r>
    </w:p>
    <w:p>
      <w:pPr>
        <w:pStyle w:val="Heading1"/>
      </w:pPr>
      <w:r>
        <w:t>Key risks</w:t>
      </w:r>
    </w:p>
    <w:p>
      <w:pPr>
        <w:pStyle w:val="ListBullet"/>
        <w:spacing w:after="60"/>
      </w:pPr>
      <w:r>
        <w:t>Volunteer reliability and density — the whole model rests on someone showing up to collect.</w:t>
      </w:r>
    </w:p>
    <w:p>
      <w:pPr>
        <w:pStyle w:val="ListBullet"/>
        <w:spacing w:after="60"/>
      </w:pPr>
      <w:r>
        <w:t>A food-safety incident and the reputational / legal fallout — mitigate with FSSAI-aligned data, freshness windows and disclaimers.</w:t>
      </w:r>
    </w:p>
    <w:p>
      <w:pPr>
        <w:pStyle w:val="ListBullet"/>
        <w:spacing w:after="60"/>
      </w:pPr>
      <w:r>
        <w:t>Two-sided cold start — mitigate by seeding receivers and volunteers before donors.</w:t>
      </w:r>
    </w:p>
    <w:p>
      <w:pPr>
        <w:pStyle w:val="ListBullet"/>
        <w:spacing w:after="60"/>
      </w:pPr>
      <w:r>
        <w:t>NGO capacity and trust — vet partners; protect donor private data until a pickup is assigned.</w:t>
      </w:r>
    </w:p>
    <w:p>
      <w:pPr>
        <w:pStyle w:val="ListBullet"/>
        <w:spacing w:after="60"/>
      </w:pPr>
      <w:r>
        <w:t>Sustainability without funding — keep overhead near zero until impact data unlocks CSR / grants.</w:t>
      </w:r>
    </w:p>
    <w:p>
      <w:pPr>
        <w:pStyle w:val="ListBullet"/>
        <w:spacing w:after="60"/>
      </w:pPr>
      <w:r>
        <w:t>Credibility of impact numbers — instrument real metrics from day one; never publish invented figures.</w:t>
      </w:r>
    </w:p>
    <w:p>
      <w:pPr>
        <w:pStyle w:val="Heading1"/>
      </w:pPr>
      <w:r>
        <w:t>Appendix A — numbers to verify (and where)</w:t>
      </w:r>
    </w:p>
    <w:p>
      <w:pPr>
        <w:spacing w:after="120"/>
      </w:pPr>
      <w:r>
        <w:rPr>
          <w:i/>
          <w:color w:val="5B6360"/>
          <w:sz w:val="19"/>
        </w:rPr>
        <w:t>Confirm each figure at the named source before quoting it. Figures from grassroots bodies (e.g. Robin Hood Army) are largely self-reported — attribute them as such.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628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Figures to verify</w:t>
            </w:r>
          </w:p>
        </w:tc>
        <w:tc>
          <w:tcPr>
            <w:tcW w:type="dxa" w:w="3402"/>
            <w:shd w:val="clear" w:color="auto" w:fill="1B7A4B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Where to check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Too Good To Go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 / bags saved, users, countries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toogoodtogo.com 'Impact'; recent press</w:t>
            </w:r>
          </w:p>
        </w:tc>
      </w:tr>
      <w:tr>
        <w:tc>
          <w:tcPr>
            <w:tcW w:type="dxa" w:w="226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OLIO</w:t>
            </w:r>
          </w:p>
        </w:tc>
        <w:tc>
          <w:tcPr>
            <w:tcW w:type="dxa" w:w="36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Users, meals shared, Food Waste Hero volumes</w:t>
            </w:r>
          </w:p>
        </w:tc>
        <w:tc>
          <w:tcPr>
            <w:tcW w:type="dxa" w:w="3402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olioapp.com 'Impact'; press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Food Rescue Hero / 412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Food rescued, cities, active volunteers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foodrescuehero.org; 412foodrescue.org</w:t>
            </w:r>
          </w:p>
        </w:tc>
      </w:tr>
      <w:tr>
        <w:tc>
          <w:tcPr>
            <w:tcW w:type="dxa" w:w="226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MealConnect</w:t>
            </w:r>
          </w:p>
        </w:tc>
        <w:tc>
          <w:tcPr>
            <w:tcW w:type="dxa" w:w="36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 matched, donors, agencies</w:t>
            </w:r>
          </w:p>
        </w:tc>
        <w:tc>
          <w:tcPr>
            <w:tcW w:type="dxa" w:w="3402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mealconnect.org; feedingamerica.org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FareShare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Tonnes redistributed, charities, people reached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fareshare.org.uk annual report</w:t>
            </w:r>
          </w:p>
        </w:tc>
      </w:tr>
      <w:tr>
        <w:tc>
          <w:tcPr>
            <w:tcW w:type="dxa" w:w="226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FoodCloud</w:t>
            </w:r>
          </w:p>
        </w:tc>
        <w:tc>
          <w:tcPr>
            <w:tcW w:type="dxa" w:w="36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Meals, charities, retail partners</w:t>
            </w:r>
          </w:p>
        </w:tc>
        <w:tc>
          <w:tcPr>
            <w:tcW w:type="dxa" w:w="3402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food.cloud 'Impact'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Robin Hood Army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 served, cities, 'Robins' (self-reported)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robinhoodarmy.com; verified news</w:t>
            </w:r>
          </w:p>
        </w:tc>
      </w:tr>
      <w:tr>
        <w:tc>
          <w:tcPr>
            <w:tcW w:type="dxa" w:w="226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Feeding India (Zomato)</w:t>
            </w:r>
          </w:p>
        </w:tc>
        <w:tc>
          <w:tcPr>
            <w:tcW w:type="dxa" w:w="36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Meals, volunteers, funds raised</w:t>
            </w:r>
          </w:p>
        </w:tc>
        <w:tc>
          <w:tcPr>
            <w:tcW w:type="dxa" w:w="3402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feedingindia.org; Zomato disclosures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No Food Waste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Meals, cities, hunger spots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nofoodwaste.org; press</w:t>
            </w:r>
          </w:p>
        </w:tc>
      </w:tr>
      <w:tr>
        <w:tc>
          <w:tcPr>
            <w:tcW w:type="dxa" w:w="226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Annakshetra</w:t>
            </w:r>
          </w:p>
        </w:tc>
        <w:tc>
          <w:tcPr>
            <w:tcW w:type="dxa" w:w="3628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Meals, reach</w:t>
            </w:r>
          </w:p>
        </w:tc>
        <w:tc>
          <w:tcPr>
            <w:tcW w:type="dxa" w:w="3402"/>
            <w:shd w:val="clear" w:color="auto" w:fill="EAF4EE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annakshetra.org; press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India legal / funding context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FSSAI 'Save Food, Share Food' donation norms; CSR duty (Companies Act 2013, s.135)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fssai.gov.in; mca.gov.in</w:t>
            </w:r>
          </w:p>
        </w:tc>
      </w:tr>
    </w:tbl>
    <w:p>
      <w:pPr>
        <w:pStyle w:val="Heading1"/>
      </w:pPr>
      <w:r>
        <w:t>Appendix B — recommended next steps (Phase 2)</w:t>
      </w:r>
    </w:p>
    <w:p>
      <w:pPr>
        <w:spacing w:after="60"/>
        <w:ind w:left="482" w:hanging="369"/>
      </w:pPr>
      <w:r>
        <w:t xml:space="preserve">1.  </w:t>
      </w:r>
      <w:r>
        <w:t>Pick the wedge and one city — recommended: a campus pilot leading into event / wedding surplus.</w:t>
      </w:r>
    </w:p>
    <w:p>
      <w:pPr>
        <w:spacing w:after="60"/>
        <w:ind w:left="482" w:hanging="369"/>
      </w:pPr>
      <w:r>
        <w:t xml:space="preserve">2.  </w:t>
      </w:r>
      <w:r>
        <w:t>Recruit the receiving side first: 3–5 anchor NGOs / shelters plus a core volunteer group, before onboarding any donor.</w:t>
      </w:r>
    </w:p>
    <w:p>
      <w:pPr>
        <w:spacing w:after="60"/>
        <w:ind w:left="482" w:hanging="369"/>
      </w:pPr>
      <w:r>
        <w:t xml:space="preserve">3.  </w:t>
      </w:r>
      <w:r>
        <w:t>Define the donation state machine and its valid transitions (DRAFT → AVAILABLE → CLAIMED → PICKUP_SCHEDULED → PICKED_UP → DELIVERED → COMPLETED, plus CANCELLED / EXPIRED).</w:t>
      </w:r>
    </w:p>
    <w:p>
      <w:pPr>
        <w:spacing w:after="60"/>
        <w:ind w:left="482" w:hanging="369"/>
      </w:pPr>
      <w:r>
        <w:t xml:space="preserve">4.  </w:t>
      </w:r>
      <w:r>
        <w:t>Align data fields with FSSAI guidance; make veg/non-veg, prepared-at and best-before mandatory; set a hard freshness window for cooked food.</w:t>
      </w:r>
    </w:p>
    <w:p>
      <w:pPr>
        <w:spacing w:after="60"/>
        <w:ind w:left="482" w:hanging="369"/>
      </w:pPr>
      <w:r>
        <w:t xml:space="preserve">5.  </w:t>
      </w:r>
      <w:r>
        <w:t>Decide legal structure (Section 8 company or registered trust) to unlock CSR funds and grants.</w:t>
      </w:r>
    </w:p>
    <w:p>
      <w:pPr>
        <w:spacing w:after="60"/>
        <w:ind w:left="482" w:hanging="369"/>
      </w:pPr>
      <w:r>
        <w:t xml:space="preserve">6.  </w:t>
      </w:r>
      <w:r>
        <w:t>Only then commission the architecture + database + role/permission design; review it; and start the phased MVP build.</w:t>
      </w:r>
    </w:p>
    <w:p>
      <w:pPr>
        <w:spacing w:after="60"/>
        <w:ind w:left="482" w:hanging="369"/>
      </w:pPr>
      <w:r>
        <w:t xml:space="preserve">7.  </w:t>
      </w:r>
      <w:r>
        <w:t>Instrument impact metrics (meals, pickups, kg rescued) from day one — real data, with any development figures clearly labelled as demo / seed.</w:t>
      </w:r>
    </w:p>
    <w:p>
      <w:pPr>
        <w:spacing w:after="0"/>
      </w:pPr>
      <w:r>
        <w:rPr>
          <w:i/>
          <w:color w:val="5B6360"/>
          <w:sz w:val="19"/>
        </w:rPr>
        <w:t>Prepared as Phase 1 of the Food4All build. Next: confirm the wedge and city, then move to the architecture &amp; database design phase.</w:t>
      </w:r>
    </w:p>
    <w:sectPr w:rsidR="00FC693F" w:rsidRPr="0006063C" w:rsidSect="00034616">
      <w:footerReference w:type="default" r:id="rId11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360"/>
        <w:sz w:val="16"/>
      </w:rPr>
      <w:t xml:space="preserve">Food4All · Phase 1 Research    ·    Page </w:t>
    </w:r>
    <w:r>
      <w:rPr>
        <w:color w:val="5B6360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360"/>
        <w:sz w:val="16"/>
      </w:rPr>
      <w:t xml:space="preserve">Food4All · Phase 1 Research    ·    Page </w:t>
    </w:r>
    <w:r>
      <w:rPr>
        <w:color w:val="5B6360"/>
        <w:sz w:val="16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360"/>
        <w:sz w:val="16"/>
      </w:rPr>
      <w:t xml:space="preserve">Food4All · Phase 1 Research    ·    Page </w:t>
    </w:r>
    <w:r>
      <w:rPr>
        <w:color w:val="5B636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A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B7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2E7D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1B7A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