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C32C"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3E4F6453" w14:textId="77777777" w:rsidR="00C255F5" w:rsidRPr="00E42384" w:rsidRDefault="00C255F5">
      <w:pPr>
        <w:rPr>
          <w:rFonts w:ascii="Calibri Light" w:hAnsi="Calibri Light" w:cs="Calibri Light"/>
        </w:rPr>
      </w:pPr>
    </w:p>
    <w:p w14:paraId="06C888DE" w14:textId="7C5248AF" w:rsidR="00B37A4E" w:rsidRPr="00B37A4E" w:rsidRDefault="00C255F5" w:rsidP="00B37A4E">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F5594C">
        <w:rPr>
          <w:rFonts w:ascii="Calibri Light" w:hAnsi="Calibri Light" w:cs="Calibri Light"/>
          <w:b/>
          <w:i/>
          <w:sz w:val="22"/>
          <w:szCs w:val="22"/>
        </w:rPr>
        <w:t>Suon Seng, Director, Center for Development-Oriented Research (Cambodia)</w:t>
      </w:r>
      <w:r w:rsidR="00691E42">
        <w:rPr>
          <w:rFonts w:ascii="Calibri Light" w:hAnsi="Calibri Light" w:cs="Calibri Light"/>
          <w:b/>
          <w:bCs/>
          <w:i/>
          <w:sz w:val="22"/>
          <w:szCs w:val="22"/>
          <w:lang w:val="en-US"/>
        </w:rPr>
        <w:t>, October 26</w:t>
      </w:r>
      <w:r w:rsidR="00B37A4E">
        <w:rPr>
          <w:rFonts w:ascii="Calibri Light" w:hAnsi="Calibri Light" w:cs="Calibri Light"/>
          <w:b/>
          <w:bCs/>
          <w:i/>
          <w:sz w:val="22"/>
          <w:szCs w:val="22"/>
          <w:lang w:val="en-US"/>
        </w:rPr>
        <w:t>, 2020.</w:t>
      </w:r>
    </w:p>
    <w:p w14:paraId="56374F6A" w14:textId="77777777" w:rsidR="00C255F5" w:rsidRPr="00E42384" w:rsidRDefault="00C255F5">
      <w:pPr>
        <w:rPr>
          <w:rFonts w:ascii="Calibri Light" w:hAnsi="Calibri Light" w:cs="Calibri Light"/>
          <w:sz w:val="22"/>
          <w:szCs w:val="22"/>
        </w:rPr>
      </w:pPr>
    </w:p>
    <w:p w14:paraId="22EE7A23"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31D06862" w14:textId="77777777" w:rsidR="002D1A4D" w:rsidRPr="00E42384" w:rsidRDefault="002D1A4D">
      <w:pPr>
        <w:rPr>
          <w:rFonts w:ascii="Calibri Light" w:hAnsi="Calibri Light" w:cs="Calibri Light"/>
          <w:sz w:val="22"/>
          <w:szCs w:val="22"/>
        </w:rPr>
      </w:pPr>
    </w:p>
    <w:p w14:paraId="23413F03" w14:textId="63AB2C31"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38579A">
        <w:rPr>
          <w:rFonts w:ascii="Calibri Light" w:hAnsi="Calibri Light" w:cs="Calibri Light"/>
          <w:sz w:val="22"/>
          <w:szCs w:val="22"/>
        </w:rPr>
        <w:t>Klomjit Chandrapanya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38579A">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191B0D8A" w14:textId="77777777" w:rsidR="009721F9" w:rsidRPr="00E42384" w:rsidRDefault="009721F9">
      <w:pPr>
        <w:rPr>
          <w:rFonts w:ascii="Calibri Light" w:hAnsi="Calibri Light" w:cs="Calibri Light"/>
          <w:sz w:val="22"/>
          <w:szCs w:val="22"/>
        </w:rPr>
      </w:pPr>
    </w:p>
    <w:p w14:paraId="3DE32A7E" w14:textId="7C1C7311"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w:t>
      </w:r>
      <w:r w:rsidR="00066D1B">
        <w:rPr>
          <w:rFonts w:ascii="Calibri Light" w:hAnsi="Calibri Light" w:cs="Calibri Light"/>
          <w:b/>
          <w:bCs/>
          <w:sz w:val="22"/>
          <w:szCs w:val="22"/>
        </w:rPr>
        <w:t>nable development in the Mekong</w:t>
      </w:r>
      <w:r w:rsidRPr="00E42384">
        <w:rPr>
          <w:rFonts w:ascii="Calibri Light" w:hAnsi="Calibri Light" w:cs="Calibri Light"/>
          <w:b/>
          <w:bCs/>
          <w:sz w:val="22"/>
          <w:szCs w:val="22"/>
        </w:rPr>
        <w:t>–Lancang region?</w:t>
      </w:r>
    </w:p>
    <w:p w14:paraId="4EE208ED" w14:textId="77777777" w:rsidR="00B37A4E" w:rsidRDefault="00B37A4E" w:rsidP="002D1A4D">
      <w:pPr>
        <w:rPr>
          <w:rFonts w:ascii="Calibri Light" w:hAnsi="Calibri Light" w:cs="Calibri Light"/>
          <w:b/>
          <w:bCs/>
          <w:sz w:val="22"/>
          <w:szCs w:val="22"/>
        </w:rPr>
      </w:pPr>
    </w:p>
    <w:p w14:paraId="722D0BA1" w14:textId="17B452DE" w:rsidR="009721F9" w:rsidRDefault="0040498B">
      <w:pPr>
        <w:rPr>
          <w:rFonts w:ascii="Calibri Light" w:hAnsi="Calibri Light" w:cs="Calibri Light"/>
          <w:bCs/>
          <w:sz w:val="22"/>
          <w:szCs w:val="22"/>
        </w:rPr>
      </w:pPr>
      <w:r>
        <w:rPr>
          <w:rFonts w:ascii="Calibri Light" w:hAnsi="Calibri Light" w:cs="Calibri Light"/>
          <w:bCs/>
          <w:sz w:val="22"/>
          <w:szCs w:val="22"/>
        </w:rPr>
        <w:t xml:space="preserve">Whoever the public sees as benefitting the most from the Mekong. So far, it has been state to state. But sustainability is not just the government. We have to combine the micro </w:t>
      </w:r>
      <w:r w:rsidR="00D02CCB">
        <w:rPr>
          <w:rFonts w:ascii="Calibri Light" w:hAnsi="Calibri Light" w:cs="Calibri Light"/>
          <w:bCs/>
          <w:sz w:val="22"/>
          <w:szCs w:val="22"/>
        </w:rPr>
        <w:t xml:space="preserve">(households and communities) </w:t>
      </w:r>
      <w:r>
        <w:rPr>
          <w:rFonts w:ascii="Calibri Light" w:hAnsi="Calibri Light" w:cs="Calibri Light"/>
          <w:bCs/>
          <w:sz w:val="22"/>
          <w:szCs w:val="22"/>
        </w:rPr>
        <w:t>with the macro</w:t>
      </w:r>
      <w:r w:rsidR="00D02CCB">
        <w:rPr>
          <w:rFonts w:ascii="Calibri Light" w:hAnsi="Calibri Light" w:cs="Calibri Light"/>
          <w:bCs/>
          <w:sz w:val="22"/>
          <w:szCs w:val="22"/>
        </w:rPr>
        <w:t xml:space="preserve"> (</w:t>
      </w:r>
      <w:r w:rsidR="00971849">
        <w:rPr>
          <w:rFonts w:ascii="Calibri Light" w:hAnsi="Calibri Light" w:cs="Calibri Light"/>
          <w:bCs/>
          <w:sz w:val="22"/>
          <w:szCs w:val="22"/>
        </w:rPr>
        <w:t>n</w:t>
      </w:r>
      <w:r w:rsidR="00D02CCB">
        <w:rPr>
          <w:rFonts w:ascii="Calibri Light" w:hAnsi="Calibri Light" w:cs="Calibri Light"/>
          <w:bCs/>
          <w:sz w:val="22"/>
          <w:szCs w:val="22"/>
        </w:rPr>
        <w:t>ational level)</w:t>
      </w:r>
      <w:r>
        <w:rPr>
          <w:rFonts w:ascii="Calibri Light" w:hAnsi="Calibri Light" w:cs="Calibri Light"/>
          <w:bCs/>
          <w:sz w:val="22"/>
          <w:szCs w:val="22"/>
        </w:rPr>
        <w:t>.</w:t>
      </w:r>
    </w:p>
    <w:p w14:paraId="2922B7C9" w14:textId="77777777" w:rsidR="0040498B" w:rsidRDefault="0040498B">
      <w:pPr>
        <w:rPr>
          <w:rFonts w:ascii="Calibri Light" w:hAnsi="Calibri Light" w:cs="Calibri Light"/>
          <w:sz w:val="22"/>
          <w:szCs w:val="22"/>
        </w:rPr>
      </w:pPr>
    </w:p>
    <w:p w14:paraId="45242649"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16DD8FAB" w14:textId="77777777" w:rsidR="00AB4674" w:rsidRPr="00E42384" w:rsidRDefault="00AB4674">
      <w:pPr>
        <w:rPr>
          <w:rFonts w:ascii="Calibri Light" w:hAnsi="Calibri Light" w:cs="Calibri Light"/>
          <w:sz w:val="22"/>
          <w:szCs w:val="22"/>
        </w:rPr>
      </w:pPr>
    </w:p>
    <w:p w14:paraId="152A5886" w14:textId="55BD748C" w:rsidR="004D344E" w:rsidRDefault="00066D1B" w:rsidP="004D344E">
      <w:pPr>
        <w:rPr>
          <w:rFonts w:ascii="Calibri Light" w:hAnsi="Calibri Light" w:cs="Calibri Light"/>
          <w:bCs/>
          <w:sz w:val="22"/>
          <w:szCs w:val="22"/>
        </w:rPr>
      </w:pPr>
      <w:r>
        <w:rPr>
          <w:rFonts w:ascii="Calibri Light" w:hAnsi="Calibri Light" w:cs="Calibri Light"/>
          <w:bCs/>
          <w:sz w:val="22"/>
          <w:szCs w:val="22"/>
        </w:rPr>
        <w:t>When we see that regional cooperation is cross-country and bilateral. But regional cooperation needs non-state actors, both within and across borders.</w:t>
      </w:r>
    </w:p>
    <w:p w14:paraId="064D1223" w14:textId="77777777" w:rsidR="00066D1B" w:rsidRDefault="00066D1B" w:rsidP="004D344E">
      <w:pPr>
        <w:rPr>
          <w:rFonts w:ascii="Calibri Light" w:hAnsi="Calibri Light" w:cs="Calibri Light"/>
          <w:bCs/>
          <w:sz w:val="22"/>
          <w:szCs w:val="22"/>
        </w:rPr>
      </w:pPr>
    </w:p>
    <w:p w14:paraId="602D02AA" w14:textId="6F889A10" w:rsidR="00066D1B" w:rsidRDefault="00066D1B" w:rsidP="004D344E">
      <w:pPr>
        <w:rPr>
          <w:rFonts w:ascii="Calibri Light" w:hAnsi="Calibri Light" w:cs="Calibri Light"/>
          <w:bCs/>
          <w:sz w:val="22"/>
          <w:szCs w:val="22"/>
        </w:rPr>
      </w:pPr>
      <w:r>
        <w:rPr>
          <w:rFonts w:ascii="Calibri Light" w:hAnsi="Calibri Light" w:cs="Calibri Light"/>
          <w:bCs/>
          <w:sz w:val="22"/>
          <w:szCs w:val="22"/>
        </w:rPr>
        <w:t>Cooperation means collaboration between state and non-state. For the state to engage with the non-state is an opportunity, and draw them all in to the development of strategies.</w:t>
      </w:r>
    </w:p>
    <w:p w14:paraId="63E1FBE0" w14:textId="77777777" w:rsidR="00066D1B" w:rsidRDefault="00066D1B" w:rsidP="004D344E">
      <w:pPr>
        <w:rPr>
          <w:rFonts w:ascii="Calibri Light" w:hAnsi="Calibri Light" w:cs="Calibri Light"/>
          <w:bCs/>
          <w:sz w:val="22"/>
          <w:szCs w:val="22"/>
        </w:rPr>
      </w:pPr>
    </w:p>
    <w:p w14:paraId="668B41E9" w14:textId="27A8981D" w:rsidR="00066D1B" w:rsidRDefault="00066D1B" w:rsidP="004D344E">
      <w:pPr>
        <w:rPr>
          <w:rFonts w:ascii="Calibri Light" w:hAnsi="Calibri Light" w:cs="Calibri Light"/>
          <w:bCs/>
          <w:sz w:val="22"/>
          <w:szCs w:val="22"/>
        </w:rPr>
      </w:pPr>
      <w:r>
        <w:rPr>
          <w:rFonts w:ascii="Calibri Light" w:hAnsi="Calibri Light" w:cs="Calibri Light"/>
          <w:bCs/>
          <w:sz w:val="22"/>
          <w:szCs w:val="22"/>
        </w:rPr>
        <w:t xml:space="preserve">But they have different interests. Governments see cooperation as macro-benefits, not the micro. We might then forget the small village suffering from </w:t>
      </w:r>
      <w:commentRangeStart w:id="0"/>
      <w:r>
        <w:rPr>
          <w:rFonts w:ascii="Calibri Light" w:hAnsi="Calibri Light" w:cs="Calibri Light"/>
          <w:bCs/>
          <w:sz w:val="22"/>
          <w:szCs w:val="22"/>
        </w:rPr>
        <w:t>drought</w:t>
      </w:r>
      <w:commentRangeEnd w:id="0"/>
      <w:r w:rsidR="00F67C6D">
        <w:rPr>
          <w:rStyle w:val="CommentReference"/>
        </w:rPr>
        <w:commentReference w:id="0"/>
      </w:r>
      <w:r>
        <w:rPr>
          <w:rFonts w:ascii="Calibri Light" w:hAnsi="Calibri Light" w:cs="Calibri Light"/>
          <w:bCs/>
          <w:sz w:val="22"/>
          <w:szCs w:val="22"/>
        </w:rPr>
        <w:t>.</w:t>
      </w:r>
    </w:p>
    <w:p w14:paraId="2204A7DD" w14:textId="77777777" w:rsidR="00066D1B" w:rsidRPr="00143DDB" w:rsidRDefault="00066D1B" w:rsidP="004D344E">
      <w:pPr>
        <w:rPr>
          <w:rFonts w:ascii="Calibri Light" w:hAnsi="Calibri Light" w:cs="Calibri Light"/>
          <w:sz w:val="22"/>
          <w:szCs w:val="22"/>
        </w:rPr>
      </w:pPr>
    </w:p>
    <w:p w14:paraId="0307B5E0"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59D915BC" w14:textId="77777777" w:rsidR="00C77295" w:rsidRPr="00E42384" w:rsidRDefault="00C77295">
      <w:pPr>
        <w:rPr>
          <w:rFonts w:ascii="Calibri Light" w:hAnsi="Calibri Light" w:cs="Calibri Light"/>
          <w:sz w:val="22"/>
          <w:szCs w:val="22"/>
        </w:rPr>
      </w:pPr>
    </w:p>
    <w:p w14:paraId="67CDEF7F" w14:textId="7BDBDDEB" w:rsidR="004D344E" w:rsidRDefault="00066D1B" w:rsidP="004D344E">
      <w:pPr>
        <w:rPr>
          <w:rFonts w:ascii="Calibri Light" w:hAnsi="Calibri Light" w:cs="Calibri Light"/>
          <w:bCs/>
          <w:sz w:val="22"/>
          <w:szCs w:val="22"/>
        </w:rPr>
      </w:pPr>
      <w:r>
        <w:rPr>
          <w:rFonts w:ascii="Calibri Light" w:hAnsi="Calibri Light" w:cs="Calibri Light"/>
          <w:bCs/>
          <w:sz w:val="22"/>
          <w:szCs w:val="22"/>
        </w:rPr>
        <w:t xml:space="preserve">So far, information on the flows. Since the 1995 Agreement, there have been two to three results. The first is conflict avoidance around the Mekong’s waters. </w:t>
      </w:r>
      <w:r w:rsidR="00A64BA7">
        <w:rPr>
          <w:rFonts w:ascii="Calibri Light" w:hAnsi="Calibri Light" w:cs="Calibri Light"/>
          <w:bCs/>
          <w:sz w:val="22"/>
          <w:szCs w:val="22"/>
        </w:rPr>
        <w:t>While we (in the countries) do not a</w:t>
      </w:r>
      <w:r w:rsidR="00C45288">
        <w:rPr>
          <w:rFonts w:ascii="Calibri Light" w:hAnsi="Calibri Light" w:cs="Calibri Light"/>
          <w:bCs/>
          <w:sz w:val="22"/>
          <w:szCs w:val="22"/>
        </w:rPr>
        <w:t xml:space="preserve">lways agree, we have a platform. Second, information-sharing, both data, but also the concerns of </w:t>
      </w:r>
      <w:r w:rsidR="00D02CCB">
        <w:rPr>
          <w:rFonts w:ascii="Calibri Light" w:hAnsi="Calibri Light" w:cs="Calibri Light"/>
          <w:bCs/>
          <w:sz w:val="22"/>
          <w:szCs w:val="22"/>
        </w:rPr>
        <w:t>d</w:t>
      </w:r>
      <w:r w:rsidR="00C45288">
        <w:rPr>
          <w:rFonts w:ascii="Calibri Light" w:hAnsi="Calibri Light" w:cs="Calibri Light"/>
          <w:bCs/>
          <w:sz w:val="22"/>
          <w:szCs w:val="22"/>
        </w:rPr>
        <w:t>ifferent stakeholders. Third, consensus around the use of the river. Hydropower, for example: some people see it as good, some not so much. For me, it is good that we continue (discussing).</w:t>
      </w:r>
    </w:p>
    <w:p w14:paraId="6A71825C" w14:textId="77777777" w:rsidR="00C45288" w:rsidRDefault="00C45288" w:rsidP="004D344E">
      <w:pPr>
        <w:rPr>
          <w:rFonts w:ascii="Calibri Light" w:hAnsi="Calibri Light" w:cs="Calibri Light"/>
          <w:bCs/>
          <w:sz w:val="22"/>
          <w:szCs w:val="22"/>
        </w:rPr>
      </w:pPr>
    </w:p>
    <w:p w14:paraId="494DDFA3" w14:textId="07B5EB41" w:rsidR="00C45288" w:rsidRDefault="00C45288" w:rsidP="004D344E">
      <w:pPr>
        <w:rPr>
          <w:rFonts w:ascii="Calibri Light" w:hAnsi="Calibri Light" w:cs="Calibri Light"/>
          <w:bCs/>
          <w:sz w:val="22"/>
          <w:szCs w:val="22"/>
        </w:rPr>
      </w:pPr>
      <w:r>
        <w:rPr>
          <w:rFonts w:ascii="Calibri Light" w:hAnsi="Calibri Light" w:cs="Calibri Light"/>
          <w:bCs/>
          <w:sz w:val="22"/>
          <w:szCs w:val="22"/>
        </w:rPr>
        <w:t xml:space="preserve">We cannot expect Lao hydropower to </w:t>
      </w:r>
      <w:r w:rsidR="00D02CCB">
        <w:rPr>
          <w:rFonts w:ascii="Calibri Light" w:hAnsi="Calibri Light" w:cs="Calibri Light"/>
          <w:bCs/>
          <w:sz w:val="22"/>
          <w:szCs w:val="22"/>
        </w:rPr>
        <w:t xml:space="preserve">share the </w:t>
      </w:r>
      <w:r>
        <w:rPr>
          <w:rFonts w:ascii="Calibri Light" w:hAnsi="Calibri Light" w:cs="Calibri Light"/>
          <w:bCs/>
          <w:sz w:val="22"/>
          <w:szCs w:val="22"/>
        </w:rPr>
        <w:t>benefit</w:t>
      </w:r>
      <w:r w:rsidR="00D02CCB">
        <w:rPr>
          <w:rFonts w:ascii="Calibri Light" w:hAnsi="Calibri Light" w:cs="Calibri Light"/>
          <w:bCs/>
          <w:sz w:val="22"/>
          <w:szCs w:val="22"/>
        </w:rPr>
        <w:t>s with</w:t>
      </w:r>
      <w:r>
        <w:rPr>
          <w:rFonts w:ascii="Calibri Light" w:hAnsi="Calibri Light" w:cs="Calibri Light"/>
          <w:bCs/>
          <w:sz w:val="22"/>
          <w:szCs w:val="22"/>
        </w:rPr>
        <w:t xml:space="preserve"> Cambodia. The Mekong is common property, but there are boundaries. Each country has the right to use its own water resources – for transboundary cooperation, for example. But there is still much to be done.</w:t>
      </w:r>
    </w:p>
    <w:p w14:paraId="4852DF22" w14:textId="77777777" w:rsidR="00C45288" w:rsidRDefault="00C45288" w:rsidP="004D344E">
      <w:pPr>
        <w:rPr>
          <w:rFonts w:ascii="Calibri Light" w:hAnsi="Calibri Light" w:cs="Calibri Light"/>
          <w:sz w:val="22"/>
          <w:szCs w:val="22"/>
        </w:rPr>
      </w:pPr>
    </w:p>
    <w:p w14:paraId="28F20E6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691EE14D" w14:textId="77777777" w:rsidR="008937A0" w:rsidRPr="00E42384" w:rsidRDefault="008937A0">
      <w:pPr>
        <w:rPr>
          <w:rFonts w:ascii="Calibri Light" w:hAnsi="Calibri Light" w:cs="Calibri Light"/>
          <w:sz w:val="22"/>
          <w:szCs w:val="22"/>
        </w:rPr>
      </w:pPr>
    </w:p>
    <w:p w14:paraId="327508C8" w14:textId="3CDD8751" w:rsidR="00235B25" w:rsidRDefault="00C45288" w:rsidP="004D344E">
      <w:pPr>
        <w:rPr>
          <w:rFonts w:ascii="Calibri Light" w:hAnsi="Calibri Light" w:cs="Calibri Light"/>
          <w:bCs/>
          <w:sz w:val="22"/>
          <w:szCs w:val="22"/>
        </w:rPr>
      </w:pPr>
      <w:r>
        <w:rPr>
          <w:rFonts w:ascii="Calibri Light" w:hAnsi="Calibri Light" w:cs="Calibri Light"/>
          <w:bCs/>
          <w:sz w:val="22"/>
          <w:szCs w:val="22"/>
        </w:rPr>
        <w:t xml:space="preserve">The 1995 Agreement gives too much to the state role. There need to be additional voices, such as those of academia, so as to bring knowledge into reach. There is not equal cooperation in the MRC. Mr Suon wants to see more roles for CBOs. It is hard for them (the CBOs) to find a way to collaborate. </w:t>
      </w:r>
      <w:r w:rsidR="00235B25">
        <w:rPr>
          <w:rFonts w:ascii="Calibri Light" w:hAnsi="Calibri Light" w:cs="Calibri Light"/>
          <w:bCs/>
          <w:sz w:val="22"/>
          <w:szCs w:val="22"/>
        </w:rPr>
        <w:lastRenderedPageBreak/>
        <w:t>They are, he says, always ‘under the NGO’. How can farmers in the different countries understand one another? He sees collaboration as scale, first at the ground level, then moving up to think tanks, and then up to the governments. Now, the private sector is moving into this collaborative structure, but, he says, they cannot ‘compromise on the loss of benefits’. Governments see the private sector as creating jobs.</w:t>
      </w:r>
    </w:p>
    <w:p w14:paraId="04204954" w14:textId="77777777" w:rsidR="00235B25" w:rsidRDefault="00235B25" w:rsidP="004D344E">
      <w:pPr>
        <w:rPr>
          <w:rFonts w:ascii="Calibri Light" w:hAnsi="Calibri Light" w:cs="Calibri Light"/>
          <w:bCs/>
          <w:sz w:val="22"/>
          <w:szCs w:val="22"/>
        </w:rPr>
      </w:pPr>
    </w:p>
    <w:p w14:paraId="65A9C6F9" w14:textId="199D0D83" w:rsidR="00235B25" w:rsidRDefault="00C33BFF" w:rsidP="004D344E">
      <w:pPr>
        <w:rPr>
          <w:rFonts w:ascii="Calibri Light" w:hAnsi="Calibri Light" w:cs="Calibri Light"/>
          <w:bCs/>
          <w:sz w:val="22"/>
          <w:szCs w:val="22"/>
        </w:rPr>
      </w:pPr>
      <w:r>
        <w:rPr>
          <w:rFonts w:ascii="Calibri Light" w:hAnsi="Calibri Light" w:cs="Calibri Light"/>
          <w:bCs/>
          <w:sz w:val="22"/>
          <w:szCs w:val="22"/>
        </w:rPr>
        <w:t xml:space="preserve">There is ‘free thinking’ in regional universities, that lies outside of the MRC. We cannot rely on the MRC to criticise itself. Within the MRC, we see a lot of compromise between state and state. Academics can dig deeper (and </w:t>
      </w:r>
      <w:r w:rsidR="00D02CCB">
        <w:rPr>
          <w:rFonts w:ascii="Calibri Light" w:hAnsi="Calibri Light" w:cs="Calibri Light"/>
          <w:bCs/>
          <w:sz w:val="22"/>
          <w:szCs w:val="22"/>
        </w:rPr>
        <w:t>b</w:t>
      </w:r>
      <w:r>
        <w:rPr>
          <w:rFonts w:ascii="Calibri Light" w:hAnsi="Calibri Light" w:cs="Calibri Light"/>
          <w:bCs/>
          <w:sz w:val="22"/>
          <w:szCs w:val="22"/>
        </w:rPr>
        <w:t>e more inclusive?).</w:t>
      </w:r>
    </w:p>
    <w:p w14:paraId="5394262D" w14:textId="77777777" w:rsidR="00C33BFF" w:rsidRDefault="00C33BFF" w:rsidP="004D344E">
      <w:pPr>
        <w:rPr>
          <w:rFonts w:ascii="Calibri Light" w:hAnsi="Calibri Light" w:cs="Calibri Light"/>
          <w:bCs/>
          <w:sz w:val="22"/>
          <w:szCs w:val="22"/>
        </w:rPr>
      </w:pPr>
    </w:p>
    <w:p w14:paraId="75896E93" w14:textId="4B0E2BDD" w:rsidR="00C33BFF" w:rsidRPr="00C33BFF" w:rsidRDefault="00C33BFF" w:rsidP="004D344E">
      <w:pPr>
        <w:rPr>
          <w:rFonts w:ascii="Calibri Light" w:hAnsi="Calibri Light" w:cs="Calibri Light"/>
          <w:bCs/>
          <w:sz w:val="22"/>
          <w:szCs w:val="22"/>
        </w:rPr>
      </w:pPr>
      <w:r w:rsidRPr="00C33BFF">
        <w:rPr>
          <w:rFonts w:ascii="Calibri Light" w:hAnsi="Calibri Light" w:cs="Calibri Light"/>
          <w:bCs/>
          <w:sz w:val="22"/>
          <w:szCs w:val="22"/>
        </w:rPr>
        <w:t>He describes a presentation he once delivered in Kunming looking at small-scale irrigation. But it was explained to him that this was too small-scale.</w:t>
      </w:r>
      <w:r>
        <w:rPr>
          <w:rFonts w:ascii="Calibri Light" w:hAnsi="Calibri Light" w:cs="Calibri Light"/>
          <w:bCs/>
          <w:sz w:val="22"/>
          <w:szCs w:val="22"/>
        </w:rPr>
        <w:t xml:space="preserve"> He talks about how Cambodia designates different ‘sizes’ of irrigation schemes, which do not even include the lowest </w:t>
      </w:r>
      <w:r w:rsidR="00D02CCB">
        <w:rPr>
          <w:rFonts w:ascii="Calibri Light" w:hAnsi="Calibri Light" w:cs="Calibri Light"/>
          <w:bCs/>
          <w:sz w:val="22"/>
          <w:szCs w:val="22"/>
        </w:rPr>
        <w:t xml:space="preserve">(village) </w:t>
      </w:r>
      <w:r>
        <w:rPr>
          <w:rFonts w:ascii="Calibri Light" w:hAnsi="Calibri Light" w:cs="Calibri Light"/>
          <w:bCs/>
          <w:sz w:val="22"/>
          <w:szCs w:val="22"/>
        </w:rPr>
        <w:t>levels. But the micro is where farmers work and invest, and this is where irrigation works</w:t>
      </w:r>
      <w:r w:rsidR="00D02CCB">
        <w:rPr>
          <w:rFonts w:ascii="Calibri Light" w:hAnsi="Calibri Light" w:cs="Calibri Light"/>
          <w:bCs/>
          <w:sz w:val="22"/>
          <w:szCs w:val="22"/>
        </w:rPr>
        <w:t xml:space="preserve"> </w:t>
      </w:r>
      <w:commentRangeStart w:id="1"/>
      <w:r w:rsidR="00D02CCB">
        <w:rPr>
          <w:rFonts w:ascii="Calibri Light" w:hAnsi="Calibri Light" w:cs="Calibri Light"/>
          <w:bCs/>
          <w:sz w:val="22"/>
          <w:szCs w:val="22"/>
        </w:rPr>
        <w:t>best</w:t>
      </w:r>
      <w:commentRangeEnd w:id="1"/>
      <w:r w:rsidR="00F67C6D">
        <w:rPr>
          <w:rStyle w:val="CommentReference"/>
        </w:rPr>
        <w:commentReference w:id="1"/>
      </w:r>
      <w:r>
        <w:rPr>
          <w:rFonts w:ascii="Calibri Light" w:hAnsi="Calibri Light" w:cs="Calibri Light"/>
          <w:bCs/>
          <w:sz w:val="22"/>
          <w:szCs w:val="22"/>
        </w:rPr>
        <w:t>.</w:t>
      </w:r>
    </w:p>
    <w:p w14:paraId="3CC1E0CA" w14:textId="77777777" w:rsidR="00C33BFF" w:rsidRPr="00235B25" w:rsidRDefault="00C33BFF" w:rsidP="004D344E">
      <w:pPr>
        <w:rPr>
          <w:rFonts w:ascii="Calibri Light" w:hAnsi="Calibri Light" w:cs="Calibri Light"/>
          <w:bCs/>
          <w:sz w:val="22"/>
          <w:szCs w:val="22"/>
        </w:rPr>
      </w:pPr>
    </w:p>
    <w:p w14:paraId="78F9E01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5166AC9" w14:textId="77777777" w:rsidR="008937A0" w:rsidRDefault="008937A0">
      <w:pPr>
        <w:rPr>
          <w:rFonts w:ascii="Calibri Light" w:hAnsi="Calibri Light" w:cs="Calibri Light"/>
          <w:sz w:val="22"/>
          <w:szCs w:val="22"/>
        </w:rPr>
      </w:pPr>
    </w:p>
    <w:p w14:paraId="4F3BF526" w14:textId="0AD939E7" w:rsidR="004D344E" w:rsidRDefault="00C33BFF" w:rsidP="004D344E">
      <w:pPr>
        <w:rPr>
          <w:rFonts w:ascii="Calibri Light" w:hAnsi="Calibri Light" w:cs="Calibri Light"/>
          <w:bCs/>
          <w:sz w:val="22"/>
          <w:szCs w:val="22"/>
        </w:rPr>
      </w:pPr>
      <w:r>
        <w:rPr>
          <w:rFonts w:ascii="Calibri Light" w:hAnsi="Calibri Light" w:cs="Calibri Light"/>
          <w:bCs/>
          <w:sz w:val="22"/>
          <w:szCs w:val="22"/>
        </w:rPr>
        <w:t>There needs to be both qualitative and qualitative indicators. Amongst the qualitative are when we see less</w:t>
      </w:r>
      <w:r w:rsidR="00017B8E">
        <w:rPr>
          <w:rFonts w:ascii="Calibri Light" w:hAnsi="Calibri Light" w:cs="Calibri Light"/>
          <w:bCs/>
          <w:sz w:val="22"/>
          <w:szCs w:val="22"/>
        </w:rPr>
        <w:t xml:space="preserve"> complaining amongst the people; and when the people are willing to share more information. When they do not share, then we know that they are not happy. Also, more consensus – while it might not be complete, everyone can agree. As for quantitative, this would include things like the number of people affected by disasters, or economic improvements.</w:t>
      </w:r>
    </w:p>
    <w:p w14:paraId="255A0E09" w14:textId="77777777" w:rsidR="00017B8E" w:rsidRPr="00E42384" w:rsidRDefault="00017B8E" w:rsidP="004D344E">
      <w:pPr>
        <w:rPr>
          <w:rFonts w:ascii="Calibri Light" w:hAnsi="Calibri Light" w:cs="Calibri Light"/>
          <w:sz w:val="22"/>
          <w:szCs w:val="22"/>
        </w:rPr>
      </w:pPr>
    </w:p>
    <w:p w14:paraId="435082E2"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02B9E116" w14:textId="77777777" w:rsidR="00BB08F2" w:rsidRPr="00E42384" w:rsidRDefault="00BB08F2">
      <w:pPr>
        <w:rPr>
          <w:rFonts w:ascii="Calibri Light" w:hAnsi="Calibri Light" w:cs="Calibri Light"/>
          <w:sz w:val="22"/>
          <w:szCs w:val="22"/>
        </w:rPr>
      </w:pPr>
    </w:p>
    <w:p w14:paraId="78D49047" w14:textId="18F25996" w:rsidR="004D344E" w:rsidRDefault="00017B8E" w:rsidP="004D344E">
      <w:pPr>
        <w:rPr>
          <w:rFonts w:ascii="Calibri Light" w:hAnsi="Calibri Light" w:cs="Calibri Light"/>
          <w:bCs/>
          <w:sz w:val="22"/>
          <w:szCs w:val="22"/>
        </w:rPr>
      </w:pPr>
      <w:r>
        <w:rPr>
          <w:rFonts w:ascii="Calibri Light" w:hAnsi="Calibri Light" w:cs="Calibri Light"/>
          <w:bCs/>
          <w:sz w:val="22"/>
          <w:szCs w:val="22"/>
        </w:rPr>
        <w:t xml:space="preserve">People see more the disaster, more than the benefit. And one disaster is not enough – there has to be a series before there is collaboration. </w:t>
      </w:r>
      <w:commentRangeStart w:id="2"/>
      <w:r>
        <w:rPr>
          <w:rFonts w:ascii="Calibri Light" w:hAnsi="Calibri Light" w:cs="Calibri Light"/>
          <w:bCs/>
          <w:sz w:val="22"/>
          <w:szCs w:val="22"/>
        </w:rPr>
        <w:t>The Mekong is natural, so we cannot complain when the disaster is manmade</w:t>
      </w:r>
      <w:commentRangeEnd w:id="2"/>
      <w:r w:rsidR="003226DC">
        <w:rPr>
          <w:rStyle w:val="CommentReference"/>
        </w:rPr>
        <w:commentReference w:id="2"/>
      </w:r>
      <w:r>
        <w:rPr>
          <w:rFonts w:ascii="Calibri Light" w:hAnsi="Calibri Light" w:cs="Calibri Light"/>
          <w:bCs/>
          <w:sz w:val="22"/>
          <w:szCs w:val="22"/>
        </w:rPr>
        <w:t>. Early warning is something, but it is not enough. Development should include mitigation, and these plans presented to the public.</w:t>
      </w:r>
      <w:r w:rsidR="00550DDD">
        <w:rPr>
          <w:rFonts w:ascii="Calibri Light" w:hAnsi="Calibri Light" w:cs="Calibri Light"/>
          <w:bCs/>
          <w:sz w:val="22"/>
          <w:szCs w:val="22"/>
        </w:rPr>
        <w:t xml:space="preserve"> Kim Geheb [Mekong Futures] asks what the difference is between ‘collaboration’ and ‘cooperation’. Mr Suon replies that cooperation is more about strategic design, while collaboration is more about ‘in hand work’.</w:t>
      </w:r>
    </w:p>
    <w:p w14:paraId="28D54630" w14:textId="77777777" w:rsidR="00550DDD" w:rsidRPr="00E42384" w:rsidRDefault="00550DDD" w:rsidP="004D344E">
      <w:pPr>
        <w:rPr>
          <w:rFonts w:ascii="Calibri Light" w:hAnsi="Calibri Light" w:cs="Calibri Light"/>
          <w:sz w:val="22"/>
          <w:szCs w:val="22"/>
        </w:rPr>
      </w:pPr>
    </w:p>
    <w:p w14:paraId="6EBC19A6"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4130D8F6" w14:textId="77777777" w:rsidR="00552832" w:rsidRPr="002664D7" w:rsidRDefault="00552832">
      <w:pPr>
        <w:rPr>
          <w:rFonts w:ascii="Calibri Light" w:hAnsi="Calibri Light" w:cs="Calibri Light"/>
          <w:sz w:val="22"/>
          <w:szCs w:val="22"/>
        </w:rPr>
      </w:pPr>
    </w:p>
    <w:p w14:paraId="5F6D85B8" w14:textId="1714753E" w:rsidR="002664D7" w:rsidRDefault="00550DDD" w:rsidP="004D344E">
      <w:pPr>
        <w:rPr>
          <w:rFonts w:ascii="Calibri Light" w:hAnsi="Calibri Light" w:cs="Calibri Light"/>
          <w:bCs/>
          <w:sz w:val="22"/>
          <w:szCs w:val="22"/>
        </w:rPr>
      </w:pPr>
      <w:r>
        <w:rPr>
          <w:rFonts w:ascii="Calibri Light" w:hAnsi="Calibri Light" w:cs="Calibri Light"/>
          <w:bCs/>
          <w:sz w:val="22"/>
          <w:szCs w:val="22"/>
        </w:rPr>
        <w:t xml:space="preserve">The benefits and burdens of collaboration combines with levels of thinking or knowledge. Mr Suon considered the mercurial property rights around the Mekong. The water is, he says, a public resource, while the land on its banks is common property. </w:t>
      </w:r>
      <w:r w:rsidR="00D02CCB">
        <w:rPr>
          <w:rFonts w:ascii="Calibri Light" w:hAnsi="Calibri Light" w:cs="Calibri Light"/>
          <w:bCs/>
          <w:sz w:val="22"/>
          <w:szCs w:val="22"/>
        </w:rPr>
        <w:t>Water is common</w:t>
      </w:r>
      <w:r w:rsidR="00C74782">
        <w:rPr>
          <w:rFonts w:ascii="Calibri Light" w:hAnsi="Calibri Light" w:cs="Calibri Light"/>
          <w:bCs/>
          <w:sz w:val="22"/>
          <w:szCs w:val="22"/>
        </w:rPr>
        <w:t xml:space="preserve"> property</w:t>
      </w:r>
      <w:r w:rsidR="00D02CCB">
        <w:rPr>
          <w:rFonts w:ascii="Calibri Light" w:hAnsi="Calibri Light" w:cs="Calibri Light"/>
          <w:bCs/>
          <w:sz w:val="22"/>
          <w:szCs w:val="22"/>
        </w:rPr>
        <w:t xml:space="preserve"> </w:t>
      </w:r>
      <w:r w:rsidR="00C74782">
        <w:rPr>
          <w:rFonts w:ascii="Calibri Light" w:hAnsi="Calibri Light" w:cs="Calibri Light"/>
          <w:bCs/>
          <w:sz w:val="22"/>
          <w:szCs w:val="22"/>
        </w:rPr>
        <w:t xml:space="preserve">only within sovereign borders, but not across borders. </w:t>
      </w:r>
      <w:r w:rsidR="00D02CCB">
        <w:rPr>
          <w:rFonts w:ascii="Calibri Light" w:hAnsi="Calibri Light" w:cs="Calibri Light"/>
          <w:bCs/>
          <w:sz w:val="22"/>
          <w:szCs w:val="22"/>
        </w:rPr>
        <w:t xml:space="preserve">So are fish. If fish migrate from Cambodia to Lao are they Cambodian or Lao fish? </w:t>
      </w:r>
      <w:r w:rsidR="00176242">
        <w:rPr>
          <w:rFonts w:ascii="Calibri Light" w:hAnsi="Calibri Light" w:cs="Calibri Light"/>
          <w:bCs/>
          <w:sz w:val="22"/>
          <w:szCs w:val="22"/>
        </w:rPr>
        <w:t xml:space="preserve">This is why the Mekong countries continue to have a problem. </w:t>
      </w:r>
      <w:r>
        <w:rPr>
          <w:rFonts w:ascii="Calibri Light" w:hAnsi="Calibri Light" w:cs="Calibri Light"/>
          <w:bCs/>
          <w:sz w:val="22"/>
          <w:szCs w:val="22"/>
        </w:rPr>
        <w:t xml:space="preserve">The level of understanding is a barrier. This can be </w:t>
      </w:r>
      <w:r w:rsidR="00176242" w:rsidRPr="003226DC">
        <w:rPr>
          <w:rFonts w:ascii="Calibri Light" w:hAnsi="Calibri Light" w:cs="Calibri Light"/>
          <w:bCs/>
          <w:strike/>
          <w:sz w:val="22"/>
          <w:szCs w:val="22"/>
          <w:rPrChange w:id="3" w:author="Klomjit Chandrapanya" w:date="2020-11-12T15:52:00Z">
            <w:rPr>
              <w:rFonts w:ascii="Calibri Light" w:hAnsi="Calibri Light" w:cs="Calibri Light"/>
              <w:bCs/>
              <w:sz w:val="22"/>
              <w:szCs w:val="22"/>
            </w:rPr>
          </w:rPrChange>
        </w:rPr>
        <w:t>can be</w:t>
      </w:r>
      <w:r w:rsidR="00176242">
        <w:rPr>
          <w:rFonts w:ascii="Calibri Light" w:hAnsi="Calibri Light" w:cs="Calibri Light"/>
          <w:bCs/>
          <w:sz w:val="22"/>
          <w:szCs w:val="22"/>
        </w:rPr>
        <w:t xml:space="preserve"> improved to include socio-cultural interests.</w:t>
      </w:r>
    </w:p>
    <w:p w14:paraId="75B8C853" w14:textId="77777777" w:rsidR="004D344E" w:rsidRPr="002664D7" w:rsidRDefault="004D344E" w:rsidP="004D344E">
      <w:pPr>
        <w:rPr>
          <w:rFonts w:ascii="Calibri Light" w:hAnsi="Calibri Light" w:cs="Calibri Light"/>
          <w:sz w:val="22"/>
          <w:szCs w:val="22"/>
          <w:lang w:val="en-US"/>
        </w:rPr>
      </w:pPr>
    </w:p>
    <w:p w14:paraId="5966D1BD"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58892CE8" w14:textId="77777777" w:rsidR="00BB08F2" w:rsidRPr="00E42384" w:rsidRDefault="00BB08F2">
      <w:pPr>
        <w:rPr>
          <w:rFonts w:ascii="Calibri Light" w:hAnsi="Calibri Light" w:cs="Calibri Light"/>
          <w:sz w:val="22"/>
          <w:szCs w:val="22"/>
        </w:rPr>
      </w:pPr>
    </w:p>
    <w:p w14:paraId="3BA7E004" w14:textId="399EAD8C" w:rsidR="004D344E" w:rsidRDefault="00176242" w:rsidP="004D344E">
      <w:pPr>
        <w:rPr>
          <w:rFonts w:ascii="Calibri Light" w:hAnsi="Calibri Light" w:cs="Calibri Light"/>
          <w:bCs/>
          <w:sz w:val="22"/>
          <w:szCs w:val="22"/>
        </w:rPr>
      </w:pPr>
      <w:r>
        <w:rPr>
          <w:rFonts w:ascii="Calibri Light" w:hAnsi="Calibri Light" w:cs="Calibri Light"/>
          <w:bCs/>
          <w:sz w:val="22"/>
          <w:szCs w:val="22"/>
        </w:rPr>
        <w:t>The governments, if we look at this from the formal perspective. They have the final decision. Knowledgeable individuals can be influential, but not much. Influence is when the people see it for themselves, and not because of someone</w:t>
      </w:r>
      <w:r w:rsidR="00C74782">
        <w:rPr>
          <w:rFonts w:ascii="Calibri Light" w:hAnsi="Calibri Light" w:cs="Calibri Light"/>
          <w:bCs/>
          <w:sz w:val="22"/>
          <w:szCs w:val="22"/>
        </w:rPr>
        <w:t xml:space="preserve"> else</w:t>
      </w:r>
      <w:r>
        <w:rPr>
          <w:rFonts w:ascii="Calibri Light" w:hAnsi="Calibri Light" w:cs="Calibri Light"/>
          <w:bCs/>
          <w:sz w:val="22"/>
          <w:szCs w:val="22"/>
        </w:rPr>
        <w:t>. An authority can order people to do things, while an influencer can get action through discussion.</w:t>
      </w:r>
      <w:r w:rsidR="00C74782">
        <w:rPr>
          <w:rFonts w:ascii="Calibri Light" w:hAnsi="Calibri Light" w:cs="Calibri Light"/>
          <w:bCs/>
          <w:sz w:val="22"/>
          <w:szCs w:val="22"/>
        </w:rPr>
        <w:t xml:space="preserve"> Reputation, respect are important attributes of an effective influencer-facilitator.  </w:t>
      </w:r>
    </w:p>
    <w:p w14:paraId="35122C7B" w14:textId="77777777" w:rsidR="00176242" w:rsidRDefault="00176242" w:rsidP="004D344E">
      <w:pPr>
        <w:rPr>
          <w:rFonts w:ascii="Calibri Light" w:hAnsi="Calibri Light" w:cs="Calibri Light"/>
          <w:bCs/>
          <w:sz w:val="22"/>
          <w:szCs w:val="22"/>
        </w:rPr>
      </w:pPr>
    </w:p>
    <w:p w14:paraId="01427923" w14:textId="391C2153" w:rsidR="00176242" w:rsidRDefault="00176242" w:rsidP="004D344E">
      <w:pPr>
        <w:rPr>
          <w:rFonts w:ascii="Calibri Light" w:hAnsi="Calibri Light" w:cs="Calibri Light"/>
          <w:bCs/>
          <w:sz w:val="22"/>
          <w:szCs w:val="22"/>
        </w:rPr>
      </w:pPr>
      <w:r>
        <w:rPr>
          <w:rFonts w:ascii="Calibri Light" w:hAnsi="Calibri Light" w:cs="Calibri Light"/>
          <w:bCs/>
          <w:sz w:val="22"/>
          <w:szCs w:val="22"/>
        </w:rPr>
        <w:t xml:space="preserve">China is playing the game all around. The MRC can bring the countries together to talk to China. China is a big country and is upstream. One country cannot talk to China alone. At the same time, if China wants to collaborate with the Mekong countries, it must also work with the MRC. If the lower Mekong countries do not collaborate with each other, then China will approach them </w:t>
      </w:r>
      <w:r w:rsidR="00DA58F2">
        <w:rPr>
          <w:rFonts w:ascii="Calibri Light" w:hAnsi="Calibri Light" w:cs="Calibri Light"/>
          <w:bCs/>
          <w:sz w:val="22"/>
          <w:szCs w:val="22"/>
        </w:rPr>
        <w:t>individually</w:t>
      </w:r>
      <w:r w:rsidR="00C74782">
        <w:rPr>
          <w:rFonts w:ascii="Calibri Light" w:hAnsi="Calibri Light" w:cs="Calibri Light"/>
          <w:bCs/>
          <w:sz w:val="22"/>
          <w:szCs w:val="22"/>
        </w:rPr>
        <w:t xml:space="preserve"> and favour individual countries</w:t>
      </w:r>
      <w:r>
        <w:rPr>
          <w:rFonts w:ascii="Calibri Light" w:hAnsi="Calibri Light" w:cs="Calibri Light"/>
          <w:bCs/>
          <w:sz w:val="22"/>
          <w:szCs w:val="22"/>
        </w:rPr>
        <w:t>.</w:t>
      </w:r>
    </w:p>
    <w:p w14:paraId="119187AE" w14:textId="77777777" w:rsidR="00176242" w:rsidRPr="00E42384" w:rsidRDefault="00176242" w:rsidP="004D344E">
      <w:pPr>
        <w:rPr>
          <w:rFonts w:ascii="Calibri Light" w:hAnsi="Calibri Light" w:cs="Calibri Light"/>
          <w:sz w:val="22"/>
          <w:szCs w:val="22"/>
        </w:rPr>
      </w:pPr>
    </w:p>
    <w:p w14:paraId="077BDF9F"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363E84C5" w14:textId="77777777" w:rsidR="00F26276" w:rsidRPr="00C87246" w:rsidRDefault="00F26276">
      <w:pPr>
        <w:rPr>
          <w:rFonts w:ascii="Calibri Light" w:hAnsi="Calibri Light" w:cs="Calibri Light"/>
          <w:sz w:val="12"/>
          <w:szCs w:val="12"/>
        </w:rPr>
      </w:pPr>
    </w:p>
    <w:p w14:paraId="771E5999" w14:textId="0737329D" w:rsidR="000C6237" w:rsidRPr="00C87246" w:rsidRDefault="002010D6" w:rsidP="004D344E">
      <w:pPr>
        <w:rPr>
          <w:rFonts w:ascii="Calibri Light" w:hAnsi="Calibri Light" w:cs="Calibri Light"/>
          <w:sz w:val="22"/>
          <w:szCs w:val="22"/>
          <w:lang w:val="en-US"/>
        </w:rPr>
      </w:pPr>
      <w:r>
        <w:rPr>
          <w:rFonts w:ascii="Calibri Light" w:hAnsi="Calibri Light" w:cs="Calibri Light"/>
          <w:bCs/>
          <w:color w:val="000000" w:themeColor="text1"/>
          <w:sz w:val="22"/>
          <w:szCs w:val="22"/>
        </w:rPr>
        <w:t xml:space="preserve">We see economic indicators as a measure of success – which then prioritises economic development. If we used natural resources indicators, we could give more weight to them. In the Cambodian National Social </w:t>
      </w:r>
      <w:r w:rsidR="00C74782">
        <w:rPr>
          <w:rFonts w:ascii="Calibri Light" w:hAnsi="Calibri Light" w:cs="Calibri Light"/>
          <w:bCs/>
          <w:color w:val="000000" w:themeColor="text1"/>
          <w:sz w:val="22"/>
          <w:szCs w:val="22"/>
        </w:rPr>
        <w:t xml:space="preserve">Economic </w:t>
      </w:r>
      <w:r>
        <w:rPr>
          <w:rFonts w:ascii="Calibri Light" w:hAnsi="Calibri Light" w:cs="Calibri Light"/>
          <w:bCs/>
          <w:color w:val="000000" w:themeColor="text1"/>
          <w:sz w:val="22"/>
          <w:szCs w:val="22"/>
        </w:rPr>
        <w:t>Development Plan, there are 130 indicators. Most are economic variables, or ones measuring the spread of infrastructure. Why do natural resources have less weight? Because people understand that these are needed for economic development.</w:t>
      </w:r>
      <w:r w:rsidR="00BF2000">
        <w:rPr>
          <w:rFonts w:ascii="Calibri Light" w:hAnsi="Calibri Light" w:cs="Calibri Light"/>
          <w:bCs/>
          <w:color w:val="000000" w:themeColor="text1"/>
          <w:sz w:val="22"/>
          <w:szCs w:val="22"/>
        </w:rPr>
        <w:t xml:space="preserve"> One way people think is that if we are going to do development, then we have to leave out conservation. But others feel that natural resources conservation will </w:t>
      </w:r>
      <w:r w:rsidR="00C74782">
        <w:rPr>
          <w:rFonts w:ascii="Calibri Light" w:hAnsi="Calibri Light" w:cs="Calibri Light"/>
          <w:bCs/>
          <w:color w:val="000000" w:themeColor="text1"/>
          <w:sz w:val="22"/>
          <w:szCs w:val="22"/>
        </w:rPr>
        <w:t xml:space="preserve">provide </w:t>
      </w:r>
      <w:r w:rsidR="00BF2000">
        <w:rPr>
          <w:rFonts w:ascii="Calibri Light" w:hAnsi="Calibri Light" w:cs="Calibri Light"/>
          <w:bCs/>
          <w:color w:val="000000" w:themeColor="text1"/>
          <w:sz w:val="22"/>
          <w:szCs w:val="22"/>
        </w:rPr>
        <w:t>economic development.</w:t>
      </w:r>
    </w:p>
    <w:sectPr w:rsidR="000C6237" w:rsidRPr="00C87246"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2T15:42:00Z" w:initials="KC">
    <w:p w14:paraId="1F475741" w14:textId="5B2B7241" w:rsidR="00F67C6D" w:rsidRDefault="00F67C6D">
      <w:pPr>
        <w:pStyle w:val="CommentText"/>
      </w:pPr>
      <w:r>
        <w:rPr>
          <w:rStyle w:val="CommentReference"/>
        </w:rPr>
        <w:annotationRef/>
      </w:r>
      <w:r>
        <w:t>“Regional cooperation is non-exclusive’.</w:t>
      </w:r>
    </w:p>
  </w:comment>
  <w:comment w:id="1" w:author="Klomjit Chandrapanya" w:date="2020-11-12T15:47:00Z" w:initials="KC">
    <w:p w14:paraId="2CCAFE4F" w14:textId="3DB57006" w:rsidR="00F67C6D" w:rsidRDefault="00F67C6D">
      <w:pPr>
        <w:pStyle w:val="CommentText"/>
      </w:pPr>
      <w:r>
        <w:rPr>
          <w:rStyle w:val="CommentReference"/>
        </w:rPr>
        <w:annotationRef/>
      </w:r>
      <w:r>
        <w:t>“We should have academics who are interested in small scale/micro issues. Academics don’tt expect returns but how to understand issues better”.</w:t>
      </w:r>
    </w:p>
  </w:comment>
  <w:comment w:id="2" w:author="Klomjit Chandrapanya" w:date="2020-11-12T15:54:00Z" w:initials="KC">
    <w:p w14:paraId="71ED2780" w14:textId="2D17449C" w:rsidR="003226DC" w:rsidRDefault="003226DC">
      <w:pPr>
        <w:pStyle w:val="CommentText"/>
      </w:pPr>
      <w:r>
        <w:rPr>
          <w:rStyle w:val="CommentReference"/>
        </w:rPr>
        <w:annotationRef/>
      </w:r>
      <w:r>
        <w:t>Not sure what this sentence means. My note says “we have to see the responses to disasters and whether it was manmade or natural – and see whether or how collaboration responded to these disasters.” He seemed to suggest just collaborating to mitigate problems (from disasters) is not enough. On dams – it’s not enough to informm them water is being released. They should be involved with disaster preparedness.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475741" w15:done="0"/>
  <w15:commentEx w15:paraId="2CCAFE4F" w15:done="0"/>
  <w15:commentEx w15:paraId="71ED27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7D64D" w16cex:dateUtc="2020-11-12T08:42:00Z"/>
  <w16cex:commentExtensible w16cex:durableId="2357D79B" w16cex:dateUtc="2020-11-12T08:47:00Z"/>
  <w16cex:commentExtensible w16cex:durableId="2357D951" w16cex:dateUtc="2020-11-12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475741" w16cid:durableId="2357D64D"/>
  <w16cid:commentId w16cid:paraId="2CCAFE4F" w16cid:durableId="2357D79B"/>
  <w16cid:commentId w16cid:paraId="71ED2780" w16cid:durableId="2357D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483B7" w14:textId="77777777" w:rsidR="0048628E" w:rsidRDefault="0048628E" w:rsidP="00023D8D">
      <w:r>
        <w:separator/>
      </w:r>
    </w:p>
  </w:endnote>
  <w:endnote w:type="continuationSeparator" w:id="0">
    <w:p w14:paraId="438D5314" w14:textId="77777777" w:rsidR="0048628E" w:rsidRDefault="0048628E"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C17D6" w14:textId="77777777" w:rsidR="0048628E" w:rsidRDefault="0048628E" w:rsidP="00023D8D">
      <w:r>
        <w:separator/>
      </w:r>
    </w:p>
  </w:footnote>
  <w:footnote w:type="continuationSeparator" w:id="0">
    <w:p w14:paraId="7D272A19" w14:textId="77777777" w:rsidR="0048628E" w:rsidRDefault="0048628E"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17B8E"/>
    <w:rsid w:val="00023D8D"/>
    <w:rsid w:val="00030438"/>
    <w:rsid w:val="00034F2D"/>
    <w:rsid w:val="00052991"/>
    <w:rsid w:val="00066D1B"/>
    <w:rsid w:val="000759DA"/>
    <w:rsid w:val="0008199F"/>
    <w:rsid w:val="000C3C7F"/>
    <w:rsid w:val="000C6237"/>
    <w:rsid w:val="000D13B2"/>
    <w:rsid w:val="000D325E"/>
    <w:rsid w:val="000D53A3"/>
    <w:rsid w:val="000D6BF6"/>
    <w:rsid w:val="000E1062"/>
    <w:rsid w:val="000E30AC"/>
    <w:rsid w:val="00107DB3"/>
    <w:rsid w:val="00110CE9"/>
    <w:rsid w:val="00126E0C"/>
    <w:rsid w:val="00131325"/>
    <w:rsid w:val="0013355D"/>
    <w:rsid w:val="00133BA4"/>
    <w:rsid w:val="00134B77"/>
    <w:rsid w:val="00143DDB"/>
    <w:rsid w:val="00176242"/>
    <w:rsid w:val="00195F01"/>
    <w:rsid w:val="001A46F3"/>
    <w:rsid w:val="001B0D27"/>
    <w:rsid w:val="001B752B"/>
    <w:rsid w:val="001D75FB"/>
    <w:rsid w:val="002010D6"/>
    <w:rsid w:val="00214F18"/>
    <w:rsid w:val="00225840"/>
    <w:rsid w:val="00235B25"/>
    <w:rsid w:val="002455D4"/>
    <w:rsid w:val="00254E61"/>
    <w:rsid w:val="002664D7"/>
    <w:rsid w:val="00280B2C"/>
    <w:rsid w:val="00281BA5"/>
    <w:rsid w:val="002843A9"/>
    <w:rsid w:val="00292867"/>
    <w:rsid w:val="00292A55"/>
    <w:rsid w:val="00293A7B"/>
    <w:rsid w:val="002956F9"/>
    <w:rsid w:val="002A15C4"/>
    <w:rsid w:val="002A2C40"/>
    <w:rsid w:val="002A5686"/>
    <w:rsid w:val="002B0FAF"/>
    <w:rsid w:val="002B47AF"/>
    <w:rsid w:val="002C0711"/>
    <w:rsid w:val="002D1A4D"/>
    <w:rsid w:val="002D4B08"/>
    <w:rsid w:val="002E5684"/>
    <w:rsid w:val="002F550D"/>
    <w:rsid w:val="003159CA"/>
    <w:rsid w:val="003226DC"/>
    <w:rsid w:val="00331F6F"/>
    <w:rsid w:val="00381BB3"/>
    <w:rsid w:val="0038579A"/>
    <w:rsid w:val="003901FA"/>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6AD"/>
    <w:rsid w:val="00433749"/>
    <w:rsid w:val="00435A75"/>
    <w:rsid w:val="004429B1"/>
    <w:rsid w:val="00445407"/>
    <w:rsid w:val="00452F81"/>
    <w:rsid w:val="00455E1C"/>
    <w:rsid w:val="00473148"/>
    <w:rsid w:val="004754C3"/>
    <w:rsid w:val="00480D05"/>
    <w:rsid w:val="0048628E"/>
    <w:rsid w:val="00494501"/>
    <w:rsid w:val="0049499D"/>
    <w:rsid w:val="004973BB"/>
    <w:rsid w:val="004A410F"/>
    <w:rsid w:val="004C4929"/>
    <w:rsid w:val="004D344E"/>
    <w:rsid w:val="004D6A86"/>
    <w:rsid w:val="004F45B0"/>
    <w:rsid w:val="004F539B"/>
    <w:rsid w:val="00510C24"/>
    <w:rsid w:val="005225AC"/>
    <w:rsid w:val="0053152E"/>
    <w:rsid w:val="00532DFF"/>
    <w:rsid w:val="00535136"/>
    <w:rsid w:val="00550DDD"/>
    <w:rsid w:val="00552832"/>
    <w:rsid w:val="00565791"/>
    <w:rsid w:val="00573FE8"/>
    <w:rsid w:val="00583776"/>
    <w:rsid w:val="0058707C"/>
    <w:rsid w:val="00595A74"/>
    <w:rsid w:val="005A4ED9"/>
    <w:rsid w:val="005B3C7A"/>
    <w:rsid w:val="005C0E80"/>
    <w:rsid w:val="005D6831"/>
    <w:rsid w:val="005E1AA8"/>
    <w:rsid w:val="00604F82"/>
    <w:rsid w:val="006151C3"/>
    <w:rsid w:val="00642B32"/>
    <w:rsid w:val="006432AC"/>
    <w:rsid w:val="0066469A"/>
    <w:rsid w:val="00672510"/>
    <w:rsid w:val="00687C86"/>
    <w:rsid w:val="00691E42"/>
    <w:rsid w:val="00697D5A"/>
    <w:rsid w:val="006C425B"/>
    <w:rsid w:val="006D52E5"/>
    <w:rsid w:val="006D6B4F"/>
    <w:rsid w:val="006F59D2"/>
    <w:rsid w:val="00706082"/>
    <w:rsid w:val="00741645"/>
    <w:rsid w:val="00743A5D"/>
    <w:rsid w:val="00744E56"/>
    <w:rsid w:val="00760A91"/>
    <w:rsid w:val="0076567B"/>
    <w:rsid w:val="00772D31"/>
    <w:rsid w:val="007877A4"/>
    <w:rsid w:val="007931DC"/>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80D3C"/>
    <w:rsid w:val="008937A0"/>
    <w:rsid w:val="008A02D4"/>
    <w:rsid w:val="008A18CE"/>
    <w:rsid w:val="008B3070"/>
    <w:rsid w:val="008C6028"/>
    <w:rsid w:val="008E69AC"/>
    <w:rsid w:val="008F59AF"/>
    <w:rsid w:val="00910C30"/>
    <w:rsid w:val="00922677"/>
    <w:rsid w:val="00926650"/>
    <w:rsid w:val="0093267F"/>
    <w:rsid w:val="009328FA"/>
    <w:rsid w:val="009334E2"/>
    <w:rsid w:val="00936588"/>
    <w:rsid w:val="00937473"/>
    <w:rsid w:val="00937F28"/>
    <w:rsid w:val="00944A31"/>
    <w:rsid w:val="00957BB3"/>
    <w:rsid w:val="00970F12"/>
    <w:rsid w:val="00971849"/>
    <w:rsid w:val="009721F9"/>
    <w:rsid w:val="009723D6"/>
    <w:rsid w:val="009739E1"/>
    <w:rsid w:val="00980BB2"/>
    <w:rsid w:val="00983FDD"/>
    <w:rsid w:val="009920C6"/>
    <w:rsid w:val="0099779A"/>
    <w:rsid w:val="00997A7D"/>
    <w:rsid w:val="009A04D2"/>
    <w:rsid w:val="009A0BBF"/>
    <w:rsid w:val="009A10F3"/>
    <w:rsid w:val="009A2241"/>
    <w:rsid w:val="009B25EB"/>
    <w:rsid w:val="009C32C9"/>
    <w:rsid w:val="009D11D8"/>
    <w:rsid w:val="009D19B3"/>
    <w:rsid w:val="009E4C78"/>
    <w:rsid w:val="009F129E"/>
    <w:rsid w:val="00A0518B"/>
    <w:rsid w:val="00A07954"/>
    <w:rsid w:val="00A10EE0"/>
    <w:rsid w:val="00A13D16"/>
    <w:rsid w:val="00A1689C"/>
    <w:rsid w:val="00A16B37"/>
    <w:rsid w:val="00A16CF9"/>
    <w:rsid w:val="00A34CBF"/>
    <w:rsid w:val="00A45F86"/>
    <w:rsid w:val="00A62E74"/>
    <w:rsid w:val="00A64BA7"/>
    <w:rsid w:val="00A71007"/>
    <w:rsid w:val="00A767A4"/>
    <w:rsid w:val="00A966E7"/>
    <w:rsid w:val="00AA157B"/>
    <w:rsid w:val="00AA1F8C"/>
    <w:rsid w:val="00AB4674"/>
    <w:rsid w:val="00AD0900"/>
    <w:rsid w:val="00AD3896"/>
    <w:rsid w:val="00AD59BE"/>
    <w:rsid w:val="00AE272B"/>
    <w:rsid w:val="00AE767E"/>
    <w:rsid w:val="00AF4CC6"/>
    <w:rsid w:val="00B14722"/>
    <w:rsid w:val="00B27EF5"/>
    <w:rsid w:val="00B37A4E"/>
    <w:rsid w:val="00B72F4E"/>
    <w:rsid w:val="00B92445"/>
    <w:rsid w:val="00B93EC5"/>
    <w:rsid w:val="00BA046B"/>
    <w:rsid w:val="00BB08F2"/>
    <w:rsid w:val="00BB70D4"/>
    <w:rsid w:val="00BD289F"/>
    <w:rsid w:val="00BF2000"/>
    <w:rsid w:val="00BF2C01"/>
    <w:rsid w:val="00C20FF2"/>
    <w:rsid w:val="00C255F5"/>
    <w:rsid w:val="00C25C21"/>
    <w:rsid w:val="00C271C6"/>
    <w:rsid w:val="00C33944"/>
    <w:rsid w:val="00C33BFF"/>
    <w:rsid w:val="00C36995"/>
    <w:rsid w:val="00C45288"/>
    <w:rsid w:val="00C508A7"/>
    <w:rsid w:val="00C511EC"/>
    <w:rsid w:val="00C6515E"/>
    <w:rsid w:val="00C74782"/>
    <w:rsid w:val="00C77295"/>
    <w:rsid w:val="00C83FEB"/>
    <w:rsid w:val="00C87246"/>
    <w:rsid w:val="00CB55E5"/>
    <w:rsid w:val="00CD351E"/>
    <w:rsid w:val="00CD6BC3"/>
    <w:rsid w:val="00CE08B3"/>
    <w:rsid w:val="00CE5A29"/>
    <w:rsid w:val="00D02CCB"/>
    <w:rsid w:val="00D244D0"/>
    <w:rsid w:val="00D24774"/>
    <w:rsid w:val="00D25AE2"/>
    <w:rsid w:val="00D45299"/>
    <w:rsid w:val="00D55307"/>
    <w:rsid w:val="00D82D33"/>
    <w:rsid w:val="00D93F2E"/>
    <w:rsid w:val="00DA1819"/>
    <w:rsid w:val="00DA58F2"/>
    <w:rsid w:val="00DC0BE7"/>
    <w:rsid w:val="00DD73DE"/>
    <w:rsid w:val="00DF3066"/>
    <w:rsid w:val="00E212AE"/>
    <w:rsid w:val="00E3395C"/>
    <w:rsid w:val="00E42384"/>
    <w:rsid w:val="00E50AE3"/>
    <w:rsid w:val="00E5565E"/>
    <w:rsid w:val="00E72FE0"/>
    <w:rsid w:val="00E8122C"/>
    <w:rsid w:val="00E84F20"/>
    <w:rsid w:val="00E87064"/>
    <w:rsid w:val="00EA6F6F"/>
    <w:rsid w:val="00EB7AA4"/>
    <w:rsid w:val="00EC2DFB"/>
    <w:rsid w:val="00EC6C02"/>
    <w:rsid w:val="00EC765A"/>
    <w:rsid w:val="00ED511C"/>
    <w:rsid w:val="00EE7803"/>
    <w:rsid w:val="00F075F0"/>
    <w:rsid w:val="00F07DD5"/>
    <w:rsid w:val="00F24B8C"/>
    <w:rsid w:val="00F26276"/>
    <w:rsid w:val="00F4160B"/>
    <w:rsid w:val="00F5370D"/>
    <w:rsid w:val="00F5594C"/>
    <w:rsid w:val="00F6274E"/>
    <w:rsid w:val="00F67C6D"/>
    <w:rsid w:val="00F77A1D"/>
    <w:rsid w:val="00F800CE"/>
    <w:rsid w:val="00F82767"/>
    <w:rsid w:val="00F879C6"/>
    <w:rsid w:val="00FA3DCC"/>
    <w:rsid w:val="00FA6227"/>
    <w:rsid w:val="00FA7F00"/>
    <w:rsid w:val="00FB081D"/>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A06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3</cp:revision>
  <dcterms:created xsi:type="dcterms:W3CDTF">2020-11-12T08:49:00Z</dcterms:created>
  <dcterms:modified xsi:type="dcterms:W3CDTF">2020-11-12T08:59:00Z</dcterms:modified>
</cp:coreProperties>
</file>