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color w:val="3b3b3b"/>
        </w:rPr>
      </w:pPr>
      <w:r w:rsidDel="00000000" w:rsidR="00000000" w:rsidRPr="00000000">
        <w:rPr>
          <w:color w:val="3b3b3b"/>
          <w:rtl w:val="0"/>
        </w:rPr>
        <w:t xml:space="preserve">Parole chiave icone: Comunicazione – Vendita – Scrittura - Empatia</w:t>
      </w:r>
    </w:p>
    <w:p w:rsidR="00000000" w:rsidDel="00000000" w:rsidP="00000000" w:rsidRDefault="00000000" w:rsidRPr="00000000" w14:paraId="00000001">
      <w:pPr>
        <w:contextualSpacing w:val="0"/>
        <w:rPr>
          <w:color w:val="3b3b3b"/>
        </w:rPr>
      </w:pPr>
      <w:r w:rsidDel="00000000" w:rsidR="00000000" w:rsidRPr="00000000">
        <w:rPr>
          <w:color w:val="3b3b3b"/>
          <w:rtl w:val="0"/>
        </w:rPr>
        <w:t xml:space="preserve"> </w:t>
      </w:r>
    </w:p>
    <w:p w:rsidR="00000000" w:rsidDel="00000000" w:rsidP="00000000" w:rsidRDefault="00000000" w:rsidRPr="00000000" w14:paraId="00000002">
      <w:pPr>
        <w:contextualSpacing w:val="0"/>
        <w:rPr>
          <w:b w:val="1"/>
          <w:color w:val="3b3b3b"/>
        </w:rPr>
      </w:pPr>
      <w:r w:rsidDel="00000000" w:rsidR="00000000" w:rsidRPr="00000000">
        <w:rPr>
          <w:color w:val="3b3b3b"/>
          <w:rtl w:val="0"/>
        </w:rPr>
        <w:t xml:space="preserve">La tua vocazione professionale è: </w:t>
      </w:r>
      <w:r w:rsidDel="00000000" w:rsidR="00000000" w:rsidRPr="00000000">
        <w:rPr>
          <w:b w:val="1"/>
          <w:color w:val="3b3b3b"/>
          <w:rtl w:val="0"/>
        </w:rPr>
        <w:t xml:space="preserve">Comunicazione e </w:t>
      </w:r>
      <w:r w:rsidDel="00000000" w:rsidR="00000000" w:rsidRPr="00000000">
        <w:rPr>
          <w:b w:val="1"/>
          <w:color w:val="3b3b3b"/>
          <w:rtl w:val="0"/>
        </w:rPr>
        <w:t xml:space="preserve">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  <w:color w:val="3b3b3b"/>
        </w:rPr>
      </w:pPr>
      <w:r w:rsidDel="00000000" w:rsidR="00000000" w:rsidRPr="00000000">
        <w:rPr>
          <w:b w:val="1"/>
          <w:color w:val="3b3b3b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La vocazione è una spinta all’azione, una chiamata ad un progetto al quale ti vuoi dedicare con tutta la tua passione. Secondo il risultato dello Skill Game la tua area vocazionale è la </w:t>
      </w:r>
      <w:r w:rsidDel="00000000" w:rsidR="00000000" w:rsidRPr="00000000">
        <w:rPr>
          <w:b w:val="1"/>
          <w:rtl w:val="0"/>
        </w:rPr>
        <w:t xml:space="preserve">Comunicazione.</w:t>
      </w:r>
    </w:p>
    <w:p w:rsidR="00000000" w:rsidDel="00000000" w:rsidP="00000000" w:rsidRDefault="00000000" w:rsidRPr="00000000" w14:paraId="00000005">
      <w:pPr>
        <w:spacing w:after="240" w:lineRule="auto"/>
        <w:contextualSpacing w:val="0"/>
        <w:rPr/>
      </w:pPr>
      <w:r w:rsidDel="00000000" w:rsidR="00000000" w:rsidRPr="00000000">
        <w:rPr>
          <w:rtl w:val="0"/>
        </w:rPr>
        <w:t xml:space="preserve">Ti piace </w:t>
      </w:r>
      <w:r w:rsidDel="00000000" w:rsidR="00000000" w:rsidRPr="00000000">
        <w:rPr>
          <w:b w:val="1"/>
          <w:rtl w:val="0"/>
        </w:rPr>
        <w:t xml:space="preserve">comunicare a vari livelli,</w:t>
      </w:r>
      <w:r w:rsidDel="00000000" w:rsidR="00000000" w:rsidRPr="00000000">
        <w:rPr>
          <w:rtl w:val="0"/>
        </w:rPr>
        <w:t xml:space="preserve"> raccontare storie o prodotti, la tua vita personale o il lavoro che fai. Ti piace allenare il modo in cui proporre idee convincenti e trasmetterle in modo efficace. Riesci a </w:t>
      </w:r>
      <w:r w:rsidDel="00000000" w:rsidR="00000000" w:rsidRPr="00000000">
        <w:rPr>
          <w:b w:val="1"/>
          <w:rtl w:val="0"/>
        </w:rPr>
        <w:t xml:space="preserve">scrivere</w:t>
      </w:r>
      <w:r w:rsidDel="00000000" w:rsidR="00000000" w:rsidRPr="00000000">
        <w:rPr>
          <w:rtl w:val="0"/>
        </w:rPr>
        <w:t xml:space="preserve"> o comunicare visivamente con gli altri, attraverso diversi media, sul digitale o dal vivo. </w:t>
      </w:r>
      <w:r w:rsidDel="00000000" w:rsidR="00000000" w:rsidRPr="00000000">
        <w:rPr>
          <w:b w:val="1"/>
          <w:rtl w:val="0"/>
        </w:rPr>
        <w:t xml:space="preserve">Parlare in pubblico</w:t>
      </w:r>
      <w:r w:rsidDel="00000000" w:rsidR="00000000" w:rsidRPr="00000000">
        <w:rPr>
          <w:rtl w:val="0"/>
        </w:rPr>
        <w:t xml:space="preserve"> per te non dovrebbe essere un problema e non hai paura di esprimere le tue opinioni discutendo con gli altri. </w:t>
      </w:r>
      <w:r w:rsidDel="00000000" w:rsidR="00000000" w:rsidRPr="00000000">
        <w:rPr>
          <w:rtl w:val="0"/>
        </w:rPr>
        <w:t xml:space="preserve">Anche</w:t>
      </w:r>
      <w:r w:rsidDel="00000000" w:rsidR="00000000" w:rsidRPr="00000000">
        <w:rPr>
          <w:b w:val="1"/>
          <w:rtl w:val="0"/>
        </w:rPr>
        <w:t xml:space="preserve"> vendere un prodotto o servizio </w:t>
      </w:r>
      <w:r w:rsidDel="00000000" w:rsidR="00000000" w:rsidRPr="00000000">
        <w:rPr>
          <w:rtl w:val="0"/>
        </w:rPr>
        <w:t xml:space="preserve">e proporlo in modo originale, studiando la strategia in cui può essere rappresentato e promosso, dovrebbe riuscirti bene e darti una grande gratificazione. </w:t>
      </w:r>
    </w:p>
    <w:p w:rsidR="00000000" w:rsidDel="00000000" w:rsidP="00000000" w:rsidRDefault="00000000" w:rsidRPr="00000000" w14:paraId="00000006">
      <w:pPr>
        <w:spacing w:after="240" w:lineRule="auto"/>
        <w:contextualSpacing w:val="0"/>
        <w:rPr/>
      </w:pPr>
      <w:r w:rsidDel="00000000" w:rsidR="00000000" w:rsidRPr="00000000">
        <w:rPr>
          <w:rtl w:val="0"/>
        </w:rPr>
        <w:t xml:space="preserve">Sei portato/a nel </w:t>
      </w:r>
      <w:r w:rsidDel="00000000" w:rsidR="00000000" w:rsidRPr="00000000">
        <w:rPr>
          <w:b w:val="1"/>
          <w:rtl w:val="0"/>
        </w:rPr>
        <w:t xml:space="preserve">raccontare un prodotto o servizio</w:t>
      </w:r>
      <w:r w:rsidDel="00000000" w:rsidR="00000000" w:rsidRPr="00000000">
        <w:rPr>
          <w:rtl w:val="0"/>
        </w:rPr>
        <w:t xml:space="preserve"> magari a livello grafico, oppure organizzare e impostare le informazioni di un prodotto su un sito web. Questo settore richiede </w:t>
      </w:r>
      <w:r w:rsidDel="00000000" w:rsidR="00000000" w:rsidRPr="00000000">
        <w:rPr>
          <w:b w:val="1"/>
          <w:rtl w:val="0"/>
        </w:rPr>
        <w:t xml:space="preserve">capacità espressive, creatività, buone capacità relazionali ed empatiche</w:t>
      </w:r>
      <w:r w:rsidDel="00000000" w:rsidR="00000000" w:rsidRPr="00000000">
        <w:rPr>
          <w:rtl w:val="0"/>
        </w:rPr>
        <w:t xml:space="preserve"> dato che qualsiasi lavoro tu faccia o scelga sarai sempre a contatto direttamente o indirettamente con un pubblico o dei clienti (ad esempio come imprenditore o venditore). </w:t>
      </w:r>
    </w:p>
    <w:p w:rsidR="00000000" w:rsidDel="00000000" w:rsidP="00000000" w:rsidRDefault="00000000" w:rsidRPr="00000000" w14:paraId="00000007">
      <w:pPr>
        <w:spacing w:after="240" w:lineRule="auto"/>
        <w:contextualSpacing w:val="0"/>
        <w:rPr/>
      </w:pPr>
      <w:r w:rsidDel="00000000" w:rsidR="00000000" w:rsidRPr="00000000">
        <w:rPr>
          <w:highlight w:val="cyan"/>
          <w:rtl w:val="0"/>
        </w:rPr>
        <w:t xml:space="preserve">La vocazione della Comunicazione si può esprimere oggi attraverso i diversi strumenti della comunicazione digitale, gestire un sito web, un ecommerce o un blog, sviluppare un piano editoriale sui canali social come Facebook o Instagram, coordinare la comunicazione o il marketing di un progetto, di un’impresa o di una grande azienda.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8">
      <w:pPr>
        <w:spacing w:after="240" w:lineRule="auto"/>
        <w:contextualSpacing w:val="0"/>
        <w:rPr/>
      </w:pPr>
      <w:r w:rsidDel="00000000" w:rsidR="00000000" w:rsidRPr="00000000">
        <w:rPr>
          <w:rtl w:val="0"/>
        </w:rPr>
        <w:t xml:space="preserve">In particolare può articolarsi nelle nuove professioni della comunicazione digitale scritta o visiva come ad esempio web journalist, blogger, digital marketing specialist, graphic designer, web designer, ma anche responsabile della comunicazione online, del marketing digitale, etc.</w:t>
      </w:r>
    </w:p>
    <w:p w:rsidR="00000000" w:rsidDel="00000000" w:rsidP="00000000" w:rsidRDefault="00000000" w:rsidRPr="00000000" w14:paraId="00000009">
      <w:pPr>
        <w:spacing w:after="240" w:lineRule="auto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Alcuni esempi di professioni che appartengono a questa macro-area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380" w:lineRule="auto"/>
        <w:ind w:left="144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Brand Manager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380" w:lineRule="auto"/>
        <w:ind w:left="144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Direttore Marketing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380" w:lineRule="auto"/>
        <w:ind w:left="144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Responsabile Comunicazione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380" w:lineRule="auto"/>
        <w:ind w:left="144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Product Manager  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380" w:lineRule="auto"/>
        <w:ind w:left="144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Customer Care Manager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380" w:lineRule="auto"/>
        <w:ind w:left="144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Digital Marketing Specialist, Social media Manager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380" w:lineRule="auto"/>
        <w:ind w:left="144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Comunicatore pubblico, Comunicatore sociale, Comunicatore d’impresa  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380" w:lineRule="auto"/>
        <w:ind w:left="144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Addetto alle relazioni con il pubblico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380" w:lineRule="auto"/>
        <w:ind w:left="144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Giornalista, Reporter, Addetto Stampa 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380" w:lineRule="auto"/>
        <w:ind w:left="144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Venditore  o Business Developer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380" w:lineRule="auto"/>
        <w:ind w:left="144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Graphic Designer, Web designer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380" w:lineRule="auto"/>
        <w:ind w:left="144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Speaker, Autore, Conduttore, Agente di spettacolo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380" w:lineRule="auto"/>
        <w:ind w:left="1440" w:hanging="72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380" w:lineRule="auto"/>
        <w:ind w:left="72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18">
      <w:pPr>
        <w:contextualSpacing w:val="0"/>
        <w:rPr>
          <w:b w:val="1"/>
          <w:color w:val="3b3b3b"/>
        </w:rPr>
      </w:pPr>
      <w:r w:rsidDel="00000000" w:rsidR="00000000" w:rsidRPr="00000000">
        <w:rPr>
          <w:b w:val="1"/>
          <w:color w:val="3b3b3b"/>
          <w:rtl w:val="0"/>
        </w:rPr>
        <w:t xml:space="preserve"> 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