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Parole</w:t>
      </w:r>
      <w:r w:rsidDel="00000000" w:rsidR="00000000" w:rsidRPr="00000000">
        <w:rPr>
          <w:color w:val="3b3b3b"/>
          <w:rtl w:val="0"/>
        </w:rPr>
        <w:t xml:space="preserve"> chiave icone: Formazione – Crescita personale – Educazione - Precisione</w:t>
      </w:r>
    </w:p>
    <w:p w:rsidR="00000000" w:rsidDel="00000000" w:rsidP="00000000" w:rsidRDefault="00000000" w:rsidRPr="00000000" w14:paraId="00000001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3b3b3b"/>
        </w:rPr>
      </w:pPr>
      <w:r w:rsidDel="00000000" w:rsidR="00000000" w:rsidRPr="00000000">
        <w:rPr>
          <w:color w:val="3b3b3b"/>
          <w:rtl w:val="0"/>
        </w:rPr>
        <w:t xml:space="preserve">La tua vocazione professionale è: </w:t>
      </w:r>
      <w:r w:rsidDel="00000000" w:rsidR="00000000" w:rsidRPr="00000000">
        <w:rPr>
          <w:b w:val="1"/>
          <w:color w:val="3b3b3b"/>
          <w:rtl w:val="0"/>
        </w:rPr>
        <w:t xml:space="preserve">Formazione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3b3b3b"/>
        </w:rPr>
      </w:pPr>
      <w:r w:rsidDel="00000000" w:rsidR="00000000" w:rsidRPr="00000000">
        <w:rPr>
          <w:rtl w:val="0"/>
        </w:rPr>
        <w:t xml:space="preserve">La vocazione è una spinta all’azione, una chiamata ad un progetto al quale ti vuoi dedicare con tutta la tua passione. Secondo il risultato dello Skill Game la tua area vocazionale è </w:t>
      </w:r>
      <w:r w:rsidDel="00000000" w:rsidR="00000000" w:rsidRPr="00000000">
        <w:rPr>
          <w:b w:val="1"/>
          <w:rtl w:val="0"/>
        </w:rPr>
        <w:t xml:space="preserve">Formazione.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3b3b3b"/>
          <w:rtl w:val="0"/>
        </w:rPr>
        <w:t xml:space="preserve">Se la tua vocazione professionale tocca quest’area tendi ad apprezzare il </w:t>
      </w:r>
      <w:r w:rsidDel="00000000" w:rsidR="00000000" w:rsidRPr="00000000">
        <w:rPr>
          <w:b w:val="1"/>
          <w:color w:val="3b3b3b"/>
          <w:rtl w:val="0"/>
        </w:rPr>
        <w:t xml:space="preserve">talento</w:t>
      </w:r>
      <w:r w:rsidDel="00000000" w:rsidR="00000000" w:rsidRPr="00000000">
        <w:rPr>
          <w:color w:val="3b3b3b"/>
          <w:rtl w:val="0"/>
        </w:rPr>
        <w:t xml:space="preserve"> in ogni forma di espressione. </w:t>
      </w:r>
    </w:p>
    <w:p w:rsidR="00000000" w:rsidDel="00000000" w:rsidP="00000000" w:rsidRDefault="00000000" w:rsidRPr="00000000" w14:paraId="00000006">
      <w:pPr>
        <w:contextualSpacing w:val="0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Ti piace aiutare le persone a trovare la propria strada e dare loro consigli. Vorresti aiutarli a sviluppare il loro </w:t>
      </w:r>
      <w:r w:rsidDel="00000000" w:rsidR="00000000" w:rsidRPr="00000000">
        <w:rPr>
          <w:b w:val="1"/>
          <w:color w:val="3b3b3b"/>
          <w:rtl w:val="0"/>
        </w:rPr>
        <w:t xml:space="preserve">talento</w:t>
      </w:r>
      <w:r w:rsidDel="00000000" w:rsidR="00000000" w:rsidRPr="00000000">
        <w:rPr>
          <w:color w:val="3b3b3b"/>
          <w:rtl w:val="0"/>
        </w:rPr>
        <w:t xml:space="preserve"> e le </w:t>
      </w:r>
      <w:r w:rsidDel="00000000" w:rsidR="00000000" w:rsidRPr="00000000">
        <w:rPr>
          <w:b w:val="1"/>
          <w:color w:val="3b3b3b"/>
          <w:rtl w:val="0"/>
        </w:rPr>
        <w:t xml:space="preserve">potenzialità</w:t>
      </w:r>
      <w:r w:rsidDel="00000000" w:rsidR="00000000" w:rsidRPr="00000000">
        <w:rPr>
          <w:color w:val="3b3b3b"/>
          <w:rtl w:val="0"/>
        </w:rPr>
        <w:t xml:space="preserve"> nascoste, trasmettendo loro tutto ciò che sai per agevolare la loro crescita e sviluppo nel mondo del lavoro.</w:t>
      </w:r>
    </w:p>
    <w:p w:rsidR="00000000" w:rsidDel="00000000" w:rsidP="00000000" w:rsidRDefault="00000000" w:rsidRPr="00000000" w14:paraId="00000008">
      <w:pPr>
        <w:contextualSpacing w:val="0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contextualSpacing w:val="0"/>
        <w:rPr>
          <w:color w:val="3b3b3b"/>
          <w:highlight w:val="cyan"/>
        </w:rPr>
      </w:pPr>
      <w:r w:rsidDel="00000000" w:rsidR="00000000" w:rsidRPr="00000000">
        <w:rPr>
          <w:color w:val="3b3b3b"/>
          <w:highlight w:val="cyan"/>
          <w:rtl w:val="0"/>
        </w:rPr>
        <w:t xml:space="preserve">Ti affascina la </w:t>
      </w:r>
      <w:r w:rsidDel="00000000" w:rsidR="00000000" w:rsidRPr="00000000">
        <w:rPr>
          <w:b w:val="1"/>
          <w:color w:val="3b3b3b"/>
          <w:highlight w:val="cyan"/>
          <w:rtl w:val="0"/>
        </w:rPr>
        <w:t xml:space="preserve">crescita</w:t>
      </w:r>
      <w:r w:rsidDel="00000000" w:rsidR="00000000" w:rsidRPr="00000000">
        <w:rPr>
          <w:color w:val="3b3b3b"/>
          <w:highlight w:val="cyan"/>
          <w:rtl w:val="0"/>
        </w:rPr>
        <w:t xml:space="preserve"> e lo sviluppo dell’uomo sia da un punto di vista personale che professionale. </w:t>
      </w:r>
    </w:p>
    <w:p w:rsidR="00000000" w:rsidDel="00000000" w:rsidP="00000000" w:rsidRDefault="00000000" w:rsidRPr="00000000" w14:paraId="0000000A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Ti piace studiare e comprendere il funzionamento della società e dei suoi aspetti relazionali. Rientrano in questa vocazione tutte quelle professioni in cui le persone superano se stesse e accompagnano gli altri in processi di crescita e sviluppo come l’insegnante, il formatore, il coach, l’allenatore sportivo.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b3b3b"/>
          <w:rtl w:val="0"/>
        </w:rPr>
        <w:t xml:space="preserve">Al centro di questa area vocazionale vi è la ricerca del bene e della felicità delle persone.</w:t>
      </w:r>
    </w:p>
    <w:p w:rsidR="00000000" w:rsidDel="00000000" w:rsidP="00000000" w:rsidRDefault="00000000" w:rsidRPr="00000000" w14:paraId="0000000B">
      <w:pPr>
        <w:contextualSpacing w:val="0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Alcuni esempi di professioni che appartengono a questa vocazione: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Direttore scuola di formazione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Responsabile della didattica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Coach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Pedagogista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Formatore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Insegnante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Allenatore sportivo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Sociologo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Assistente sociale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Operatore della cooperazione internazionale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Addetto ufficio orientamento universitario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Scrittore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Teologo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Filosofo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Educatore</w:t>
      </w:r>
    </w:p>
    <w:p w:rsidR="00000000" w:rsidDel="00000000" w:rsidP="00000000" w:rsidRDefault="00000000" w:rsidRPr="00000000" w14:paraId="0000001D">
      <w:pPr>
        <w:spacing w:after="38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80" w:lineRule="auto"/>
        <w:ind w:left="1440" w:hanging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8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3b3b3b"/>
        </w:rPr>
      </w:pPr>
      <w:r w:rsidDel="00000000" w:rsidR="00000000" w:rsidRPr="00000000">
        <w:rPr>
          <w:b w:val="1"/>
          <w:color w:val="3b3b3b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