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A35C" w14:textId="77777777" w:rsidR="00D9240B" w:rsidRDefault="00000000">
      <w:pPr>
        <w:spacing w:after="80"/>
      </w:pPr>
      <w:r>
        <w:rPr>
          <w:b/>
          <w:bCs/>
          <w:color w:val="0A6B6B"/>
          <w:spacing w:val="60"/>
          <w:sz w:val="22"/>
          <w:szCs w:val="22"/>
        </w:rPr>
        <w:t>INNOVATECH SOLUTIONS</w:t>
      </w:r>
    </w:p>
    <w:p w14:paraId="112CC5BC" w14:textId="77777777" w:rsidR="00D9240B" w:rsidRDefault="00000000">
      <w:pPr>
        <w:spacing w:after="120"/>
      </w:pPr>
      <w:r>
        <w:rPr>
          <w:b/>
          <w:bCs/>
          <w:sz w:val="48"/>
          <w:szCs w:val="48"/>
        </w:rPr>
        <w:t>Deployment Strategy</w:t>
      </w:r>
    </w:p>
    <w:p w14:paraId="7DAA7172" w14:textId="77777777" w:rsidR="00D9240B" w:rsidRDefault="00000000">
      <w:pPr>
        <w:spacing w:after="240"/>
      </w:pPr>
      <w:r w:rsidRPr="009C77EF">
        <w:rPr>
          <w:color w:val="000000" w:themeColor="text1"/>
          <w:sz w:val="24"/>
          <w:szCs w:val="24"/>
        </w:rPr>
        <w:t>Design decision: how new versions of the web tier will be released without downtime</w:t>
      </w:r>
    </w:p>
    <w:p w14:paraId="204ED94E" w14:textId="77777777" w:rsidR="00D9240B" w:rsidRDefault="00D9240B">
      <w:pPr>
        <w:spacing w:after="120"/>
      </w:pPr>
    </w:p>
    <w:p w14:paraId="0BF34062" w14:textId="77777777" w:rsidR="00D9240B" w:rsidRDefault="00000000">
      <w:pPr>
        <w:pStyle w:val="Heading1"/>
      </w:pPr>
      <w:r>
        <w:t>1  Purpose</w:t>
      </w:r>
    </w:p>
    <w:p w14:paraId="0DF9A82D" w14:textId="77777777" w:rsidR="00D9240B" w:rsidRDefault="00000000">
      <w:pPr>
        <w:spacing w:after="120"/>
      </w:pPr>
      <w:r>
        <w:t>Innovatech sells tickets, so the website has to stay available while it is being changed. A deployment strategy decides how a new version of the web servers replaces the old one: all at once, a few at a time, or side by side. This document compares the common strategies and records which one the project will use and how it will work.</w:t>
      </w:r>
    </w:p>
    <w:p w14:paraId="3DB57F25" w14:textId="77777777" w:rsidR="00D9240B" w:rsidRDefault="00000000">
      <w:pPr>
        <w:pStyle w:val="Heading1"/>
      </w:pPr>
      <w:r>
        <w:t>2  Deployment strategies compared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2437"/>
        <w:gridCol w:w="1083"/>
        <w:gridCol w:w="1083"/>
        <w:gridCol w:w="1534"/>
        <w:gridCol w:w="1716"/>
      </w:tblGrid>
      <w:tr w:rsidR="00D9240B" w14:paraId="70443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B7C24" w14:textId="77777777" w:rsidR="00D9240B" w:rsidRDefault="00000000">
            <w:r>
              <w:rPr>
                <w:b/>
                <w:bCs/>
                <w:sz w:val="19"/>
                <w:szCs w:val="19"/>
              </w:rPr>
              <w:t>Strategy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658C7" w14:textId="77777777" w:rsidR="00D9240B" w:rsidRDefault="00000000">
            <w:r>
              <w:rPr>
                <w:b/>
                <w:bCs/>
                <w:sz w:val="19"/>
                <w:szCs w:val="19"/>
              </w:rPr>
              <w:t>How it works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B31F" w14:textId="77777777" w:rsidR="00D9240B" w:rsidRDefault="00000000">
            <w:r>
              <w:rPr>
                <w:b/>
                <w:bCs/>
                <w:sz w:val="19"/>
                <w:szCs w:val="19"/>
              </w:rPr>
              <w:t>Downtime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C6428" w14:textId="77777777" w:rsidR="00D9240B" w:rsidRDefault="00000000">
            <w:r>
              <w:rPr>
                <w:b/>
                <w:bCs/>
                <w:sz w:val="19"/>
                <w:szCs w:val="19"/>
              </w:rPr>
              <w:t>Extra cost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B3FB4" w14:textId="77777777" w:rsidR="00D9240B" w:rsidRDefault="00000000">
            <w:r>
              <w:rPr>
                <w:b/>
                <w:bCs/>
                <w:sz w:val="19"/>
                <w:szCs w:val="19"/>
              </w:rPr>
              <w:t>Rollback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7A8D2" w14:textId="77777777" w:rsidR="00D9240B" w:rsidRDefault="00000000">
            <w:r>
              <w:rPr>
                <w:b/>
                <w:bCs/>
                <w:sz w:val="19"/>
                <w:szCs w:val="19"/>
              </w:rPr>
              <w:t>Best suited for</w:t>
            </w:r>
          </w:p>
        </w:tc>
      </w:tr>
      <w:tr w:rsidR="00D9240B" w14:paraId="6D2A4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25C6" w14:textId="77777777" w:rsidR="00D9240B" w:rsidRDefault="00000000">
            <w:r>
              <w:rPr>
                <w:sz w:val="19"/>
                <w:szCs w:val="19"/>
              </w:rPr>
              <w:t>Recreate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6CE9C" w14:textId="77777777" w:rsidR="00D9240B" w:rsidRDefault="00000000">
            <w:r>
              <w:rPr>
                <w:sz w:val="19"/>
                <w:szCs w:val="19"/>
              </w:rPr>
              <w:t>All old servers are stopped, then the new version is started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0FA8E" w14:textId="77777777" w:rsidR="00D9240B" w:rsidRDefault="00000000">
            <w:r>
              <w:rPr>
                <w:sz w:val="19"/>
                <w:szCs w:val="19"/>
              </w:rPr>
              <w:t>Yes, until the new servers are up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90927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108D6" w14:textId="77777777" w:rsidR="00D9240B" w:rsidRDefault="00000000">
            <w:r>
              <w:rPr>
                <w:sz w:val="19"/>
                <w:szCs w:val="19"/>
              </w:rPr>
              <w:t>Redeploy the old version (downtime again)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CFAB1" w14:textId="77777777" w:rsidR="00D9240B" w:rsidRDefault="00000000">
            <w:r>
              <w:rPr>
                <w:sz w:val="19"/>
                <w:szCs w:val="19"/>
              </w:rPr>
              <w:t>Test environments, or when two versions must never run together</w:t>
            </w:r>
          </w:p>
        </w:tc>
      </w:tr>
      <w:tr w:rsidR="00D9240B" w14:paraId="5255C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D78BD" w14:textId="77777777" w:rsidR="00D9240B" w:rsidRDefault="00000000">
            <w:r>
              <w:rPr>
                <w:sz w:val="19"/>
                <w:szCs w:val="19"/>
              </w:rPr>
              <w:t>Rolling update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D9930" w14:textId="77777777" w:rsidR="00D9240B" w:rsidRDefault="00000000">
            <w:r>
              <w:rPr>
                <w:sz w:val="19"/>
                <w:szCs w:val="19"/>
              </w:rPr>
              <w:t>Servers are replaced in small batches. Each new batch must be healthy before the next old batch is removed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ABEEC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B4092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8FCE6" w14:textId="77777777" w:rsidR="00D9240B" w:rsidRDefault="00000000">
            <w:r>
              <w:rPr>
                <w:sz w:val="19"/>
                <w:szCs w:val="19"/>
              </w:rPr>
              <w:t>Roll out the previous version the same way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F7EB" w14:textId="77777777" w:rsidR="00D9240B" w:rsidRDefault="00000000">
            <w:r>
              <w:rPr>
                <w:sz w:val="19"/>
                <w:szCs w:val="19"/>
              </w:rPr>
              <w:t>Stateless servers behind a load balancer</w:t>
            </w:r>
          </w:p>
        </w:tc>
      </w:tr>
      <w:tr w:rsidR="00D9240B" w14:paraId="07BFF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95F78" w14:textId="77777777" w:rsidR="00D9240B" w:rsidRDefault="00000000">
            <w:r>
              <w:rPr>
                <w:sz w:val="19"/>
                <w:szCs w:val="19"/>
              </w:rPr>
              <w:t>Blue-green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05E5B" w14:textId="77777777" w:rsidR="00D9240B" w:rsidRDefault="00000000">
            <w:r>
              <w:rPr>
                <w:sz w:val="19"/>
                <w:szCs w:val="19"/>
              </w:rPr>
              <w:t>A complete second environment (green) is built next to the live one (blue). When green is tested, all traffic switches to it at once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081C7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F9C64" w14:textId="77777777" w:rsidR="00D9240B" w:rsidRDefault="00000000">
            <w:r>
              <w:rPr>
                <w:sz w:val="19"/>
                <w:szCs w:val="19"/>
              </w:rPr>
              <w:t>Double the servers during a release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F6DC9" w14:textId="77777777" w:rsidR="00D9240B" w:rsidRDefault="00000000">
            <w:r>
              <w:rPr>
                <w:sz w:val="19"/>
                <w:szCs w:val="19"/>
              </w:rPr>
              <w:t>Switch traffic back to blue (seconds)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3A079" w14:textId="77777777" w:rsidR="00D9240B" w:rsidRDefault="00000000">
            <w:r>
              <w:rPr>
                <w:sz w:val="19"/>
                <w:szCs w:val="19"/>
              </w:rPr>
              <w:t>Critical systems that need instant rollback</w:t>
            </w:r>
          </w:p>
        </w:tc>
      </w:tr>
      <w:tr w:rsidR="00D9240B" w14:paraId="530B0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82749" w14:textId="77777777" w:rsidR="00D9240B" w:rsidRDefault="00000000">
            <w:r>
              <w:rPr>
                <w:sz w:val="19"/>
                <w:szCs w:val="19"/>
              </w:rPr>
              <w:t>Canary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0C70" w14:textId="77777777" w:rsidR="00D9240B" w:rsidRDefault="00000000">
            <w:r>
              <w:rPr>
                <w:sz w:val="19"/>
                <w:szCs w:val="19"/>
              </w:rPr>
              <w:t>A small share of users (e.g. 10%) is sent to the new version first. If it behaves well, the share is increased step by step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1F456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644E" w14:textId="77777777" w:rsidR="00D9240B" w:rsidRDefault="00000000">
            <w:r>
              <w:rPr>
                <w:sz w:val="19"/>
                <w:szCs w:val="19"/>
              </w:rPr>
              <w:t>Small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CEBD" w14:textId="77777777" w:rsidR="00D9240B" w:rsidRDefault="00000000">
            <w:r>
              <w:rPr>
                <w:sz w:val="19"/>
                <w:szCs w:val="19"/>
              </w:rPr>
              <w:t>Send all traffic back to the old version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B10A9" w14:textId="77777777" w:rsidR="00D9240B" w:rsidRDefault="00000000">
            <w:r>
              <w:rPr>
                <w:sz w:val="19"/>
                <w:szCs w:val="19"/>
              </w:rPr>
              <w:t>Large user bases and risky changes</w:t>
            </w:r>
          </w:p>
        </w:tc>
      </w:tr>
      <w:tr w:rsidR="00D9240B" w14:paraId="5FA8F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E30B5" w14:textId="77777777" w:rsidR="00D9240B" w:rsidRDefault="00000000">
            <w:r>
              <w:rPr>
                <w:sz w:val="19"/>
                <w:szCs w:val="19"/>
              </w:rPr>
              <w:t>A/B testing</w:t>
            </w:r>
          </w:p>
        </w:tc>
        <w:tc>
          <w:tcPr>
            <w:tcW w:w="243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F7E6D" w14:textId="77777777" w:rsidR="00D9240B" w:rsidRDefault="00000000">
            <w:r>
              <w:rPr>
                <w:sz w:val="19"/>
                <w:szCs w:val="19"/>
              </w:rPr>
              <w:t>Two versions run side by side and users are split between them to compare behaviour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1D9F0" w14:textId="77777777" w:rsidR="00D9240B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083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2AAD2" w14:textId="77777777" w:rsidR="00D9240B" w:rsidRDefault="00000000">
            <w:r>
              <w:rPr>
                <w:sz w:val="19"/>
                <w:szCs w:val="19"/>
              </w:rPr>
              <w:t>Small</w:t>
            </w:r>
          </w:p>
        </w:tc>
        <w:tc>
          <w:tcPr>
            <w:tcW w:w="1534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023F1" w14:textId="77777777" w:rsidR="00D9240B" w:rsidRDefault="00000000">
            <w:r>
              <w:rPr>
                <w:sz w:val="19"/>
                <w:szCs w:val="19"/>
              </w:rPr>
              <w:t>Stop sending traffic to one version</w:t>
            </w:r>
          </w:p>
        </w:tc>
        <w:tc>
          <w:tcPr>
            <w:tcW w:w="1716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F8C5F" w14:textId="77777777" w:rsidR="00D9240B" w:rsidRDefault="00000000">
            <w:r>
              <w:rPr>
                <w:sz w:val="19"/>
                <w:szCs w:val="19"/>
              </w:rPr>
              <w:t>Product experiments, not reliability</w:t>
            </w:r>
          </w:p>
        </w:tc>
      </w:tr>
    </w:tbl>
    <w:p w14:paraId="71408307" w14:textId="77777777" w:rsidR="00D9240B" w:rsidRDefault="00D9240B">
      <w:pPr>
        <w:spacing w:after="120"/>
      </w:pPr>
    </w:p>
    <w:p w14:paraId="52EF877F" w14:textId="77777777" w:rsidR="00D9240B" w:rsidRDefault="00000000">
      <w:pPr>
        <w:pStyle w:val="Heading1"/>
      </w:pPr>
      <w:r>
        <w:lastRenderedPageBreak/>
        <w:t>3  Chosen strategy: rolling update</w:t>
      </w:r>
    </w:p>
    <w:p w14:paraId="4A2DF8F7" w14:textId="77777777" w:rsidR="00D9240B" w:rsidRDefault="00000000">
      <w:pPr>
        <w:spacing w:after="120"/>
      </w:pPr>
      <w:r>
        <w:t xml:space="preserve">The web tier will be deployed with a </w:t>
      </w:r>
      <w:r w:rsidRPr="009C77EF">
        <w:t>rolling update</w:t>
      </w:r>
      <w:r>
        <w:t xml:space="preserve">, using the built-in </w:t>
      </w:r>
      <w:r w:rsidRPr="009C77EF">
        <w:t xml:space="preserve">instance refresh </w:t>
      </w:r>
      <w:r>
        <w:t>feature of the AWS Auto Scaling Group.</w:t>
      </w:r>
    </w:p>
    <w:p w14:paraId="60B4EFCC" w14:textId="77777777" w:rsidR="00D9240B" w:rsidRDefault="00000000">
      <w:pPr>
        <w:pStyle w:val="Heading2"/>
      </w:pPr>
      <w:r>
        <w:t>Why</w:t>
      </w:r>
    </w:p>
    <w:p w14:paraId="18605DAC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downtime at no extra cost.</w:t>
      </w:r>
      <w:r>
        <w:t xml:space="preserve"> At least one server keeps serving visitors during the whole release. Blue-green would double the web fleet during every release.</w:t>
      </w:r>
    </w:p>
    <w:p w14:paraId="43F64CED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Built into AWS.</w:t>
      </w:r>
      <w:r>
        <w:t xml:space="preserve"> The Auto Scaling Group handles the batching, health checks and waiting. No extra infrastructure or custom scripts are needed.</w:t>
      </w:r>
    </w:p>
    <w:p w14:paraId="5AF1F7D6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Fits the architecture.</w:t>
      </w:r>
      <w:r>
        <w:t xml:space="preserve"> The web servers are stateless (all data is in the MySQL database), so any server can be replaced at any time.</w:t>
      </w:r>
    </w:p>
    <w:p w14:paraId="0FBDC17C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Right size for the project.</w:t>
      </w:r>
      <w:r>
        <w:t xml:space="preserve"> With two web servers, blue-green and canary add complexity (a second server group, traffic weighting) for little benefit. Their main advantage, instant rollback, is kept as a future option.</w:t>
      </w:r>
    </w:p>
    <w:p w14:paraId="7DB4655F" w14:textId="11E004AF" w:rsidR="00D9240B" w:rsidRDefault="00000000">
      <w:pPr>
        <w:pStyle w:val="Heading2"/>
      </w:pPr>
      <w:r>
        <w:t xml:space="preserve">Trade-offs </w:t>
      </w:r>
    </w:p>
    <w:p w14:paraId="0CA1D79D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t>During a release, only one of the two servers is in service for a few minutes, so capacity is halved. Releases will therefore not be done during ticket on-sale peaks.</w:t>
      </w:r>
    </w:p>
    <w:p w14:paraId="37D95D4E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t>For a short time, old and new versions serve visitors at the same time. Changes must be compatible with both, which is easy here because the page and database stay the same.</w:t>
      </w:r>
    </w:p>
    <w:p w14:paraId="28DD46D0" w14:textId="77777777" w:rsidR="00D9240B" w:rsidRDefault="00000000">
      <w:pPr>
        <w:pStyle w:val="ListParagraph"/>
        <w:numPr>
          <w:ilvl w:val="0"/>
          <w:numId w:val="2"/>
        </w:numPr>
        <w:spacing w:after="60"/>
      </w:pPr>
      <w:r>
        <w:t>Rollback is not instant: it is a new rolling update back to the previous version (about 10–15 minutes).</w:t>
      </w:r>
    </w:p>
    <w:p w14:paraId="4BF26C5C" w14:textId="77777777" w:rsidR="00D9240B" w:rsidRDefault="00000000">
      <w:pPr>
        <w:pStyle w:val="Heading1"/>
      </w:pPr>
      <w:r>
        <w:t>4  How it will work</w:t>
      </w:r>
    </w:p>
    <w:p w14:paraId="2E33D43F" w14:textId="77777777" w:rsidR="00D9240B" w:rsidRDefault="00000000">
      <w:pPr>
        <w:pStyle w:val="Heading2"/>
      </w:pPr>
      <w:r>
        <w:t>Building blocks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6679"/>
      </w:tblGrid>
      <w:tr w:rsidR="00D9240B" w14:paraId="0703E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5207" w14:textId="77777777" w:rsidR="00D9240B" w:rsidRDefault="00000000">
            <w:r>
              <w:rPr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val="clear" w:color="auto" w:fill="E3EA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1818C" w14:textId="77777777" w:rsidR="00D9240B" w:rsidRDefault="00000000">
            <w:r>
              <w:rPr>
                <w:b/>
                <w:bCs/>
                <w:sz w:val="19"/>
                <w:szCs w:val="19"/>
              </w:rPr>
              <w:t>Role in the deployment</w:t>
            </w:r>
          </w:p>
        </w:tc>
      </w:tr>
      <w:tr w:rsidR="00D9240B" w14:paraId="77755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5DE3B" w14:textId="77777777" w:rsidR="00D9240B" w:rsidRDefault="00000000">
            <w:r>
              <w:rPr>
                <w:sz w:val="19"/>
                <w:szCs w:val="19"/>
              </w:rPr>
              <w:t>Launch template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B4EA7" w14:textId="77777777" w:rsidR="00D9240B" w:rsidRDefault="00000000">
            <w:r>
              <w:rPr>
                <w:sz w:val="19"/>
                <w:szCs w:val="19"/>
              </w:rPr>
              <w:t xml:space="preserve">Describes a web server: AMI, instance type, boot script (installs nginx, PHP and the web page). Every change creates a new </w:t>
            </w:r>
            <w:r w:rsidRPr="00A77891">
              <w:rPr>
                <w:sz w:val="19"/>
                <w:szCs w:val="19"/>
              </w:rPr>
              <w:t>version</w:t>
            </w:r>
            <w:r>
              <w:rPr>
                <w:sz w:val="19"/>
                <w:szCs w:val="19"/>
              </w:rPr>
              <w:t xml:space="preserve"> of the template.</w:t>
            </w:r>
          </w:p>
        </w:tc>
      </w:tr>
      <w:tr w:rsidR="00D9240B" w14:paraId="1E9C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32F7B" w14:textId="77777777" w:rsidR="00D9240B" w:rsidRDefault="00000000">
            <w:r>
              <w:rPr>
                <w:sz w:val="19"/>
                <w:szCs w:val="19"/>
              </w:rPr>
              <w:t>Auto Scaling Group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17899" w14:textId="77777777" w:rsidR="00D9240B" w:rsidRDefault="00000000">
            <w:r>
              <w:rPr>
                <w:sz w:val="19"/>
                <w:szCs w:val="19"/>
              </w:rPr>
              <w:t>Keeps 2 web servers running (maximum 4) across two availability zones. It will point at an exact launch template version, so a new version is a visible change.</w:t>
            </w:r>
          </w:p>
        </w:tc>
      </w:tr>
      <w:tr w:rsidR="00D9240B" w14:paraId="77B5A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CB488" w14:textId="77777777" w:rsidR="00D9240B" w:rsidRDefault="00000000">
            <w:r>
              <w:rPr>
                <w:sz w:val="19"/>
                <w:szCs w:val="19"/>
              </w:rPr>
              <w:t>Instance refresh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6ADC9" w14:textId="77777777" w:rsidR="00D9240B" w:rsidRDefault="00000000">
            <w:r>
              <w:rPr>
                <w:sz w:val="19"/>
                <w:szCs w:val="19"/>
              </w:rPr>
              <w:t>The ASG feature that performs the rolling update: replace servers in batches, wait for each to be healthy.</w:t>
            </w:r>
          </w:p>
        </w:tc>
      </w:tr>
      <w:tr w:rsidR="00D9240B" w14:paraId="168E2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93700" w14:textId="77777777" w:rsidR="00D9240B" w:rsidRDefault="00000000">
            <w:r>
              <w:rPr>
                <w:sz w:val="19"/>
                <w:szCs w:val="19"/>
              </w:rPr>
              <w:t>Application Load Balancer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C10E" w14:textId="77777777" w:rsidR="00D9240B" w:rsidRDefault="00000000">
            <w:r>
              <w:rPr>
                <w:sz w:val="19"/>
                <w:szCs w:val="19"/>
              </w:rPr>
              <w:t>Only sends visitors to servers that pass its health check (</w:t>
            </w:r>
            <w:r>
              <w:rPr>
                <w:rFonts w:ascii="Consolas" w:eastAsia="Consolas" w:hAnsi="Consolas" w:cs="Consolas"/>
                <w:color w:val="1B4F72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returns HTTP 200).</w:t>
            </w:r>
          </w:p>
        </w:tc>
      </w:tr>
      <w:tr w:rsidR="00D9240B" w14:paraId="00057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1318C" w14:textId="77777777" w:rsidR="00D9240B" w:rsidRDefault="00000000">
            <w:r>
              <w:rPr>
                <w:sz w:val="19"/>
                <w:szCs w:val="19"/>
              </w:rPr>
              <w:t>Lifecycle hooks + Lambda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6A644" w14:textId="77777777" w:rsidR="00D9240B" w:rsidRDefault="00000000">
            <w:r>
              <w:rPr>
                <w:sz w:val="19"/>
                <w:szCs w:val="19"/>
              </w:rPr>
              <w:t>Register each new server with the load balancer, and remove old servers from it before they are terminated.</w:t>
            </w:r>
          </w:p>
        </w:tc>
      </w:tr>
      <w:tr w:rsidR="00D9240B" w14:paraId="3A60B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EE4BF" w14:textId="77777777" w:rsidR="00D9240B" w:rsidRDefault="00000000">
            <w:r>
              <w:rPr>
                <w:sz w:val="19"/>
                <w:szCs w:val="19"/>
              </w:rPr>
              <w:lastRenderedPageBreak/>
              <w:t>CI/CD pipeline</w:t>
            </w:r>
          </w:p>
        </w:tc>
        <w:tc>
          <w:tcPr>
            <w:tcW w:w="6679" w:type="dxa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A5877" w14:textId="77777777" w:rsidR="00D9240B" w:rsidRDefault="00000000">
            <w:r>
              <w:rPr>
                <w:sz w:val="19"/>
                <w:szCs w:val="19"/>
              </w:rPr>
              <w:t>Starts the whole process: a merged change is planned, approved and applied by Terraform, then checked.</w:t>
            </w:r>
          </w:p>
        </w:tc>
      </w:tr>
    </w:tbl>
    <w:p w14:paraId="2B3AD517" w14:textId="77777777" w:rsidR="00D9240B" w:rsidRDefault="00D9240B">
      <w:pPr>
        <w:spacing w:after="120"/>
      </w:pPr>
    </w:p>
    <w:p w14:paraId="0B0D91ED" w14:textId="77777777" w:rsidR="00D9240B" w:rsidRDefault="00000000">
      <w:pPr>
        <w:pStyle w:val="Heading2"/>
      </w:pPr>
      <w:r>
        <w:t>Configuration</w:t>
      </w:r>
    </w:p>
    <w:p w14:paraId="22A3D7EA" w14:textId="77777777" w:rsidR="00D9240B" w:rsidRDefault="00000000">
      <w:pPr>
        <w:spacing w:after="120"/>
      </w:pPr>
      <w:r>
        <w:t>The rolling update will be defined in Terraform on the Auto Scaling Group:</w:t>
      </w:r>
    </w:p>
    <w:p w14:paraId="5AB39466" w14:textId="56EFDA3B" w:rsidR="00A77891" w:rsidRDefault="00A77891">
      <w:pPr>
        <w:spacing w:after="120"/>
      </w:pPr>
      <w:r w:rsidRPr="00A77891">
        <w:drawing>
          <wp:inline distT="0" distB="0" distL="0" distR="0" wp14:anchorId="4A940058" wp14:editId="2ADE13ED">
            <wp:extent cx="3596952" cy="1966130"/>
            <wp:effectExtent l="0" t="0" r="3810" b="0"/>
            <wp:docPr id="14371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21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58B8" w14:textId="77777777" w:rsidR="00D9240B" w:rsidRDefault="00000000">
      <w:pPr>
        <w:pStyle w:val="Heading2"/>
      </w:pPr>
      <w:r>
        <w:t>Release flow</w:t>
      </w:r>
    </w:p>
    <w:p w14:paraId="6F754805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 change is made</w:t>
      </w:r>
      <w:r>
        <w:t xml:space="preserve"> to the web servers, for example a new AMI or an updated web page, and merged into the </w:t>
      </w:r>
      <w:r>
        <w:rPr>
          <w:rFonts w:ascii="Consolas" w:eastAsia="Consolas" w:hAnsi="Consolas" w:cs="Consolas"/>
          <w:color w:val="1B4F72"/>
          <w:sz w:val="19"/>
          <w:szCs w:val="19"/>
        </w:rPr>
        <w:t>main</w:t>
      </w:r>
      <w:r>
        <w:t xml:space="preserve"> branch.</w:t>
      </w:r>
    </w:p>
    <w:p w14:paraId="0158E0B8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The pipeline plans and applies it</w:t>
      </w:r>
      <w:r>
        <w:t xml:space="preserve"> after approval. Terraform creates a new launch template version and updates the Auto Scaling Group.</w:t>
      </w:r>
    </w:p>
    <w:p w14:paraId="49B19622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AWS starts the instance refresh.</w:t>
      </w:r>
      <w:r>
        <w:t xml:space="preserve"> With 2 servers and a 50% minimum, it replaces one server at a time.</w:t>
      </w:r>
    </w:p>
    <w:p w14:paraId="3CD98566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 new server starts</w:t>
      </w:r>
      <w:r>
        <w:t xml:space="preserve"> from the new version, installs itself, and is registered with the load balancer by the Lambda.</w:t>
      </w:r>
    </w:p>
    <w:p w14:paraId="7FDF6055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The load balancer health-checks it.</w:t>
      </w:r>
      <w:r>
        <w:t xml:space="preserve"> Only when it is healthy (and after the 120-second warm-up) does the refresh continue. A server that never becomes healthy is discarded and never receives visitors.</w:t>
      </w:r>
    </w:p>
    <w:p w14:paraId="377FAB9E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One old server is removed.</w:t>
      </w:r>
      <w:r>
        <w:t xml:space="preserve"> It is first taken out of the load balancer, so open requests can finish, and then terminated.</w:t>
      </w:r>
    </w:p>
    <w:p w14:paraId="37E7A74A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The second server is replaced</w:t>
      </w:r>
      <w:r>
        <w:t xml:space="preserve"> the same way. The whole release takes about 10–15 minutes.</w:t>
      </w:r>
    </w:p>
    <w:p w14:paraId="4D098205" w14:textId="77777777" w:rsidR="00D924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The pipeline verifies the result:</w:t>
      </w:r>
      <w:r>
        <w:t xml:space="preserve"> both servers are healthy in the load balancer, and the website still shows data from the database.</w:t>
      </w:r>
    </w:p>
    <w:p w14:paraId="00CDE63E" w14:textId="77777777" w:rsidR="00D9240B" w:rsidRDefault="00000000">
      <w:pPr>
        <w:pStyle w:val="Heading2"/>
      </w:pPr>
      <w:r>
        <w:t>Rollback</w:t>
      </w:r>
    </w:p>
    <w:p w14:paraId="69019D83" w14:textId="32E8F965" w:rsidR="00D9240B" w:rsidRDefault="00000000" w:rsidP="001324F8">
      <w:pPr>
        <w:spacing w:after="120"/>
      </w:pPr>
      <w:r>
        <w:t xml:space="preserve">If a release causes problems, the change is reverted in Git </w:t>
      </w:r>
      <w:r w:rsidRPr="001324F8">
        <w:rPr>
          <w:rFonts w:asciiTheme="minorHAnsi" w:hAnsiTheme="minorHAnsi" w:cstheme="minorHAnsi"/>
        </w:rPr>
        <w:t>(</w:t>
      </w:r>
      <w:r w:rsidRPr="001324F8">
        <w:rPr>
          <w:rFonts w:asciiTheme="minorHAnsi" w:eastAsia="Consolas" w:hAnsiTheme="minorHAnsi" w:cstheme="minorHAnsi"/>
          <w:color w:val="000000" w:themeColor="text1"/>
          <w:sz w:val="20"/>
          <w:szCs w:val="20"/>
        </w:rPr>
        <w:t>git revert</w:t>
      </w:r>
      <w:r>
        <w:t>) and pushed. The pipeline deploys the previous version with the same rolling process. Old servers are only removed once their replacements are healthy, so a version that fails its health checks never fully replaces the working one.</w:t>
      </w:r>
    </w:p>
    <w:sectPr w:rsidR="00D9240B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F960" w14:textId="77777777" w:rsidR="003D1F71" w:rsidRDefault="003D1F71">
      <w:pPr>
        <w:spacing w:line="240" w:lineRule="auto"/>
      </w:pPr>
      <w:r>
        <w:separator/>
      </w:r>
    </w:p>
  </w:endnote>
  <w:endnote w:type="continuationSeparator" w:id="0">
    <w:p w14:paraId="00967A8C" w14:textId="77777777" w:rsidR="003D1F71" w:rsidRDefault="003D1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A94A" w14:textId="12D61524" w:rsidR="00D9240B" w:rsidRPr="00082CE0" w:rsidRDefault="00D9240B" w:rsidP="00082CE0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2E4A4" w14:textId="77777777" w:rsidR="003D1F71" w:rsidRDefault="003D1F71">
      <w:pPr>
        <w:spacing w:line="240" w:lineRule="auto"/>
      </w:pPr>
      <w:r>
        <w:separator/>
      </w:r>
    </w:p>
  </w:footnote>
  <w:footnote w:type="continuationSeparator" w:id="0">
    <w:p w14:paraId="0A342D21" w14:textId="77777777" w:rsidR="003D1F71" w:rsidRDefault="003D1F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5500"/>
    <w:multiLevelType w:val="hybridMultilevel"/>
    <w:tmpl w:val="74984F66"/>
    <w:lvl w:ilvl="0" w:tplc="72AA5C50">
      <w:start w:val="1"/>
      <w:numFmt w:val="bullet"/>
      <w:lvlText w:val="•"/>
      <w:lvlJc w:val="left"/>
      <w:pPr>
        <w:ind w:left="540" w:hanging="300"/>
      </w:pPr>
    </w:lvl>
    <w:lvl w:ilvl="1" w:tplc="04C8C058">
      <w:numFmt w:val="decimal"/>
      <w:lvlText w:val=""/>
      <w:lvlJc w:val="left"/>
    </w:lvl>
    <w:lvl w:ilvl="2" w:tplc="937A2CF4">
      <w:numFmt w:val="decimal"/>
      <w:lvlText w:val=""/>
      <w:lvlJc w:val="left"/>
    </w:lvl>
    <w:lvl w:ilvl="3" w:tplc="E97E0BBC">
      <w:numFmt w:val="decimal"/>
      <w:lvlText w:val=""/>
      <w:lvlJc w:val="left"/>
    </w:lvl>
    <w:lvl w:ilvl="4" w:tplc="B0309C1E">
      <w:numFmt w:val="decimal"/>
      <w:lvlText w:val=""/>
      <w:lvlJc w:val="left"/>
    </w:lvl>
    <w:lvl w:ilvl="5" w:tplc="B9C8C01A">
      <w:numFmt w:val="decimal"/>
      <w:lvlText w:val=""/>
      <w:lvlJc w:val="left"/>
    </w:lvl>
    <w:lvl w:ilvl="6" w:tplc="1AD02436">
      <w:numFmt w:val="decimal"/>
      <w:lvlText w:val=""/>
      <w:lvlJc w:val="left"/>
    </w:lvl>
    <w:lvl w:ilvl="7" w:tplc="A9E40756">
      <w:numFmt w:val="decimal"/>
      <w:lvlText w:val=""/>
      <w:lvlJc w:val="left"/>
    </w:lvl>
    <w:lvl w:ilvl="8" w:tplc="C2C6D0AC">
      <w:numFmt w:val="decimal"/>
      <w:lvlText w:val=""/>
      <w:lvlJc w:val="left"/>
    </w:lvl>
  </w:abstractNum>
  <w:abstractNum w:abstractNumId="1" w15:restartNumberingAfterBreak="0">
    <w:nsid w:val="4FB35184"/>
    <w:multiLevelType w:val="hybridMultilevel"/>
    <w:tmpl w:val="F83EE566"/>
    <w:lvl w:ilvl="0" w:tplc="3F96BC4C">
      <w:start w:val="1"/>
      <w:numFmt w:val="decimal"/>
      <w:lvlText w:val="%1."/>
      <w:lvlJc w:val="left"/>
      <w:pPr>
        <w:ind w:left="540" w:hanging="360"/>
      </w:pPr>
      <w:rPr>
        <w:b/>
        <w:bCs/>
        <w:color w:val="0A6B6B"/>
      </w:rPr>
    </w:lvl>
    <w:lvl w:ilvl="1" w:tplc="3DE4BF22">
      <w:numFmt w:val="decimal"/>
      <w:lvlText w:val=""/>
      <w:lvlJc w:val="left"/>
    </w:lvl>
    <w:lvl w:ilvl="2" w:tplc="0FF47020">
      <w:numFmt w:val="decimal"/>
      <w:lvlText w:val=""/>
      <w:lvlJc w:val="left"/>
    </w:lvl>
    <w:lvl w:ilvl="3" w:tplc="E1AC49E0">
      <w:numFmt w:val="decimal"/>
      <w:lvlText w:val=""/>
      <w:lvlJc w:val="left"/>
    </w:lvl>
    <w:lvl w:ilvl="4" w:tplc="7756A066">
      <w:numFmt w:val="decimal"/>
      <w:lvlText w:val=""/>
      <w:lvlJc w:val="left"/>
    </w:lvl>
    <w:lvl w:ilvl="5" w:tplc="06149204">
      <w:numFmt w:val="decimal"/>
      <w:lvlText w:val=""/>
      <w:lvlJc w:val="left"/>
    </w:lvl>
    <w:lvl w:ilvl="6" w:tplc="3D5EC7AC">
      <w:numFmt w:val="decimal"/>
      <w:lvlText w:val=""/>
      <w:lvlJc w:val="left"/>
    </w:lvl>
    <w:lvl w:ilvl="7" w:tplc="A9F6D0A0">
      <w:numFmt w:val="decimal"/>
      <w:lvlText w:val=""/>
      <w:lvlJc w:val="left"/>
    </w:lvl>
    <w:lvl w:ilvl="8" w:tplc="34F625EE">
      <w:numFmt w:val="decimal"/>
      <w:lvlText w:val=""/>
      <w:lvlJc w:val="left"/>
    </w:lvl>
  </w:abstractNum>
  <w:abstractNum w:abstractNumId="2" w15:restartNumberingAfterBreak="0">
    <w:nsid w:val="775B1FE1"/>
    <w:multiLevelType w:val="hybridMultilevel"/>
    <w:tmpl w:val="6A6408D4"/>
    <w:lvl w:ilvl="0" w:tplc="20608080" w:tentative="1">
      <w:start w:val="1"/>
      <w:numFmt w:val="bullet"/>
      <w:lvlText w:val="●"/>
      <w:lvlJc w:val="left"/>
      <w:pPr>
        <w:ind w:left="720" w:hanging="360"/>
      </w:pPr>
    </w:lvl>
    <w:lvl w:ilvl="1" w:tplc="428C48AE" w:tentative="1">
      <w:start w:val="1"/>
      <w:numFmt w:val="bullet"/>
      <w:lvlText w:val="○"/>
      <w:lvlJc w:val="left"/>
      <w:pPr>
        <w:ind w:left="1440" w:hanging="360"/>
      </w:pPr>
    </w:lvl>
    <w:lvl w:ilvl="2" w:tplc="8C344BFA" w:tentative="1">
      <w:start w:val="1"/>
      <w:numFmt w:val="bullet"/>
      <w:lvlText w:val="■"/>
      <w:lvlJc w:val="left"/>
      <w:pPr>
        <w:ind w:left="2160" w:hanging="360"/>
      </w:pPr>
    </w:lvl>
    <w:lvl w:ilvl="3" w:tplc="118A1CE8" w:tentative="1">
      <w:start w:val="1"/>
      <w:numFmt w:val="bullet"/>
      <w:lvlText w:val="●"/>
      <w:lvlJc w:val="left"/>
      <w:pPr>
        <w:ind w:left="2880" w:hanging="360"/>
      </w:pPr>
    </w:lvl>
    <w:lvl w:ilvl="4" w:tplc="5AC467B6" w:tentative="1">
      <w:start w:val="1"/>
      <w:numFmt w:val="bullet"/>
      <w:lvlText w:val="○"/>
      <w:lvlJc w:val="left"/>
      <w:pPr>
        <w:ind w:left="3600" w:hanging="360"/>
      </w:pPr>
    </w:lvl>
    <w:lvl w:ilvl="5" w:tplc="274ACDBE" w:tentative="1">
      <w:start w:val="1"/>
      <w:numFmt w:val="bullet"/>
      <w:lvlText w:val="■"/>
      <w:lvlJc w:val="left"/>
      <w:pPr>
        <w:ind w:left="4320" w:hanging="360"/>
      </w:pPr>
    </w:lvl>
    <w:lvl w:ilvl="6" w:tplc="8B8C0FE8" w:tentative="1">
      <w:start w:val="1"/>
      <w:numFmt w:val="bullet"/>
      <w:lvlText w:val="●"/>
      <w:lvlJc w:val="left"/>
      <w:pPr>
        <w:ind w:left="5040" w:hanging="360"/>
      </w:pPr>
    </w:lvl>
    <w:lvl w:ilvl="7" w:tplc="A22AC312" w:tentative="1">
      <w:start w:val="1"/>
      <w:numFmt w:val="bullet"/>
      <w:lvlText w:val="●"/>
      <w:lvlJc w:val="left"/>
      <w:pPr>
        <w:ind w:left="5760" w:hanging="360"/>
      </w:pPr>
    </w:lvl>
    <w:lvl w:ilvl="8" w:tplc="2F4AB7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24750750">
    <w:abstractNumId w:val="2"/>
    <w:lvlOverride w:ilvl="0">
      <w:startOverride w:val="1"/>
    </w:lvlOverride>
  </w:num>
  <w:num w:numId="2" w16cid:durableId="930965596">
    <w:abstractNumId w:val="0"/>
    <w:lvlOverride w:ilvl="0">
      <w:startOverride w:val="1"/>
    </w:lvlOverride>
  </w:num>
  <w:num w:numId="3" w16cid:durableId="635331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40B"/>
    <w:rsid w:val="00082CE0"/>
    <w:rsid w:val="00116BB1"/>
    <w:rsid w:val="001324F8"/>
    <w:rsid w:val="003D1F71"/>
    <w:rsid w:val="009C77EF"/>
    <w:rsid w:val="00A77891"/>
    <w:rsid w:val="00D9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6C55F"/>
  <w15:docId w15:val="{A01F6FCE-6BE3-4EA3-BD35-1E47EADF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8202B"/>
        <w:sz w:val="21"/>
        <w:szCs w:val="21"/>
        <w:lang w:val="en-NL" w:eastAsia="en-NL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0A6B6B"/>
      </w:pBdr>
      <w:spacing w:before="480"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00"/>
      <w:outlineLvl w:val="1"/>
    </w:pPr>
    <w:rPr>
      <w:b/>
      <w:bCs/>
      <w:color w:val="0A6B6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2C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E0"/>
  </w:style>
  <w:style w:type="paragraph" w:styleId="Footer">
    <w:name w:val="footer"/>
    <w:basedOn w:val="Normal"/>
    <w:link w:val="FooterChar"/>
    <w:uiPriority w:val="99"/>
    <w:unhideWhenUsed/>
    <w:rsid w:val="00082C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Innovatech Deployment Strategy</dc:title>
  <dc:creator>Spartak</dc:creator>
  <cp:lastModifiedBy>Popov,Spartak S.D.</cp:lastModifiedBy>
  <cp:revision>5</cp:revision>
  <dcterms:created xsi:type="dcterms:W3CDTF">2026-09-30T22:28:00Z</dcterms:created>
  <dcterms:modified xsi:type="dcterms:W3CDTF">2026-09-30T22:35:00Z</dcterms:modified>
</cp:coreProperties>
</file>