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Layla Haddad</w:t>
      </w:r>
    </w:p>
    <w:p>
      <w:pPr>
        <w:bidi/>
      </w:pPr>
      <w:r>
        <w:rPr>
          <w:rtl/>
        </w:rPr>
        <w:t xml:space="preserve">ليلى حداد</w:t>
      </w:r>
    </w:p>
    <w:p>
      <w:r>
        <w:t xml:space="preserve">layla.haddad@example.com | +971 55 987 6543 | Abu Dhabi, UAE</w:t>
      </w:r>
    </w:p>
    <w:p>
      <w:pPr>
        <w:pStyle w:val="Heading2"/>
      </w:pPr>
      <w:r>
        <w:t xml:space="preserve">Summary</w:t>
      </w:r>
    </w:p>
    <w:p>
      <w:r>
        <w:t xml:space="preserve">Procurement specialist with 7 years across FM and construction supply chains in the UAE. Cut vendor lead times by 22% and ran tenders worth AED 40M a year.</w:t>
      </w:r>
    </w:p>
    <w:p>
      <w:pPr>
        <w:bidi/>
      </w:pPr>
      <w:r>
        <w:rPr>
          <w:rtl/>
        </w:rPr>
        <w:t xml:space="preserve">أخصائية مشتريات بخبرة سبع سنوات في سلاسل التوريد لإدارة المرافق والمقاولات في الإمارات. خفّضت مدة التوريد بنسبة 22% وأدرت مناقصات بقيمة 40 مليون درهم سنوياً.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Procurement Specialist - Falcon Facilities Management</w:t>
      </w:r>
    </w:p>
    <w:p>
      <w:r>
        <w:t xml:space="preserve">Abu Dhabi | Mar 2021 - Present</w:t>
      </w:r>
    </w:p>
    <w:p>
      <w:pPr>
        <w:pStyle w:val="ListParagraph"/>
        <w:numPr>
          <w:ilvl w:val="0"/>
          <w:numId w:val="1"/>
        </w:numPr>
      </w:pPr>
      <w:r>
        <w:t xml:space="preserve">Ran 60+ tenders a year for MEP and soft-services contracts worth AED 40M.</w:t>
      </w:r>
    </w:p>
    <w:p>
      <w:pPr>
        <w:pStyle w:val="ListParagraph"/>
        <w:numPr>
          <w:ilvl w:val="0"/>
          <w:numId w:val="1"/>
        </w:numPr>
      </w:pPr>
      <w:r>
        <w:t xml:space="preserve">Cut average vendor lead time from 18 to 14 days by consolidating the approved supplier list.</w:t>
      </w:r>
    </w:p>
    <w:p>
      <w:pPr>
        <w:pStyle w:val="ListParagraph"/>
        <w:numPr>
          <w:ilvl w:val="0"/>
          <w:numId w:val="1"/>
        </w:numPr>
      </w:pPr>
      <w:r>
        <w:t xml:space="preserve">Negotiated framework agreements that saved 9% against the prior year's spend.</w:t>
      </w:r>
    </w:p>
    <w:p>
      <w:r>
        <w:rPr>
          <w:b/>
          <w:bCs/>
        </w:rPr>
        <w:t xml:space="preserve">Procurement Officer - Oasis Build Contracting</w:t>
      </w:r>
    </w:p>
    <w:p>
      <w:r>
        <w:t xml:space="preserve">Dubai | Jun 2017 - Feb 2021</w:t>
      </w:r>
    </w:p>
    <w:p>
      <w:pPr>
        <w:pStyle w:val="ListParagraph"/>
        <w:numPr>
          <w:ilvl w:val="0"/>
          <w:numId w:val="1"/>
        </w:numPr>
      </w:pPr>
      <w:r>
        <w:t xml:space="preserve">Sourced materials for 12 residential projects on schedule and within budget.</w:t>
      </w:r>
    </w:p>
    <w:p>
      <w:pPr>
        <w:pStyle w:val="ListParagraph"/>
        <w:numPr>
          <w:ilvl w:val="0"/>
          <w:numId w:val="1"/>
        </w:numPr>
      </w:pPr>
      <w:r>
        <w:t xml:space="preserve">Introduced a three-quote rule that reduced single-source purchases by 35%.</w:t>
      </w:r>
    </w:p>
    <w:p>
      <w:pPr>
        <w:bidi/>
      </w:pPr>
      <w:r>
        <w:rPr>
          <w:rtl/>
        </w:rPr>
        <w:t xml:space="preserve">أخصائية مشتريات أولى — فالكون لإدارة المرافق، أبوظبي (مارس 2021 - حتى الآن)</w:t>
      </w:r>
    </w:p>
    <w:p>
      <w:pPr>
        <w:pStyle w:val="Heading2"/>
      </w:pPr>
      <w:r>
        <w:t xml:space="preserve">Education</w:t>
      </w:r>
    </w:p>
    <w:p>
      <w:r>
        <w:t xml:space="preserve">BSc Supply Chain Management, University of Sharjah (2013 - 2017)</w:t>
      </w:r>
    </w:p>
    <w:p>
      <w:pPr>
        <w:bidi/>
      </w:pPr>
      <w:r>
        <w:rPr>
          <w:rtl/>
        </w:rPr>
        <w:t xml:space="preserve">بکالوریوس سپلائی چین مینجمنٹ، شارجہ یونیورسٹی</w:t>
      </w:r>
    </w:p>
    <w:p>
      <w:pPr>
        <w:pStyle w:val="Heading2"/>
      </w:pPr>
      <w:r>
        <w:t xml:space="preserve">Skills</w:t>
      </w:r>
    </w:p>
    <w:p>
      <w:r>
        <w:t xml:space="preserve">Tendering, Vendor Management, SAP Ariba, Contract Negotiation, Cost Analysis, Oracle Fusion</w:t>
      </w:r>
    </w:p>
    <w:p>
      <w:pPr>
        <w:pStyle w:val="Heading2"/>
      </w:pPr>
      <w:r>
        <w:t xml:space="preserve">Languages</w:t>
      </w:r>
    </w:p>
    <w:p>
      <w:r>
        <w:t xml:space="preserve">English - Fluent | Arabic - Native | Urdu - Conversational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2026-10-31T06:16:55.146Z</dcterms:created>
  <dcterms:modified xsi:type="dcterms:W3CDTF">2026-10-31T06:16:55.146Z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