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pPr>
        <w:pStyle w:val="Title"/>
        <w:jc w:val="center"/>
        <w:rPr>
          <w:lang w:val="en-US"/>
        </w:rPr>
      </w:pPr>
    </w:p>
    <w:p w14:paraId="7FA2809D" w14:textId="77777777" w:rsidR="00433F91" w:rsidRDefault="00433F91">
      <w:pPr>
        <w:pStyle w:val="Title"/>
        <w:jc w:val="center"/>
        <w:rPr>
          <w:lang w:val="en-US"/>
        </w:rPr>
      </w:pPr>
    </w:p>
    <w:p w14:paraId="7FA2809E" w14:textId="77777777" w:rsidR="00433F91" w:rsidRDefault="00131AAD" w:rsidP="00946C24">
      <w:pPr>
        <w:pStyle w:val="Title"/>
        <w:spacing w:line="360" w:lineRule="auto"/>
        <w:jc w:val="center"/>
        <w:rPr>
          <w:lang w:val="en-US"/>
        </w:rPr>
      </w:pPr>
      <w:r>
        <w:rPr>
          <w:lang w:val="en-US"/>
        </w:rPr>
        <w:t>Player Emulation in Video Games using Artificial Intelligence</w:t>
      </w:r>
    </w:p>
    <w:p w14:paraId="7FA2809F" w14:textId="77777777" w:rsidR="00433F91" w:rsidRDefault="00433F91" w:rsidP="00946C24">
      <w:pPr>
        <w:rPr>
          <w:lang w:val="en-US"/>
        </w:rPr>
      </w:pPr>
    </w:p>
    <w:p w14:paraId="7FA280A0" w14:textId="77777777" w:rsidR="00433F91" w:rsidRDefault="00433F91" w:rsidP="00946C24">
      <w:pPr>
        <w:rPr>
          <w:lang w:val="en-US"/>
        </w:rPr>
      </w:pPr>
    </w:p>
    <w:p w14:paraId="7FA280A1" w14:textId="77777777" w:rsidR="00433F91" w:rsidRDefault="00131AAD" w:rsidP="00946C24">
      <w:pPr>
        <w:pStyle w:val="Subtitle"/>
        <w:jc w:val="center"/>
        <w:rPr>
          <w:lang w:val="en-US"/>
        </w:rPr>
      </w:pPr>
      <w:r>
        <w:rPr>
          <w:lang w:val="en-US"/>
        </w:rPr>
        <w:t>B.Sc. (HONS) Computing with Games Development</w:t>
      </w:r>
    </w:p>
    <w:p w14:paraId="7FA280A2" w14:textId="77777777" w:rsidR="00433F91" w:rsidRDefault="00433F91" w:rsidP="00946C24">
      <w:pPr>
        <w:jc w:val="center"/>
        <w:rPr>
          <w:lang w:val="en-US"/>
        </w:rPr>
      </w:pPr>
    </w:p>
    <w:p w14:paraId="7FA280A3" w14:textId="77777777" w:rsidR="00433F91" w:rsidRDefault="00131AAD" w:rsidP="00946C24">
      <w:pPr>
        <w:jc w:val="center"/>
        <w:rPr>
          <w:lang w:val="en-US"/>
        </w:rPr>
      </w:pPr>
      <w:r>
        <w:rPr>
          <w:lang w:val="en-US"/>
        </w:rPr>
        <w:t>Supervisor: Robert Sheehy</w:t>
      </w:r>
    </w:p>
    <w:p w14:paraId="7FA280A4" w14:textId="77777777" w:rsidR="00433F91" w:rsidRDefault="00131AAD" w:rsidP="00946C24">
      <w:pPr>
        <w:jc w:val="center"/>
        <w:rPr>
          <w:lang w:val="en-US"/>
        </w:rPr>
      </w:pPr>
      <w:r>
        <w:rPr>
          <w:lang w:val="en-US"/>
        </w:rPr>
        <w:t>Student Number: T00200674</w:t>
      </w:r>
    </w:p>
    <w:p w14:paraId="7FA280A5" w14:textId="77777777" w:rsidR="00433F91" w:rsidRDefault="00131AAD" w:rsidP="00946C24">
      <w:pPr>
        <w:jc w:val="center"/>
        <w:rPr>
          <w:lang w:val="en-US"/>
        </w:rPr>
      </w:pPr>
      <w:r>
        <w:rPr>
          <w:lang w:val="en-US"/>
        </w:rPr>
        <w:t>Student: Ben Lenihan</w:t>
      </w:r>
    </w:p>
    <w:p w14:paraId="7FA280A6" w14:textId="77777777" w:rsidR="00433F91" w:rsidRDefault="00433F91" w:rsidP="00946C24">
      <w:pPr>
        <w:jc w:val="center"/>
        <w:rPr>
          <w:lang w:val="en-US"/>
        </w:rPr>
      </w:pPr>
    </w:p>
    <w:p w14:paraId="7FA280A7" w14:textId="77777777" w:rsidR="00433F91" w:rsidRDefault="00433F91" w:rsidP="00946C24">
      <w:pPr>
        <w:jc w:val="center"/>
        <w:rPr>
          <w:lang w:val="en-US"/>
        </w:rPr>
      </w:pPr>
    </w:p>
    <w:p w14:paraId="7FA280A8" w14:textId="77777777" w:rsidR="00433F91" w:rsidRDefault="00433F91" w:rsidP="00946C24">
      <w:pPr>
        <w:jc w:val="center"/>
        <w:rPr>
          <w:lang w:val="en-US"/>
        </w:rPr>
      </w:pPr>
    </w:p>
    <w:p w14:paraId="7FA280A9" w14:textId="77777777" w:rsidR="00433F91" w:rsidRDefault="00131AAD" w:rsidP="00946C24">
      <w:pPr>
        <w:jc w:val="center"/>
        <w:rPr>
          <w:lang w:val="en-US"/>
        </w:rPr>
      </w:pPr>
      <w:r>
        <w:rPr>
          <w:lang w:val="en-US"/>
        </w:rPr>
        <w:t xml:space="preserve">Munster Technological University, </w:t>
      </w:r>
      <w:proofErr w:type="spellStart"/>
      <w:r>
        <w:rPr>
          <w:lang w:val="en-US"/>
        </w:rPr>
        <w:t>Dromthacker</w:t>
      </w:r>
      <w:proofErr w:type="spellEnd"/>
      <w:r>
        <w:rPr>
          <w:lang w:val="en-US"/>
        </w:rPr>
        <w:t>, Tralee, Co. Kerry</w:t>
      </w:r>
    </w:p>
    <w:p w14:paraId="7FA280AA" w14:textId="77777777" w:rsidR="00433F91" w:rsidRDefault="00433F91" w:rsidP="00946C24">
      <w:pPr>
        <w:jc w:val="center"/>
        <w:rPr>
          <w:lang w:val="en-US"/>
        </w:rPr>
      </w:pPr>
    </w:p>
    <w:p w14:paraId="7FA280AB" w14:textId="77777777" w:rsidR="00433F91" w:rsidRDefault="00433F91" w:rsidP="00946C24">
      <w:pPr>
        <w:jc w:val="center"/>
        <w:rPr>
          <w:lang w:val="en-US"/>
        </w:rPr>
      </w:pPr>
    </w:p>
    <w:p w14:paraId="7FA280AC" w14:textId="77777777" w:rsidR="00433F91" w:rsidRDefault="00433F91" w:rsidP="00946C24">
      <w:pPr>
        <w:jc w:val="center"/>
        <w:rPr>
          <w:lang w:val="en-US"/>
        </w:rPr>
      </w:pPr>
    </w:p>
    <w:p w14:paraId="7FA280AD" w14:textId="77777777" w:rsidR="00433F91" w:rsidRDefault="00433F91" w:rsidP="00946C24">
      <w:pPr>
        <w:jc w:val="center"/>
        <w:rPr>
          <w:lang w:val="en-US"/>
        </w:rPr>
      </w:pPr>
    </w:p>
    <w:p w14:paraId="7FA280AE" w14:textId="77777777" w:rsidR="00433F91" w:rsidRDefault="00433F91" w:rsidP="00946C24">
      <w:pPr>
        <w:jc w:val="center"/>
        <w:rPr>
          <w:lang w:val="en-US"/>
        </w:rPr>
      </w:pPr>
    </w:p>
    <w:p w14:paraId="7FA280B7" w14:textId="77777777" w:rsidR="00433F91" w:rsidRDefault="00433F91" w:rsidP="00946C24">
      <w:pPr>
        <w:rPr>
          <w:lang w:val="en-US"/>
        </w:rPr>
      </w:pPr>
    </w:p>
    <w:p w14:paraId="7FA280B8" w14:textId="77777777" w:rsidR="00433F91" w:rsidRDefault="00131AAD" w:rsidP="00946C24">
      <w:pPr>
        <w:pStyle w:val="Heading1"/>
        <w:rPr>
          <w:lang w:val="en-US"/>
        </w:rPr>
      </w:pPr>
      <w:bookmarkStart w:id="0" w:name="_Toc85064409"/>
      <w:bookmarkStart w:id="1" w:name="_Toc85073849"/>
      <w:r>
        <w:rPr>
          <w:lang w:val="en-US"/>
        </w:rPr>
        <w:lastRenderedPageBreak/>
        <w:t>Abstract</w:t>
      </w:r>
      <w:bookmarkEnd w:id="0"/>
      <w:bookmarkEnd w:id="1"/>
    </w:p>
    <w:p w14:paraId="7FA280B9" w14:textId="77777777" w:rsidR="00433F91" w:rsidRDefault="00433F91" w:rsidP="00946C24">
      <w:pPr>
        <w:rPr>
          <w:lang w:val="en-US"/>
        </w:rPr>
      </w:pPr>
    </w:p>
    <w:bookmarkStart w:id="2" w:name="_Toc85073850" w:displacedByCustomXml="next"/>
    <w:sdt>
      <w:sdtPr>
        <w:rPr>
          <w:rFonts w:ascii="Calibri" w:eastAsia="Calibri" w:hAnsi="Calibri"/>
          <w:color w:val="auto"/>
          <w:sz w:val="22"/>
          <w:szCs w:val="22"/>
          <w:lang w:val="en-GB"/>
        </w:rPr>
        <w:id w:val="-1728830850"/>
        <w:docPartObj>
          <w:docPartGallery w:val="Table of Contents"/>
          <w:docPartUnique/>
        </w:docPartObj>
      </w:sdtPr>
      <w:sdtEndPr>
        <w:rPr>
          <w:b/>
          <w:bCs/>
          <w:noProof/>
          <w:sz w:val="28"/>
        </w:rPr>
      </w:sdtEndPr>
      <w:sdtContent>
        <w:p w14:paraId="78DE0556" w14:textId="631C3718" w:rsidR="00B93965" w:rsidRDefault="00B93965" w:rsidP="00946C24">
          <w:pPr>
            <w:pStyle w:val="TOCHeading"/>
          </w:pPr>
          <w:r>
            <w:t>Table of Contents</w:t>
          </w:r>
          <w:bookmarkEnd w:id="2"/>
        </w:p>
        <w:p w14:paraId="52A2640E" w14:textId="47CBDBF1" w:rsidR="00460F92" w:rsidRDefault="00B93965" w:rsidP="00946C24">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85073849" w:history="1">
            <w:r w:rsidR="00460F92" w:rsidRPr="00D413CF">
              <w:rPr>
                <w:rStyle w:val="Hyperlink"/>
                <w:noProof/>
                <w:lang w:val="en-US"/>
              </w:rPr>
              <w:t>1</w:t>
            </w:r>
            <w:r w:rsidR="00460F92">
              <w:rPr>
                <w:rFonts w:asciiTheme="minorHAnsi" w:eastAsiaTheme="minorEastAsia" w:hAnsiTheme="minorHAnsi" w:cstheme="minorBidi"/>
                <w:noProof/>
                <w:lang w:eastAsia="en-GB"/>
              </w:rPr>
              <w:tab/>
            </w:r>
            <w:r w:rsidR="00460F92" w:rsidRPr="00D413CF">
              <w:rPr>
                <w:rStyle w:val="Hyperlink"/>
                <w:noProof/>
                <w:lang w:val="en-US"/>
              </w:rPr>
              <w:t>Abstract</w:t>
            </w:r>
            <w:r w:rsidR="00460F92">
              <w:rPr>
                <w:noProof/>
                <w:webHidden/>
              </w:rPr>
              <w:tab/>
            </w:r>
            <w:r w:rsidR="00460F92">
              <w:rPr>
                <w:noProof/>
                <w:webHidden/>
              </w:rPr>
              <w:fldChar w:fldCharType="begin"/>
            </w:r>
            <w:r w:rsidR="00460F92">
              <w:rPr>
                <w:noProof/>
                <w:webHidden/>
              </w:rPr>
              <w:instrText xml:space="preserve"> PAGEREF _Toc85073849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3AE54547" w14:textId="24D7613B" w:rsidR="00460F92" w:rsidRDefault="00DE34E9" w:rsidP="00946C24">
          <w:pPr>
            <w:pStyle w:val="TOC1"/>
            <w:rPr>
              <w:rFonts w:asciiTheme="minorHAnsi" w:eastAsiaTheme="minorEastAsia" w:hAnsiTheme="minorHAnsi" w:cstheme="minorBidi"/>
              <w:noProof/>
              <w:lang w:eastAsia="en-GB"/>
            </w:rPr>
          </w:pPr>
          <w:hyperlink w:anchor="_Toc85073850" w:history="1">
            <w:r w:rsidR="00460F92" w:rsidRPr="00D413CF">
              <w:rPr>
                <w:rStyle w:val="Hyperlink"/>
                <w:noProof/>
              </w:rPr>
              <w:t>1</w:t>
            </w:r>
            <w:r w:rsidR="00460F92">
              <w:rPr>
                <w:rFonts w:asciiTheme="minorHAnsi" w:eastAsiaTheme="minorEastAsia" w:hAnsiTheme="minorHAnsi" w:cstheme="minorBidi"/>
                <w:noProof/>
                <w:lang w:eastAsia="en-GB"/>
              </w:rPr>
              <w:tab/>
            </w:r>
            <w:r w:rsidR="00460F92" w:rsidRPr="00D413CF">
              <w:rPr>
                <w:rStyle w:val="Hyperlink"/>
                <w:noProof/>
              </w:rPr>
              <w:t>Table of Contents</w:t>
            </w:r>
            <w:r w:rsidR="00460F92">
              <w:rPr>
                <w:noProof/>
                <w:webHidden/>
              </w:rPr>
              <w:tab/>
            </w:r>
            <w:r w:rsidR="00460F92">
              <w:rPr>
                <w:noProof/>
                <w:webHidden/>
              </w:rPr>
              <w:fldChar w:fldCharType="begin"/>
            </w:r>
            <w:r w:rsidR="00460F92">
              <w:rPr>
                <w:noProof/>
                <w:webHidden/>
              </w:rPr>
              <w:instrText xml:space="preserve"> PAGEREF _Toc85073850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089F869E" w14:textId="730AA5CD" w:rsidR="00460F92" w:rsidRDefault="00DE34E9" w:rsidP="00946C24">
          <w:pPr>
            <w:pStyle w:val="TOC1"/>
            <w:rPr>
              <w:rFonts w:asciiTheme="minorHAnsi" w:eastAsiaTheme="minorEastAsia" w:hAnsiTheme="minorHAnsi" w:cstheme="minorBidi"/>
              <w:noProof/>
              <w:lang w:eastAsia="en-GB"/>
            </w:rPr>
          </w:pPr>
          <w:hyperlink w:anchor="_Toc85073851" w:history="1">
            <w:r w:rsidR="00460F92" w:rsidRPr="00D413CF">
              <w:rPr>
                <w:rStyle w:val="Hyperlink"/>
                <w:noProof/>
                <w:lang w:val="en-US"/>
              </w:rPr>
              <w:t>2</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_Toc85073851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AFC1C5C" w14:textId="4FF75A64" w:rsidR="00460F92" w:rsidRDefault="00DE34E9" w:rsidP="00946C24">
          <w:pPr>
            <w:pStyle w:val="TOC1"/>
            <w:rPr>
              <w:rFonts w:asciiTheme="minorHAnsi" w:eastAsiaTheme="minorEastAsia" w:hAnsiTheme="minorHAnsi" w:cstheme="minorBidi"/>
              <w:noProof/>
              <w:lang w:eastAsia="en-GB"/>
            </w:rPr>
          </w:pPr>
          <w:hyperlink w:anchor="_Toc85073852" w:history="1">
            <w:r w:rsidR="00460F92" w:rsidRPr="00D413CF">
              <w:rPr>
                <w:rStyle w:val="Hyperlink"/>
                <w:noProof/>
                <w:lang w:val="en-US"/>
              </w:rPr>
              <w:t>3</w:t>
            </w:r>
            <w:r w:rsidR="00460F92">
              <w:rPr>
                <w:rFonts w:asciiTheme="minorHAnsi" w:eastAsiaTheme="minorEastAsia" w:hAnsiTheme="minorHAnsi" w:cstheme="minorBidi"/>
                <w:noProof/>
                <w:lang w:eastAsia="en-GB"/>
              </w:rPr>
              <w:tab/>
            </w:r>
            <w:r w:rsidR="00460F92" w:rsidRPr="00D413CF">
              <w:rPr>
                <w:rStyle w:val="Hyperlink"/>
                <w:noProof/>
                <w:lang w:val="en-US"/>
              </w:rPr>
              <w:t>Artificial Intelligence</w:t>
            </w:r>
            <w:r w:rsidR="00460F92">
              <w:rPr>
                <w:noProof/>
                <w:webHidden/>
              </w:rPr>
              <w:tab/>
            </w:r>
            <w:r w:rsidR="00460F92">
              <w:rPr>
                <w:noProof/>
                <w:webHidden/>
              </w:rPr>
              <w:fldChar w:fldCharType="begin"/>
            </w:r>
            <w:r w:rsidR="00460F92">
              <w:rPr>
                <w:noProof/>
                <w:webHidden/>
              </w:rPr>
              <w:instrText xml:space="preserve"> PAGEREF _Toc85073852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4D8E1C4" w14:textId="3A230061" w:rsidR="00460F92" w:rsidRDefault="00DE34E9" w:rsidP="00946C24">
          <w:pPr>
            <w:pStyle w:val="TOC2"/>
            <w:tabs>
              <w:tab w:val="left" w:pos="880"/>
              <w:tab w:val="right" w:leader="dot" w:pos="9016"/>
            </w:tabs>
            <w:rPr>
              <w:rFonts w:asciiTheme="minorHAnsi" w:eastAsiaTheme="minorEastAsia" w:hAnsiTheme="minorHAnsi" w:cstheme="minorBidi"/>
              <w:noProof/>
              <w:lang w:eastAsia="en-GB"/>
            </w:rPr>
          </w:pPr>
          <w:hyperlink w:anchor="_Toc85073853" w:history="1">
            <w:r w:rsidR="00460F92" w:rsidRPr="00D413CF">
              <w:rPr>
                <w:rStyle w:val="Hyperlink"/>
                <w:noProof/>
                <w:lang w:val="en-US"/>
              </w:rPr>
              <w:t>3.1</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_Toc85073853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F5A0F37" w14:textId="4CEC8342" w:rsidR="00460F92" w:rsidRDefault="00DE34E9" w:rsidP="00946C24">
          <w:pPr>
            <w:pStyle w:val="TOC2"/>
            <w:tabs>
              <w:tab w:val="left" w:pos="880"/>
              <w:tab w:val="right" w:leader="dot" w:pos="9016"/>
            </w:tabs>
            <w:rPr>
              <w:rFonts w:asciiTheme="minorHAnsi" w:eastAsiaTheme="minorEastAsia" w:hAnsiTheme="minorHAnsi" w:cstheme="minorBidi"/>
              <w:noProof/>
              <w:lang w:eastAsia="en-GB"/>
            </w:rPr>
          </w:pPr>
          <w:hyperlink w:anchor="_Toc85073854" w:history="1">
            <w:r w:rsidR="00460F92" w:rsidRPr="00D413CF">
              <w:rPr>
                <w:rStyle w:val="Hyperlink"/>
                <w:noProof/>
                <w:lang w:val="en-US"/>
              </w:rPr>
              <w:t>3.2</w:t>
            </w:r>
            <w:r w:rsidR="00460F92">
              <w:rPr>
                <w:rFonts w:asciiTheme="minorHAnsi" w:eastAsiaTheme="minorEastAsia" w:hAnsiTheme="minorHAnsi" w:cstheme="minorBidi"/>
                <w:noProof/>
                <w:lang w:eastAsia="en-GB"/>
              </w:rPr>
              <w:tab/>
            </w:r>
            <w:r w:rsidR="00460F92" w:rsidRPr="00D413CF">
              <w:rPr>
                <w:rStyle w:val="Hyperlink"/>
                <w:noProof/>
                <w:lang w:val="en-US"/>
              </w:rPr>
              <w:t>Machine Learning</w:t>
            </w:r>
            <w:r w:rsidR="00460F92">
              <w:rPr>
                <w:noProof/>
                <w:webHidden/>
              </w:rPr>
              <w:tab/>
            </w:r>
            <w:r w:rsidR="00460F92">
              <w:rPr>
                <w:noProof/>
                <w:webHidden/>
              </w:rPr>
              <w:fldChar w:fldCharType="begin"/>
            </w:r>
            <w:r w:rsidR="00460F92">
              <w:rPr>
                <w:noProof/>
                <w:webHidden/>
              </w:rPr>
              <w:instrText xml:space="preserve"> PAGEREF _Toc85073854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D06AA36" w14:textId="1E30E9DF" w:rsidR="00460F92" w:rsidRDefault="00DE34E9" w:rsidP="00946C24">
          <w:pPr>
            <w:pStyle w:val="TOC2"/>
            <w:tabs>
              <w:tab w:val="left" w:pos="880"/>
              <w:tab w:val="right" w:leader="dot" w:pos="9016"/>
            </w:tabs>
            <w:rPr>
              <w:rFonts w:asciiTheme="minorHAnsi" w:eastAsiaTheme="minorEastAsia" w:hAnsiTheme="minorHAnsi" w:cstheme="minorBidi"/>
              <w:noProof/>
              <w:lang w:eastAsia="en-GB"/>
            </w:rPr>
          </w:pPr>
          <w:hyperlink w:anchor="_Toc85073855" w:history="1">
            <w:r w:rsidR="00460F92" w:rsidRPr="00D413CF">
              <w:rPr>
                <w:rStyle w:val="Hyperlink"/>
                <w:noProof/>
                <w:lang w:val="en-US"/>
              </w:rPr>
              <w:t>3.3</w:t>
            </w:r>
            <w:r w:rsidR="00460F92">
              <w:rPr>
                <w:rFonts w:asciiTheme="minorHAnsi" w:eastAsiaTheme="minorEastAsia" w:hAnsiTheme="minorHAnsi" w:cstheme="minorBidi"/>
                <w:noProof/>
                <w:lang w:eastAsia="en-GB"/>
              </w:rPr>
              <w:tab/>
            </w:r>
            <w:r w:rsidR="00460F92" w:rsidRPr="00D413CF">
              <w:rPr>
                <w:rStyle w:val="Hyperlink"/>
                <w:noProof/>
                <w:lang w:val="en-US"/>
              </w:rPr>
              <w:t>Deep Learning</w:t>
            </w:r>
            <w:r w:rsidR="00460F92">
              <w:rPr>
                <w:noProof/>
                <w:webHidden/>
              </w:rPr>
              <w:tab/>
            </w:r>
            <w:r w:rsidR="00460F92">
              <w:rPr>
                <w:noProof/>
                <w:webHidden/>
              </w:rPr>
              <w:fldChar w:fldCharType="begin"/>
            </w:r>
            <w:r w:rsidR="00460F92">
              <w:rPr>
                <w:noProof/>
                <w:webHidden/>
              </w:rPr>
              <w:instrText xml:space="preserve"> PAGEREF _Toc85073855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33BCD5ED" w14:textId="5358D691" w:rsidR="00460F92" w:rsidRDefault="00DE34E9" w:rsidP="00946C24">
          <w:pPr>
            <w:pStyle w:val="TOC2"/>
            <w:tabs>
              <w:tab w:val="left" w:pos="880"/>
              <w:tab w:val="right" w:leader="dot" w:pos="9016"/>
            </w:tabs>
            <w:rPr>
              <w:rFonts w:asciiTheme="minorHAnsi" w:eastAsiaTheme="minorEastAsia" w:hAnsiTheme="minorHAnsi" w:cstheme="minorBidi"/>
              <w:noProof/>
              <w:lang w:eastAsia="en-GB"/>
            </w:rPr>
          </w:pPr>
          <w:hyperlink w:anchor="_Toc85073856" w:history="1">
            <w:r w:rsidR="00460F92" w:rsidRPr="00D413CF">
              <w:rPr>
                <w:rStyle w:val="Hyperlink"/>
                <w:noProof/>
                <w:lang w:val="en-US"/>
              </w:rPr>
              <w:t>3.4</w:t>
            </w:r>
            <w:r w:rsidR="00460F92">
              <w:rPr>
                <w:rFonts w:asciiTheme="minorHAnsi" w:eastAsiaTheme="minorEastAsia" w:hAnsiTheme="minorHAnsi" w:cstheme="minorBidi"/>
                <w:noProof/>
                <w:lang w:eastAsia="en-GB"/>
              </w:rPr>
              <w:tab/>
            </w:r>
            <w:r w:rsidR="00460F92" w:rsidRPr="00D413CF">
              <w:rPr>
                <w:rStyle w:val="Hyperlink"/>
                <w:noProof/>
                <w:lang w:val="en-US"/>
              </w:rPr>
              <w:t>Reinforcement Learning</w:t>
            </w:r>
            <w:r w:rsidR="00460F92">
              <w:rPr>
                <w:noProof/>
                <w:webHidden/>
              </w:rPr>
              <w:tab/>
            </w:r>
            <w:r w:rsidR="00460F92">
              <w:rPr>
                <w:noProof/>
                <w:webHidden/>
              </w:rPr>
              <w:fldChar w:fldCharType="begin"/>
            </w:r>
            <w:r w:rsidR="00460F92">
              <w:rPr>
                <w:noProof/>
                <w:webHidden/>
              </w:rPr>
              <w:instrText xml:space="preserve"> PAGEREF _Toc85073856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6E67A5C2" w14:textId="1671BC41" w:rsidR="00460F92" w:rsidRDefault="00DE34E9" w:rsidP="00946C24">
          <w:pPr>
            <w:pStyle w:val="TOC1"/>
            <w:rPr>
              <w:rFonts w:asciiTheme="minorHAnsi" w:eastAsiaTheme="minorEastAsia" w:hAnsiTheme="minorHAnsi" w:cstheme="minorBidi"/>
              <w:noProof/>
              <w:lang w:eastAsia="en-GB"/>
            </w:rPr>
          </w:pPr>
          <w:hyperlink w:anchor="_Toc85073857" w:history="1">
            <w:r w:rsidR="00460F92" w:rsidRPr="00D413CF">
              <w:rPr>
                <w:rStyle w:val="Hyperlink"/>
                <w:noProof/>
                <w:lang w:val="en-US"/>
              </w:rPr>
              <w:t>4</w:t>
            </w:r>
            <w:r w:rsidR="00460F92">
              <w:rPr>
                <w:rFonts w:asciiTheme="minorHAnsi" w:eastAsiaTheme="minorEastAsia" w:hAnsiTheme="minorHAnsi" w:cstheme="minorBidi"/>
                <w:noProof/>
                <w:lang w:eastAsia="en-GB"/>
              </w:rPr>
              <w:tab/>
            </w:r>
            <w:r w:rsidR="00460F92" w:rsidRPr="00D413CF">
              <w:rPr>
                <w:rStyle w:val="Hyperlink"/>
                <w:noProof/>
                <w:lang w:val="en-US"/>
              </w:rPr>
              <w:t>Technologies</w:t>
            </w:r>
            <w:r w:rsidR="00460F92">
              <w:rPr>
                <w:noProof/>
                <w:webHidden/>
              </w:rPr>
              <w:tab/>
            </w:r>
            <w:r w:rsidR="00460F92">
              <w:rPr>
                <w:noProof/>
                <w:webHidden/>
              </w:rPr>
              <w:fldChar w:fldCharType="begin"/>
            </w:r>
            <w:r w:rsidR="00460F92">
              <w:rPr>
                <w:noProof/>
                <w:webHidden/>
              </w:rPr>
              <w:instrText xml:space="preserve"> PAGEREF _Toc85073857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194EFA51" w14:textId="60E70BA5" w:rsidR="00460F92" w:rsidRDefault="00DE34E9" w:rsidP="00946C24">
          <w:pPr>
            <w:pStyle w:val="TOC1"/>
            <w:rPr>
              <w:rFonts w:asciiTheme="minorHAnsi" w:eastAsiaTheme="minorEastAsia" w:hAnsiTheme="minorHAnsi" w:cstheme="minorBidi"/>
              <w:noProof/>
              <w:lang w:eastAsia="en-GB"/>
            </w:rPr>
          </w:pPr>
          <w:hyperlink w:anchor="_Toc85073858" w:history="1">
            <w:r w:rsidR="00460F92" w:rsidRPr="00D413CF">
              <w:rPr>
                <w:rStyle w:val="Hyperlink"/>
                <w:noProof/>
                <w:lang w:val="en-US"/>
              </w:rPr>
              <w:t>5</w:t>
            </w:r>
            <w:r w:rsidR="00460F92">
              <w:rPr>
                <w:rFonts w:asciiTheme="minorHAnsi" w:eastAsiaTheme="minorEastAsia" w:hAnsiTheme="minorHAnsi" w:cstheme="minorBidi"/>
                <w:noProof/>
                <w:lang w:eastAsia="en-GB"/>
              </w:rPr>
              <w:tab/>
            </w:r>
            <w:r w:rsidR="00460F92" w:rsidRPr="00D413CF">
              <w:rPr>
                <w:rStyle w:val="Hyperlink"/>
                <w:noProof/>
                <w:lang w:val="en-US"/>
              </w:rPr>
              <w:t>Methodology</w:t>
            </w:r>
            <w:r w:rsidR="00460F92">
              <w:rPr>
                <w:noProof/>
                <w:webHidden/>
              </w:rPr>
              <w:tab/>
            </w:r>
            <w:r w:rsidR="00460F92">
              <w:rPr>
                <w:noProof/>
                <w:webHidden/>
              </w:rPr>
              <w:fldChar w:fldCharType="begin"/>
            </w:r>
            <w:r w:rsidR="00460F92">
              <w:rPr>
                <w:noProof/>
                <w:webHidden/>
              </w:rPr>
              <w:instrText xml:space="preserve"> PAGEREF _Toc85073858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5E5AC34" w14:textId="037667A2" w:rsidR="00460F92" w:rsidRDefault="00DE34E9" w:rsidP="00946C24">
          <w:pPr>
            <w:pStyle w:val="TOC1"/>
            <w:rPr>
              <w:rFonts w:asciiTheme="minorHAnsi" w:eastAsiaTheme="minorEastAsia" w:hAnsiTheme="minorHAnsi" w:cstheme="minorBidi"/>
              <w:noProof/>
              <w:lang w:eastAsia="en-GB"/>
            </w:rPr>
          </w:pPr>
          <w:hyperlink w:anchor="_Toc85073859" w:history="1">
            <w:r w:rsidR="00460F92" w:rsidRPr="00D413CF">
              <w:rPr>
                <w:rStyle w:val="Hyperlink"/>
                <w:noProof/>
                <w:lang w:val="en-US"/>
              </w:rPr>
              <w:t>6</w:t>
            </w:r>
            <w:r w:rsidR="00460F92">
              <w:rPr>
                <w:rFonts w:asciiTheme="minorHAnsi" w:eastAsiaTheme="minorEastAsia" w:hAnsiTheme="minorHAnsi" w:cstheme="minorBidi"/>
                <w:noProof/>
                <w:lang w:eastAsia="en-GB"/>
              </w:rPr>
              <w:tab/>
            </w:r>
            <w:r w:rsidR="00460F92" w:rsidRPr="00D413CF">
              <w:rPr>
                <w:rStyle w:val="Hyperlink"/>
                <w:noProof/>
                <w:lang w:val="en-US"/>
              </w:rPr>
              <w:t>Implementation</w:t>
            </w:r>
            <w:r w:rsidR="00460F92">
              <w:rPr>
                <w:noProof/>
                <w:webHidden/>
              </w:rPr>
              <w:tab/>
            </w:r>
            <w:r w:rsidR="00460F92">
              <w:rPr>
                <w:noProof/>
                <w:webHidden/>
              </w:rPr>
              <w:fldChar w:fldCharType="begin"/>
            </w:r>
            <w:r w:rsidR="00460F92">
              <w:rPr>
                <w:noProof/>
                <w:webHidden/>
              </w:rPr>
              <w:instrText xml:space="preserve"> PAGEREF _Toc85073859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570BF1E6" w14:textId="5C761982" w:rsidR="00460F92" w:rsidRDefault="00DE34E9" w:rsidP="00946C24">
          <w:pPr>
            <w:pStyle w:val="TOC1"/>
            <w:rPr>
              <w:rFonts w:asciiTheme="minorHAnsi" w:eastAsiaTheme="minorEastAsia" w:hAnsiTheme="minorHAnsi" w:cstheme="minorBidi"/>
              <w:noProof/>
              <w:lang w:eastAsia="en-GB"/>
            </w:rPr>
          </w:pPr>
          <w:hyperlink w:anchor="_Toc85073860" w:history="1">
            <w:r w:rsidR="00460F92" w:rsidRPr="00D413CF">
              <w:rPr>
                <w:rStyle w:val="Hyperlink"/>
                <w:noProof/>
                <w:lang w:val="en-US"/>
              </w:rPr>
              <w:t>7</w:t>
            </w:r>
            <w:r w:rsidR="00460F92">
              <w:rPr>
                <w:rFonts w:asciiTheme="minorHAnsi" w:eastAsiaTheme="minorEastAsia" w:hAnsiTheme="minorHAnsi" w:cstheme="minorBidi"/>
                <w:noProof/>
                <w:lang w:eastAsia="en-GB"/>
              </w:rPr>
              <w:tab/>
            </w:r>
            <w:r w:rsidR="00460F92" w:rsidRPr="00D413CF">
              <w:rPr>
                <w:rStyle w:val="Hyperlink"/>
                <w:noProof/>
                <w:lang w:val="en-US"/>
              </w:rPr>
              <w:t>Findings &amp; Conclusions</w:t>
            </w:r>
            <w:r w:rsidR="00460F92">
              <w:rPr>
                <w:noProof/>
                <w:webHidden/>
              </w:rPr>
              <w:tab/>
            </w:r>
            <w:r w:rsidR="00460F92">
              <w:rPr>
                <w:noProof/>
                <w:webHidden/>
              </w:rPr>
              <w:fldChar w:fldCharType="begin"/>
            </w:r>
            <w:r w:rsidR="00460F92">
              <w:rPr>
                <w:noProof/>
                <w:webHidden/>
              </w:rPr>
              <w:instrText xml:space="preserve"> PAGEREF _Toc85073860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04BE870" w14:textId="6A68031E" w:rsidR="00460F92" w:rsidRDefault="00DE34E9" w:rsidP="00946C24">
          <w:pPr>
            <w:pStyle w:val="TOC1"/>
            <w:rPr>
              <w:rFonts w:asciiTheme="minorHAnsi" w:eastAsiaTheme="minorEastAsia" w:hAnsiTheme="minorHAnsi" w:cstheme="minorBidi"/>
              <w:noProof/>
              <w:lang w:eastAsia="en-GB"/>
            </w:rPr>
          </w:pPr>
          <w:hyperlink w:anchor="_Toc85073861" w:history="1">
            <w:r w:rsidR="00460F92" w:rsidRPr="00D413CF">
              <w:rPr>
                <w:rStyle w:val="Hyperlink"/>
                <w:noProof/>
                <w:lang w:val="en-US"/>
              </w:rPr>
              <w:t>8</w:t>
            </w:r>
            <w:r w:rsidR="00460F92">
              <w:rPr>
                <w:rFonts w:asciiTheme="minorHAnsi" w:eastAsiaTheme="minorEastAsia" w:hAnsiTheme="minorHAnsi" w:cstheme="minorBidi"/>
                <w:noProof/>
                <w:lang w:eastAsia="en-GB"/>
              </w:rPr>
              <w:tab/>
            </w:r>
            <w:r w:rsidR="00460F92" w:rsidRPr="00D413CF">
              <w:rPr>
                <w:rStyle w:val="Hyperlink"/>
                <w:noProof/>
                <w:lang w:val="en-US"/>
              </w:rPr>
              <w:t>References</w:t>
            </w:r>
            <w:r w:rsidR="00460F92">
              <w:rPr>
                <w:noProof/>
                <w:webHidden/>
              </w:rPr>
              <w:tab/>
            </w:r>
            <w:r w:rsidR="00460F92">
              <w:rPr>
                <w:noProof/>
                <w:webHidden/>
              </w:rPr>
              <w:fldChar w:fldCharType="begin"/>
            </w:r>
            <w:r w:rsidR="00460F92">
              <w:rPr>
                <w:noProof/>
                <w:webHidden/>
              </w:rPr>
              <w:instrText xml:space="preserve"> PAGEREF _Toc85073861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7FA280C6" w14:textId="7B20C908" w:rsidR="00433F91" w:rsidRDefault="00B93965" w:rsidP="00946C24">
          <w:r>
            <w:rPr>
              <w:b/>
              <w:bCs/>
              <w:noProof/>
            </w:rPr>
            <w:fldChar w:fldCharType="end"/>
          </w:r>
        </w:p>
      </w:sdtContent>
    </w:sdt>
    <w:p w14:paraId="7FA280C7" w14:textId="77777777" w:rsidR="00433F91" w:rsidRDefault="00131AAD" w:rsidP="00946C24">
      <w:pPr>
        <w:pStyle w:val="Heading1"/>
        <w:rPr>
          <w:lang w:val="en-US"/>
        </w:rPr>
      </w:pPr>
      <w:bookmarkStart w:id="3" w:name="_Toc85064410"/>
      <w:bookmarkStart w:id="4" w:name="_Toc85073851"/>
      <w:r>
        <w:rPr>
          <w:lang w:val="en-US"/>
        </w:rPr>
        <w:lastRenderedPageBreak/>
        <w:t>Introduction</w:t>
      </w:r>
      <w:bookmarkEnd w:id="3"/>
      <w:bookmarkEnd w:id="4"/>
    </w:p>
    <w:p w14:paraId="7FA280C8" w14:textId="77777777" w:rsidR="00433F91" w:rsidRDefault="00131AAD" w:rsidP="00946C24">
      <w:pPr>
        <w:pStyle w:val="Heading1"/>
        <w:rPr>
          <w:lang w:val="en-US"/>
        </w:rPr>
      </w:pPr>
      <w:bookmarkStart w:id="5" w:name="_Toc85064411"/>
      <w:bookmarkStart w:id="6" w:name="_Toc85073852"/>
      <w:r>
        <w:rPr>
          <w:lang w:val="en-US"/>
        </w:rPr>
        <w:t>Artificial Intelligence</w:t>
      </w:r>
      <w:bookmarkEnd w:id="5"/>
      <w:bookmarkEnd w:id="6"/>
    </w:p>
    <w:p w14:paraId="3ABAA5F9" w14:textId="11B02136" w:rsidR="0088509D" w:rsidRDefault="00131AAD" w:rsidP="00946C24">
      <w:pPr>
        <w:pStyle w:val="Heading2"/>
        <w:rPr>
          <w:lang w:val="en-US"/>
        </w:rPr>
      </w:pPr>
      <w:bookmarkStart w:id="7" w:name="_Toc85064412"/>
      <w:bookmarkStart w:id="8" w:name="_Toc85073853"/>
      <w:r>
        <w:rPr>
          <w:lang w:val="en-US"/>
        </w:rPr>
        <w:t>Introduction</w:t>
      </w:r>
      <w:bookmarkEnd w:id="7"/>
      <w:bookmarkEnd w:id="8"/>
    </w:p>
    <w:p w14:paraId="5BD3FD01" w14:textId="7A127CE8" w:rsidR="00082C2F" w:rsidRDefault="00B93965" w:rsidP="00946C24">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7B0BE3" w:rsidRPr="007B0BE3">
            <w:rPr>
              <w:color w:val="000000"/>
              <w:lang w:val="en-US"/>
            </w:rPr>
            <w:t>(</w:t>
          </w:r>
          <w:proofErr w:type="spellStart"/>
          <w:r w:rsidR="007B0BE3" w:rsidRPr="007B0BE3">
            <w:rPr>
              <w:color w:val="000000"/>
              <w:lang w:val="en-US"/>
            </w:rPr>
            <w:t>Mccarthy</w:t>
          </w:r>
          <w:proofErr w:type="spellEnd"/>
          <w:r w:rsidR="007B0BE3" w:rsidRPr="007B0BE3">
            <w:rPr>
              <w:color w:val="000000"/>
              <w:lang w:val="en-US"/>
            </w:rPr>
            <w:t>, 2004)</w:t>
          </w:r>
        </w:sdtContent>
      </w:sdt>
    </w:p>
    <w:p w14:paraId="18C11718" w14:textId="707DEE0D" w:rsidR="00702865" w:rsidRDefault="00702865" w:rsidP="00946C24">
      <w:pPr>
        <w:rPr>
          <w:color w:val="000000"/>
          <w:lang w:val="en-US"/>
        </w:rPr>
      </w:pPr>
      <w:r>
        <w:rPr>
          <w:color w:val="000000"/>
          <w:lang w:val="en-US"/>
        </w:rPr>
        <w:t>The idea of Artificial Intelligence can be traced back as far as the 1950’s with Alan Turing’s work</w:t>
      </w:r>
      <w:r w:rsidR="003D3A76">
        <w:rPr>
          <w:color w:val="000000"/>
          <w:lang w:val="en-US"/>
        </w:rPr>
        <w:t xml:space="preserve"> “Computing Machinery and Intelligence”. In this paper Turing asks the question “Can machines think?”</w:t>
      </w:r>
      <w:sdt>
        <w:sdtPr>
          <w:rPr>
            <w:color w:val="000000"/>
            <w:lang w:val="en-US"/>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7B0BE3" w:rsidRPr="007B0BE3">
            <w:rPr>
              <w:color w:val="000000"/>
              <w:lang w:val="en-US"/>
            </w:rPr>
            <w:t>(Turing, 1950)</w:t>
          </w:r>
        </w:sdtContent>
      </w:sdt>
      <w:r w:rsidR="003D3A76">
        <w:rPr>
          <w:color w:val="000000"/>
          <w:lang w:val="en-US"/>
        </w:rPr>
        <w:t xml:space="preserve">. He then </w:t>
      </w:r>
      <w:r w:rsidR="00892BD2">
        <w:rPr>
          <w:color w:val="000000"/>
          <w:lang w:val="en-US"/>
        </w:rPr>
        <w:t>establishes</w:t>
      </w:r>
      <w:r w:rsidR="003D3A76">
        <w:rPr>
          <w:color w:val="000000"/>
          <w:lang w:val="en-US"/>
        </w:rPr>
        <w:t xml:space="preserve"> out the “Turing Test”. </w:t>
      </w:r>
      <w:r w:rsidR="00652E08">
        <w:rPr>
          <w:color w:val="000000"/>
          <w:lang w:val="en-US"/>
        </w:rPr>
        <w:t>This is a</w:t>
      </w:r>
      <w:r w:rsidR="003D3A76">
        <w:rPr>
          <w:color w:val="000000"/>
          <w:lang w:val="en-US"/>
        </w:rPr>
        <w:t xml:space="preserve"> test in which a human interrogator is supposedly able to distinguish between a machine and a human. </w:t>
      </w:r>
      <w:r w:rsidR="00652E08">
        <w:rPr>
          <w:color w:val="000000"/>
          <w:lang w:val="en-US"/>
        </w:rPr>
        <w:t>D</w:t>
      </w:r>
      <w:r w:rsidR="003D3A76">
        <w:rPr>
          <w:color w:val="000000"/>
          <w:lang w:val="en-US"/>
        </w:rPr>
        <w:t>evelopments since then have already allowed Artificial Intelligence to surpass humans in some areas. In 2015 Google’s AI AlphaGo played the European Go champion Fan Hui</w:t>
      </w:r>
      <w:r w:rsidR="00E07E8E">
        <w:rPr>
          <w:color w:val="000000"/>
          <w:lang w:val="en-US"/>
        </w:rPr>
        <w:t>.</w:t>
      </w:r>
      <w:sdt>
        <w:sdtPr>
          <w:rPr>
            <w:color w:val="000000"/>
            <w:lang w:val="en-US"/>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7B0BE3" w:rsidRPr="007B0BE3">
            <w:rPr>
              <w:color w:val="000000"/>
              <w:lang w:val="en-US"/>
            </w:rPr>
            <w:t>(Stanek, 2021)</w:t>
          </w:r>
        </w:sdtContent>
      </w:sdt>
    </w:p>
    <w:p w14:paraId="4F67C068" w14:textId="3E6CEAF4" w:rsidR="00B830B9" w:rsidRPr="00702865" w:rsidRDefault="00B830B9" w:rsidP="00946C24">
      <w:pPr>
        <w:rPr>
          <w:color w:val="000000"/>
        </w:rPr>
      </w:pPr>
      <w:r>
        <w:rPr>
          <w:color w:val="000000"/>
          <w:lang w:val="en-US"/>
        </w:rPr>
        <w:t>Artificial Intelligence is utilized in many areas such as</w:t>
      </w:r>
      <w:r w:rsidR="003B6472">
        <w:rPr>
          <w:color w:val="000000"/>
          <w:lang w:val="en-US"/>
        </w:rPr>
        <w:t xml:space="preserve"> “assistants” in the form of Apple’s Siri, in games for non-player characters, self-driving cars and the </w:t>
      </w:r>
      <w:r w:rsidR="00892BD2">
        <w:rPr>
          <w:color w:val="000000"/>
          <w:lang w:val="en-US"/>
        </w:rPr>
        <w:t>AlphaGo</w:t>
      </w:r>
      <w:r w:rsidR="003B6472">
        <w:rPr>
          <w:color w:val="000000"/>
          <w:lang w:val="en-US"/>
        </w:rPr>
        <w:t xml:space="preserve"> </w:t>
      </w:r>
      <w:r w:rsidR="00892BD2">
        <w:rPr>
          <w:color w:val="000000"/>
          <w:lang w:val="en-US"/>
        </w:rPr>
        <w:t xml:space="preserve">AI </w:t>
      </w:r>
      <w:r w:rsidR="003B6472">
        <w:rPr>
          <w:color w:val="000000"/>
          <w:lang w:val="en-US"/>
        </w:rPr>
        <w:t>that beat Fan Hui.</w:t>
      </w:r>
      <w:sdt>
        <w:sdtPr>
          <w:rPr>
            <w:color w:val="000000"/>
            <w:lang w:val="en-US"/>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7B0BE3" w:rsidRPr="007B0BE3">
            <w:rPr>
              <w:color w:val="000000"/>
              <w:lang w:val="en-US"/>
            </w:rPr>
            <w:t>(European Parliament, 2021)</w:t>
          </w:r>
        </w:sdtContent>
      </w:sdt>
    </w:p>
    <w:p w14:paraId="7FA280CA" w14:textId="60972500" w:rsidR="00433F91" w:rsidRDefault="00131AAD" w:rsidP="00946C24">
      <w:pPr>
        <w:pStyle w:val="Heading2"/>
        <w:rPr>
          <w:lang w:val="en-US"/>
        </w:rPr>
      </w:pPr>
      <w:bookmarkStart w:id="9" w:name="_Toc85064413"/>
      <w:bookmarkStart w:id="10" w:name="_Toc85073854"/>
      <w:r>
        <w:rPr>
          <w:lang w:val="en-US"/>
        </w:rPr>
        <w:t>Machine Learning</w:t>
      </w:r>
      <w:bookmarkEnd w:id="9"/>
      <w:bookmarkEnd w:id="10"/>
    </w:p>
    <w:p w14:paraId="21736B49" w14:textId="22E1EB20" w:rsidR="001F3D10" w:rsidRDefault="00601324" w:rsidP="00946C24">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946C24">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946C24">
      <w:pPr>
        <w:pStyle w:val="ListParagraph"/>
        <w:numPr>
          <w:ilvl w:val="0"/>
          <w:numId w:val="3"/>
        </w:numPr>
        <w:rPr>
          <w:lang w:val="en-US"/>
        </w:rPr>
      </w:pPr>
      <w:r>
        <w:rPr>
          <w:rStyle w:val="Strong"/>
        </w:rPr>
        <w:lastRenderedPageBreak/>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946C24">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07B818BD" w:rsidR="00954567" w:rsidRPr="00C343B8" w:rsidRDefault="00954567" w:rsidP="00946C24">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7B0BE3" w:rsidRPr="007B0BE3">
            <w:rPr>
              <w:color w:val="000000"/>
            </w:rPr>
            <w:t>(Tamir, 2021)</w:t>
          </w:r>
        </w:sdtContent>
      </w:sdt>
    </w:p>
    <w:p w14:paraId="69BEAB0C" w14:textId="0B6BD6A3" w:rsidR="00C343B8" w:rsidRDefault="00C343B8" w:rsidP="00C343B8">
      <w:pPr>
        <w:pStyle w:val="Heading1"/>
        <w:rPr>
          <w:lang w:val="en-US"/>
        </w:rPr>
      </w:pPr>
      <w:r>
        <w:rPr>
          <w:lang w:val="en-US"/>
        </w:rPr>
        <w:t>Algorithms</w:t>
      </w:r>
    </w:p>
    <w:p w14:paraId="37FECA21" w14:textId="77777777" w:rsidR="00C343B8" w:rsidRDefault="00C343B8" w:rsidP="00C343B8">
      <w:pPr>
        <w:pStyle w:val="Heading2"/>
        <w:rPr>
          <w:lang w:val="en-US"/>
        </w:rPr>
      </w:pPr>
      <w:r>
        <w:rPr>
          <w:lang w:val="en-US"/>
        </w:rPr>
        <w:t>Decision Trees</w:t>
      </w:r>
    </w:p>
    <w:p w14:paraId="449D3120" w14:textId="77777777" w:rsidR="00C343B8" w:rsidRDefault="00C343B8" w:rsidP="00C343B8">
      <w:pPr>
        <w:rPr>
          <w:lang w:val="en-US"/>
        </w:rPr>
      </w:pPr>
      <w:r>
        <w:rPr>
          <w:lang w:val="en-US"/>
        </w:rPr>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Default="00C343B8" w:rsidP="00C343B8">
      <w:pPr>
        <w:pStyle w:val="ListParagraph"/>
        <w:numPr>
          <w:ilvl w:val="0"/>
          <w:numId w:val="4"/>
        </w:numPr>
        <w:rPr>
          <w:lang w:val="en-US"/>
        </w:rPr>
      </w:pPr>
      <w:r>
        <w:rPr>
          <w:lang w:val="en-US"/>
        </w:rPr>
        <w:t>Decision nodes: These represent a decision to be made by the system.</w:t>
      </w:r>
    </w:p>
    <w:p w14:paraId="09593F85" w14:textId="77777777" w:rsidR="00C343B8" w:rsidRDefault="00C343B8" w:rsidP="00C343B8">
      <w:pPr>
        <w:pStyle w:val="ListParagraph"/>
        <w:numPr>
          <w:ilvl w:val="0"/>
          <w:numId w:val="4"/>
        </w:numPr>
        <w:rPr>
          <w:lang w:val="en-US"/>
        </w:rPr>
      </w:pPr>
      <w:r>
        <w:rPr>
          <w:lang w:val="en-US"/>
        </w:rPr>
        <w:t>Chance nodes: These represent a probability of what will happen.</w:t>
      </w:r>
    </w:p>
    <w:p w14:paraId="3FE689AA" w14:textId="77777777" w:rsidR="00C343B8" w:rsidRDefault="00C343B8" w:rsidP="00C343B8">
      <w:pPr>
        <w:pStyle w:val="ListParagraph"/>
        <w:numPr>
          <w:ilvl w:val="0"/>
          <w:numId w:val="4"/>
        </w:numPr>
        <w:rPr>
          <w:lang w:val="en-US"/>
        </w:rPr>
      </w:pPr>
      <w:r>
        <w:rPr>
          <w:lang w:val="en-US"/>
        </w:rPr>
        <w:t>End nodes: Representing an outcome.</w:t>
      </w:r>
    </w:p>
    <w:p w14:paraId="0A3C0904" w14:textId="0F1226D9" w:rsidR="00C343B8" w:rsidRDefault="00C343B8" w:rsidP="00C343B8">
      <w:pPr>
        <w:rPr>
          <w:lang w:val="en-US"/>
        </w:rPr>
      </w:pPr>
      <w:r>
        <w:rPr>
          <w:lang w:val="en-US"/>
        </w:rPr>
        <w:t>These nodes are connected by branches. These nodes and branches are reusable and can be used in any number of combinations to create more complex trees.</w:t>
      </w:r>
      <w:r>
        <w:rPr>
          <w:color w:val="000000"/>
          <w:lang w:val="en-US"/>
        </w:rPr>
        <w:t xml:space="preserve"> The first node is called the “root node”</w:t>
      </w:r>
      <w:r w:rsidR="00777FBF">
        <w:rPr>
          <w:color w:val="000000"/>
          <w:lang w:val="en-US"/>
        </w:rPr>
        <w:t xml:space="preserve"> this</w:t>
      </w:r>
      <w:r>
        <w:rPr>
          <w:color w:val="000000"/>
          <w:lang w:val="en-US"/>
        </w:rPr>
        <w:t>, while the final nodes</w:t>
      </w:r>
      <w:r w:rsidR="00777FBF">
        <w:rPr>
          <w:color w:val="000000"/>
          <w:lang w:val="en-US"/>
        </w:rPr>
        <w:t>, representing outcomes,</w:t>
      </w:r>
      <w:r>
        <w:rPr>
          <w:color w:val="000000"/>
          <w:lang w:val="en-US"/>
        </w:rPr>
        <w:t xml:space="preserve"> are called the leaf nodes. The nodes between these are called internal nodes</w:t>
      </w:r>
      <w:r w:rsidR="00777FBF">
        <w:rPr>
          <w:color w:val="000000"/>
          <w:lang w:val="en-US"/>
        </w:rPr>
        <w:t>, these represent decisions or chances depending on the tree’s purpose</w:t>
      </w:r>
      <w:r>
        <w:rPr>
          <w:color w:val="000000"/>
          <w:lang w:val="en-US"/>
        </w:rPr>
        <w:t>. Sometimes these trees can put too much emphasis on irrelevant data. In these instances, a process named pruning can be used. In this process unnecessary data is removed.</w:t>
      </w:r>
      <w:sdt>
        <w:sdtPr>
          <w:rPr>
            <w:color w:val="000000"/>
            <w:lang w:val="en-US"/>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Content>
          <w:r w:rsidR="007B0BE3" w:rsidRPr="007B0BE3">
            <w:rPr>
              <w:color w:val="000000"/>
              <w:lang w:val="en-US"/>
            </w:rPr>
            <w:t>(Hillier, 2021)</w:t>
          </w:r>
        </w:sdtContent>
      </w:sdt>
    </w:p>
    <w:p w14:paraId="4314C82A" w14:textId="77777777" w:rsidR="00777FBF" w:rsidRDefault="00777FBF" w:rsidP="00777FBF">
      <w:pPr>
        <w:keepNext/>
      </w:pPr>
      <w:r>
        <w:rPr>
          <w:noProof/>
          <w:lang w:val="en-US"/>
        </w:rPr>
        <w:lastRenderedPageBreak/>
        <w:drawing>
          <wp:inline distT="0" distB="0" distL="0" distR="0" wp14:anchorId="57E38FF3" wp14:editId="4C19EAB7">
            <wp:extent cx="5731510" cy="29057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4315D7A6" w14:textId="374A96FA" w:rsidR="00C343B8" w:rsidRDefault="00777FBF" w:rsidP="00777FBF">
      <w:pPr>
        <w:pStyle w:val="Caption"/>
        <w:rPr>
          <w:i w:val="0"/>
          <w:color w:val="000000"/>
        </w:rPr>
      </w:pPr>
      <w:r>
        <w:t xml:space="preserve">Figure </w:t>
      </w:r>
      <w:r>
        <w:fldChar w:fldCharType="begin"/>
      </w:r>
      <w:r>
        <w:instrText xml:space="preserve"> SEQ Figure \* ARABIC </w:instrText>
      </w:r>
      <w:r>
        <w:fldChar w:fldCharType="separate"/>
      </w:r>
      <w:r>
        <w:rPr>
          <w:noProof/>
        </w:rPr>
        <w:t>1</w:t>
      </w:r>
      <w:r>
        <w:fldChar w:fldCharType="end"/>
      </w:r>
      <w:r>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Content>
          <w:r w:rsidR="007B0BE3" w:rsidRPr="007B0BE3">
            <w:rPr>
              <w:i w:val="0"/>
              <w:color w:val="000000"/>
            </w:rPr>
            <w:t>(Hillier, 2021)</w:t>
          </w:r>
        </w:sdtContent>
      </w:sdt>
    </w:p>
    <w:p w14:paraId="6A6A4CC5" w14:textId="77777777" w:rsidR="00777FBF" w:rsidRPr="00C343B8" w:rsidRDefault="00777FBF" w:rsidP="00C343B8">
      <w:pPr>
        <w:rPr>
          <w:lang w:val="en-US"/>
        </w:rPr>
      </w:pPr>
    </w:p>
    <w:p w14:paraId="7FA280CC" w14:textId="2C58D4B5" w:rsidR="00433F91" w:rsidRDefault="00131AAD" w:rsidP="00946C24">
      <w:pPr>
        <w:pStyle w:val="Heading1"/>
        <w:rPr>
          <w:lang w:val="en-US"/>
        </w:rPr>
      </w:pPr>
      <w:bookmarkStart w:id="11" w:name="_Toc85064415"/>
      <w:bookmarkStart w:id="12" w:name="_Toc85073857"/>
      <w:r>
        <w:rPr>
          <w:lang w:val="en-US"/>
        </w:rPr>
        <w:t>Technologies</w:t>
      </w:r>
      <w:bookmarkEnd w:id="11"/>
      <w:bookmarkEnd w:id="12"/>
    </w:p>
    <w:p w14:paraId="66E4FA25" w14:textId="3CF5C4F3" w:rsidR="00C343B8" w:rsidRDefault="007F6083" w:rsidP="007F6083">
      <w:pPr>
        <w:pStyle w:val="Heading2"/>
        <w:rPr>
          <w:lang w:val="en-US"/>
        </w:rPr>
      </w:pPr>
      <w:r>
        <w:rPr>
          <w:lang w:val="en-US"/>
        </w:rPr>
        <w:t>Android Emulators</w:t>
      </w:r>
    </w:p>
    <w:p w14:paraId="10506098" w14:textId="7D9D483F" w:rsidR="007F6083" w:rsidRDefault="007F6083" w:rsidP="007F6083">
      <w:pPr>
        <w:pStyle w:val="Heading3"/>
        <w:rPr>
          <w:lang w:val="en-US"/>
        </w:rPr>
      </w:pPr>
      <w:proofErr w:type="spellStart"/>
      <w:r>
        <w:rPr>
          <w:lang w:val="en-US"/>
        </w:rPr>
        <w:t>Bluestacks</w:t>
      </w:r>
      <w:proofErr w:type="spellEnd"/>
    </w:p>
    <w:p w14:paraId="15E9A71B" w14:textId="3334026B" w:rsidR="00C23604" w:rsidRPr="00C23604" w:rsidRDefault="00C23604" w:rsidP="00C23604">
      <w:pPr>
        <w:rPr>
          <w:lang w:val="en-US"/>
        </w:rPr>
      </w:pPr>
      <w:proofErr w:type="spellStart"/>
      <w:r>
        <w:rPr>
          <w:lang w:val="en-US"/>
        </w:rPr>
        <w:t>Bluestacks</w:t>
      </w:r>
      <w:proofErr w:type="spellEnd"/>
      <w:r>
        <w:rPr>
          <w:lang w:val="en-US"/>
        </w:rPr>
        <w:t xml:space="preserve"> is </w:t>
      </w:r>
      <w:r w:rsidR="007B0BE3">
        <w:rPr>
          <w:lang w:val="en-US"/>
        </w:rPr>
        <w:t>among the most popular</w:t>
      </w:r>
      <w:r>
        <w:rPr>
          <w:lang w:val="en-US"/>
        </w:rPr>
        <w:t xml:space="preserve"> Android emulator</w:t>
      </w:r>
      <w:r w:rsidR="007B0BE3">
        <w:rPr>
          <w:lang w:val="en-US"/>
        </w:rPr>
        <w:t xml:space="preserve">s, claiming more than 500 million users. It features a large library of compatible Android games and is constantly growing its library. It contains many features such as keyboard control and cloud-based </w:t>
      </w:r>
      <w:r w:rsidR="005C3B34">
        <w:rPr>
          <w:lang w:val="en-US"/>
        </w:rPr>
        <w:t>platform usage alongside its more traditional desktop application</w:t>
      </w:r>
      <w:sdt>
        <w:sdtPr>
          <w:rPr>
            <w:color w:val="000000"/>
            <w:lang w:val="en-US"/>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Content>
          <w:r w:rsidR="007B0BE3" w:rsidRPr="007B0BE3">
            <w:rPr>
              <w:color w:val="000000"/>
              <w:lang w:val="en-US"/>
            </w:rPr>
            <w:t>(</w:t>
          </w:r>
          <w:proofErr w:type="spellStart"/>
          <w:r w:rsidR="007B0BE3" w:rsidRPr="007B0BE3">
            <w:rPr>
              <w:color w:val="000000"/>
              <w:lang w:val="en-US"/>
            </w:rPr>
            <w:t>Bluestacks</w:t>
          </w:r>
          <w:proofErr w:type="spellEnd"/>
          <w:r w:rsidR="007B0BE3" w:rsidRPr="007B0BE3">
            <w:rPr>
              <w:color w:val="000000"/>
              <w:lang w:val="en-US"/>
            </w:rPr>
            <w:t>, 2021)</w:t>
          </w:r>
        </w:sdtContent>
      </w:sdt>
    </w:p>
    <w:p w14:paraId="34A172DB" w14:textId="0A613939" w:rsidR="007F6083" w:rsidRDefault="007F6083" w:rsidP="007F6083">
      <w:pPr>
        <w:pStyle w:val="Heading3"/>
        <w:rPr>
          <w:lang w:val="en-US"/>
        </w:rPr>
      </w:pPr>
      <w:proofErr w:type="spellStart"/>
      <w:r>
        <w:rPr>
          <w:lang w:val="en-US"/>
        </w:rPr>
        <w:t>LDPlayer</w:t>
      </w:r>
      <w:proofErr w:type="spellEnd"/>
    </w:p>
    <w:p w14:paraId="4502F4C7" w14:textId="6DD795E4" w:rsidR="007F6083" w:rsidRDefault="007F6083" w:rsidP="007F6083">
      <w:pPr>
        <w:pStyle w:val="Heading3"/>
        <w:rPr>
          <w:lang w:val="en-US"/>
        </w:rPr>
      </w:pPr>
      <w:proofErr w:type="spellStart"/>
      <w:r>
        <w:rPr>
          <w:lang w:val="en-US"/>
        </w:rPr>
        <w:t>Nox</w:t>
      </w:r>
      <w:proofErr w:type="spellEnd"/>
    </w:p>
    <w:p w14:paraId="029E364E" w14:textId="691F22CA" w:rsidR="00C23604" w:rsidRDefault="00C23604" w:rsidP="00C23604">
      <w:pPr>
        <w:pStyle w:val="Heading2"/>
        <w:rPr>
          <w:lang w:val="en-US"/>
        </w:rPr>
      </w:pPr>
      <w:r>
        <w:rPr>
          <w:lang w:val="en-US"/>
        </w:rPr>
        <w:t>Programming Languages</w:t>
      </w:r>
    </w:p>
    <w:p w14:paraId="5E6237F1" w14:textId="10F22007" w:rsidR="00C23604" w:rsidRDefault="00C23604" w:rsidP="00C23604">
      <w:pPr>
        <w:pStyle w:val="ListParagraph"/>
        <w:numPr>
          <w:ilvl w:val="0"/>
          <w:numId w:val="5"/>
        </w:numPr>
        <w:rPr>
          <w:lang w:val="en-US"/>
        </w:rPr>
      </w:pPr>
      <w:r>
        <w:rPr>
          <w:lang w:val="en-US"/>
        </w:rPr>
        <w:t>Python – A general-purpose object-oriented programming language (chosen)</w:t>
      </w:r>
    </w:p>
    <w:p w14:paraId="33C36903" w14:textId="4151E3CF" w:rsidR="00C23604" w:rsidRPr="00C23604" w:rsidRDefault="00C23604" w:rsidP="00C23604">
      <w:pPr>
        <w:pStyle w:val="ListParagraph"/>
        <w:numPr>
          <w:ilvl w:val="0"/>
          <w:numId w:val="5"/>
        </w:numPr>
        <w:rPr>
          <w:lang w:val="en-US"/>
        </w:rPr>
      </w:pPr>
      <w:r>
        <w:rPr>
          <w:lang w:val="en-US"/>
        </w:rPr>
        <w:lastRenderedPageBreak/>
        <w:t>C# - Object-oriented language created by Microsoft</w:t>
      </w:r>
    </w:p>
    <w:p w14:paraId="7FA280CD" w14:textId="6D7D2DBC" w:rsidR="00433F91" w:rsidRDefault="00131AAD" w:rsidP="00946C24">
      <w:pPr>
        <w:pStyle w:val="Heading1"/>
        <w:rPr>
          <w:lang w:val="en-US"/>
        </w:rPr>
      </w:pPr>
      <w:bookmarkStart w:id="13" w:name="_Toc85064416"/>
      <w:bookmarkStart w:id="14" w:name="_Toc85073858"/>
      <w:r>
        <w:rPr>
          <w:lang w:val="en-US"/>
        </w:rPr>
        <w:t>Methodology</w:t>
      </w:r>
      <w:bookmarkEnd w:id="13"/>
      <w:bookmarkEnd w:id="14"/>
    </w:p>
    <w:p w14:paraId="7650784F" w14:textId="4DB43BED" w:rsidR="00E417EB" w:rsidRDefault="00E417EB" w:rsidP="00946C24">
      <w:pPr>
        <w:pStyle w:val="Heading2"/>
        <w:rPr>
          <w:lang w:val="en-US"/>
        </w:rPr>
      </w:pPr>
      <w:r>
        <w:rPr>
          <w:lang w:val="en-US"/>
        </w:rPr>
        <w:t>Research Undertaken</w:t>
      </w:r>
    </w:p>
    <w:p w14:paraId="166BE31E" w14:textId="7513A48A" w:rsidR="00E417EB" w:rsidRDefault="00E417EB" w:rsidP="00946C24">
      <w:pPr>
        <w:pStyle w:val="Heading2"/>
        <w:rPr>
          <w:lang w:val="en-US"/>
        </w:rPr>
      </w:pPr>
      <w:r>
        <w:rPr>
          <w:lang w:val="en-US"/>
        </w:rPr>
        <w:t>Research Question</w:t>
      </w:r>
    </w:p>
    <w:p w14:paraId="0D9C4543" w14:textId="4585E62C" w:rsidR="00E417EB" w:rsidRDefault="00336598" w:rsidP="00946C24">
      <w:pPr>
        <w:pStyle w:val="Heading2"/>
        <w:rPr>
          <w:lang w:val="en-US"/>
        </w:rPr>
      </w:pPr>
      <w:r>
        <w:rPr>
          <w:lang w:val="en-US"/>
        </w:rPr>
        <w:t>Proposed Project Implementation</w:t>
      </w:r>
    </w:p>
    <w:p w14:paraId="0106037F" w14:textId="6A7D1C76" w:rsidR="00336598" w:rsidRDefault="00336598" w:rsidP="00946C24">
      <w:pPr>
        <w:pStyle w:val="Heading2"/>
        <w:rPr>
          <w:lang w:val="en-US"/>
        </w:rPr>
      </w:pPr>
      <w:r>
        <w:rPr>
          <w:lang w:val="en-US"/>
        </w:rPr>
        <w:t>System Design</w:t>
      </w:r>
    </w:p>
    <w:p w14:paraId="5CB9C497" w14:textId="4C5C3A9D" w:rsidR="00336598" w:rsidRDefault="00336598" w:rsidP="00946C24">
      <w:pPr>
        <w:pStyle w:val="Heading2"/>
        <w:rPr>
          <w:lang w:val="en-US"/>
        </w:rPr>
      </w:pPr>
      <w:r>
        <w:rPr>
          <w:lang w:val="en-US"/>
        </w:rPr>
        <w:t>Prototype</w:t>
      </w:r>
    </w:p>
    <w:tbl>
      <w:tblPr>
        <w:tblStyle w:val="TableGrid"/>
        <w:tblW w:w="0" w:type="auto"/>
        <w:tblLook w:val="04A0" w:firstRow="1" w:lastRow="0" w:firstColumn="1" w:lastColumn="0" w:noHBand="0" w:noVBand="1"/>
      </w:tblPr>
      <w:tblGrid>
        <w:gridCol w:w="3005"/>
        <w:gridCol w:w="3005"/>
        <w:gridCol w:w="3006"/>
      </w:tblGrid>
      <w:tr w:rsidR="00336598" w14:paraId="6B6923B3" w14:textId="77777777" w:rsidTr="00336598">
        <w:tc>
          <w:tcPr>
            <w:tcW w:w="3005" w:type="dxa"/>
          </w:tcPr>
          <w:p w14:paraId="3C5F6443" w14:textId="6300122F" w:rsidR="00336598" w:rsidRDefault="00336598" w:rsidP="00946C24">
            <w:pPr>
              <w:spacing w:line="360" w:lineRule="auto"/>
              <w:rPr>
                <w:lang w:val="en-US"/>
              </w:rPr>
            </w:pPr>
            <w:r>
              <w:rPr>
                <w:lang w:val="en-US"/>
              </w:rPr>
              <w:t>Prototype</w:t>
            </w:r>
          </w:p>
        </w:tc>
        <w:tc>
          <w:tcPr>
            <w:tcW w:w="3005" w:type="dxa"/>
          </w:tcPr>
          <w:p w14:paraId="3296273F" w14:textId="52F942C2" w:rsidR="00336598" w:rsidRDefault="00336598" w:rsidP="00946C24">
            <w:pPr>
              <w:spacing w:line="360" w:lineRule="auto"/>
              <w:rPr>
                <w:lang w:val="en-US"/>
              </w:rPr>
            </w:pPr>
            <w:r>
              <w:rPr>
                <w:lang w:val="en-US"/>
              </w:rPr>
              <w:t>Start Date</w:t>
            </w:r>
          </w:p>
        </w:tc>
        <w:tc>
          <w:tcPr>
            <w:tcW w:w="3006" w:type="dxa"/>
          </w:tcPr>
          <w:p w14:paraId="456C6B9C" w14:textId="1AC00237" w:rsidR="00336598" w:rsidRDefault="00336598" w:rsidP="00946C24">
            <w:pPr>
              <w:spacing w:line="360" w:lineRule="auto"/>
              <w:rPr>
                <w:lang w:val="en-US"/>
              </w:rPr>
            </w:pPr>
            <w:r>
              <w:rPr>
                <w:lang w:val="en-US"/>
              </w:rPr>
              <w:t>Finish Date</w:t>
            </w:r>
          </w:p>
        </w:tc>
      </w:tr>
      <w:tr w:rsidR="00336598" w14:paraId="364515C3" w14:textId="77777777" w:rsidTr="00336598">
        <w:tc>
          <w:tcPr>
            <w:tcW w:w="3005" w:type="dxa"/>
          </w:tcPr>
          <w:p w14:paraId="3B8B76AD" w14:textId="5321C7B4" w:rsidR="00336598" w:rsidRDefault="00336598" w:rsidP="00946C24">
            <w:pPr>
              <w:spacing w:line="360" w:lineRule="auto"/>
              <w:rPr>
                <w:lang w:val="en-US"/>
              </w:rPr>
            </w:pPr>
            <w:r>
              <w:rPr>
                <w:lang w:val="en-US"/>
              </w:rPr>
              <w:t>1</w:t>
            </w:r>
          </w:p>
        </w:tc>
        <w:tc>
          <w:tcPr>
            <w:tcW w:w="3005" w:type="dxa"/>
          </w:tcPr>
          <w:p w14:paraId="70548D02" w14:textId="77777777" w:rsidR="00336598" w:rsidRDefault="00336598" w:rsidP="00946C24">
            <w:pPr>
              <w:spacing w:line="360" w:lineRule="auto"/>
              <w:rPr>
                <w:lang w:val="en-US"/>
              </w:rPr>
            </w:pPr>
          </w:p>
        </w:tc>
        <w:tc>
          <w:tcPr>
            <w:tcW w:w="3006" w:type="dxa"/>
          </w:tcPr>
          <w:p w14:paraId="76B26E79" w14:textId="77777777" w:rsidR="00336598" w:rsidRDefault="00336598" w:rsidP="00946C24">
            <w:pPr>
              <w:spacing w:line="360" w:lineRule="auto"/>
              <w:rPr>
                <w:lang w:val="en-US"/>
              </w:rPr>
            </w:pPr>
          </w:p>
        </w:tc>
      </w:tr>
    </w:tbl>
    <w:p w14:paraId="094182EA" w14:textId="77777777" w:rsidR="00336598" w:rsidRPr="00336598" w:rsidRDefault="00336598" w:rsidP="00946C24">
      <w:pPr>
        <w:rPr>
          <w:lang w:val="en-US"/>
        </w:rPr>
      </w:pPr>
    </w:p>
    <w:tbl>
      <w:tblPr>
        <w:tblStyle w:val="TableGrid"/>
        <w:tblW w:w="9067" w:type="dxa"/>
        <w:tblLook w:val="04A0" w:firstRow="1" w:lastRow="0" w:firstColumn="1" w:lastColumn="0" w:noHBand="0" w:noVBand="1"/>
      </w:tblPr>
      <w:tblGrid>
        <w:gridCol w:w="2972"/>
        <w:gridCol w:w="3119"/>
        <w:gridCol w:w="2976"/>
      </w:tblGrid>
      <w:tr w:rsidR="00F560C2" w14:paraId="16A22F7D" w14:textId="77777777" w:rsidTr="00F560C2">
        <w:tc>
          <w:tcPr>
            <w:tcW w:w="2972" w:type="dxa"/>
          </w:tcPr>
          <w:p w14:paraId="58F5A414" w14:textId="6D686BC7" w:rsidR="00F560C2" w:rsidRDefault="00F560C2" w:rsidP="00946C24">
            <w:pPr>
              <w:spacing w:line="360" w:lineRule="auto"/>
              <w:rPr>
                <w:lang w:val="en-US"/>
              </w:rPr>
            </w:pPr>
            <w:r>
              <w:rPr>
                <w:lang w:val="en-US"/>
              </w:rPr>
              <w:t>Task Number</w:t>
            </w:r>
          </w:p>
        </w:tc>
        <w:tc>
          <w:tcPr>
            <w:tcW w:w="3119" w:type="dxa"/>
          </w:tcPr>
          <w:p w14:paraId="62A476D8" w14:textId="32DA4125" w:rsidR="00F560C2" w:rsidRDefault="00F560C2" w:rsidP="00946C24">
            <w:pPr>
              <w:spacing w:line="360" w:lineRule="auto"/>
              <w:rPr>
                <w:lang w:val="en-US"/>
              </w:rPr>
            </w:pPr>
            <w:r>
              <w:rPr>
                <w:lang w:val="en-US"/>
              </w:rPr>
              <w:t>Details</w:t>
            </w:r>
          </w:p>
        </w:tc>
        <w:tc>
          <w:tcPr>
            <w:tcW w:w="2976" w:type="dxa"/>
          </w:tcPr>
          <w:p w14:paraId="5A7025AB" w14:textId="38225868" w:rsidR="00F560C2" w:rsidRDefault="00F560C2" w:rsidP="00946C24">
            <w:pPr>
              <w:spacing w:line="360" w:lineRule="auto"/>
              <w:rPr>
                <w:lang w:val="en-US"/>
              </w:rPr>
            </w:pPr>
            <w:r>
              <w:rPr>
                <w:lang w:val="en-US"/>
              </w:rPr>
              <w:t>Status</w:t>
            </w:r>
          </w:p>
        </w:tc>
      </w:tr>
      <w:tr w:rsidR="00F560C2" w14:paraId="4611DC1F" w14:textId="77777777" w:rsidTr="00F560C2">
        <w:tc>
          <w:tcPr>
            <w:tcW w:w="2972" w:type="dxa"/>
          </w:tcPr>
          <w:p w14:paraId="67049CB5" w14:textId="77777777" w:rsidR="00F560C2" w:rsidRDefault="00F560C2" w:rsidP="00946C24">
            <w:pPr>
              <w:spacing w:line="360" w:lineRule="auto"/>
              <w:rPr>
                <w:lang w:val="en-US"/>
              </w:rPr>
            </w:pPr>
          </w:p>
        </w:tc>
        <w:tc>
          <w:tcPr>
            <w:tcW w:w="3119" w:type="dxa"/>
          </w:tcPr>
          <w:p w14:paraId="36FCC4D7" w14:textId="77777777" w:rsidR="00F560C2" w:rsidRDefault="00F560C2" w:rsidP="00946C24">
            <w:pPr>
              <w:spacing w:line="360" w:lineRule="auto"/>
              <w:rPr>
                <w:lang w:val="en-US"/>
              </w:rPr>
            </w:pPr>
          </w:p>
        </w:tc>
        <w:tc>
          <w:tcPr>
            <w:tcW w:w="2976" w:type="dxa"/>
          </w:tcPr>
          <w:p w14:paraId="1A1833F7" w14:textId="77777777" w:rsidR="00F560C2" w:rsidRDefault="00F560C2" w:rsidP="00946C24">
            <w:pPr>
              <w:spacing w:line="360" w:lineRule="auto"/>
              <w:rPr>
                <w:lang w:val="en-US"/>
              </w:rPr>
            </w:pPr>
          </w:p>
        </w:tc>
      </w:tr>
    </w:tbl>
    <w:p w14:paraId="21189B62" w14:textId="47C6D780" w:rsidR="0040423A" w:rsidRDefault="0040423A" w:rsidP="00946C24">
      <w:pPr>
        <w:rPr>
          <w:lang w:val="en-US"/>
        </w:rPr>
      </w:pPr>
    </w:p>
    <w:p w14:paraId="32462404" w14:textId="47E0711D" w:rsidR="00946C24" w:rsidRDefault="00946C24" w:rsidP="00946C24">
      <w:pPr>
        <w:rPr>
          <w:lang w:val="en-US"/>
        </w:rPr>
      </w:pPr>
    </w:p>
    <w:p w14:paraId="08604034" w14:textId="11F8EAB5" w:rsidR="00946C24" w:rsidRDefault="00946C24" w:rsidP="00946C24">
      <w:pPr>
        <w:rPr>
          <w:lang w:val="en-US"/>
        </w:rPr>
      </w:pPr>
    </w:p>
    <w:p w14:paraId="1550ED22" w14:textId="07106E70" w:rsidR="00946C24" w:rsidRDefault="00946C24" w:rsidP="00946C24">
      <w:pPr>
        <w:rPr>
          <w:lang w:val="en-US"/>
        </w:rPr>
      </w:pPr>
    </w:p>
    <w:p w14:paraId="1C697F94" w14:textId="77777777" w:rsidR="00946C24" w:rsidRPr="0040423A" w:rsidRDefault="00946C24" w:rsidP="00946C24">
      <w:pPr>
        <w:rPr>
          <w:lang w:val="en-US"/>
        </w:rPr>
      </w:pPr>
    </w:p>
    <w:p w14:paraId="7D62E2FC" w14:textId="09555A3B" w:rsidR="0040423A" w:rsidRDefault="00131AAD" w:rsidP="00946C24">
      <w:pPr>
        <w:pStyle w:val="Heading1"/>
        <w:rPr>
          <w:lang w:val="en-US"/>
        </w:rPr>
      </w:pPr>
      <w:bookmarkStart w:id="15" w:name="_Toc85064417"/>
      <w:bookmarkStart w:id="16" w:name="_Toc85073859"/>
      <w:r>
        <w:rPr>
          <w:lang w:val="en-US"/>
        </w:rPr>
        <w:lastRenderedPageBreak/>
        <w:t>Implementation</w:t>
      </w:r>
      <w:bookmarkEnd w:id="15"/>
      <w:bookmarkEnd w:id="16"/>
    </w:p>
    <w:p w14:paraId="24868244" w14:textId="4067D035" w:rsidR="00D352DC" w:rsidRPr="00D352DC" w:rsidRDefault="00D352DC" w:rsidP="00946C24">
      <w:pPr>
        <w:pStyle w:val="Heading2"/>
        <w:rPr>
          <w:lang w:val="en-US"/>
        </w:rPr>
      </w:pPr>
      <w:r>
        <w:rPr>
          <w:lang w:val="en-US"/>
        </w:rPr>
        <w:t>Sprints</w:t>
      </w:r>
    </w:p>
    <w:p w14:paraId="4DB7CD72" w14:textId="39475A48" w:rsidR="0040423A" w:rsidRDefault="0040423A" w:rsidP="00946C24">
      <w:pPr>
        <w:pStyle w:val="Heading3"/>
        <w:rPr>
          <w:lang w:val="en-US"/>
        </w:rPr>
      </w:pPr>
      <w:r>
        <w:rPr>
          <w:lang w:val="en-US"/>
        </w:rPr>
        <w:t>Sprint 1</w:t>
      </w:r>
    </w:p>
    <w:tbl>
      <w:tblPr>
        <w:tblStyle w:val="TableGrid"/>
        <w:tblW w:w="0" w:type="auto"/>
        <w:tblLook w:val="04A0" w:firstRow="1" w:lastRow="0" w:firstColumn="1" w:lastColumn="0" w:noHBand="0" w:noVBand="1"/>
      </w:tblPr>
      <w:tblGrid>
        <w:gridCol w:w="1696"/>
        <w:gridCol w:w="2812"/>
        <w:gridCol w:w="2254"/>
        <w:gridCol w:w="2254"/>
      </w:tblGrid>
      <w:tr w:rsidR="0040423A" w14:paraId="76A8ED29" w14:textId="77777777" w:rsidTr="00044E3F">
        <w:tc>
          <w:tcPr>
            <w:tcW w:w="1696" w:type="dxa"/>
          </w:tcPr>
          <w:p w14:paraId="5007D442" w14:textId="584BAB1F" w:rsidR="0040423A" w:rsidRDefault="0040423A" w:rsidP="00946C24">
            <w:pPr>
              <w:spacing w:line="360" w:lineRule="auto"/>
              <w:rPr>
                <w:lang w:val="en-US"/>
              </w:rPr>
            </w:pPr>
            <w:r>
              <w:rPr>
                <w:lang w:val="en-US"/>
              </w:rPr>
              <w:t>Sprint Number</w:t>
            </w:r>
          </w:p>
        </w:tc>
        <w:tc>
          <w:tcPr>
            <w:tcW w:w="2812" w:type="dxa"/>
          </w:tcPr>
          <w:p w14:paraId="5766D9A4" w14:textId="26CDD90F" w:rsidR="0040423A" w:rsidRDefault="0040423A" w:rsidP="00946C24">
            <w:pPr>
              <w:spacing w:line="360" w:lineRule="auto"/>
              <w:rPr>
                <w:lang w:val="en-US"/>
              </w:rPr>
            </w:pPr>
            <w:r>
              <w:rPr>
                <w:lang w:val="en-US"/>
              </w:rPr>
              <w:t>Sprint Name</w:t>
            </w:r>
          </w:p>
        </w:tc>
        <w:tc>
          <w:tcPr>
            <w:tcW w:w="2254" w:type="dxa"/>
          </w:tcPr>
          <w:p w14:paraId="1FB85779" w14:textId="5047C02A" w:rsidR="0040423A" w:rsidRDefault="0040423A" w:rsidP="00946C24">
            <w:pPr>
              <w:spacing w:line="360" w:lineRule="auto"/>
              <w:rPr>
                <w:lang w:val="en-US"/>
              </w:rPr>
            </w:pPr>
            <w:r>
              <w:rPr>
                <w:lang w:val="en-US"/>
              </w:rPr>
              <w:t>Start Date</w:t>
            </w:r>
          </w:p>
        </w:tc>
        <w:tc>
          <w:tcPr>
            <w:tcW w:w="2254" w:type="dxa"/>
          </w:tcPr>
          <w:p w14:paraId="7E009033" w14:textId="1161264F" w:rsidR="0040423A" w:rsidRDefault="0040423A" w:rsidP="00946C24">
            <w:pPr>
              <w:spacing w:line="360" w:lineRule="auto"/>
              <w:rPr>
                <w:lang w:val="en-US"/>
              </w:rPr>
            </w:pPr>
            <w:r>
              <w:rPr>
                <w:lang w:val="en-US"/>
              </w:rPr>
              <w:t>Finish Date</w:t>
            </w:r>
          </w:p>
        </w:tc>
      </w:tr>
      <w:tr w:rsidR="0040423A" w14:paraId="1DD53342" w14:textId="77777777" w:rsidTr="00044E3F">
        <w:tc>
          <w:tcPr>
            <w:tcW w:w="1696" w:type="dxa"/>
          </w:tcPr>
          <w:p w14:paraId="499F28D1" w14:textId="480DBFA4" w:rsidR="0040423A" w:rsidRDefault="0040423A" w:rsidP="00946C24">
            <w:pPr>
              <w:spacing w:line="360" w:lineRule="auto"/>
              <w:rPr>
                <w:lang w:val="en-US"/>
              </w:rPr>
            </w:pPr>
            <w:r>
              <w:rPr>
                <w:lang w:val="en-US"/>
              </w:rPr>
              <w:t>1</w:t>
            </w:r>
          </w:p>
        </w:tc>
        <w:tc>
          <w:tcPr>
            <w:tcW w:w="2812" w:type="dxa"/>
          </w:tcPr>
          <w:p w14:paraId="79EDBB8E" w14:textId="4C26A1F9" w:rsidR="0040423A" w:rsidRDefault="0040423A" w:rsidP="00946C24">
            <w:pPr>
              <w:spacing w:line="360" w:lineRule="auto"/>
              <w:rPr>
                <w:lang w:val="en-US"/>
              </w:rPr>
            </w:pPr>
          </w:p>
        </w:tc>
        <w:tc>
          <w:tcPr>
            <w:tcW w:w="2254" w:type="dxa"/>
          </w:tcPr>
          <w:p w14:paraId="30412A6D" w14:textId="0120B2FD" w:rsidR="0040423A" w:rsidRDefault="0040423A" w:rsidP="00946C24">
            <w:pPr>
              <w:spacing w:line="360" w:lineRule="auto"/>
              <w:rPr>
                <w:lang w:val="en-US"/>
              </w:rPr>
            </w:pPr>
          </w:p>
        </w:tc>
        <w:tc>
          <w:tcPr>
            <w:tcW w:w="2254" w:type="dxa"/>
          </w:tcPr>
          <w:p w14:paraId="4F056A8B" w14:textId="5E7F4C1B" w:rsidR="0040423A" w:rsidRDefault="0040423A" w:rsidP="00946C24">
            <w:pPr>
              <w:spacing w:line="360" w:lineRule="auto"/>
              <w:rPr>
                <w:lang w:val="en-US"/>
              </w:rPr>
            </w:pPr>
          </w:p>
        </w:tc>
      </w:tr>
    </w:tbl>
    <w:p w14:paraId="015F4C69" w14:textId="54978A7D" w:rsidR="0040423A" w:rsidRDefault="0040423A" w:rsidP="00946C24">
      <w:pPr>
        <w:rPr>
          <w:lang w:val="en-US"/>
        </w:rPr>
      </w:pPr>
    </w:p>
    <w:tbl>
      <w:tblPr>
        <w:tblStyle w:val="TableGrid"/>
        <w:tblW w:w="0" w:type="auto"/>
        <w:tblLook w:val="04A0" w:firstRow="1" w:lastRow="0" w:firstColumn="1" w:lastColumn="0" w:noHBand="0" w:noVBand="1"/>
      </w:tblPr>
      <w:tblGrid>
        <w:gridCol w:w="2254"/>
        <w:gridCol w:w="2254"/>
        <w:gridCol w:w="2254"/>
      </w:tblGrid>
      <w:tr w:rsidR="0074754A" w14:paraId="259F7E01" w14:textId="77777777" w:rsidTr="0074754A">
        <w:tc>
          <w:tcPr>
            <w:tcW w:w="2254" w:type="dxa"/>
          </w:tcPr>
          <w:p w14:paraId="361A2D4B" w14:textId="0C61E40A" w:rsidR="0074754A" w:rsidRDefault="0074754A" w:rsidP="00946C24">
            <w:pPr>
              <w:rPr>
                <w:lang w:val="en-US"/>
              </w:rPr>
            </w:pPr>
            <w:r>
              <w:rPr>
                <w:lang w:val="en-US"/>
              </w:rPr>
              <w:t>Task Number</w:t>
            </w:r>
          </w:p>
        </w:tc>
        <w:tc>
          <w:tcPr>
            <w:tcW w:w="2254" w:type="dxa"/>
          </w:tcPr>
          <w:p w14:paraId="25485F14" w14:textId="491B732F" w:rsidR="0074754A" w:rsidRDefault="0074754A" w:rsidP="00946C24">
            <w:pPr>
              <w:rPr>
                <w:lang w:val="en-US"/>
              </w:rPr>
            </w:pPr>
            <w:r>
              <w:rPr>
                <w:lang w:val="en-US"/>
              </w:rPr>
              <w:t>Details</w:t>
            </w:r>
          </w:p>
        </w:tc>
        <w:tc>
          <w:tcPr>
            <w:tcW w:w="2254" w:type="dxa"/>
          </w:tcPr>
          <w:p w14:paraId="64744B05" w14:textId="3808CBD5" w:rsidR="0074754A" w:rsidRDefault="0074754A" w:rsidP="00946C24">
            <w:pPr>
              <w:rPr>
                <w:lang w:val="en-US"/>
              </w:rPr>
            </w:pPr>
            <w:r>
              <w:rPr>
                <w:lang w:val="en-US"/>
              </w:rPr>
              <w:t>Status</w:t>
            </w:r>
          </w:p>
        </w:tc>
      </w:tr>
      <w:tr w:rsidR="0074754A" w14:paraId="74B8780A" w14:textId="77777777" w:rsidTr="0074754A">
        <w:tc>
          <w:tcPr>
            <w:tcW w:w="2254" w:type="dxa"/>
          </w:tcPr>
          <w:p w14:paraId="72B1B1E5" w14:textId="5FF9C28E" w:rsidR="0074754A" w:rsidRDefault="00CB5223" w:rsidP="00946C24">
            <w:pPr>
              <w:rPr>
                <w:lang w:val="en-US"/>
              </w:rPr>
            </w:pPr>
            <w:r>
              <w:rPr>
                <w:lang w:val="en-US"/>
              </w:rPr>
              <w:t>1</w:t>
            </w:r>
          </w:p>
        </w:tc>
        <w:tc>
          <w:tcPr>
            <w:tcW w:w="2254" w:type="dxa"/>
          </w:tcPr>
          <w:p w14:paraId="26028D9D" w14:textId="77777777" w:rsidR="0074754A" w:rsidRDefault="0074754A" w:rsidP="00946C24">
            <w:pPr>
              <w:rPr>
                <w:lang w:val="en-US"/>
              </w:rPr>
            </w:pPr>
          </w:p>
        </w:tc>
        <w:tc>
          <w:tcPr>
            <w:tcW w:w="2254" w:type="dxa"/>
          </w:tcPr>
          <w:p w14:paraId="4AFF7768" w14:textId="77777777" w:rsidR="0074754A" w:rsidRDefault="0074754A" w:rsidP="00946C24">
            <w:pPr>
              <w:rPr>
                <w:lang w:val="en-US"/>
              </w:rPr>
            </w:pPr>
          </w:p>
        </w:tc>
      </w:tr>
    </w:tbl>
    <w:p w14:paraId="54A8CB2E" w14:textId="77777777" w:rsidR="0074754A" w:rsidRDefault="0074754A" w:rsidP="00946C24">
      <w:pPr>
        <w:rPr>
          <w:lang w:val="en-US"/>
        </w:rPr>
      </w:pPr>
    </w:p>
    <w:p w14:paraId="5B8D4158" w14:textId="77777777" w:rsidR="00E417EB" w:rsidRPr="00E417EB" w:rsidRDefault="00E417EB" w:rsidP="00946C24">
      <w:pPr>
        <w:rPr>
          <w:lang w:val="en-US"/>
        </w:rPr>
      </w:pPr>
    </w:p>
    <w:p w14:paraId="7FA280CF" w14:textId="0A815A3E" w:rsidR="00433F91" w:rsidRDefault="00131AAD" w:rsidP="00946C24">
      <w:pPr>
        <w:pStyle w:val="Heading1"/>
        <w:rPr>
          <w:lang w:val="en-US"/>
        </w:rPr>
      </w:pPr>
      <w:bookmarkStart w:id="17" w:name="_Toc85064418"/>
      <w:bookmarkStart w:id="18" w:name="_Toc85073860"/>
      <w:r>
        <w:rPr>
          <w:lang w:val="en-US"/>
        </w:rPr>
        <w:t>Findings &amp; Conclusions</w:t>
      </w:r>
      <w:bookmarkEnd w:id="17"/>
      <w:bookmarkEnd w:id="18"/>
    </w:p>
    <w:p w14:paraId="7FA280D0" w14:textId="77777777" w:rsidR="00433F91" w:rsidRDefault="00131AAD" w:rsidP="00946C24">
      <w:pPr>
        <w:pStyle w:val="Heading1"/>
        <w:rPr>
          <w:lang w:val="en-US"/>
        </w:rPr>
      </w:pPr>
      <w:bookmarkStart w:id="19" w:name="_Toc85064419"/>
      <w:bookmarkStart w:id="20" w:name="_Toc85073861"/>
      <w:r>
        <w:rPr>
          <w:lang w:val="en-US"/>
        </w:rPr>
        <w:t>References</w:t>
      </w:r>
      <w:bookmarkEnd w:id="19"/>
      <w:bookmarkEnd w:id="20"/>
    </w:p>
    <w:sdt>
      <w:sdtPr>
        <w:rPr>
          <w:lang w:val="en-US"/>
        </w:rPr>
        <w:tag w:val="MENDELEY_BIBLIOGRAPHY"/>
        <w:id w:val="208458423"/>
        <w:placeholder>
          <w:docPart w:val="DefaultPlaceholder_-1854013440"/>
        </w:placeholder>
      </w:sdtPr>
      <w:sdtEndPr/>
      <w:sdtContent>
        <w:p w14:paraId="44138E95" w14:textId="77777777" w:rsidR="007B0BE3" w:rsidRDefault="007B0BE3">
          <w:pPr>
            <w:divId w:val="359473699"/>
            <w:rPr>
              <w:rFonts w:eastAsia="Times New Roman"/>
              <w:sz w:val="24"/>
              <w:szCs w:val="24"/>
            </w:rPr>
          </w:pPr>
          <w:proofErr w:type="spellStart"/>
          <w:r>
            <w:rPr>
              <w:rFonts w:eastAsia="Times New Roman"/>
            </w:rPr>
            <w:t>Bluestacks</w:t>
          </w:r>
          <w:proofErr w:type="spellEnd"/>
          <w:r>
            <w:rPr>
              <w:rFonts w:eastAsia="Times New Roman"/>
            </w:rPr>
            <w:t xml:space="preserve">, 2021. </w:t>
          </w:r>
          <w:r>
            <w:rPr>
              <w:rFonts w:eastAsia="Times New Roman"/>
              <w:i/>
              <w:iCs/>
            </w:rPr>
            <w:t xml:space="preserve">What is </w:t>
          </w:r>
          <w:proofErr w:type="spellStart"/>
          <w:r>
            <w:rPr>
              <w:rFonts w:eastAsia="Times New Roman"/>
              <w:i/>
              <w:iCs/>
            </w:rPr>
            <w:t>Bluestacks</w:t>
          </w:r>
          <w:proofErr w:type="spellEnd"/>
          <w:r>
            <w:rPr>
              <w:rFonts w:eastAsia="Times New Roman"/>
              <w:i/>
              <w:iCs/>
            </w:rPr>
            <w:t>?</w:t>
          </w:r>
          <w:r>
            <w:rPr>
              <w:rFonts w:eastAsia="Times New Roman"/>
            </w:rPr>
            <w:t xml:space="preserve"> [online] Available at: &lt;https://www.bluestacks.com/about-us.html&gt; [Accessed 9 Nov. 2021].</w:t>
          </w:r>
        </w:p>
        <w:p w14:paraId="3D51C41E" w14:textId="77777777" w:rsidR="007B0BE3" w:rsidRDefault="007B0BE3">
          <w:pPr>
            <w:divId w:val="612906676"/>
            <w:rPr>
              <w:rFonts w:eastAsia="Times New Roman"/>
            </w:rPr>
          </w:pPr>
          <w:r>
            <w:rPr>
              <w:rFonts w:eastAsia="Times New Roman"/>
            </w:rPr>
            <w:t xml:space="preserve">European Parliament,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 2021].</w:t>
          </w:r>
        </w:p>
        <w:p w14:paraId="04DD9283" w14:textId="77777777" w:rsidR="007B0BE3" w:rsidRDefault="007B0BE3">
          <w:pPr>
            <w:divId w:val="539829041"/>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 2021].</w:t>
          </w:r>
        </w:p>
        <w:p w14:paraId="434A5660" w14:textId="77777777" w:rsidR="007B0BE3" w:rsidRDefault="007B0BE3">
          <w:pPr>
            <w:divId w:val="371808459"/>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15E06FDA" w14:textId="77777777" w:rsidR="007B0BE3" w:rsidRDefault="007B0BE3">
          <w:pPr>
            <w:divId w:val="2061202505"/>
            <w:rPr>
              <w:rFonts w:eastAsia="Times New Roman"/>
            </w:rPr>
          </w:pPr>
          <w:r>
            <w:rPr>
              <w:rFonts w:eastAsia="Times New Roman"/>
            </w:rPr>
            <w:lastRenderedPageBreak/>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 2021].</w:t>
          </w:r>
        </w:p>
        <w:p w14:paraId="5E2FC2E7" w14:textId="77777777" w:rsidR="007B0BE3" w:rsidRDefault="007B0BE3">
          <w:pPr>
            <w:divId w:val="944338081"/>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69550769" w14:textId="77777777" w:rsidR="007B0BE3" w:rsidRDefault="007B0BE3">
          <w:pPr>
            <w:divId w:val="1699430462"/>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r>
            <w:rPr>
              <w:rFonts w:eastAsia="Times New Roman"/>
            </w:rPr>
            <w:t>, .</w:t>
          </w:r>
        </w:p>
        <w:p w14:paraId="7FA280D1" w14:textId="7E0A2BC5" w:rsidR="00433F91" w:rsidRDefault="007B0BE3" w:rsidP="00946C24">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771E" w14:textId="77777777" w:rsidR="00DE34E9" w:rsidRDefault="00DE34E9">
      <w:pPr>
        <w:spacing w:after="0" w:line="240" w:lineRule="auto"/>
      </w:pPr>
      <w:r>
        <w:separator/>
      </w:r>
    </w:p>
  </w:endnote>
  <w:endnote w:type="continuationSeparator" w:id="0">
    <w:p w14:paraId="08BEF4FB" w14:textId="77777777" w:rsidR="00DE34E9" w:rsidRDefault="00DE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3442" w14:textId="77777777" w:rsidR="00DE34E9" w:rsidRDefault="00DE34E9">
      <w:pPr>
        <w:spacing w:after="0" w:line="240" w:lineRule="auto"/>
      </w:pPr>
      <w:r>
        <w:rPr>
          <w:color w:val="000000"/>
        </w:rPr>
        <w:separator/>
      </w:r>
    </w:p>
  </w:footnote>
  <w:footnote w:type="continuationSeparator" w:id="0">
    <w:p w14:paraId="514B972C" w14:textId="77777777" w:rsidR="00DE34E9" w:rsidRDefault="00DE3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82C2F"/>
    <w:rsid w:val="00083566"/>
    <w:rsid w:val="000F1468"/>
    <w:rsid w:val="00131AAD"/>
    <w:rsid w:val="00133FFC"/>
    <w:rsid w:val="001F13D1"/>
    <w:rsid w:val="001F3D10"/>
    <w:rsid w:val="002753A1"/>
    <w:rsid w:val="002C0E22"/>
    <w:rsid w:val="002E48A2"/>
    <w:rsid w:val="002F3B57"/>
    <w:rsid w:val="00302AAA"/>
    <w:rsid w:val="00311025"/>
    <w:rsid w:val="00334609"/>
    <w:rsid w:val="00336598"/>
    <w:rsid w:val="003446D9"/>
    <w:rsid w:val="0036419B"/>
    <w:rsid w:val="00370A2F"/>
    <w:rsid w:val="003B6472"/>
    <w:rsid w:val="003D3A76"/>
    <w:rsid w:val="003E1E89"/>
    <w:rsid w:val="004029D3"/>
    <w:rsid w:val="0040423A"/>
    <w:rsid w:val="004104EA"/>
    <w:rsid w:val="00433F91"/>
    <w:rsid w:val="00460F92"/>
    <w:rsid w:val="004C2DFD"/>
    <w:rsid w:val="004C5803"/>
    <w:rsid w:val="00511BF6"/>
    <w:rsid w:val="005C1996"/>
    <w:rsid w:val="005C3B34"/>
    <w:rsid w:val="00601324"/>
    <w:rsid w:val="00652E08"/>
    <w:rsid w:val="00672B60"/>
    <w:rsid w:val="00683FEC"/>
    <w:rsid w:val="00702865"/>
    <w:rsid w:val="0074754A"/>
    <w:rsid w:val="00777FBF"/>
    <w:rsid w:val="007B0BE3"/>
    <w:rsid w:val="007F6083"/>
    <w:rsid w:val="00862ED2"/>
    <w:rsid w:val="0088509D"/>
    <w:rsid w:val="00892BD2"/>
    <w:rsid w:val="008A5984"/>
    <w:rsid w:val="008A6BD6"/>
    <w:rsid w:val="008F257F"/>
    <w:rsid w:val="00946C24"/>
    <w:rsid w:val="00954567"/>
    <w:rsid w:val="009903DC"/>
    <w:rsid w:val="009915E5"/>
    <w:rsid w:val="009B3F80"/>
    <w:rsid w:val="00A231C3"/>
    <w:rsid w:val="00A85424"/>
    <w:rsid w:val="00A854F8"/>
    <w:rsid w:val="00AF1A4F"/>
    <w:rsid w:val="00AF7C61"/>
    <w:rsid w:val="00B20319"/>
    <w:rsid w:val="00B410C1"/>
    <w:rsid w:val="00B60ADE"/>
    <w:rsid w:val="00B80A5B"/>
    <w:rsid w:val="00B830B9"/>
    <w:rsid w:val="00B93965"/>
    <w:rsid w:val="00B93DD4"/>
    <w:rsid w:val="00C23604"/>
    <w:rsid w:val="00C25FED"/>
    <w:rsid w:val="00C343B8"/>
    <w:rsid w:val="00C62014"/>
    <w:rsid w:val="00C84AE6"/>
    <w:rsid w:val="00CB5223"/>
    <w:rsid w:val="00CE68F3"/>
    <w:rsid w:val="00D0226D"/>
    <w:rsid w:val="00D352DC"/>
    <w:rsid w:val="00D56854"/>
    <w:rsid w:val="00DC01EC"/>
    <w:rsid w:val="00DE34E9"/>
    <w:rsid w:val="00E07E8E"/>
    <w:rsid w:val="00E417EB"/>
    <w:rsid w:val="00E745B8"/>
    <w:rsid w:val="00E802D1"/>
    <w:rsid w:val="00F560C2"/>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24"/>
    <w:rPr>
      <w:sz w:val="28"/>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46C24"/>
    <w:pPr>
      <w:keepNext/>
      <w:keepLines/>
      <w:numPr>
        <w:ilvl w:val="1"/>
        <w:numId w:val="1"/>
      </w:numPr>
      <w:suppressAutoHyphens/>
      <w:spacing w:before="40" w:after="0"/>
      <w:outlineLvl w:val="1"/>
    </w:pPr>
    <w:rPr>
      <w:rFonts w:ascii="Calibri Light" w:eastAsia="Times New Roman" w:hAnsi="Calibri Light"/>
      <w:color w:val="000000"/>
      <w:sz w:val="36"/>
      <w:szCs w:val="26"/>
    </w:rPr>
  </w:style>
  <w:style w:type="paragraph" w:styleId="Heading3">
    <w:name w:val="heading 3"/>
    <w:basedOn w:val="Normal"/>
    <w:next w:val="Normal"/>
    <w:uiPriority w:val="9"/>
    <w:unhideWhenUsed/>
    <w:qFormat/>
    <w:rsid w:val="00946C24"/>
    <w:pPr>
      <w:keepNext/>
      <w:keepLines/>
      <w:numPr>
        <w:ilvl w:val="2"/>
        <w:numId w:val="1"/>
      </w:numPr>
      <w:suppressAutoHyphens/>
      <w:spacing w:before="40" w:after="0"/>
      <w:outlineLvl w:val="2"/>
    </w:pPr>
    <w:rPr>
      <w:rFonts w:ascii="Calibri Light" w:eastAsia="Times New Roman" w:hAnsi="Calibri Light"/>
      <w:color w:val="000000" w:themeColor="text1"/>
      <w:sz w:val="32"/>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000000"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3B43C3"/>
    <w:rsid w:val="004E0D3E"/>
    <w:rsid w:val="008A41BB"/>
    <w:rsid w:val="008F1E7A"/>
    <w:rsid w:val="008F7326"/>
    <w:rsid w:val="00A3703B"/>
    <w:rsid w:val="00C8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21</cp:revision>
  <dcterms:created xsi:type="dcterms:W3CDTF">2021-10-14T02:31:00Z</dcterms:created>
  <dcterms:modified xsi:type="dcterms:W3CDTF">2021-11-09T08:19:00Z</dcterms:modified>
</cp:coreProperties>
</file>