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48F" w:rsidRDefault="0092248F" w:rsidP="0092248F">
      <w:pPr>
        <w:jc w:val="center"/>
        <w:rPr>
          <w:rFonts w:ascii="Arial" w:hAnsi="Arial" w:cs="Arial"/>
          <w:b/>
          <w:sz w:val="32"/>
          <w:lang w:val="es-MX"/>
        </w:rPr>
      </w:pPr>
      <w:r>
        <w:rPr>
          <w:noProof/>
          <w:lang w:val="es-MX" w:eastAsia="es-MX"/>
        </w:rPr>
        <w:drawing>
          <wp:anchor distT="0" distB="0" distL="114300" distR="114300" simplePos="0" relativeHeight="251659264" behindDoc="0" locked="0" layoutInCell="1" allowOverlap="1" wp14:anchorId="3D680F3D" wp14:editId="5C1D5D11">
            <wp:simplePos x="0" y="0"/>
            <wp:positionH relativeFrom="column">
              <wp:posOffset>177165</wp:posOffset>
            </wp:positionH>
            <wp:positionV relativeFrom="paragraph">
              <wp:posOffset>-328295</wp:posOffset>
            </wp:positionV>
            <wp:extent cx="627380" cy="866775"/>
            <wp:effectExtent l="0" t="0" r="1270" b="9525"/>
            <wp:wrapNone/>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80" cy="8667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60288" behindDoc="0" locked="0" layoutInCell="1" allowOverlap="1" wp14:anchorId="6D884112" wp14:editId="1F353EF6">
            <wp:simplePos x="0" y="0"/>
            <wp:positionH relativeFrom="margin">
              <wp:align>right</wp:align>
            </wp:positionH>
            <wp:positionV relativeFrom="paragraph">
              <wp:posOffset>-185420</wp:posOffset>
            </wp:positionV>
            <wp:extent cx="847725" cy="593725"/>
            <wp:effectExtent l="0" t="0" r="9525" b="0"/>
            <wp:wrapNone/>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5937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sz w:val="32"/>
          <w:lang w:val="es-MX"/>
        </w:rPr>
        <w:t>INSTITUTO POLITÉCNICO NACIONAL</w:t>
      </w:r>
    </w:p>
    <w:p w:rsidR="0092248F" w:rsidRDefault="0092248F" w:rsidP="0092248F">
      <w:pPr>
        <w:jc w:val="center"/>
        <w:rPr>
          <w:rFonts w:ascii="Arial" w:hAnsi="Arial" w:cs="Arial"/>
          <w:b/>
          <w:sz w:val="28"/>
          <w:lang w:val="es-MX"/>
        </w:rPr>
      </w:pPr>
      <w:r>
        <w:rPr>
          <w:rFonts w:ascii="Arial" w:hAnsi="Arial" w:cs="Arial"/>
          <w:b/>
          <w:sz w:val="28"/>
          <w:lang w:val="es-MX"/>
        </w:rPr>
        <w:t xml:space="preserve">Escuela Superior de Cómputo </w:t>
      </w:r>
    </w:p>
    <w:p w:rsidR="0092248F" w:rsidRDefault="0092248F" w:rsidP="0092248F">
      <w:pPr>
        <w:jc w:val="center"/>
        <w:rPr>
          <w:rFonts w:ascii="Arial" w:hAnsi="Arial" w:cs="Arial"/>
          <w:b/>
          <w:sz w:val="24"/>
          <w:lang w:val="es-MX"/>
        </w:rPr>
      </w:pPr>
      <w:r>
        <w:rPr>
          <w:rFonts w:ascii="Arial" w:hAnsi="Arial" w:cs="Arial"/>
          <w:b/>
          <w:sz w:val="24"/>
          <w:lang w:val="es-MX"/>
        </w:rPr>
        <w:t>Ing. en sistemas computacionales</w:t>
      </w: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r>
        <w:rPr>
          <w:rFonts w:ascii="Arial" w:hAnsi="Arial" w:cs="Arial"/>
          <w:b/>
          <w:sz w:val="24"/>
          <w:lang w:val="es-MX"/>
        </w:rPr>
        <w:t>Nombre:</w:t>
      </w:r>
    </w:p>
    <w:p w:rsidR="0092248F" w:rsidRDefault="0092248F" w:rsidP="0092248F">
      <w:pPr>
        <w:jc w:val="center"/>
        <w:rPr>
          <w:rFonts w:ascii="Arial" w:hAnsi="Arial" w:cs="Arial"/>
          <w:b/>
          <w:sz w:val="24"/>
          <w:lang w:val="es-MX"/>
        </w:rPr>
      </w:pPr>
      <w:r>
        <w:rPr>
          <w:rFonts w:ascii="Arial" w:hAnsi="Arial" w:cs="Arial"/>
          <w:b/>
          <w:sz w:val="24"/>
          <w:lang w:val="es-MX"/>
        </w:rPr>
        <w:t xml:space="preserve"> Josue Macias Castillo</w:t>
      </w: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r>
        <w:rPr>
          <w:rFonts w:ascii="Arial" w:hAnsi="Arial" w:cs="Arial"/>
          <w:b/>
          <w:sz w:val="24"/>
          <w:lang w:val="es-MX"/>
        </w:rPr>
        <w:t>Profesora:</w:t>
      </w:r>
    </w:p>
    <w:p w:rsidR="0092248F" w:rsidRDefault="0092248F" w:rsidP="0092248F">
      <w:pPr>
        <w:jc w:val="center"/>
        <w:rPr>
          <w:rFonts w:ascii="Arial" w:hAnsi="Arial" w:cs="Arial"/>
          <w:b/>
          <w:sz w:val="24"/>
          <w:lang w:val="es-MX"/>
        </w:rPr>
      </w:pPr>
      <w:r>
        <w:rPr>
          <w:rFonts w:ascii="Arial" w:hAnsi="Arial" w:cs="Arial"/>
          <w:b/>
          <w:sz w:val="24"/>
          <w:lang w:val="es-MX"/>
        </w:rPr>
        <w:t xml:space="preserve">Luz María Sánchez García </w:t>
      </w: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r>
        <w:rPr>
          <w:rFonts w:ascii="Arial" w:hAnsi="Arial" w:cs="Arial"/>
          <w:b/>
          <w:sz w:val="24"/>
          <w:lang w:val="es-MX"/>
        </w:rPr>
        <w:t>Grupo:</w:t>
      </w:r>
    </w:p>
    <w:p w:rsidR="0092248F" w:rsidRDefault="0092248F" w:rsidP="0092248F">
      <w:pPr>
        <w:jc w:val="center"/>
        <w:rPr>
          <w:rFonts w:ascii="Arial" w:hAnsi="Arial" w:cs="Arial"/>
          <w:b/>
          <w:sz w:val="24"/>
          <w:lang w:val="es-MX"/>
        </w:rPr>
      </w:pPr>
      <w:r>
        <w:rPr>
          <w:rFonts w:ascii="Arial" w:hAnsi="Arial" w:cs="Arial"/>
          <w:b/>
          <w:sz w:val="24"/>
          <w:lang w:val="es-MX"/>
        </w:rPr>
        <w:t>2CM1</w:t>
      </w: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r>
        <w:rPr>
          <w:rFonts w:ascii="Arial" w:hAnsi="Arial" w:cs="Arial"/>
          <w:b/>
          <w:sz w:val="24"/>
          <w:lang w:val="es-MX"/>
        </w:rPr>
        <w:t>Boleta:</w:t>
      </w:r>
    </w:p>
    <w:p w:rsidR="0092248F" w:rsidRDefault="0092248F" w:rsidP="0092248F">
      <w:pPr>
        <w:jc w:val="center"/>
        <w:rPr>
          <w:rFonts w:ascii="Arial" w:hAnsi="Arial" w:cs="Arial"/>
          <w:b/>
          <w:sz w:val="24"/>
          <w:lang w:val="es-MX"/>
        </w:rPr>
      </w:pPr>
      <w:r>
        <w:rPr>
          <w:rFonts w:ascii="Arial" w:hAnsi="Arial" w:cs="Arial"/>
          <w:b/>
          <w:sz w:val="24"/>
          <w:lang w:val="es-MX"/>
        </w:rPr>
        <w:t>2015301058</w:t>
      </w: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r>
        <w:rPr>
          <w:rFonts w:ascii="Arial" w:hAnsi="Arial" w:cs="Arial"/>
          <w:b/>
          <w:sz w:val="24"/>
          <w:lang w:val="es-MX"/>
        </w:rPr>
        <w:t xml:space="preserve">Materia: </w:t>
      </w:r>
    </w:p>
    <w:p w:rsidR="0092248F" w:rsidRDefault="0092248F" w:rsidP="0092248F">
      <w:pPr>
        <w:jc w:val="center"/>
        <w:rPr>
          <w:rFonts w:ascii="Arial" w:hAnsi="Arial" w:cs="Arial"/>
          <w:b/>
          <w:sz w:val="24"/>
          <w:lang w:val="es-MX"/>
        </w:rPr>
      </w:pPr>
      <w:r>
        <w:rPr>
          <w:rFonts w:ascii="Arial" w:hAnsi="Arial" w:cs="Arial"/>
          <w:b/>
          <w:sz w:val="24"/>
          <w:lang w:val="es-MX"/>
        </w:rPr>
        <w:t>Teoría Computacional</w:t>
      </w: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r>
        <w:rPr>
          <w:rFonts w:ascii="Arial" w:hAnsi="Arial" w:cs="Arial"/>
          <w:b/>
          <w:sz w:val="24"/>
          <w:lang w:val="es-MX"/>
        </w:rPr>
        <w:t>Fecha de entrega:</w:t>
      </w:r>
    </w:p>
    <w:p w:rsidR="0092248F" w:rsidRDefault="0092248F" w:rsidP="0092248F">
      <w:pPr>
        <w:jc w:val="center"/>
        <w:rPr>
          <w:rFonts w:ascii="Arial" w:hAnsi="Arial" w:cs="Arial"/>
          <w:b/>
          <w:sz w:val="24"/>
          <w:lang w:val="es-MX"/>
        </w:rPr>
      </w:pPr>
      <w:r>
        <w:rPr>
          <w:rFonts w:ascii="Arial" w:hAnsi="Arial" w:cs="Arial"/>
          <w:b/>
          <w:sz w:val="24"/>
          <w:lang w:val="es-MX"/>
        </w:rPr>
        <w:t>17 de marzo del 2017</w:t>
      </w: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p>
    <w:p w:rsidR="0092248F" w:rsidRDefault="0092248F" w:rsidP="0092248F">
      <w:pPr>
        <w:jc w:val="center"/>
        <w:rPr>
          <w:rFonts w:ascii="Arial" w:hAnsi="Arial" w:cs="Arial"/>
          <w:b/>
          <w:sz w:val="24"/>
          <w:lang w:val="es-MX"/>
        </w:rPr>
      </w:pPr>
    </w:p>
    <w:p w:rsidR="00F56D58" w:rsidRDefault="0092248F" w:rsidP="0092248F">
      <w:pPr>
        <w:jc w:val="center"/>
        <w:rPr>
          <w:rFonts w:ascii="Arial" w:hAnsi="Arial" w:cs="Arial"/>
          <w:b/>
          <w:sz w:val="32"/>
        </w:rPr>
      </w:pPr>
      <w:r>
        <w:rPr>
          <w:rFonts w:ascii="Arial" w:hAnsi="Arial" w:cs="Arial"/>
          <w:b/>
          <w:sz w:val="32"/>
        </w:rPr>
        <w:lastRenderedPageBreak/>
        <w:t xml:space="preserve">Introducción: </w:t>
      </w:r>
    </w:p>
    <w:p w:rsidR="0092248F" w:rsidRDefault="0092248F" w:rsidP="0092248F">
      <w:pPr>
        <w:rPr>
          <w:rFonts w:ascii="Arial" w:hAnsi="Arial" w:cs="Arial"/>
          <w:sz w:val="24"/>
        </w:rPr>
      </w:pPr>
      <w:r>
        <w:rPr>
          <w:rFonts w:ascii="Arial" w:hAnsi="Arial" w:cs="Arial"/>
          <w:sz w:val="24"/>
        </w:rPr>
        <w:t>El propósito de este documento es reportar lo acontecido en la práctica 2 en la cual se le pide al usuario que ingrese el número de empleado del IPN y con ayuda de las expresiones regulares este muestre si el número es válido o no.</w:t>
      </w:r>
    </w:p>
    <w:p w:rsidR="0092248F" w:rsidRDefault="0092248F" w:rsidP="0092248F">
      <w:pPr>
        <w:rPr>
          <w:rFonts w:ascii="Arial" w:hAnsi="Arial" w:cs="Arial"/>
          <w:sz w:val="24"/>
        </w:rPr>
      </w:pPr>
    </w:p>
    <w:p w:rsidR="0092248F" w:rsidRDefault="0092248F" w:rsidP="0092248F">
      <w:pPr>
        <w:jc w:val="center"/>
        <w:rPr>
          <w:rFonts w:ascii="Arial" w:hAnsi="Arial" w:cs="Arial"/>
          <w:b/>
          <w:sz w:val="32"/>
        </w:rPr>
      </w:pPr>
      <w:r>
        <w:rPr>
          <w:rFonts w:ascii="Arial" w:hAnsi="Arial" w:cs="Arial"/>
          <w:b/>
          <w:sz w:val="32"/>
        </w:rPr>
        <w:t>Planteamiento del problema:</w:t>
      </w:r>
    </w:p>
    <w:p w:rsidR="0092248F" w:rsidRDefault="0092248F" w:rsidP="0092248F">
      <w:pPr>
        <w:rPr>
          <w:rFonts w:ascii="Arial" w:hAnsi="Arial" w:cs="Arial"/>
          <w:sz w:val="24"/>
        </w:rPr>
      </w:pPr>
      <w:r>
        <w:rPr>
          <w:rFonts w:ascii="Arial" w:hAnsi="Arial" w:cs="Arial"/>
          <w:sz w:val="24"/>
        </w:rPr>
        <w:t xml:space="preserve">Se nos pide implementar una solución en cualquier lenguaje la cual valide la cadena ingresada con ayuda de una expresión </w:t>
      </w:r>
      <w:r w:rsidR="006611AA">
        <w:rPr>
          <w:rFonts w:ascii="Arial" w:hAnsi="Arial" w:cs="Arial"/>
          <w:sz w:val="24"/>
        </w:rPr>
        <w:t>regular, en este caso la cadena es numérica con un mínimo de 4 caracteres hasta 12, la única restricción es que no puede existir un usuario con una cadena de ceros 0.</w:t>
      </w:r>
    </w:p>
    <w:p w:rsidR="006611AA" w:rsidRDefault="006611AA" w:rsidP="0092248F">
      <w:pPr>
        <w:rPr>
          <w:rFonts w:ascii="Arial" w:hAnsi="Arial" w:cs="Arial"/>
          <w:sz w:val="24"/>
        </w:rPr>
      </w:pPr>
    </w:p>
    <w:p w:rsidR="006611AA" w:rsidRDefault="006611AA" w:rsidP="006611AA">
      <w:pPr>
        <w:jc w:val="center"/>
        <w:rPr>
          <w:rFonts w:ascii="Arial" w:hAnsi="Arial" w:cs="Arial"/>
          <w:b/>
          <w:sz w:val="32"/>
        </w:rPr>
      </w:pPr>
      <w:r>
        <w:rPr>
          <w:rFonts w:ascii="Arial" w:hAnsi="Arial" w:cs="Arial"/>
          <w:b/>
          <w:sz w:val="32"/>
        </w:rPr>
        <w:t>Implementación de la solución:</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AUTOR: Josue Macias Castillo (C) Marzo 2016, 2CM1</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VERSIÓN: 1.0</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DESCRIPCIÓN: Programa que valida una cadena </w:t>
      </w:r>
      <w:proofErr w:type="spellStart"/>
      <w:r w:rsidRPr="00506797">
        <w:rPr>
          <w:rFonts w:ascii="Courier New" w:eastAsia="Times New Roman" w:hAnsi="Courier New" w:cs="Courier New"/>
          <w:color w:val="000000"/>
          <w:sz w:val="20"/>
          <w:szCs w:val="20"/>
          <w:lang w:eastAsia="es-ES"/>
        </w:rPr>
        <w:t>numerica</w:t>
      </w:r>
      <w:proofErr w:type="spellEnd"/>
      <w:r w:rsidRPr="00506797">
        <w:rPr>
          <w:rFonts w:ascii="Courier New" w:eastAsia="Times New Roman" w:hAnsi="Courier New" w:cs="Courier New"/>
          <w:color w:val="000000"/>
          <w:sz w:val="20"/>
          <w:szCs w:val="20"/>
          <w:lang w:eastAsia="es-ES"/>
        </w:rPr>
        <w:t xml:space="preserve"> con ayuda de expresiones regulares</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OBSERVACIONES:</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No acepta cadenas de puros ceros</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8000"/>
          <w:sz w:val="20"/>
          <w:szCs w:val="20"/>
          <w:lang w:eastAsia="es-ES"/>
        </w:rPr>
        <w:t>//LIBRERIAS</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506797">
        <w:rPr>
          <w:rFonts w:ascii="Courier New" w:eastAsia="Times New Roman" w:hAnsi="Courier New" w:cs="Courier New"/>
          <w:b/>
          <w:bCs/>
          <w:color w:val="0000FF"/>
          <w:sz w:val="20"/>
          <w:szCs w:val="20"/>
          <w:lang w:eastAsia="es-ES"/>
        </w:rPr>
        <w:t>using</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System</w:t>
      </w:r>
      <w:proofErr w:type="spellEnd"/>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506797">
        <w:rPr>
          <w:rFonts w:ascii="Courier New" w:eastAsia="Times New Roman" w:hAnsi="Courier New" w:cs="Courier New"/>
          <w:b/>
          <w:bCs/>
          <w:color w:val="0000FF"/>
          <w:sz w:val="20"/>
          <w:szCs w:val="20"/>
          <w:lang w:eastAsia="es-ES"/>
        </w:rPr>
        <w:t>using</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System</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Collections</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Generic</w:t>
      </w:r>
      <w:proofErr w:type="spellEnd"/>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506797">
        <w:rPr>
          <w:rFonts w:ascii="Courier New" w:eastAsia="Times New Roman" w:hAnsi="Courier New" w:cs="Courier New"/>
          <w:b/>
          <w:bCs/>
          <w:color w:val="0000FF"/>
          <w:sz w:val="20"/>
          <w:szCs w:val="20"/>
          <w:lang w:eastAsia="es-ES"/>
        </w:rPr>
        <w:t>using</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System</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Linq</w:t>
      </w:r>
      <w:proofErr w:type="spellEnd"/>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506797">
        <w:rPr>
          <w:rFonts w:ascii="Courier New" w:eastAsia="Times New Roman" w:hAnsi="Courier New" w:cs="Courier New"/>
          <w:b/>
          <w:bCs/>
          <w:color w:val="0000FF"/>
          <w:sz w:val="20"/>
          <w:szCs w:val="20"/>
          <w:lang w:eastAsia="es-ES"/>
        </w:rPr>
        <w:t>using</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System</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Text</w:t>
      </w:r>
      <w:proofErr w:type="spellEnd"/>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506797">
        <w:rPr>
          <w:rFonts w:ascii="Courier New" w:eastAsia="Times New Roman" w:hAnsi="Courier New" w:cs="Courier New"/>
          <w:b/>
          <w:bCs/>
          <w:color w:val="0000FF"/>
          <w:sz w:val="20"/>
          <w:szCs w:val="20"/>
          <w:lang w:eastAsia="es-ES"/>
        </w:rPr>
        <w:t>using</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System</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Threading</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Tasks</w:t>
      </w:r>
      <w:proofErr w:type="spellEnd"/>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506797">
        <w:rPr>
          <w:rFonts w:ascii="Courier New" w:eastAsia="Times New Roman" w:hAnsi="Courier New" w:cs="Courier New"/>
          <w:b/>
          <w:bCs/>
          <w:color w:val="0000FF"/>
          <w:sz w:val="20"/>
          <w:szCs w:val="20"/>
          <w:lang w:eastAsia="es-ES"/>
        </w:rPr>
        <w:t>using</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System</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Text</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RegularExpressions</w:t>
      </w:r>
      <w:proofErr w:type="spellEnd"/>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roofErr w:type="spellStart"/>
      <w:r w:rsidRPr="00506797">
        <w:rPr>
          <w:rFonts w:ascii="Courier New" w:eastAsia="Times New Roman" w:hAnsi="Courier New" w:cs="Courier New"/>
          <w:b/>
          <w:bCs/>
          <w:color w:val="0000FF"/>
          <w:sz w:val="20"/>
          <w:szCs w:val="20"/>
          <w:lang w:eastAsia="es-ES"/>
        </w:rPr>
        <w:t>namespace</w:t>
      </w:r>
      <w:proofErr w:type="spellEnd"/>
      <w:r w:rsidRPr="00506797">
        <w:rPr>
          <w:rFonts w:ascii="Courier New" w:eastAsia="Times New Roman" w:hAnsi="Courier New" w:cs="Courier New"/>
          <w:color w:val="000000"/>
          <w:sz w:val="20"/>
          <w:szCs w:val="20"/>
          <w:lang w:eastAsia="es-ES"/>
        </w:rPr>
        <w:t xml:space="preserve"> Practica2_Teoria</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008000"/>
          <w:sz w:val="20"/>
          <w:szCs w:val="20"/>
          <w:lang w:eastAsia="es-ES"/>
        </w:rPr>
        <w:t>//CLASE PRINCIPAL</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8000FF"/>
          <w:sz w:val="20"/>
          <w:szCs w:val="20"/>
          <w:lang w:eastAsia="es-ES"/>
        </w:rPr>
        <w:t>class</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Program</w:t>
      </w:r>
      <w:proofErr w:type="spellEnd"/>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008000"/>
          <w:sz w:val="20"/>
          <w:szCs w:val="20"/>
          <w:lang w:eastAsia="es-ES"/>
        </w:rPr>
        <w:t>//PROGRAMA PRINCIPAL MAIN</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8000FF"/>
          <w:sz w:val="20"/>
          <w:szCs w:val="20"/>
          <w:lang w:eastAsia="es-ES"/>
        </w:rPr>
        <w:t>static</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8000FF"/>
          <w:sz w:val="20"/>
          <w:szCs w:val="20"/>
          <w:lang w:eastAsia="es-ES"/>
        </w:rPr>
        <w:t>void</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Main</w:t>
      </w:r>
      <w:proofErr w:type="spellEnd"/>
      <w:r w:rsidRPr="00506797">
        <w:rPr>
          <w:rFonts w:ascii="Courier New" w:eastAsia="Times New Roman" w:hAnsi="Courier New" w:cs="Courier New"/>
          <w:b/>
          <w:bCs/>
          <w:color w:val="000080"/>
          <w:sz w:val="20"/>
          <w:szCs w:val="20"/>
          <w:lang w:eastAsia="es-ES"/>
        </w:rPr>
        <w:t>(</w:t>
      </w:r>
      <w:proofErr w:type="spellStart"/>
      <w:r w:rsidRPr="00506797">
        <w:rPr>
          <w:rFonts w:ascii="Courier New" w:eastAsia="Times New Roman" w:hAnsi="Courier New" w:cs="Courier New"/>
          <w:color w:val="8000FF"/>
          <w:sz w:val="20"/>
          <w:szCs w:val="20"/>
          <w:lang w:eastAsia="es-ES"/>
        </w:rPr>
        <w:t>string</w:t>
      </w:r>
      <w:proofErr w:type="spellEnd"/>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args</w:t>
      </w:r>
      <w:proofErr w:type="spellEnd"/>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008000"/>
          <w:sz w:val="20"/>
          <w:szCs w:val="20"/>
          <w:lang w:eastAsia="es-ES"/>
        </w:rPr>
        <w:t>//DECLARACION DE VAARIABLES</w:t>
      </w: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008000"/>
          <w:sz w:val="20"/>
          <w:szCs w:val="20"/>
          <w:lang w:eastAsia="es-ES"/>
        </w:rPr>
        <w:t>//</w:t>
      </w:r>
      <w:proofErr w:type="spellStart"/>
      <w:r w:rsidRPr="00506797">
        <w:rPr>
          <w:rFonts w:ascii="Courier New" w:eastAsia="Times New Roman" w:hAnsi="Courier New" w:cs="Courier New"/>
          <w:color w:val="008000"/>
          <w:sz w:val="20"/>
          <w:szCs w:val="20"/>
          <w:lang w:eastAsia="es-ES"/>
        </w:rPr>
        <w:t>Expresion</w:t>
      </w:r>
      <w:proofErr w:type="spellEnd"/>
      <w:r w:rsidRPr="00506797">
        <w:rPr>
          <w:rFonts w:ascii="Courier New" w:eastAsia="Times New Roman" w:hAnsi="Courier New" w:cs="Courier New"/>
          <w:color w:val="008000"/>
          <w:sz w:val="20"/>
          <w:szCs w:val="20"/>
          <w:lang w:eastAsia="es-ES"/>
        </w:rPr>
        <w:t xml:space="preserve"> regular para validar cadena</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8000FF"/>
          <w:sz w:val="20"/>
          <w:szCs w:val="20"/>
          <w:lang w:eastAsia="es-ES"/>
        </w:rPr>
        <w:t>string</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patron</w:t>
      </w:r>
      <w:proofErr w:type="spellEnd"/>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808080"/>
          <w:sz w:val="20"/>
          <w:szCs w:val="20"/>
          <w:lang w:eastAsia="es-ES"/>
        </w:rPr>
        <w:t>"^([0-9]{4,12})$"</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008000"/>
          <w:sz w:val="20"/>
          <w:szCs w:val="20"/>
          <w:lang w:eastAsia="es-ES"/>
        </w:rPr>
        <w:t>//</w:t>
      </w:r>
      <w:proofErr w:type="spellStart"/>
      <w:r w:rsidRPr="00506797">
        <w:rPr>
          <w:rFonts w:ascii="Courier New" w:eastAsia="Times New Roman" w:hAnsi="Courier New" w:cs="Courier New"/>
          <w:color w:val="008000"/>
          <w:sz w:val="20"/>
          <w:szCs w:val="20"/>
          <w:lang w:eastAsia="es-ES"/>
        </w:rPr>
        <w:t>Expresion</w:t>
      </w:r>
      <w:proofErr w:type="spellEnd"/>
      <w:r w:rsidRPr="00506797">
        <w:rPr>
          <w:rFonts w:ascii="Courier New" w:eastAsia="Times New Roman" w:hAnsi="Courier New" w:cs="Courier New"/>
          <w:color w:val="008000"/>
          <w:sz w:val="20"/>
          <w:szCs w:val="20"/>
          <w:lang w:eastAsia="es-ES"/>
        </w:rPr>
        <w:t xml:space="preserve"> regular para verificar que todos los caracteres sean diferentes de cero</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8000FF"/>
          <w:sz w:val="20"/>
          <w:szCs w:val="20"/>
          <w:lang w:eastAsia="es-ES"/>
        </w:rPr>
        <w:t>string</w:t>
      </w:r>
      <w:proofErr w:type="spellEnd"/>
      <w:r w:rsidRPr="00506797">
        <w:rPr>
          <w:rFonts w:ascii="Courier New" w:eastAsia="Times New Roman" w:hAnsi="Courier New" w:cs="Courier New"/>
          <w:color w:val="000000"/>
          <w:sz w:val="20"/>
          <w:szCs w:val="20"/>
          <w:lang w:eastAsia="es-ES"/>
        </w:rPr>
        <w:t xml:space="preserve"> patron2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808080"/>
          <w:sz w:val="20"/>
          <w:szCs w:val="20"/>
          <w:lang w:eastAsia="es-ES"/>
        </w:rPr>
        <w:t>"^(0)*$"</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8000FF"/>
          <w:sz w:val="20"/>
          <w:szCs w:val="20"/>
          <w:lang w:eastAsia="es-ES"/>
        </w:rPr>
        <w:t>string</w:t>
      </w:r>
      <w:proofErr w:type="spellEnd"/>
      <w:r w:rsidRPr="00506797">
        <w:rPr>
          <w:rFonts w:ascii="Courier New" w:eastAsia="Times New Roman" w:hAnsi="Courier New" w:cs="Courier New"/>
          <w:color w:val="000000"/>
          <w:sz w:val="20"/>
          <w:szCs w:val="20"/>
          <w:lang w:eastAsia="es-ES"/>
        </w:rPr>
        <w:t xml:space="preserve"> numero</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008000"/>
          <w:sz w:val="20"/>
          <w:szCs w:val="20"/>
          <w:lang w:eastAsia="es-ES"/>
        </w:rPr>
        <w:t>//Ciclo infinito para que el usuario pruebe muchas respuestas a la vez</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b/>
          <w:bCs/>
          <w:color w:val="0000FF"/>
          <w:sz w:val="20"/>
          <w:szCs w:val="20"/>
          <w:lang w:eastAsia="es-ES"/>
        </w:rPr>
        <w:t>while</w:t>
      </w:r>
      <w:proofErr w:type="spellEnd"/>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b/>
          <w:bCs/>
          <w:color w:val="0000FF"/>
          <w:sz w:val="20"/>
          <w:szCs w:val="20"/>
          <w:lang w:eastAsia="es-ES"/>
        </w:rPr>
        <w:t>true</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008000"/>
          <w:sz w:val="20"/>
          <w:szCs w:val="20"/>
          <w:lang w:eastAsia="es-ES"/>
        </w:rPr>
        <w:t>//Ingreso y lectura de datos</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Console</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WriteLine</w:t>
      </w:r>
      <w:proofErr w:type="spellEnd"/>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808080"/>
          <w:sz w:val="20"/>
          <w:szCs w:val="20"/>
          <w:lang w:eastAsia="es-ES"/>
        </w:rPr>
        <w:t xml:space="preserve">"Ingresa el </w:t>
      </w:r>
      <w:proofErr w:type="spellStart"/>
      <w:r w:rsidRPr="00506797">
        <w:rPr>
          <w:rFonts w:ascii="Courier New" w:eastAsia="Times New Roman" w:hAnsi="Courier New" w:cs="Courier New"/>
          <w:color w:val="808080"/>
          <w:sz w:val="20"/>
          <w:szCs w:val="20"/>
          <w:lang w:eastAsia="es-ES"/>
        </w:rPr>
        <w:t>numero</w:t>
      </w:r>
      <w:proofErr w:type="spellEnd"/>
      <w:r w:rsidRPr="00506797">
        <w:rPr>
          <w:rFonts w:ascii="Courier New" w:eastAsia="Times New Roman" w:hAnsi="Courier New" w:cs="Courier New"/>
          <w:color w:val="808080"/>
          <w:sz w:val="20"/>
          <w:szCs w:val="20"/>
          <w:lang w:eastAsia="es-ES"/>
        </w:rPr>
        <w:t xml:space="preserve"> de empleado del IPN: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numero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Console</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ReadLine</w:t>
      </w:r>
      <w:proofErr w:type="spellEnd"/>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008000"/>
          <w:sz w:val="20"/>
          <w:szCs w:val="20"/>
          <w:lang w:eastAsia="es-ES"/>
        </w:rPr>
        <w:t>//Verifica si la cadena ingresada en todos sus caracteres es 0</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8000FF"/>
          <w:sz w:val="20"/>
          <w:szCs w:val="20"/>
          <w:lang w:eastAsia="es-ES"/>
        </w:rPr>
        <w:t>bool</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distinto_ceros</w:t>
      </w:r>
      <w:proofErr w:type="spellEnd"/>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Regex</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IsMatch</w:t>
      </w:r>
      <w:proofErr w:type="spellEnd"/>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numero</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patron2</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008000"/>
          <w:sz w:val="20"/>
          <w:szCs w:val="20"/>
          <w:lang w:eastAsia="es-ES"/>
        </w:rPr>
        <w:t xml:space="preserve">//Si no contiene ceros entra al </w:t>
      </w:r>
      <w:proofErr w:type="spellStart"/>
      <w:r w:rsidRPr="00506797">
        <w:rPr>
          <w:rFonts w:ascii="Courier New" w:eastAsia="Times New Roman" w:hAnsi="Courier New" w:cs="Courier New"/>
          <w:color w:val="008000"/>
          <w:sz w:val="20"/>
          <w:szCs w:val="20"/>
          <w:lang w:eastAsia="es-ES"/>
        </w:rPr>
        <w:t>if</w:t>
      </w:r>
      <w:proofErr w:type="spellEnd"/>
      <w:r w:rsidRPr="00506797">
        <w:rPr>
          <w:rFonts w:ascii="Courier New" w:eastAsia="Times New Roman" w:hAnsi="Courier New" w:cs="Courier New"/>
          <w:color w:val="008000"/>
          <w:sz w:val="20"/>
          <w:szCs w:val="20"/>
          <w:lang w:eastAsia="es-ES"/>
        </w:rPr>
        <w:t xml:space="preserve"> en caso contrario al </w:t>
      </w:r>
      <w:proofErr w:type="spellStart"/>
      <w:r w:rsidRPr="00506797">
        <w:rPr>
          <w:rFonts w:ascii="Courier New" w:eastAsia="Times New Roman" w:hAnsi="Courier New" w:cs="Courier New"/>
          <w:color w:val="008000"/>
          <w:sz w:val="20"/>
          <w:szCs w:val="20"/>
          <w:lang w:eastAsia="es-ES"/>
        </w:rPr>
        <w:t>else</w:t>
      </w:r>
      <w:proofErr w:type="spellEnd"/>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b/>
          <w:bCs/>
          <w:color w:val="0000FF"/>
          <w:sz w:val="20"/>
          <w:szCs w:val="20"/>
          <w:lang w:eastAsia="es-ES"/>
        </w:rPr>
        <w:t>if</w:t>
      </w:r>
      <w:proofErr w:type="spellEnd"/>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proofErr w:type="spellStart"/>
      <w:r w:rsidRPr="00506797">
        <w:rPr>
          <w:rFonts w:ascii="Courier New" w:eastAsia="Times New Roman" w:hAnsi="Courier New" w:cs="Courier New"/>
          <w:color w:val="000000"/>
          <w:sz w:val="20"/>
          <w:szCs w:val="20"/>
          <w:lang w:eastAsia="es-ES"/>
        </w:rPr>
        <w:t>distinto_ceros</w:t>
      </w:r>
      <w:proofErr w:type="spellEnd"/>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FF"/>
          <w:sz w:val="20"/>
          <w:szCs w:val="20"/>
          <w:lang w:eastAsia="es-ES"/>
        </w:rPr>
        <w:t>false</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8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color w:val="008000"/>
          <w:sz w:val="20"/>
          <w:szCs w:val="20"/>
          <w:lang w:eastAsia="es-ES"/>
        </w:rPr>
        <w:t xml:space="preserve">//compara la cadena con la </w:t>
      </w:r>
      <w:proofErr w:type="spellStart"/>
      <w:r w:rsidRPr="00506797">
        <w:rPr>
          <w:rFonts w:ascii="Courier New" w:eastAsia="Times New Roman" w:hAnsi="Courier New" w:cs="Courier New"/>
          <w:color w:val="008000"/>
          <w:sz w:val="20"/>
          <w:szCs w:val="20"/>
          <w:lang w:eastAsia="es-ES"/>
        </w:rPr>
        <w:t>expresion</w:t>
      </w:r>
      <w:proofErr w:type="spellEnd"/>
      <w:r w:rsidRPr="00506797">
        <w:rPr>
          <w:rFonts w:ascii="Courier New" w:eastAsia="Times New Roman" w:hAnsi="Courier New" w:cs="Courier New"/>
          <w:color w:val="008000"/>
          <w:sz w:val="20"/>
          <w:szCs w:val="20"/>
          <w:lang w:eastAsia="es-ES"/>
        </w:rPr>
        <w:t xml:space="preserve"> regular</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8000FF"/>
          <w:sz w:val="20"/>
          <w:szCs w:val="20"/>
          <w:lang w:eastAsia="es-ES"/>
        </w:rPr>
        <w:t>bool</w:t>
      </w:r>
      <w:proofErr w:type="spellEnd"/>
      <w:r w:rsidRPr="00506797">
        <w:rPr>
          <w:rFonts w:ascii="Courier New" w:eastAsia="Times New Roman" w:hAnsi="Courier New" w:cs="Courier New"/>
          <w:color w:val="000000"/>
          <w:sz w:val="20"/>
          <w:szCs w:val="20"/>
          <w:lang w:eastAsia="es-ES"/>
        </w:rPr>
        <w:t xml:space="preserve"> resultado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Regex</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IsMatch</w:t>
      </w:r>
      <w:proofErr w:type="spellEnd"/>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numero</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patron</w:t>
      </w:r>
      <w:proofErr w:type="spellEnd"/>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b/>
          <w:bCs/>
          <w:color w:val="0000FF"/>
          <w:sz w:val="20"/>
          <w:szCs w:val="20"/>
          <w:lang w:eastAsia="es-ES"/>
        </w:rPr>
        <w:t>if</w:t>
      </w:r>
      <w:proofErr w:type="spellEnd"/>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resultado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FF"/>
          <w:sz w:val="20"/>
          <w:szCs w:val="20"/>
          <w:lang w:eastAsia="es-ES"/>
        </w:rPr>
        <w:t>true</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Console</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WriteLine</w:t>
      </w:r>
      <w:proofErr w:type="spellEnd"/>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808080"/>
          <w:sz w:val="20"/>
          <w:szCs w:val="20"/>
          <w:lang w:eastAsia="es-ES"/>
        </w:rPr>
        <w:t xml:space="preserve">"El </w:t>
      </w:r>
      <w:proofErr w:type="spellStart"/>
      <w:r w:rsidRPr="00506797">
        <w:rPr>
          <w:rFonts w:ascii="Courier New" w:eastAsia="Times New Roman" w:hAnsi="Courier New" w:cs="Courier New"/>
          <w:color w:val="808080"/>
          <w:sz w:val="20"/>
          <w:szCs w:val="20"/>
          <w:lang w:eastAsia="es-ES"/>
        </w:rPr>
        <w:t>numero</w:t>
      </w:r>
      <w:proofErr w:type="spellEnd"/>
      <w:r w:rsidRPr="00506797">
        <w:rPr>
          <w:rFonts w:ascii="Courier New" w:eastAsia="Times New Roman" w:hAnsi="Courier New" w:cs="Courier New"/>
          <w:color w:val="808080"/>
          <w:sz w:val="20"/>
          <w:szCs w:val="20"/>
          <w:lang w:eastAsia="es-ES"/>
        </w:rPr>
        <w:t xml:space="preserve"> de empleado es </w:t>
      </w:r>
      <w:proofErr w:type="spellStart"/>
      <w:r w:rsidRPr="00506797">
        <w:rPr>
          <w:rFonts w:ascii="Courier New" w:eastAsia="Times New Roman" w:hAnsi="Courier New" w:cs="Courier New"/>
          <w:color w:val="808080"/>
          <w:sz w:val="20"/>
          <w:szCs w:val="20"/>
          <w:lang w:eastAsia="es-ES"/>
        </w:rPr>
        <w:t>valido</w:t>
      </w:r>
      <w:proofErr w:type="spellEnd"/>
      <w:r w:rsidRPr="00506797">
        <w:rPr>
          <w:rFonts w:ascii="Courier New" w:eastAsia="Times New Roman" w:hAnsi="Courier New" w:cs="Courier New"/>
          <w:color w:val="808080"/>
          <w:sz w:val="20"/>
          <w:szCs w:val="20"/>
          <w:lang w:eastAsia="es-ES"/>
        </w:rPr>
        <w:t>"</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b/>
          <w:bCs/>
          <w:color w:val="0000FF"/>
          <w:sz w:val="20"/>
          <w:szCs w:val="20"/>
          <w:lang w:eastAsia="es-ES"/>
        </w:rPr>
        <w:t>else</w:t>
      </w:r>
      <w:proofErr w:type="spellEnd"/>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b/>
          <w:bCs/>
          <w:color w:val="0000FF"/>
          <w:sz w:val="20"/>
          <w:szCs w:val="20"/>
          <w:lang w:eastAsia="es-ES"/>
        </w:rPr>
        <w:t>if</w:t>
      </w:r>
      <w:proofErr w:type="spellEnd"/>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resultado </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FF"/>
          <w:sz w:val="20"/>
          <w:szCs w:val="20"/>
          <w:lang w:eastAsia="es-ES"/>
        </w:rPr>
        <w:t>false</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Console</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WriteLine</w:t>
      </w:r>
      <w:proofErr w:type="spellEnd"/>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808080"/>
          <w:sz w:val="20"/>
          <w:szCs w:val="20"/>
          <w:lang w:eastAsia="es-ES"/>
        </w:rPr>
        <w:t xml:space="preserve">"El </w:t>
      </w:r>
      <w:proofErr w:type="spellStart"/>
      <w:r w:rsidRPr="00506797">
        <w:rPr>
          <w:rFonts w:ascii="Courier New" w:eastAsia="Times New Roman" w:hAnsi="Courier New" w:cs="Courier New"/>
          <w:color w:val="808080"/>
          <w:sz w:val="20"/>
          <w:szCs w:val="20"/>
          <w:lang w:eastAsia="es-ES"/>
        </w:rPr>
        <w:t>numero</w:t>
      </w:r>
      <w:proofErr w:type="spellEnd"/>
      <w:r w:rsidRPr="00506797">
        <w:rPr>
          <w:rFonts w:ascii="Courier New" w:eastAsia="Times New Roman" w:hAnsi="Courier New" w:cs="Courier New"/>
          <w:color w:val="808080"/>
          <w:sz w:val="20"/>
          <w:szCs w:val="20"/>
          <w:lang w:eastAsia="es-ES"/>
        </w:rPr>
        <w:t xml:space="preserve"> de empleado no es </w:t>
      </w:r>
      <w:proofErr w:type="spellStart"/>
      <w:r w:rsidRPr="00506797">
        <w:rPr>
          <w:rFonts w:ascii="Courier New" w:eastAsia="Times New Roman" w:hAnsi="Courier New" w:cs="Courier New"/>
          <w:color w:val="808080"/>
          <w:sz w:val="20"/>
          <w:szCs w:val="20"/>
          <w:lang w:eastAsia="es-ES"/>
        </w:rPr>
        <w:t>valido</w:t>
      </w:r>
      <w:proofErr w:type="spellEnd"/>
      <w:r w:rsidRPr="00506797">
        <w:rPr>
          <w:rFonts w:ascii="Courier New" w:eastAsia="Times New Roman" w:hAnsi="Courier New" w:cs="Courier New"/>
          <w:color w:val="808080"/>
          <w:sz w:val="20"/>
          <w:szCs w:val="20"/>
          <w:lang w:eastAsia="es-ES"/>
        </w:rPr>
        <w:t>"</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Console</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WriteLine</w:t>
      </w:r>
      <w:proofErr w:type="spellEnd"/>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808080"/>
          <w:sz w:val="20"/>
          <w:szCs w:val="20"/>
          <w:lang w:eastAsia="es-ES"/>
        </w:rPr>
        <w:t>"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b/>
          <w:bCs/>
          <w:color w:val="0000FF"/>
          <w:sz w:val="20"/>
          <w:szCs w:val="20"/>
          <w:lang w:eastAsia="es-ES"/>
        </w:rPr>
        <w:t>else</w:t>
      </w:r>
      <w:proofErr w:type="spellEnd"/>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Console</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WriteLine</w:t>
      </w:r>
      <w:proofErr w:type="spellEnd"/>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808080"/>
          <w:sz w:val="20"/>
          <w:szCs w:val="20"/>
          <w:lang w:eastAsia="es-ES"/>
        </w:rPr>
        <w:t>"El empleado no existe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proofErr w:type="spellStart"/>
      <w:r w:rsidRPr="00506797">
        <w:rPr>
          <w:rFonts w:ascii="Courier New" w:eastAsia="Times New Roman" w:hAnsi="Courier New" w:cs="Courier New"/>
          <w:color w:val="000000"/>
          <w:sz w:val="20"/>
          <w:szCs w:val="20"/>
          <w:lang w:eastAsia="es-ES"/>
        </w:rPr>
        <w:t>Console</w:t>
      </w:r>
      <w:r w:rsidRPr="00506797">
        <w:rPr>
          <w:rFonts w:ascii="Courier New" w:eastAsia="Times New Roman" w:hAnsi="Courier New" w:cs="Courier New"/>
          <w:b/>
          <w:bCs/>
          <w:color w:val="000080"/>
          <w:sz w:val="20"/>
          <w:szCs w:val="20"/>
          <w:lang w:eastAsia="es-ES"/>
        </w:rPr>
        <w:t>.</w:t>
      </w:r>
      <w:r w:rsidRPr="00506797">
        <w:rPr>
          <w:rFonts w:ascii="Courier New" w:eastAsia="Times New Roman" w:hAnsi="Courier New" w:cs="Courier New"/>
          <w:color w:val="000000"/>
          <w:sz w:val="20"/>
          <w:szCs w:val="20"/>
          <w:lang w:eastAsia="es-ES"/>
        </w:rPr>
        <w:t>ReadKey</w:t>
      </w:r>
      <w:proofErr w:type="spellEnd"/>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color w:val="000000"/>
          <w:sz w:val="20"/>
          <w:szCs w:val="20"/>
          <w:lang w:eastAsia="es-ES"/>
        </w:rPr>
        <w:t xml:space="preserve">    </w:t>
      </w:r>
      <w:r w:rsidRPr="00506797">
        <w:rPr>
          <w:rFonts w:ascii="Courier New" w:eastAsia="Times New Roman" w:hAnsi="Courier New" w:cs="Courier New"/>
          <w:b/>
          <w:bCs/>
          <w:color w:val="000080"/>
          <w:sz w:val="20"/>
          <w:szCs w:val="20"/>
          <w:lang w:eastAsia="es-ES"/>
        </w:rPr>
        <w:t>}</w:t>
      </w:r>
    </w:p>
    <w:p w:rsidR="00506797" w:rsidRPr="00506797" w:rsidRDefault="00506797" w:rsidP="00506797">
      <w:pPr>
        <w:shd w:val="clear" w:color="auto" w:fill="FFFFFF"/>
        <w:spacing w:after="0" w:line="240" w:lineRule="auto"/>
        <w:rPr>
          <w:rFonts w:ascii="Courier New" w:eastAsia="Times New Roman" w:hAnsi="Courier New" w:cs="Courier New"/>
          <w:color w:val="000000"/>
          <w:sz w:val="20"/>
          <w:szCs w:val="20"/>
          <w:lang w:eastAsia="es-ES"/>
        </w:rPr>
      </w:pPr>
      <w:r w:rsidRPr="00506797">
        <w:rPr>
          <w:rFonts w:ascii="Courier New" w:eastAsia="Times New Roman" w:hAnsi="Courier New" w:cs="Courier New"/>
          <w:b/>
          <w:bCs/>
          <w:color w:val="000080"/>
          <w:sz w:val="20"/>
          <w:szCs w:val="20"/>
          <w:lang w:eastAsia="es-ES"/>
        </w:rPr>
        <w:t>}</w:t>
      </w:r>
    </w:p>
    <w:p w:rsidR="00506797" w:rsidRDefault="00506797" w:rsidP="006611AA">
      <w:pPr>
        <w:jc w:val="center"/>
        <w:rPr>
          <w:rFonts w:ascii="Arial" w:hAnsi="Arial" w:cs="Arial"/>
          <w:b/>
          <w:sz w:val="32"/>
        </w:rPr>
      </w:pPr>
    </w:p>
    <w:p w:rsidR="004774AB" w:rsidRDefault="004774AB" w:rsidP="006611AA">
      <w:pPr>
        <w:jc w:val="center"/>
        <w:rPr>
          <w:rFonts w:ascii="Arial" w:hAnsi="Arial" w:cs="Arial"/>
          <w:b/>
          <w:sz w:val="32"/>
        </w:rPr>
      </w:pPr>
    </w:p>
    <w:p w:rsidR="004774AB" w:rsidRDefault="004774AB" w:rsidP="006611AA">
      <w:pPr>
        <w:jc w:val="center"/>
        <w:rPr>
          <w:rFonts w:ascii="Arial" w:hAnsi="Arial" w:cs="Arial"/>
          <w:b/>
          <w:sz w:val="32"/>
        </w:rPr>
      </w:pPr>
    </w:p>
    <w:p w:rsidR="004774AB" w:rsidRDefault="004774AB" w:rsidP="006611AA">
      <w:pPr>
        <w:jc w:val="center"/>
        <w:rPr>
          <w:rFonts w:ascii="Arial" w:hAnsi="Arial" w:cs="Arial"/>
          <w:b/>
          <w:sz w:val="32"/>
        </w:rPr>
      </w:pPr>
    </w:p>
    <w:p w:rsidR="004774AB" w:rsidRDefault="004774AB" w:rsidP="006611AA">
      <w:pPr>
        <w:jc w:val="center"/>
        <w:rPr>
          <w:rFonts w:ascii="Arial" w:hAnsi="Arial" w:cs="Arial"/>
          <w:b/>
          <w:sz w:val="32"/>
        </w:rPr>
      </w:pPr>
    </w:p>
    <w:p w:rsidR="004774AB" w:rsidRDefault="004774AB" w:rsidP="006611AA">
      <w:pPr>
        <w:jc w:val="center"/>
        <w:rPr>
          <w:rFonts w:ascii="Arial" w:hAnsi="Arial" w:cs="Arial"/>
          <w:b/>
          <w:sz w:val="32"/>
        </w:rPr>
      </w:pPr>
    </w:p>
    <w:p w:rsidR="004774AB" w:rsidRDefault="004774AB" w:rsidP="006611AA">
      <w:pPr>
        <w:jc w:val="center"/>
        <w:rPr>
          <w:rFonts w:ascii="Arial" w:hAnsi="Arial" w:cs="Arial"/>
          <w:b/>
          <w:sz w:val="32"/>
        </w:rPr>
      </w:pPr>
    </w:p>
    <w:p w:rsidR="006611AA" w:rsidRDefault="006611AA" w:rsidP="006611AA">
      <w:pPr>
        <w:jc w:val="center"/>
        <w:rPr>
          <w:rFonts w:ascii="Arial" w:hAnsi="Arial" w:cs="Arial"/>
          <w:b/>
          <w:sz w:val="32"/>
        </w:rPr>
      </w:pPr>
      <w:r>
        <w:rPr>
          <w:rFonts w:ascii="Arial" w:hAnsi="Arial" w:cs="Arial"/>
          <w:b/>
          <w:sz w:val="32"/>
        </w:rPr>
        <w:lastRenderedPageBreak/>
        <w:t>Funcionamiento:</w:t>
      </w:r>
    </w:p>
    <w:p w:rsidR="00506797" w:rsidRDefault="00211276" w:rsidP="00211276">
      <w:pPr>
        <w:rPr>
          <w:rFonts w:ascii="Arial" w:hAnsi="Arial" w:cs="Arial"/>
          <w:sz w:val="24"/>
        </w:rPr>
      </w:pPr>
      <w:r>
        <w:rPr>
          <w:rFonts w:ascii="Arial" w:hAnsi="Arial" w:cs="Arial"/>
          <w:sz w:val="24"/>
        </w:rPr>
        <w:t>El programa se nos muestra de la siguiente forma:</w:t>
      </w:r>
    </w:p>
    <w:p w:rsidR="00211276" w:rsidRDefault="002D7AB9" w:rsidP="00211276">
      <w:pPr>
        <w:rPr>
          <w:rFonts w:ascii="Arial" w:hAnsi="Arial" w:cs="Arial"/>
          <w:sz w:val="24"/>
        </w:rPr>
      </w:pPr>
      <w:r>
        <w:rPr>
          <w:rFonts w:ascii="Arial" w:hAnsi="Arial" w:cs="Arial"/>
          <w:noProof/>
          <w:sz w:val="24"/>
          <w:lang w:val="es-MX" w:eastAsia="es-MX"/>
        </w:rPr>
        <w:drawing>
          <wp:inline distT="0" distB="0" distL="0" distR="0">
            <wp:extent cx="5612130" cy="29317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931795"/>
                    </a:xfrm>
                    <a:prstGeom prst="rect">
                      <a:avLst/>
                    </a:prstGeom>
                  </pic:spPr>
                </pic:pic>
              </a:graphicData>
            </a:graphic>
          </wp:inline>
        </w:drawing>
      </w:r>
    </w:p>
    <w:p w:rsidR="002D7AB9" w:rsidRDefault="004C06F0" w:rsidP="00211276">
      <w:pPr>
        <w:rPr>
          <w:rFonts w:ascii="Arial" w:hAnsi="Arial" w:cs="Arial"/>
          <w:sz w:val="24"/>
        </w:rPr>
      </w:pPr>
      <w:r>
        <w:rPr>
          <w:rFonts w:ascii="Arial" w:hAnsi="Arial" w:cs="Arial"/>
          <w:sz w:val="24"/>
        </w:rPr>
        <w:t>Probaremos 3 casos válidos y 3 inválidos</w:t>
      </w:r>
    </w:p>
    <w:p w:rsidR="004C06F0" w:rsidRDefault="004C06F0" w:rsidP="00211276">
      <w:pPr>
        <w:rPr>
          <w:rFonts w:ascii="Arial" w:hAnsi="Arial" w:cs="Arial"/>
          <w:sz w:val="24"/>
        </w:rPr>
      </w:pPr>
      <w:r>
        <w:rPr>
          <w:rFonts w:ascii="Arial" w:hAnsi="Arial" w:cs="Arial"/>
          <w:sz w:val="24"/>
        </w:rPr>
        <w:t>Casos validos:</w:t>
      </w:r>
    </w:p>
    <w:p w:rsidR="004C06F0" w:rsidRDefault="004C06F0" w:rsidP="00211276">
      <w:pPr>
        <w:rPr>
          <w:rFonts w:ascii="Arial" w:hAnsi="Arial" w:cs="Arial"/>
          <w:sz w:val="24"/>
        </w:rPr>
      </w:pPr>
      <w:r>
        <w:rPr>
          <w:rFonts w:ascii="Arial" w:hAnsi="Arial" w:cs="Arial"/>
          <w:noProof/>
          <w:sz w:val="24"/>
          <w:lang w:val="es-MX" w:eastAsia="es-MX"/>
        </w:rPr>
        <w:drawing>
          <wp:inline distT="0" distB="0" distL="0" distR="0">
            <wp:extent cx="5612130" cy="29260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926080"/>
                    </a:xfrm>
                    <a:prstGeom prst="rect">
                      <a:avLst/>
                    </a:prstGeom>
                  </pic:spPr>
                </pic:pic>
              </a:graphicData>
            </a:graphic>
          </wp:inline>
        </w:drawing>
      </w:r>
    </w:p>
    <w:p w:rsidR="004774AB" w:rsidRDefault="004774AB" w:rsidP="00211276">
      <w:pPr>
        <w:rPr>
          <w:rFonts w:ascii="Arial" w:hAnsi="Arial" w:cs="Arial"/>
          <w:sz w:val="24"/>
        </w:rPr>
      </w:pPr>
    </w:p>
    <w:p w:rsidR="004774AB" w:rsidRDefault="004774AB" w:rsidP="00211276">
      <w:pPr>
        <w:rPr>
          <w:rFonts w:ascii="Arial" w:hAnsi="Arial" w:cs="Arial"/>
          <w:sz w:val="24"/>
        </w:rPr>
      </w:pPr>
    </w:p>
    <w:p w:rsidR="004774AB" w:rsidRDefault="004774AB" w:rsidP="00211276">
      <w:pPr>
        <w:rPr>
          <w:rFonts w:ascii="Arial" w:hAnsi="Arial" w:cs="Arial"/>
          <w:sz w:val="24"/>
        </w:rPr>
      </w:pPr>
    </w:p>
    <w:p w:rsidR="004C06F0" w:rsidRDefault="004C06F0" w:rsidP="00211276">
      <w:pPr>
        <w:rPr>
          <w:rFonts w:ascii="Arial" w:hAnsi="Arial" w:cs="Arial"/>
          <w:sz w:val="24"/>
        </w:rPr>
      </w:pPr>
      <w:r>
        <w:rPr>
          <w:rFonts w:ascii="Arial" w:hAnsi="Arial" w:cs="Arial"/>
          <w:sz w:val="24"/>
        </w:rPr>
        <w:lastRenderedPageBreak/>
        <w:t>Casos inválidos:</w:t>
      </w:r>
    </w:p>
    <w:p w:rsidR="004C06F0" w:rsidRDefault="003E3039" w:rsidP="00211276">
      <w:pPr>
        <w:rPr>
          <w:rFonts w:ascii="Arial" w:hAnsi="Arial" w:cs="Arial"/>
          <w:sz w:val="24"/>
        </w:rPr>
      </w:pPr>
      <w:r>
        <w:rPr>
          <w:rFonts w:ascii="Arial" w:hAnsi="Arial" w:cs="Arial"/>
          <w:noProof/>
          <w:sz w:val="24"/>
          <w:lang w:val="es-MX" w:eastAsia="es-MX"/>
        </w:rPr>
        <w:drawing>
          <wp:inline distT="0" distB="0" distL="0" distR="0">
            <wp:extent cx="5612130" cy="29571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957195"/>
                    </a:xfrm>
                    <a:prstGeom prst="rect">
                      <a:avLst/>
                    </a:prstGeom>
                  </pic:spPr>
                </pic:pic>
              </a:graphicData>
            </a:graphic>
          </wp:inline>
        </w:drawing>
      </w:r>
    </w:p>
    <w:p w:rsidR="004C06F0" w:rsidRDefault="004C06F0" w:rsidP="00211276">
      <w:pPr>
        <w:rPr>
          <w:rFonts w:ascii="Arial" w:hAnsi="Arial" w:cs="Arial"/>
          <w:sz w:val="24"/>
        </w:rPr>
      </w:pPr>
    </w:p>
    <w:p w:rsidR="003E3039" w:rsidRDefault="003E3039" w:rsidP="00211276">
      <w:pPr>
        <w:rPr>
          <w:rFonts w:ascii="Arial" w:hAnsi="Arial" w:cs="Arial"/>
          <w:sz w:val="24"/>
        </w:rPr>
      </w:pPr>
    </w:p>
    <w:p w:rsidR="006611AA" w:rsidRDefault="006611AA" w:rsidP="006611AA">
      <w:pPr>
        <w:jc w:val="center"/>
        <w:rPr>
          <w:rFonts w:ascii="Arial" w:hAnsi="Arial" w:cs="Arial"/>
          <w:b/>
          <w:sz w:val="32"/>
        </w:rPr>
      </w:pPr>
      <w:r>
        <w:rPr>
          <w:rFonts w:ascii="Arial" w:hAnsi="Arial" w:cs="Arial"/>
          <w:b/>
          <w:sz w:val="32"/>
        </w:rPr>
        <w:t>Conclusión:</w:t>
      </w:r>
    </w:p>
    <w:p w:rsidR="008E7782" w:rsidRDefault="008E7782" w:rsidP="008E7782">
      <w:pPr>
        <w:rPr>
          <w:rFonts w:ascii="Arial" w:hAnsi="Arial" w:cs="Arial"/>
          <w:sz w:val="24"/>
        </w:rPr>
      </w:pPr>
      <w:r>
        <w:rPr>
          <w:rFonts w:ascii="Arial" w:hAnsi="Arial" w:cs="Arial"/>
          <w:sz w:val="24"/>
        </w:rPr>
        <w:t xml:space="preserve">En esta práctica aprendí cómo se valida cualquier cosa con ayuda de las expresiones regulares, en mi caso me toco validar el número de empleado del IPN, en un principio no tenía idea de cómo empezar a programar, pero con ayuda de mis apuntes y de libros </w:t>
      </w:r>
      <w:r w:rsidR="00F91B2B">
        <w:rPr>
          <w:rFonts w:ascii="Arial" w:hAnsi="Arial" w:cs="Arial"/>
          <w:sz w:val="24"/>
        </w:rPr>
        <w:t>logre terminarla con ayuda del lenguaje C# ya que tiene al igual que java una librería para las expresiones regulares.</w:t>
      </w:r>
    </w:p>
    <w:p w:rsidR="008E7782" w:rsidRPr="008E7782" w:rsidRDefault="008E7782" w:rsidP="008E7782">
      <w:pPr>
        <w:rPr>
          <w:rFonts w:ascii="Arial" w:hAnsi="Arial" w:cs="Arial"/>
          <w:sz w:val="24"/>
        </w:rPr>
      </w:pPr>
    </w:p>
    <w:p w:rsidR="006611AA" w:rsidRDefault="006611AA" w:rsidP="006611AA">
      <w:pPr>
        <w:jc w:val="center"/>
        <w:rPr>
          <w:rFonts w:ascii="Arial" w:hAnsi="Arial" w:cs="Arial"/>
          <w:b/>
          <w:sz w:val="32"/>
        </w:rPr>
      </w:pPr>
      <w:r>
        <w:rPr>
          <w:rFonts w:ascii="Arial" w:hAnsi="Arial" w:cs="Arial"/>
          <w:b/>
          <w:sz w:val="32"/>
        </w:rPr>
        <w:t>Bibliografía:</w:t>
      </w:r>
    </w:p>
    <w:sdt>
      <w:sdtPr>
        <w:rPr>
          <w:rFonts w:asciiTheme="minorHAnsi" w:eastAsiaTheme="minorHAnsi" w:hAnsiTheme="minorHAnsi" w:cstheme="minorBidi"/>
          <w:color w:val="auto"/>
          <w:sz w:val="22"/>
          <w:szCs w:val="22"/>
          <w:lang w:eastAsia="en-US"/>
        </w:rPr>
        <w:id w:val="-2003270932"/>
        <w:docPartObj>
          <w:docPartGallery w:val="Bibliographies"/>
          <w:docPartUnique/>
        </w:docPartObj>
      </w:sdtPr>
      <w:sdtEndPr/>
      <w:sdtContent>
        <w:p w:rsidR="00F91B2B" w:rsidRDefault="00F91B2B">
          <w:pPr>
            <w:pStyle w:val="Ttulo1"/>
          </w:pPr>
          <w:r>
            <w:t>Bibliografía</w:t>
          </w:r>
        </w:p>
        <w:sdt>
          <w:sdtPr>
            <w:id w:val="705989503"/>
            <w:bibliography/>
          </w:sdtPr>
          <w:sdtEndPr/>
          <w:sdtContent>
            <w:p w:rsidR="00F91B2B" w:rsidRDefault="00F91B2B" w:rsidP="00F91B2B">
              <w:pPr>
                <w:pStyle w:val="Bibliografa"/>
                <w:ind w:left="720" w:hanging="720"/>
                <w:rPr>
                  <w:noProof/>
                  <w:sz w:val="24"/>
                  <w:szCs w:val="24"/>
                </w:rPr>
              </w:pPr>
              <w:r>
                <w:fldChar w:fldCharType="begin"/>
              </w:r>
              <w:r>
                <w:instrText>BIBLIOGRAPHY</w:instrText>
              </w:r>
              <w:r>
                <w:fldChar w:fldCharType="separate"/>
              </w:r>
              <w:r>
                <w:rPr>
                  <w:noProof/>
                </w:rPr>
                <w:t xml:space="preserve">Jeff Ferguson, B. P. (2003). </w:t>
              </w:r>
              <w:r>
                <w:rPr>
                  <w:i/>
                  <w:iCs/>
                  <w:noProof/>
                </w:rPr>
                <w:t>La biblia de C#.</w:t>
              </w:r>
              <w:r>
                <w:rPr>
                  <w:noProof/>
                </w:rPr>
                <w:t xml:space="preserve"> Madrid: Anaya Multimedia (Grupo Anaya. S.A.).</w:t>
              </w:r>
            </w:p>
            <w:p w:rsidR="00F91B2B" w:rsidRDefault="00F91B2B" w:rsidP="00F91B2B">
              <w:pPr>
                <w:pStyle w:val="Bibliografa"/>
                <w:ind w:left="720" w:hanging="720"/>
                <w:rPr>
                  <w:noProof/>
                  <w:lang w:val="es-MX"/>
                </w:rPr>
              </w:pPr>
              <w:r>
                <w:rPr>
                  <w:noProof/>
                </w:rPr>
                <w:t xml:space="preserve">John E. Hopcroft, R. M. (2007). </w:t>
              </w:r>
              <w:r>
                <w:rPr>
                  <w:i/>
                  <w:iCs/>
                  <w:noProof/>
                </w:rPr>
                <w:t>Teoria de autómatas, lenguajes y computación.</w:t>
              </w:r>
              <w:r>
                <w:rPr>
                  <w:noProof/>
                </w:rPr>
                <w:t xml:space="preserve"> Madrid: PEARSON EDUCACION S.A.</w:t>
              </w:r>
            </w:p>
            <w:p w:rsidR="00F91B2B" w:rsidRDefault="00F91B2B" w:rsidP="00F91B2B">
              <w:r>
                <w:rPr>
                  <w:b/>
                  <w:bCs/>
                </w:rPr>
                <w:fldChar w:fldCharType="end"/>
              </w:r>
            </w:p>
          </w:sdtContent>
        </w:sdt>
      </w:sdtContent>
    </w:sdt>
    <w:p w:rsidR="006611AA" w:rsidRPr="006611AA" w:rsidRDefault="006611AA" w:rsidP="006611AA">
      <w:pPr>
        <w:jc w:val="center"/>
        <w:rPr>
          <w:rFonts w:ascii="Arial" w:hAnsi="Arial" w:cs="Arial"/>
          <w:b/>
          <w:sz w:val="32"/>
        </w:rPr>
      </w:pPr>
      <w:bookmarkStart w:id="0" w:name="_GoBack"/>
      <w:bookmarkEnd w:id="0"/>
    </w:p>
    <w:sectPr w:rsidR="006611AA" w:rsidRPr="006611AA" w:rsidSect="0092248F">
      <w:footerReference w:type="default" r:id="rId12"/>
      <w:pgSz w:w="12240" w:h="15840" w:code="1"/>
      <w:pgMar w:top="1417" w:right="1701" w:bottom="1417" w:left="1701"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143" w:rsidRDefault="00BC0143" w:rsidP="004774AB">
      <w:pPr>
        <w:spacing w:after="0" w:line="240" w:lineRule="auto"/>
      </w:pPr>
      <w:r>
        <w:separator/>
      </w:r>
    </w:p>
  </w:endnote>
  <w:endnote w:type="continuationSeparator" w:id="0">
    <w:p w:rsidR="00BC0143" w:rsidRDefault="00BC0143" w:rsidP="00477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314256"/>
      <w:docPartObj>
        <w:docPartGallery w:val="Page Numbers (Bottom of Page)"/>
        <w:docPartUnique/>
      </w:docPartObj>
    </w:sdtPr>
    <w:sdtContent>
      <w:p w:rsidR="004774AB" w:rsidRDefault="004774AB">
        <w:pPr>
          <w:pStyle w:val="Piedepgina"/>
          <w:jc w:val="center"/>
        </w:pPr>
        <w:r>
          <w:fldChar w:fldCharType="begin"/>
        </w:r>
        <w:r>
          <w:instrText>PAGE   \* MERGEFORMAT</w:instrText>
        </w:r>
        <w:r>
          <w:fldChar w:fldCharType="separate"/>
        </w:r>
        <w:r w:rsidR="00AA77EC">
          <w:rPr>
            <w:noProof/>
          </w:rPr>
          <w:t>1</w:t>
        </w:r>
        <w:r>
          <w:fldChar w:fldCharType="end"/>
        </w:r>
      </w:p>
    </w:sdtContent>
  </w:sdt>
  <w:p w:rsidR="004774AB" w:rsidRDefault="004774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143" w:rsidRDefault="00BC0143" w:rsidP="004774AB">
      <w:pPr>
        <w:spacing w:after="0" w:line="240" w:lineRule="auto"/>
      </w:pPr>
      <w:r>
        <w:separator/>
      </w:r>
    </w:p>
  </w:footnote>
  <w:footnote w:type="continuationSeparator" w:id="0">
    <w:p w:rsidR="00BC0143" w:rsidRDefault="00BC0143" w:rsidP="004774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8F"/>
    <w:rsid w:val="00211276"/>
    <w:rsid w:val="002D7AB9"/>
    <w:rsid w:val="003E3039"/>
    <w:rsid w:val="004774AB"/>
    <w:rsid w:val="004C06F0"/>
    <w:rsid w:val="00506797"/>
    <w:rsid w:val="00632ACC"/>
    <w:rsid w:val="006611AA"/>
    <w:rsid w:val="006C066A"/>
    <w:rsid w:val="008E7782"/>
    <w:rsid w:val="0092248F"/>
    <w:rsid w:val="00AA77EC"/>
    <w:rsid w:val="00BC0143"/>
    <w:rsid w:val="00DE2ABD"/>
    <w:rsid w:val="00F56D58"/>
    <w:rsid w:val="00F91B2B"/>
    <w:rsid w:val="00FB59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6628"/>
  <w15:chartTrackingRefBased/>
  <w15:docId w15:val="{B8BDEB41-B056-4899-9B72-DFDC3917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248F"/>
  </w:style>
  <w:style w:type="paragraph" w:styleId="Ttulo1">
    <w:name w:val="heading 1"/>
    <w:basedOn w:val="Normal"/>
    <w:next w:val="Normal"/>
    <w:link w:val="Ttulo1Car"/>
    <w:uiPriority w:val="9"/>
    <w:qFormat/>
    <w:rsid w:val="00632ACC"/>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c11">
    <w:name w:val="sc11"/>
    <w:basedOn w:val="Fuentedeprrafopredeter"/>
    <w:rsid w:val="00506797"/>
    <w:rPr>
      <w:rFonts w:ascii="Courier New" w:hAnsi="Courier New" w:cs="Courier New" w:hint="default"/>
      <w:color w:val="000000"/>
      <w:sz w:val="20"/>
      <w:szCs w:val="20"/>
    </w:rPr>
  </w:style>
  <w:style w:type="character" w:customStyle="1" w:styleId="sc0">
    <w:name w:val="sc0"/>
    <w:basedOn w:val="Fuentedeprrafopredeter"/>
    <w:rsid w:val="00506797"/>
    <w:rPr>
      <w:rFonts w:ascii="Courier New" w:hAnsi="Courier New" w:cs="Courier New" w:hint="default"/>
      <w:color w:val="000000"/>
      <w:sz w:val="20"/>
      <w:szCs w:val="20"/>
    </w:rPr>
  </w:style>
  <w:style w:type="character" w:customStyle="1" w:styleId="sc21">
    <w:name w:val="sc21"/>
    <w:basedOn w:val="Fuentedeprrafopredeter"/>
    <w:rsid w:val="00506797"/>
    <w:rPr>
      <w:rFonts w:ascii="Courier New" w:hAnsi="Courier New" w:cs="Courier New" w:hint="default"/>
      <w:color w:val="008000"/>
      <w:sz w:val="20"/>
      <w:szCs w:val="20"/>
    </w:rPr>
  </w:style>
  <w:style w:type="character" w:customStyle="1" w:styleId="sc51">
    <w:name w:val="sc51"/>
    <w:basedOn w:val="Fuentedeprrafopredeter"/>
    <w:rsid w:val="00506797"/>
    <w:rPr>
      <w:rFonts w:ascii="Courier New" w:hAnsi="Courier New" w:cs="Courier New" w:hint="default"/>
      <w:b/>
      <w:bCs/>
      <w:color w:val="0000FF"/>
      <w:sz w:val="20"/>
      <w:szCs w:val="20"/>
    </w:rPr>
  </w:style>
  <w:style w:type="character" w:customStyle="1" w:styleId="sc101">
    <w:name w:val="sc101"/>
    <w:basedOn w:val="Fuentedeprrafopredeter"/>
    <w:rsid w:val="00506797"/>
    <w:rPr>
      <w:rFonts w:ascii="Courier New" w:hAnsi="Courier New" w:cs="Courier New" w:hint="default"/>
      <w:b/>
      <w:bCs/>
      <w:color w:val="000080"/>
      <w:sz w:val="20"/>
      <w:szCs w:val="20"/>
    </w:rPr>
  </w:style>
  <w:style w:type="character" w:customStyle="1" w:styleId="sc161">
    <w:name w:val="sc161"/>
    <w:basedOn w:val="Fuentedeprrafopredeter"/>
    <w:rsid w:val="00506797"/>
    <w:rPr>
      <w:rFonts w:ascii="Courier New" w:hAnsi="Courier New" w:cs="Courier New" w:hint="default"/>
      <w:color w:val="8000FF"/>
      <w:sz w:val="20"/>
      <w:szCs w:val="20"/>
    </w:rPr>
  </w:style>
  <w:style w:type="character" w:customStyle="1" w:styleId="sc61">
    <w:name w:val="sc61"/>
    <w:basedOn w:val="Fuentedeprrafopredeter"/>
    <w:rsid w:val="00506797"/>
    <w:rPr>
      <w:rFonts w:ascii="Courier New" w:hAnsi="Courier New" w:cs="Courier New" w:hint="default"/>
      <w:color w:val="808080"/>
      <w:sz w:val="20"/>
      <w:szCs w:val="20"/>
    </w:rPr>
  </w:style>
  <w:style w:type="character" w:customStyle="1" w:styleId="Ttulo1Car">
    <w:name w:val="Título 1 Car"/>
    <w:basedOn w:val="Fuentedeprrafopredeter"/>
    <w:link w:val="Ttulo1"/>
    <w:uiPriority w:val="9"/>
    <w:rsid w:val="00632ACC"/>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632ACC"/>
  </w:style>
  <w:style w:type="paragraph" w:styleId="Encabezado">
    <w:name w:val="header"/>
    <w:basedOn w:val="Normal"/>
    <w:link w:val="EncabezadoCar"/>
    <w:uiPriority w:val="99"/>
    <w:unhideWhenUsed/>
    <w:rsid w:val="004774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4AB"/>
  </w:style>
  <w:style w:type="paragraph" w:styleId="Piedepgina">
    <w:name w:val="footer"/>
    <w:basedOn w:val="Normal"/>
    <w:link w:val="PiedepginaCar"/>
    <w:uiPriority w:val="99"/>
    <w:unhideWhenUsed/>
    <w:rsid w:val="004774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911550">
      <w:bodyDiv w:val="1"/>
      <w:marLeft w:val="0"/>
      <w:marRight w:val="0"/>
      <w:marTop w:val="0"/>
      <w:marBottom w:val="0"/>
      <w:divBdr>
        <w:top w:val="none" w:sz="0" w:space="0" w:color="auto"/>
        <w:left w:val="none" w:sz="0" w:space="0" w:color="auto"/>
        <w:bottom w:val="none" w:sz="0" w:space="0" w:color="auto"/>
        <w:right w:val="none" w:sz="0" w:space="0" w:color="auto"/>
      </w:divBdr>
    </w:div>
    <w:div w:id="944844195">
      <w:bodyDiv w:val="1"/>
      <w:marLeft w:val="0"/>
      <w:marRight w:val="0"/>
      <w:marTop w:val="0"/>
      <w:marBottom w:val="0"/>
      <w:divBdr>
        <w:top w:val="none" w:sz="0" w:space="0" w:color="auto"/>
        <w:left w:val="none" w:sz="0" w:space="0" w:color="auto"/>
        <w:bottom w:val="none" w:sz="0" w:space="0" w:color="auto"/>
        <w:right w:val="none" w:sz="0" w:space="0" w:color="auto"/>
      </w:divBdr>
    </w:div>
    <w:div w:id="1186409619">
      <w:bodyDiv w:val="1"/>
      <w:marLeft w:val="0"/>
      <w:marRight w:val="0"/>
      <w:marTop w:val="0"/>
      <w:marBottom w:val="0"/>
      <w:divBdr>
        <w:top w:val="none" w:sz="0" w:space="0" w:color="auto"/>
        <w:left w:val="none" w:sz="0" w:space="0" w:color="auto"/>
        <w:bottom w:val="none" w:sz="0" w:space="0" w:color="auto"/>
        <w:right w:val="none" w:sz="0" w:space="0" w:color="auto"/>
      </w:divBdr>
      <w:divsChild>
        <w:div w:id="712847842">
          <w:marLeft w:val="0"/>
          <w:marRight w:val="0"/>
          <w:marTop w:val="0"/>
          <w:marBottom w:val="0"/>
          <w:divBdr>
            <w:top w:val="none" w:sz="0" w:space="0" w:color="auto"/>
            <w:left w:val="none" w:sz="0" w:space="0" w:color="auto"/>
            <w:bottom w:val="none" w:sz="0" w:space="0" w:color="auto"/>
            <w:right w:val="none" w:sz="0" w:space="0" w:color="auto"/>
          </w:divBdr>
        </w:div>
      </w:divsChild>
    </w:div>
    <w:div w:id="1254244550">
      <w:bodyDiv w:val="1"/>
      <w:marLeft w:val="0"/>
      <w:marRight w:val="0"/>
      <w:marTop w:val="0"/>
      <w:marBottom w:val="0"/>
      <w:divBdr>
        <w:top w:val="none" w:sz="0" w:space="0" w:color="auto"/>
        <w:left w:val="none" w:sz="0" w:space="0" w:color="auto"/>
        <w:bottom w:val="none" w:sz="0" w:space="0" w:color="auto"/>
        <w:right w:val="none" w:sz="0" w:space="0" w:color="auto"/>
      </w:divBdr>
    </w:div>
    <w:div w:id="1269193435">
      <w:bodyDiv w:val="1"/>
      <w:marLeft w:val="0"/>
      <w:marRight w:val="0"/>
      <w:marTop w:val="0"/>
      <w:marBottom w:val="0"/>
      <w:divBdr>
        <w:top w:val="none" w:sz="0" w:space="0" w:color="auto"/>
        <w:left w:val="none" w:sz="0" w:space="0" w:color="auto"/>
        <w:bottom w:val="none" w:sz="0" w:space="0" w:color="auto"/>
        <w:right w:val="none" w:sz="0" w:space="0" w:color="auto"/>
      </w:divBdr>
    </w:div>
    <w:div w:id="1761830595">
      <w:bodyDiv w:val="1"/>
      <w:marLeft w:val="0"/>
      <w:marRight w:val="0"/>
      <w:marTop w:val="0"/>
      <w:marBottom w:val="0"/>
      <w:divBdr>
        <w:top w:val="none" w:sz="0" w:space="0" w:color="auto"/>
        <w:left w:val="none" w:sz="0" w:space="0" w:color="auto"/>
        <w:bottom w:val="none" w:sz="0" w:space="0" w:color="auto"/>
        <w:right w:val="none" w:sz="0" w:space="0" w:color="auto"/>
      </w:divBdr>
    </w:div>
    <w:div w:id="189218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Joh07</b:Tag>
    <b:SourceType>Book</b:SourceType>
    <b:Guid>{2A390C8A-9F5E-4704-8E25-CFA4E30397DA}</b:Guid>
    <b:Author>
      <b:Author>
        <b:NameList>
          <b:Person>
            <b:Last>John E. Hopcroft</b:Last>
            <b:First>Rajeev</b:First>
            <b:Middle>Motwani y Jeffrey D. Ullman</b:Middle>
          </b:Person>
        </b:NameList>
      </b:Author>
    </b:Author>
    <b:Title>Teoria de autómatas, lenguajes y computación</b:Title>
    <b:Year>2007</b:Year>
    <b:City>Madrid</b:City>
    <b:Publisher>PEARSON EDUCACION S.A.</b:Publisher>
    <b:LCID>es-MX</b:LCID>
    <b:RefOrder>2</b:RefOrder>
  </b:Source>
  <b:Source>
    <b:Tag>Jef03</b:Tag>
    <b:SourceType>Book</b:SourceType>
    <b:Guid>{893B929B-1705-4354-9E91-687FDDD2D4FC}</b:Guid>
    <b:Author>
      <b:Author>
        <b:NameList>
          <b:Person>
            <b:Last>Jeff Ferguson</b:Last>
            <b:First>Brian</b:First>
            <b:Middle>Patterson, Jason Beres, Pierre Boutquin y Meeta Gupta</b:Middle>
          </b:Person>
        </b:NameList>
      </b:Author>
    </b:Author>
    <b:Title>La biblia de C#</b:Title>
    <b:Year>2003</b:Year>
    <b:City>Madrid</b:City>
    <b:Publisher>Anaya Multimedia (Grupo Anaya. S.A.)</b:Publisher>
    <b:RefOrder>1</b:RefOrder>
  </b:Source>
</b:Sources>
</file>

<file path=customXml/itemProps1.xml><?xml version="1.0" encoding="utf-8"?>
<ds:datastoreItem xmlns:ds="http://schemas.openxmlformats.org/officeDocument/2006/customXml" ds:itemID="{30C6DDFD-78E6-401C-8279-39108B7AB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464</Words>
  <Characters>2636</Characters>
  <Application>Microsoft Office Word</Application>
  <DocSecurity>0</DocSecurity>
  <Lines>147</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Macias Castillo</dc:creator>
  <cp:keywords/>
  <dc:description/>
  <cp:lastModifiedBy>Imperio Galactico</cp:lastModifiedBy>
  <cp:revision>8</cp:revision>
  <cp:lastPrinted>2017-03-17T23:54:00Z</cp:lastPrinted>
  <dcterms:created xsi:type="dcterms:W3CDTF">2017-03-15T00:59:00Z</dcterms:created>
  <dcterms:modified xsi:type="dcterms:W3CDTF">2017-03-17T23:56:00Z</dcterms:modified>
</cp:coreProperties>
</file>