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11F67" w14:textId="77777777" w:rsidR="006934D2" w:rsidRDefault="009F5F2B">
      <w:pPr>
        <w:pStyle w:val="Textoindependiente"/>
        <w:ind w:left="105" w:right="-72"/>
        <w:rPr>
          <w:rFonts w:ascii="Times New Roman"/>
        </w:rPr>
      </w:pPr>
      <w:r>
        <w:rPr>
          <w:rFonts w:ascii="Times New Roman"/>
          <w:noProof/>
        </w:rPr>
        <w:drawing>
          <wp:inline distT="0" distB="0" distL="0" distR="0" wp14:anchorId="3601B9E5" wp14:editId="7B455397">
            <wp:extent cx="6930944"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30944" cy="588264"/>
                    </a:xfrm>
                    <a:prstGeom prst="rect">
                      <a:avLst/>
                    </a:prstGeom>
                  </pic:spPr>
                </pic:pic>
              </a:graphicData>
            </a:graphic>
          </wp:inline>
        </w:drawing>
      </w:r>
    </w:p>
    <w:p w14:paraId="74CE697D" w14:textId="77777777" w:rsidR="006934D2" w:rsidRDefault="009F5F2B">
      <w:pPr>
        <w:pStyle w:val="Ttulo"/>
      </w:pPr>
      <w:r>
        <w:t>Packet Tracer: resolución de problemas de las ACL</w:t>
      </w:r>
    </w:p>
    <w:p w14:paraId="2DB1CDA8" w14:textId="77777777" w:rsidR="006934D2" w:rsidRDefault="009F5F2B">
      <w:pPr>
        <w:pStyle w:val="Ttulo2"/>
        <w:spacing w:before="295"/>
      </w:pPr>
      <w:r>
        <w:t>Topología</w:t>
      </w:r>
    </w:p>
    <w:p w14:paraId="192B7994" w14:textId="77777777" w:rsidR="006934D2" w:rsidRDefault="009F5F2B">
      <w:pPr>
        <w:pStyle w:val="Textoindependiente"/>
        <w:spacing w:before="7"/>
        <w:rPr>
          <w:b/>
          <w:sz w:val="19"/>
        </w:rPr>
      </w:pPr>
      <w:r>
        <w:rPr>
          <w:noProof/>
        </w:rPr>
        <w:drawing>
          <wp:anchor distT="0" distB="0" distL="0" distR="0" simplePos="0" relativeHeight="251658240" behindDoc="0" locked="0" layoutInCell="1" allowOverlap="1" wp14:anchorId="2DA4BA0C" wp14:editId="2382314F">
            <wp:simplePos x="0" y="0"/>
            <wp:positionH relativeFrom="page">
              <wp:posOffset>728662</wp:posOffset>
            </wp:positionH>
            <wp:positionV relativeFrom="paragraph">
              <wp:posOffset>168093</wp:posOffset>
            </wp:positionV>
            <wp:extent cx="3857640" cy="32956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857640" cy="3295650"/>
                    </a:xfrm>
                    <a:prstGeom prst="rect">
                      <a:avLst/>
                    </a:prstGeom>
                  </pic:spPr>
                </pic:pic>
              </a:graphicData>
            </a:graphic>
          </wp:anchor>
        </w:drawing>
      </w:r>
    </w:p>
    <w:p w14:paraId="33E3EA8C" w14:textId="77777777" w:rsidR="006934D2" w:rsidRDefault="006934D2">
      <w:pPr>
        <w:pStyle w:val="Textoindependiente"/>
        <w:spacing w:before="3"/>
        <w:rPr>
          <w:b/>
          <w:sz w:val="25"/>
        </w:rPr>
      </w:pPr>
    </w:p>
    <w:p w14:paraId="49A9D726" w14:textId="77777777" w:rsidR="006934D2" w:rsidRDefault="009F5F2B">
      <w:pPr>
        <w:spacing w:before="1"/>
        <w:ind w:left="480"/>
        <w:rPr>
          <w:b/>
          <w:sz w:val="24"/>
        </w:rPr>
      </w:pPr>
      <w:r>
        <w:rPr>
          <w:b/>
          <w:sz w:val="24"/>
        </w:rPr>
        <w:t>Tabla de direccionamiento</w:t>
      </w:r>
    </w:p>
    <w:p w14:paraId="13AFA1ED" w14:textId="77777777" w:rsidR="006934D2" w:rsidRDefault="006934D2">
      <w:pPr>
        <w:pStyle w:val="Textoindependiente"/>
        <w:spacing w:before="6" w:after="1"/>
        <w:rPr>
          <w:b/>
          <w:sz w:val="10"/>
        </w:rPr>
      </w:pPr>
    </w:p>
    <w:tbl>
      <w:tblPr>
        <w:tblStyle w:val="TableNormal"/>
        <w:tblW w:w="0" w:type="auto"/>
        <w:tblInd w:w="8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08"/>
        <w:gridCol w:w="1174"/>
        <w:gridCol w:w="2210"/>
        <w:gridCol w:w="2210"/>
        <w:gridCol w:w="1866"/>
      </w:tblGrid>
      <w:tr w:rsidR="006934D2" w14:paraId="70D0BC58" w14:textId="77777777">
        <w:trPr>
          <w:trHeight w:val="796"/>
        </w:trPr>
        <w:tc>
          <w:tcPr>
            <w:tcW w:w="1808" w:type="dxa"/>
            <w:shd w:val="clear" w:color="auto" w:fill="DBE4F0"/>
          </w:tcPr>
          <w:p w14:paraId="53E3C1C3" w14:textId="77777777" w:rsidR="006934D2" w:rsidRDefault="006934D2">
            <w:pPr>
              <w:pStyle w:val="TableParagraph"/>
              <w:spacing w:before="0"/>
              <w:ind w:left="0"/>
              <w:rPr>
                <w:b/>
              </w:rPr>
            </w:pPr>
          </w:p>
          <w:p w14:paraId="638D2650" w14:textId="77777777" w:rsidR="006934D2" w:rsidRDefault="009F5F2B">
            <w:pPr>
              <w:pStyle w:val="TableParagraph"/>
              <w:spacing w:before="143"/>
              <w:ind w:left="364"/>
              <w:rPr>
                <w:b/>
                <w:sz w:val="20"/>
              </w:rPr>
            </w:pPr>
            <w:r>
              <w:rPr>
                <w:b/>
                <w:sz w:val="20"/>
              </w:rPr>
              <w:t>Dispositivo</w:t>
            </w:r>
          </w:p>
        </w:tc>
        <w:tc>
          <w:tcPr>
            <w:tcW w:w="1174" w:type="dxa"/>
            <w:shd w:val="clear" w:color="auto" w:fill="DBE4F0"/>
          </w:tcPr>
          <w:p w14:paraId="3903A80D" w14:textId="77777777" w:rsidR="006934D2" w:rsidRDefault="006934D2">
            <w:pPr>
              <w:pStyle w:val="TableParagraph"/>
              <w:spacing w:before="0"/>
              <w:ind w:left="0"/>
              <w:rPr>
                <w:b/>
              </w:rPr>
            </w:pPr>
          </w:p>
          <w:p w14:paraId="5C52BE28" w14:textId="77777777" w:rsidR="006934D2" w:rsidRDefault="009F5F2B">
            <w:pPr>
              <w:pStyle w:val="TableParagraph"/>
              <w:spacing w:before="143"/>
              <w:ind w:left="231"/>
              <w:rPr>
                <w:b/>
                <w:sz w:val="20"/>
              </w:rPr>
            </w:pPr>
            <w:r>
              <w:rPr>
                <w:b/>
                <w:sz w:val="20"/>
              </w:rPr>
              <w:t>Interfaz</w:t>
            </w:r>
          </w:p>
        </w:tc>
        <w:tc>
          <w:tcPr>
            <w:tcW w:w="2210" w:type="dxa"/>
            <w:shd w:val="clear" w:color="auto" w:fill="DBE4F0"/>
          </w:tcPr>
          <w:p w14:paraId="6D55F0A6" w14:textId="77777777" w:rsidR="006934D2" w:rsidRDefault="006934D2">
            <w:pPr>
              <w:pStyle w:val="TableParagraph"/>
              <w:spacing w:before="0"/>
              <w:ind w:left="0"/>
              <w:rPr>
                <w:b/>
              </w:rPr>
            </w:pPr>
          </w:p>
          <w:p w14:paraId="14FE14A2" w14:textId="77777777" w:rsidR="006934D2" w:rsidRDefault="009F5F2B">
            <w:pPr>
              <w:pStyle w:val="TableParagraph"/>
              <w:spacing w:before="143"/>
              <w:ind w:left="527"/>
              <w:rPr>
                <w:b/>
                <w:sz w:val="20"/>
              </w:rPr>
            </w:pPr>
            <w:r>
              <w:rPr>
                <w:b/>
                <w:sz w:val="20"/>
              </w:rPr>
              <w:t>Dirección IP</w:t>
            </w:r>
          </w:p>
        </w:tc>
        <w:tc>
          <w:tcPr>
            <w:tcW w:w="2210" w:type="dxa"/>
            <w:shd w:val="clear" w:color="auto" w:fill="DBE4F0"/>
          </w:tcPr>
          <w:p w14:paraId="726A35EF" w14:textId="77777777" w:rsidR="006934D2" w:rsidRDefault="006934D2">
            <w:pPr>
              <w:pStyle w:val="TableParagraph"/>
              <w:spacing w:before="0"/>
              <w:ind w:left="0"/>
              <w:rPr>
                <w:b/>
              </w:rPr>
            </w:pPr>
          </w:p>
          <w:p w14:paraId="6FA3FCAB" w14:textId="77777777" w:rsidR="006934D2" w:rsidRDefault="009F5F2B">
            <w:pPr>
              <w:pStyle w:val="TableParagraph"/>
              <w:spacing w:before="143"/>
              <w:ind w:left="200"/>
              <w:rPr>
                <w:b/>
                <w:sz w:val="20"/>
              </w:rPr>
            </w:pPr>
            <w:r>
              <w:rPr>
                <w:b/>
                <w:sz w:val="20"/>
              </w:rPr>
              <w:t>Máscara de subred</w:t>
            </w:r>
          </w:p>
        </w:tc>
        <w:tc>
          <w:tcPr>
            <w:tcW w:w="1866" w:type="dxa"/>
            <w:shd w:val="clear" w:color="auto" w:fill="DBE4F0"/>
          </w:tcPr>
          <w:p w14:paraId="01212D3A" w14:textId="77777777" w:rsidR="006934D2" w:rsidRDefault="009F5F2B">
            <w:pPr>
              <w:pStyle w:val="TableParagraph"/>
              <w:spacing w:before="132" w:line="276" w:lineRule="auto"/>
              <w:ind w:left="178" w:right="151" w:firstLine="344"/>
              <w:rPr>
                <w:b/>
                <w:sz w:val="20"/>
              </w:rPr>
            </w:pPr>
            <w:r>
              <w:rPr>
                <w:b/>
                <w:sz w:val="20"/>
              </w:rPr>
              <w:t>Gateway predeterminado</w:t>
            </w:r>
          </w:p>
        </w:tc>
      </w:tr>
      <w:tr w:rsidR="006934D2" w14:paraId="5F9C345D" w14:textId="77777777">
        <w:trPr>
          <w:trHeight w:val="378"/>
        </w:trPr>
        <w:tc>
          <w:tcPr>
            <w:tcW w:w="1808" w:type="dxa"/>
            <w:vMerge w:val="restart"/>
          </w:tcPr>
          <w:p w14:paraId="12D6779B" w14:textId="77777777" w:rsidR="006934D2" w:rsidRDefault="006934D2">
            <w:pPr>
              <w:pStyle w:val="TableParagraph"/>
              <w:spacing w:before="0"/>
              <w:ind w:left="0"/>
              <w:rPr>
                <w:b/>
              </w:rPr>
            </w:pPr>
          </w:p>
          <w:p w14:paraId="48B72915" w14:textId="77777777" w:rsidR="006934D2" w:rsidRDefault="006934D2">
            <w:pPr>
              <w:pStyle w:val="TableParagraph"/>
              <w:spacing w:before="5"/>
              <w:ind w:left="0"/>
              <w:rPr>
                <w:b/>
                <w:sz w:val="17"/>
              </w:rPr>
            </w:pPr>
          </w:p>
          <w:p w14:paraId="35AFF82D" w14:textId="77777777" w:rsidR="006934D2" w:rsidRDefault="009F5F2B">
            <w:pPr>
              <w:pStyle w:val="TableParagraph"/>
              <w:spacing w:before="1"/>
              <w:ind w:left="113"/>
              <w:rPr>
                <w:sz w:val="20"/>
              </w:rPr>
            </w:pPr>
            <w:r>
              <w:rPr>
                <w:sz w:val="20"/>
              </w:rPr>
              <w:t>R1</w:t>
            </w:r>
          </w:p>
        </w:tc>
        <w:tc>
          <w:tcPr>
            <w:tcW w:w="1174" w:type="dxa"/>
          </w:tcPr>
          <w:p w14:paraId="3AD09F41" w14:textId="77777777" w:rsidR="006934D2" w:rsidRDefault="009F5F2B">
            <w:pPr>
              <w:pStyle w:val="TableParagraph"/>
              <w:ind w:left="115"/>
              <w:rPr>
                <w:sz w:val="20"/>
              </w:rPr>
            </w:pPr>
            <w:r>
              <w:rPr>
                <w:sz w:val="20"/>
              </w:rPr>
              <w:t>G0/0</w:t>
            </w:r>
          </w:p>
        </w:tc>
        <w:tc>
          <w:tcPr>
            <w:tcW w:w="2210" w:type="dxa"/>
          </w:tcPr>
          <w:p w14:paraId="707A5056" w14:textId="77777777" w:rsidR="006934D2" w:rsidRDefault="009F5F2B">
            <w:pPr>
              <w:pStyle w:val="TableParagraph"/>
              <w:rPr>
                <w:sz w:val="20"/>
              </w:rPr>
            </w:pPr>
            <w:r>
              <w:rPr>
                <w:sz w:val="20"/>
              </w:rPr>
              <w:t>10.0.0.1</w:t>
            </w:r>
          </w:p>
        </w:tc>
        <w:tc>
          <w:tcPr>
            <w:tcW w:w="2210" w:type="dxa"/>
          </w:tcPr>
          <w:p w14:paraId="1F68D746" w14:textId="77777777" w:rsidR="006934D2" w:rsidRDefault="009F5F2B">
            <w:pPr>
              <w:pStyle w:val="TableParagraph"/>
              <w:rPr>
                <w:sz w:val="20"/>
              </w:rPr>
            </w:pPr>
            <w:r>
              <w:rPr>
                <w:sz w:val="20"/>
              </w:rPr>
              <w:t>255.0.0.0</w:t>
            </w:r>
          </w:p>
        </w:tc>
        <w:tc>
          <w:tcPr>
            <w:tcW w:w="1866" w:type="dxa"/>
          </w:tcPr>
          <w:p w14:paraId="14175ECA" w14:textId="77777777" w:rsidR="006934D2" w:rsidRDefault="009F5F2B">
            <w:pPr>
              <w:pStyle w:val="TableParagraph"/>
              <w:ind w:left="115"/>
              <w:rPr>
                <w:sz w:val="20"/>
              </w:rPr>
            </w:pPr>
            <w:r>
              <w:rPr>
                <w:sz w:val="20"/>
              </w:rPr>
              <w:t>N/A</w:t>
            </w:r>
          </w:p>
        </w:tc>
      </w:tr>
      <w:tr w:rsidR="006934D2" w14:paraId="2FB4380F" w14:textId="77777777">
        <w:trPr>
          <w:trHeight w:val="377"/>
        </w:trPr>
        <w:tc>
          <w:tcPr>
            <w:tcW w:w="1808" w:type="dxa"/>
            <w:vMerge/>
            <w:tcBorders>
              <w:top w:val="nil"/>
            </w:tcBorders>
          </w:tcPr>
          <w:p w14:paraId="0691AA7B" w14:textId="77777777" w:rsidR="006934D2" w:rsidRDefault="006934D2">
            <w:pPr>
              <w:rPr>
                <w:sz w:val="2"/>
                <w:szCs w:val="2"/>
              </w:rPr>
            </w:pPr>
          </w:p>
        </w:tc>
        <w:tc>
          <w:tcPr>
            <w:tcW w:w="1174" w:type="dxa"/>
          </w:tcPr>
          <w:p w14:paraId="1D45EA3B" w14:textId="77777777" w:rsidR="006934D2" w:rsidRDefault="009F5F2B">
            <w:pPr>
              <w:pStyle w:val="TableParagraph"/>
              <w:spacing w:before="70"/>
              <w:ind w:left="115"/>
              <w:rPr>
                <w:sz w:val="20"/>
              </w:rPr>
            </w:pPr>
            <w:r>
              <w:rPr>
                <w:sz w:val="20"/>
              </w:rPr>
              <w:t>G0/1</w:t>
            </w:r>
          </w:p>
        </w:tc>
        <w:tc>
          <w:tcPr>
            <w:tcW w:w="2210" w:type="dxa"/>
          </w:tcPr>
          <w:p w14:paraId="1E37A018" w14:textId="77777777" w:rsidR="006934D2" w:rsidRDefault="009F5F2B">
            <w:pPr>
              <w:pStyle w:val="TableParagraph"/>
              <w:spacing w:before="70"/>
              <w:rPr>
                <w:sz w:val="20"/>
              </w:rPr>
            </w:pPr>
            <w:r>
              <w:rPr>
                <w:sz w:val="20"/>
              </w:rPr>
              <w:t>172.16.0.1</w:t>
            </w:r>
          </w:p>
        </w:tc>
        <w:tc>
          <w:tcPr>
            <w:tcW w:w="2210" w:type="dxa"/>
          </w:tcPr>
          <w:p w14:paraId="57057735" w14:textId="77777777" w:rsidR="006934D2" w:rsidRDefault="009F5F2B">
            <w:pPr>
              <w:pStyle w:val="TableParagraph"/>
              <w:spacing w:before="70"/>
              <w:rPr>
                <w:sz w:val="20"/>
              </w:rPr>
            </w:pPr>
            <w:r>
              <w:rPr>
                <w:sz w:val="20"/>
              </w:rPr>
              <w:t>255.255.0.0</w:t>
            </w:r>
          </w:p>
        </w:tc>
        <w:tc>
          <w:tcPr>
            <w:tcW w:w="1866" w:type="dxa"/>
          </w:tcPr>
          <w:p w14:paraId="07BB18D4" w14:textId="77777777" w:rsidR="006934D2" w:rsidRDefault="009F5F2B">
            <w:pPr>
              <w:pStyle w:val="TableParagraph"/>
              <w:spacing w:before="70"/>
              <w:ind w:left="115"/>
              <w:rPr>
                <w:sz w:val="20"/>
              </w:rPr>
            </w:pPr>
            <w:r>
              <w:rPr>
                <w:sz w:val="20"/>
              </w:rPr>
              <w:t>N/A</w:t>
            </w:r>
          </w:p>
        </w:tc>
      </w:tr>
      <w:tr w:rsidR="006934D2" w14:paraId="52BE5E0A" w14:textId="77777777">
        <w:trPr>
          <w:trHeight w:val="377"/>
        </w:trPr>
        <w:tc>
          <w:tcPr>
            <w:tcW w:w="1808" w:type="dxa"/>
            <w:vMerge/>
            <w:tcBorders>
              <w:top w:val="nil"/>
            </w:tcBorders>
          </w:tcPr>
          <w:p w14:paraId="2FD77662" w14:textId="77777777" w:rsidR="006934D2" w:rsidRDefault="006934D2">
            <w:pPr>
              <w:rPr>
                <w:sz w:val="2"/>
                <w:szCs w:val="2"/>
              </w:rPr>
            </w:pPr>
          </w:p>
        </w:tc>
        <w:tc>
          <w:tcPr>
            <w:tcW w:w="1174" w:type="dxa"/>
          </w:tcPr>
          <w:p w14:paraId="77E56CC2" w14:textId="77777777" w:rsidR="006934D2" w:rsidRDefault="009F5F2B">
            <w:pPr>
              <w:pStyle w:val="TableParagraph"/>
              <w:ind w:left="115"/>
              <w:rPr>
                <w:sz w:val="20"/>
              </w:rPr>
            </w:pPr>
            <w:r>
              <w:rPr>
                <w:sz w:val="20"/>
              </w:rPr>
              <w:t>G0/2</w:t>
            </w:r>
          </w:p>
        </w:tc>
        <w:tc>
          <w:tcPr>
            <w:tcW w:w="2210" w:type="dxa"/>
          </w:tcPr>
          <w:p w14:paraId="378A428B" w14:textId="77777777" w:rsidR="006934D2" w:rsidRDefault="009F5F2B">
            <w:pPr>
              <w:pStyle w:val="TableParagraph"/>
              <w:rPr>
                <w:sz w:val="20"/>
              </w:rPr>
            </w:pPr>
            <w:r>
              <w:rPr>
                <w:sz w:val="20"/>
              </w:rPr>
              <w:t>192.168.0.1</w:t>
            </w:r>
          </w:p>
        </w:tc>
        <w:tc>
          <w:tcPr>
            <w:tcW w:w="2210" w:type="dxa"/>
          </w:tcPr>
          <w:p w14:paraId="4E278FE8" w14:textId="77777777" w:rsidR="006934D2" w:rsidRDefault="009F5F2B">
            <w:pPr>
              <w:pStyle w:val="TableParagraph"/>
              <w:rPr>
                <w:sz w:val="20"/>
              </w:rPr>
            </w:pPr>
            <w:r>
              <w:rPr>
                <w:sz w:val="20"/>
              </w:rPr>
              <w:t>255.255.255.0</w:t>
            </w:r>
          </w:p>
        </w:tc>
        <w:tc>
          <w:tcPr>
            <w:tcW w:w="1866" w:type="dxa"/>
          </w:tcPr>
          <w:p w14:paraId="5EC8A713" w14:textId="77777777" w:rsidR="006934D2" w:rsidRDefault="009F5F2B">
            <w:pPr>
              <w:pStyle w:val="TableParagraph"/>
              <w:ind w:left="115"/>
              <w:rPr>
                <w:sz w:val="20"/>
              </w:rPr>
            </w:pPr>
            <w:r>
              <w:rPr>
                <w:sz w:val="20"/>
              </w:rPr>
              <w:t>N/A</w:t>
            </w:r>
          </w:p>
        </w:tc>
      </w:tr>
      <w:tr w:rsidR="006934D2" w14:paraId="77E9E09E" w14:textId="77777777">
        <w:trPr>
          <w:trHeight w:val="377"/>
        </w:trPr>
        <w:tc>
          <w:tcPr>
            <w:tcW w:w="1808" w:type="dxa"/>
          </w:tcPr>
          <w:p w14:paraId="6C2A932D" w14:textId="77777777" w:rsidR="006934D2" w:rsidRDefault="009F5F2B">
            <w:pPr>
              <w:pStyle w:val="TableParagraph"/>
              <w:ind w:left="113"/>
              <w:rPr>
                <w:sz w:val="20"/>
              </w:rPr>
            </w:pPr>
            <w:r>
              <w:rPr>
                <w:sz w:val="20"/>
              </w:rPr>
              <w:t>Server1</w:t>
            </w:r>
          </w:p>
        </w:tc>
        <w:tc>
          <w:tcPr>
            <w:tcW w:w="1174" w:type="dxa"/>
          </w:tcPr>
          <w:p w14:paraId="385D149E" w14:textId="77777777" w:rsidR="006934D2" w:rsidRDefault="009F5F2B">
            <w:pPr>
              <w:pStyle w:val="TableParagraph"/>
              <w:ind w:left="115"/>
              <w:rPr>
                <w:sz w:val="20"/>
              </w:rPr>
            </w:pPr>
            <w:r>
              <w:rPr>
                <w:sz w:val="20"/>
              </w:rPr>
              <w:t>NIC</w:t>
            </w:r>
          </w:p>
        </w:tc>
        <w:tc>
          <w:tcPr>
            <w:tcW w:w="2210" w:type="dxa"/>
          </w:tcPr>
          <w:p w14:paraId="65ECC132" w14:textId="77777777" w:rsidR="006934D2" w:rsidRDefault="009F5F2B">
            <w:pPr>
              <w:pStyle w:val="TableParagraph"/>
              <w:rPr>
                <w:sz w:val="20"/>
              </w:rPr>
            </w:pPr>
            <w:r>
              <w:rPr>
                <w:sz w:val="20"/>
              </w:rPr>
              <w:t>172.16.255.254</w:t>
            </w:r>
          </w:p>
        </w:tc>
        <w:tc>
          <w:tcPr>
            <w:tcW w:w="2210" w:type="dxa"/>
          </w:tcPr>
          <w:p w14:paraId="46BC8629" w14:textId="77777777" w:rsidR="006934D2" w:rsidRDefault="009F5F2B">
            <w:pPr>
              <w:pStyle w:val="TableParagraph"/>
              <w:rPr>
                <w:sz w:val="20"/>
              </w:rPr>
            </w:pPr>
            <w:r>
              <w:rPr>
                <w:sz w:val="20"/>
              </w:rPr>
              <w:t>255.255.0.0</w:t>
            </w:r>
          </w:p>
        </w:tc>
        <w:tc>
          <w:tcPr>
            <w:tcW w:w="1866" w:type="dxa"/>
          </w:tcPr>
          <w:p w14:paraId="4973BB6B" w14:textId="77777777" w:rsidR="006934D2" w:rsidRDefault="009F5F2B">
            <w:pPr>
              <w:pStyle w:val="TableParagraph"/>
              <w:ind w:left="115"/>
              <w:rPr>
                <w:sz w:val="20"/>
              </w:rPr>
            </w:pPr>
            <w:r>
              <w:rPr>
                <w:sz w:val="20"/>
              </w:rPr>
              <w:t>172.16.0.1</w:t>
            </w:r>
          </w:p>
        </w:tc>
      </w:tr>
      <w:tr w:rsidR="006934D2" w14:paraId="0B5C9921" w14:textId="77777777">
        <w:trPr>
          <w:trHeight w:val="377"/>
        </w:trPr>
        <w:tc>
          <w:tcPr>
            <w:tcW w:w="1808" w:type="dxa"/>
          </w:tcPr>
          <w:p w14:paraId="625B0B0D" w14:textId="77777777" w:rsidR="006934D2" w:rsidRDefault="009F5F2B">
            <w:pPr>
              <w:pStyle w:val="TableParagraph"/>
              <w:ind w:left="113"/>
              <w:rPr>
                <w:sz w:val="20"/>
              </w:rPr>
            </w:pPr>
            <w:r>
              <w:rPr>
                <w:sz w:val="20"/>
              </w:rPr>
              <w:t>Server2</w:t>
            </w:r>
          </w:p>
        </w:tc>
        <w:tc>
          <w:tcPr>
            <w:tcW w:w="1174" w:type="dxa"/>
          </w:tcPr>
          <w:p w14:paraId="59C3E317" w14:textId="77777777" w:rsidR="006934D2" w:rsidRDefault="009F5F2B">
            <w:pPr>
              <w:pStyle w:val="TableParagraph"/>
              <w:ind w:left="115"/>
              <w:rPr>
                <w:sz w:val="20"/>
              </w:rPr>
            </w:pPr>
            <w:r>
              <w:rPr>
                <w:sz w:val="20"/>
              </w:rPr>
              <w:t>NIC</w:t>
            </w:r>
          </w:p>
        </w:tc>
        <w:tc>
          <w:tcPr>
            <w:tcW w:w="2210" w:type="dxa"/>
          </w:tcPr>
          <w:p w14:paraId="4AEBBC60" w14:textId="77777777" w:rsidR="006934D2" w:rsidRDefault="009F5F2B">
            <w:pPr>
              <w:pStyle w:val="TableParagraph"/>
              <w:rPr>
                <w:sz w:val="20"/>
              </w:rPr>
            </w:pPr>
            <w:r>
              <w:rPr>
                <w:sz w:val="20"/>
              </w:rPr>
              <w:t>192.168.0.254</w:t>
            </w:r>
          </w:p>
        </w:tc>
        <w:tc>
          <w:tcPr>
            <w:tcW w:w="2210" w:type="dxa"/>
          </w:tcPr>
          <w:p w14:paraId="50A6929B" w14:textId="77777777" w:rsidR="006934D2" w:rsidRDefault="009F5F2B">
            <w:pPr>
              <w:pStyle w:val="TableParagraph"/>
              <w:rPr>
                <w:sz w:val="20"/>
              </w:rPr>
            </w:pPr>
            <w:r>
              <w:rPr>
                <w:sz w:val="20"/>
              </w:rPr>
              <w:t>255.255.255.0</w:t>
            </w:r>
          </w:p>
        </w:tc>
        <w:tc>
          <w:tcPr>
            <w:tcW w:w="1866" w:type="dxa"/>
          </w:tcPr>
          <w:p w14:paraId="21531515" w14:textId="77777777" w:rsidR="006934D2" w:rsidRDefault="009F5F2B">
            <w:pPr>
              <w:pStyle w:val="TableParagraph"/>
              <w:rPr>
                <w:sz w:val="20"/>
              </w:rPr>
            </w:pPr>
            <w:r>
              <w:rPr>
                <w:sz w:val="20"/>
              </w:rPr>
              <w:t>192.168.0.1</w:t>
            </w:r>
          </w:p>
        </w:tc>
      </w:tr>
      <w:tr w:rsidR="006934D2" w14:paraId="5C395EEB" w14:textId="77777777">
        <w:trPr>
          <w:trHeight w:val="377"/>
        </w:trPr>
        <w:tc>
          <w:tcPr>
            <w:tcW w:w="1808" w:type="dxa"/>
          </w:tcPr>
          <w:p w14:paraId="7A6B39F0" w14:textId="77777777" w:rsidR="006934D2" w:rsidRDefault="009F5F2B">
            <w:pPr>
              <w:pStyle w:val="TableParagraph"/>
              <w:ind w:left="113"/>
              <w:rPr>
                <w:sz w:val="20"/>
              </w:rPr>
            </w:pPr>
            <w:r>
              <w:rPr>
                <w:sz w:val="20"/>
              </w:rPr>
              <w:t>Server3</w:t>
            </w:r>
          </w:p>
        </w:tc>
        <w:tc>
          <w:tcPr>
            <w:tcW w:w="1174" w:type="dxa"/>
          </w:tcPr>
          <w:p w14:paraId="7E9A99CE" w14:textId="77777777" w:rsidR="006934D2" w:rsidRDefault="009F5F2B">
            <w:pPr>
              <w:pStyle w:val="TableParagraph"/>
              <w:ind w:left="115"/>
              <w:rPr>
                <w:sz w:val="20"/>
              </w:rPr>
            </w:pPr>
            <w:r>
              <w:rPr>
                <w:sz w:val="20"/>
              </w:rPr>
              <w:t>NIC</w:t>
            </w:r>
          </w:p>
        </w:tc>
        <w:tc>
          <w:tcPr>
            <w:tcW w:w="2210" w:type="dxa"/>
          </w:tcPr>
          <w:p w14:paraId="0C0B6A27" w14:textId="77777777" w:rsidR="006934D2" w:rsidRDefault="009F5F2B">
            <w:pPr>
              <w:pStyle w:val="TableParagraph"/>
              <w:rPr>
                <w:sz w:val="20"/>
              </w:rPr>
            </w:pPr>
            <w:r>
              <w:rPr>
                <w:sz w:val="20"/>
              </w:rPr>
              <w:t>10.255.255.254</w:t>
            </w:r>
          </w:p>
        </w:tc>
        <w:tc>
          <w:tcPr>
            <w:tcW w:w="2210" w:type="dxa"/>
          </w:tcPr>
          <w:p w14:paraId="2CF40674" w14:textId="77777777" w:rsidR="006934D2" w:rsidRDefault="009F5F2B">
            <w:pPr>
              <w:pStyle w:val="TableParagraph"/>
              <w:rPr>
                <w:sz w:val="20"/>
              </w:rPr>
            </w:pPr>
            <w:r>
              <w:rPr>
                <w:sz w:val="20"/>
              </w:rPr>
              <w:t>255.0.0.0</w:t>
            </w:r>
          </w:p>
        </w:tc>
        <w:tc>
          <w:tcPr>
            <w:tcW w:w="1866" w:type="dxa"/>
          </w:tcPr>
          <w:p w14:paraId="28A85108" w14:textId="77777777" w:rsidR="006934D2" w:rsidRDefault="009F5F2B">
            <w:pPr>
              <w:pStyle w:val="TableParagraph"/>
              <w:rPr>
                <w:sz w:val="20"/>
              </w:rPr>
            </w:pPr>
            <w:r>
              <w:rPr>
                <w:sz w:val="20"/>
              </w:rPr>
              <w:t>10.0.0.1</w:t>
            </w:r>
          </w:p>
        </w:tc>
      </w:tr>
      <w:tr w:rsidR="006934D2" w14:paraId="3591649A" w14:textId="77777777">
        <w:trPr>
          <w:trHeight w:val="377"/>
        </w:trPr>
        <w:tc>
          <w:tcPr>
            <w:tcW w:w="1808" w:type="dxa"/>
          </w:tcPr>
          <w:p w14:paraId="1FFB545C" w14:textId="77777777" w:rsidR="006934D2" w:rsidRDefault="009F5F2B">
            <w:pPr>
              <w:pStyle w:val="TableParagraph"/>
              <w:ind w:left="113"/>
              <w:rPr>
                <w:sz w:val="20"/>
              </w:rPr>
            </w:pPr>
            <w:r>
              <w:rPr>
                <w:sz w:val="20"/>
              </w:rPr>
              <w:t>L1</w:t>
            </w:r>
          </w:p>
        </w:tc>
        <w:tc>
          <w:tcPr>
            <w:tcW w:w="1174" w:type="dxa"/>
          </w:tcPr>
          <w:p w14:paraId="07E011FC" w14:textId="77777777" w:rsidR="006934D2" w:rsidRDefault="009F5F2B">
            <w:pPr>
              <w:pStyle w:val="TableParagraph"/>
              <w:ind w:left="115"/>
              <w:rPr>
                <w:sz w:val="20"/>
              </w:rPr>
            </w:pPr>
            <w:r>
              <w:rPr>
                <w:sz w:val="20"/>
              </w:rPr>
              <w:t>NIC</w:t>
            </w:r>
          </w:p>
        </w:tc>
        <w:tc>
          <w:tcPr>
            <w:tcW w:w="2210" w:type="dxa"/>
          </w:tcPr>
          <w:p w14:paraId="3A1EABBE" w14:textId="77777777" w:rsidR="006934D2" w:rsidRDefault="009F5F2B">
            <w:pPr>
              <w:pStyle w:val="TableParagraph"/>
              <w:rPr>
                <w:sz w:val="20"/>
              </w:rPr>
            </w:pPr>
            <w:r>
              <w:rPr>
                <w:sz w:val="20"/>
              </w:rPr>
              <w:t>172.16.0.2</w:t>
            </w:r>
          </w:p>
        </w:tc>
        <w:tc>
          <w:tcPr>
            <w:tcW w:w="2210" w:type="dxa"/>
          </w:tcPr>
          <w:p w14:paraId="45AF5E88" w14:textId="77777777" w:rsidR="006934D2" w:rsidRDefault="009F5F2B">
            <w:pPr>
              <w:pStyle w:val="TableParagraph"/>
              <w:rPr>
                <w:sz w:val="20"/>
              </w:rPr>
            </w:pPr>
            <w:r>
              <w:rPr>
                <w:sz w:val="20"/>
              </w:rPr>
              <w:t>255.255.0.0</w:t>
            </w:r>
          </w:p>
        </w:tc>
        <w:tc>
          <w:tcPr>
            <w:tcW w:w="1866" w:type="dxa"/>
          </w:tcPr>
          <w:p w14:paraId="73CA5E52" w14:textId="77777777" w:rsidR="006934D2" w:rsidRDefault="009F5F2B">
            <w:pPr>
              <w:pStyle w:val="TableParagraph"/>
              <w:ind w:left="115"/>
              <w:rPr>
                <w:sz w:val="20"/>
              </w:rPr>
            </w:pPr>
            <w:r>
              <w:rPr>
                <w:sz w:val="20"/>
              </w:rPr>
              <w:t>172.16.0.1</w:t>
            </w:r>
          </w:p>
        </w:tc>
      </w:tr>
      <w:tr w:rsidR="006934D2" w14:paraId="5D0F837A" w14:textId="77777777">
        <w:trPr>
          <w:trHeight w:val="378"/>
        </w:trPr>
        <w:tc>
          <w:tcPr>
            <w:tcW w:w="1808" w:type="dxa"/>
          </w:tcPr>
          <w:p w14:paraId="25CD48AE" w14:textId="77777777" w:rsidR="006934D2" w:rsidRDefault="009F5F2B">
            <w:pPr>
              <w:pStyle w:val="TableParagraph"/>
              <w:ind w:left="113"/>
              <w:rPr>
                <w:sz w:val="20"/>
              </w:rPr>
            </w:pPr>
            <w:r>
              <w:rPr>
                <w:sz w:val="20"/>
              </w:rPr>
              <w:t>L2</w:t>
            </w:r>
          </w:p>
        </w:tc>
        <w:tc>
          <w:tcPr>
            <w:tcW w:w="1174" w:type="dxa"/>
          </w:tcPr>
          <w:p w14:paraId="4F6A01CB" w14:textId="77777777" w:rsidR="006934D2" w:rsidRDefault="009F5F2B">
            <w:pPr>
              <w:pStyle w:val="TableParagraph"/>
              <w:ind w:left="115"/>
              <w:rPr>
                <w:sz w:val="20"/>
              </w:rPr>
            </w:pPr>
            <w:r>
              <w:rPr>
                <w:sz w:val="20"/>
              </w:rPr>
              <w:t>NIC</w:t>
            </w:r>
          </w:p>
        </w:tc>
        <w:tc>
          <w:tcPr>
            <w:tcW w:w="2210" w:type="dxa"/>
          </w:tcPr>
          <w:p w14:paraId="30D3A6A2" w14:textId="77777777" w:rsidR="006934D2" w:rsidRDefault="009F5F2B">
            <w:pPr>
              <w:pStyle w:val="TableParagraph"/>
              <w:rPr>
                <w:sz w:val="20"/>
              </w:rPr>
            </w:pPr>
            <w:r>
              <w:rPr>
                <w:sz w:val="20"/>
              </w:rPr>
              <w:t>192.168.0.2</w:t>
            </w:r>
          </w:p>
        </w:tc>
        <w:tc>
          <w:tcPr>
            <w:tcW w:w="2210" w:type="dxa"/>
          </w:tcPr>
          <w:p w14:paraId="42AC5F2E" w14:textId="77777777" w:rsidR="006934D2" w:rsidRDefault="009F5F2B">
            <w:pPr>
              <w:pStyle w:val="TableParagraph"/>
              <w:rPr>
                <w:sz w:val="20"/>
              </w:rPr>
            </w:pPr>
            <w:r>
              <w:rPr>
                <w:sz w:val="20"/>
              </w:rPr>
              <w:t>255.255.255.0</w:t>
            </w:r>
          </w:p>
        </w:tc>
        <w:tc>
          <w:tcPr>
            <w:tcW w:w="1866" w:type="dxa"/>
          </w:tcPr>
          <w:p w14:paraId="69CC48BE" w14:textId="77777777" w:rsidR="006934D2" w:rsidRDefault="009F5F2B">
            <w:pPr>
              <w:pStyle w:val="TableParagraph"/>
              <w:ind w:left="115"/>
              <w:rPr>
                <w:sz w:val="20"/>
              </w:rPr>
            </w:pPr>
            <w:r>
              <w:rPr>
                <w:sz w:val="20"/>
              </w:rPr>
              <w:t>192.168.0.1</w:t>
            </w:r>
          </w:p>
        </w:tc>
      </w:tr>
      <w:tr w:rsidR="006934D2" w14:paraId="114CE998" w14:textId="77777777">
        <w:trPr>
          <w:trHeight w:val="377"/>
        </w:trPr>
        <w:tc>
          <w:tcPr>
            <w:tcW w:w="1808" w:type="dxa"/>
          </w:tcPr>
          <w:p w14:paraId="3733D316" w14:textId="77777777" w:rsidR="006934D2" w:rsidRDefault="009F5F2B">
            <w:pPr>
              <w:pStyle w:val="TableParagraph"/>
              <w:spacing w:before="70"/>
              <w:ind w:left="113"/>
              <w:rPr>
                <w:sz w:val="20"/>
              </w:rPr>
            </w:pPr>
            <w:r>
              <w:rPr>
                <w:sz w:val="20"/>
              </w:rPr>
              <w:t>L3</w:t>
            </w:r>
          </w:p>
        </w:tc>
        <w:tc>
          <w:tcPr>
            <w:tcW w:w="1174" w:type="dxa"/>
          </w:tcPr>
          <w:p w14:paraId="5A35BED1" w14:textId="77777777" w:rsidR="006934D2" w:rsidRDefault="009F5F2B">
            <w:pPr>
              <w:pStyle w:val="TableParagraph"/>
              <w:spacing w:before="70"/>
              <w:ind w:left="115"/>
              <w:rPr>
                <w:sz w:val="20"/>
              </w:rPr>
            </w:pPr>
            <w:r>
              <w:rPr>
                <w:sz w:val="20"/>
              </w:rPr>
              <w:t>NIC</w:t>
            </w:r>
          </w:p>
        </w:tc>
        <w:tc>
          <w:tcPr>
            <w:tcW w:w="2210" w:type="dxa"/>
          </w:tcPr>
          <w:p w14:paraId="5AE6513C" w14:textId="77777777" w:rsidR="006934D2" w:rsidRDefault="009F5F2B">
            <w:pPr>
              <w:pStyle w:val="TableParagraph"/>
              <w:spacing w:before="70"/>
              <w:rPr>
                <w:sz w:val="20"/>
              </w:rPr>
            </w:pPr>
            <w:r>
              <w:rPr>
                <w:sz w:val="20"/>
              </w:rPr>
              <w:t>10.0.0.2</w:t>
            </w:r>
          </w:p>
        </w:tc>
        <w:tc>
          <w:tcPr>
            <w:tcW w:w="2210" w:type="dxa"/>
          </w:tcPr>
          <w:p w14:paraId="50C7478F" w14:textId="77777777" w:rsidR="006934D2" w:rsidRDefault="009F5F2B">
            <w:pPr>
              <w:pStyle w:val="TableParagraph"/>
              <w:spacing w:before="70"/>
              <w:rPr>
                <w:sz w:val="20"/>
              </w:rPr>
            </w:pPr>
            <w:r>
              <w:rPr>
                <w:sz w:val="20"/>
              </w:rPr>
              <w:t>255.0.0.0</w:t>
            </w:r>
          </w:p>
        </w:tc>
        <w:tc>
          <w:tcPr>
            <w:tcW w:w="1866" w:type="dxa"/>
          </w:tcPr>
          <w:p w14:paraId="08110DD9" w14:textId="77777777" w:rsidR="006934D2" w:rsidRDefault="009F5F2B">
            <w:pPr>
              <w:pStyle w:val="TableParagraph"/>
              <w:spacing w:before="70"/>
              <w:rPr>
                <w:sz w:val="20"/>
              </w:rPr>
            </w:pPr>
            <w:r>
              <w:rPr>
                <w:sz w:val="20"/>
              </w:rPr>
              <w:t>10.0.0.1</w:t>
            </w:r>
          </w:p>
        </w:tc>
      </w:tr>
    </w:tbl>
    <w:p w14:paraId="4EAA22B1" w14:textId="77777777" w:rsidR="006934D2" w:rsidRDefault="006934D2">
      <w:pPr>
        <w:rPr>
          <w:sz w:val="20"/>
        </w:rPr>
        <w:sectPr w:rsidR="006934D2">
          <w:footerReference w:type="default" r:id="rId9"/>
          <w:type w:val="continuous"/>
          <w:pgSz w:w="12240" w:h="15840"/>
          <w:pgMar w:top="440" w:right="640" w:bottom="900" w:left="600" w:header="720" w:footer="700" w:gutter="0"/>
          <w:pgNumType w:start="1"/>
          <w:cols w:space="720"/>
        </w:sectPr>
      </w:pPr>
    </w:p>
    <w:p w14:paraId="7001BC29" w14:textId="77777777" w:rsidR="006934D2" w:rsidRDefault="006934D2">
      <w:pPr>
        <w:pStyle w:val="Textoindependiente"/>
        <w:rPr>
          <w:b/>
        </w:rPr>
      </w:pPr>
    </w:p>
    <w:p w14:paraId="0D9C6543" w14:textId="77777777" w:rsidR="006934D2" w:rsidRDefault="006934D2">
      <w:pPr>
        <w:pStyle w:val="Textoindependiente"/>
        <w:spacing w:before="4"/>
        <w:rPr>
          <w:b/>
          <w:sz w:val="21"/>
        </w:rPr>
      </w:pPr>
    </w:p>
    <w:p w14:paraId="43E57243" w14:textId="77777777" w:rsidR="006934D2" w:rsidRDefault="009F5F2B">
      <w:pPr>
        <w:spacing w:before="92"/>
        <w:ind w:left="480"/>
        <w:rPr>
          <w:b/>
          <w:sz w:val="24"/>
        </w:rPr>
      </w:pPr>
      <w:r>
        <w:rPr>
          <w:b/>
          <w:sz w:val="24"/>
        </w:rPr>
        <w:t>Objetivos</w:t>
      </w:r>
    </w:p>
    <w:p w14:paraId="545D53A6" w14:textId="77777777" w:rsidR="006934D2" w:rsidRDefault="009F5F2B">
      <w:pPr>
        <w:pStyle w:val="Ttulo4"/>
        <w:spacing w:before="121" w:line="364" w:lineRule="auto"/>
        <w:ind w:left="840" w:right="6266"/>
        <w:jc w:val="both"/>
      </w:pPr>
      <w:r>
        <w:t>Parte 1: resolver el problema 1 de la ACL Parte 2: resolver el problema 2 de la ACL Parte 3: resolver el problema 3 de la ACL</w:t>
      </w:r>
    </w:p>
    <w:p w14:paraId="1B5EE2F2" w14:textId="77777777" w:rsidR="006934D2" w:rsidRDefault="009F5F2B">
      <w:pPr>
        <w:spacing w:before="121"/>
        <w:ind w:left="480"/>
        <w:rPr>
          <w:b/>
          <w:sz w:val="24"/>
        </w:rPr>
      </w:pPr>
      <w:r>
        <w:rPr>
          <w:b/>
          <w:sz w:val="24"/>
        </w:rPr>
        <w:t>Situación</w:t>
      </w:r>
    </w:p>
    <w:p w14:paraId="22351703" w14:textId="77777777" w:rsidR="006934D2" w:rsidRDefault="009F5F2B">
      <w:pPr>
        <w:pStyle w:val="Textoindependiente"/>
        <w:spacing w:before="119"/>
        <w:ind w:left="840"/>
      </w:pPr>
      <w:r>
        <w:t>En esta red, deberían estar implementadas las tres políticas siguientes:</w:t>
      </w:r>
    </w:p>
    <w:p w14:paraId="69C0914C" w14:textId="77777777" w:rsidR="006934D2" w:rsidRDefault="009F5F2B">
      <w:pPr>
        <w:pStyle w:val="Prrafodelista"/>
        <w:numPr>
          <w:ilvl w:val="0"/>
          <w:numId w:val="4"/>
        </w:numPr>
        <w:tabs>
          <w:tab w:val="left" w:pos="1199"/>
          <w:tab w:val="left" w:pos="1200"/>
        </w:tabs>
        <w:ind w:left="1199"/>
        <w:rPr>
          <w:sz w:val="20"/>
        </w:rPr>
      </w:pPr>
      <w:r>
        <w:rPr>
          <w:sz w:val="20"/>
        </w:rPr>
        <w:t>Los hosts de la red 192.168.0.0/24 no pueden acceder a ningún servicio TCP del</w:t>
      </w:r>
      <w:r>
        <w:rPr>
          <w:spacing w:val="-19"/>
          <w:sz w:val="20"/>
        </w:rPr>
        <w:t xml:space="preserve"> </w:t>
      </w:r>
      <w:r>
        <w:rPr>
          <w:b/>
          <w:sz w:val="20"/>
        </w:rPr>
        <w:t>Servidor3</w:t>
      </w:r>
      <w:r>
        <w:rPr>
          <w:sz w:val="20"/>
        </w:rPr>
        <w:t>.</w:t>
      </w:r>
    </w:p>
    <w:p w14:paraId="1B930E31" w14:textId="77777777" w:rsidR="006934D2" w:rsidRDefault="009F5F2B">
      <w:pPr>
        <w:pStyle w:val="Prrafodelista"/>
        <w:numPr>
          <w:ilvl w:val="0"/>
          <w:numId w:val="4"/>
        </w:numPr>
        <w:tabs>
          <w:tab w:val="left" w:pos="1199"/>
          <w:tab w:val="left" w:pos="1200"/>
        </w:tabs>
        <w:spacing w:before="92"/>
        <w:ind w:left="1199" w:hanging="361"/>
        <w:rPr>
          <w:sz w:val="20"/>
        </w:rPr>
      </w:pPr>
      <w:r>
        <w:rPr>
          <w:sz w:val="20"/>
        </w:rPr>
        <w:t>Los hosts de la red 10.0.0.0/8 no pueden acceder al servicio HTTP del</w:t>
      </w:r>
      <w:r>
        <w:rPr>
          <w:spacing w:val="-15"/>
          <w:sz w:val="20"/>
        </w:rPr>
        <w:t xml:space="preserve"> </w:t>
      </w:r>
      <w:r>
        <w:rPr>
          <w:b/>
          <w:sz w:val="20"/>
        </w:rPr>
        <w:t>Servidor1</w:t>
      </w:r>
      <w:r>
        <w:rPr>
          <w:sz w:val="20"/>
        </w:rPr>
        <w:t>.</w:t>
      </w:r>
    </w:p>
    <w:p w14:paraId="739431C2" w14:textId="77777777" w:rsidR="006934D2" w:rsidRDefault="009F5F2B">
      <w:pPr>
        <w:pStyle w:val="Prrafodelista"/>
        <w:numPr>
          <w:ilvl w:val="0"/>
          <w:numId w:val="4"/>
        </w:numPr>
        <w:tabs>
          <w:tab w:val="left" w:pos="1199"/>
          <w:tab w:val="left" w:pos="1200"/>
        </w:tabs>
        <w:spacing w:before="94" w:line="388" w:lineRule="auto"/>
        <w:ind w:right="2326" w:firstLine="0"/>
        <w:rPr>
          <w:sz w:val="20"/>
        </w:rPr>
      </w:pPr>
      <w:r>
        <w:rPr>
          <w:sz w:val="20"/>
        </w:rPr>
        <w:t xml:space="preserve">Los hosts de la red 172.16.0.0/16 no pueden acceder al servicio FTP del </w:t>
      </w:r>
      <w:r>
        <w:rPr>
          <w:b/>
          <w:sz w:val="20"/>
        </w:rPr>
        <w:t>Servidor2</w:t>
      </w:r>
      <w:r>
        <w:rPr>
          <w:sz w:val="20"/>
        </w:rPr>
        <w:t xml:space="preserve">. </w:t>
      </w:r>
      <w:r>
        <w:rPr>
          <w:b/>
          <w:sz w:val="20"/>
        </w:rPr>
        <w:t xml:space="preserve">Nota: </w:t>
      </w:r>
      <w:r>
        <w:rPr>
          <w:sz w:val="20"/>
        </w:rPr>
        <w:t>todos los nombres de usuario y las contraseñas del FTP son</w:t>
      </w:r>
      <w:r>
        <w:rPr>
          <w:spacing w:val="-15"/>
          <w:sz w:val="20"/>
        </w:rPr>
        <w:t xml:space="preserve"> </w:t>
      </w:r>
      <w:r>
        <w:rPr>
          <w:sz w:val="20"/>
        </w:rPr>
        <w:t>“</w:t>
      </w:r>
      <w:r>
        <w:rPr>
          <w:b/>
          <w:sz w:val="20"/>
        </w:rPr>
        <w:t>cisco</w:t>
      </w:r>
      <w:r>
        <w:rPr>
          <w:sz w:val="20"/>
        </w:rPr>
        <w:t>”.</w:t>
      </w:r>
    </w:p>
    <w:p w14:paraId="1745D604" w14:textId="77777777" w:rsidR="006934D2" w:rsidRDefault="009F5F2B">
      <w:pPr>
        <w:pStyle w:val="Textoindependiente"/>
        <w:spacing w:line="208" w:lineRule="exact"/>
        <w:ind w:left="839"/>
      </w:pPr>
      <w:r>
        <w:t>No debe haber otras restricciones. Lamentablemente, las reglas implementadas no funcionan de manera</w:t>
      </w:r>
    </w:p>
    <w:p w14:paraId="6D3018B7" w14:textId="77777777" w:rsidR="006934D2" w:rsidRDefault="009F5F2B">
      <w:pPr>
        <w:pStyle w:val="Textoindependiente"/>
        <w:ind w:left="839"/>
      </w:pPr>
      <w:r>
        <w:t xml:space="preserve">correcta. Su tarea es buscar y corregir los errores relacionados con las listas de acceso en el </w:t>
      </w:r>
      <w:r>
        <w:rPr>
          <w:b/>
        </w:rPr>
        <w:t>R1</w:t>
      </w:r>
      <w:r>
        <w:t>.</w:t>
      </w:r>
    </w:p>
    <w:p w14:paraId="69310656" w14:textId="77777777" w:rsidR="006934D2" w:rsidRDefault="006934D2">
      <w:pPr>
        <w:pStyle w:val="Textoindependiente"/>
        <w:spacing w:before="11"/>
      </w:pPr>
    </w:p>
    <w:p w14:paraId="18CCF3C7" w14:textId="77777777" w:rsidR="006934D2" w:rsidRDefault="009F5F2B">
      <w:pPr>
        <w:pStyle w:val="Ttulo1"/>
      </w:pPr>
      <w:bookmarkStart w:id="0" w:name="resolver_el_problema_1_de_la_ACL"/>
      <w:bookmarkEnd w:id="0"/>
      <w:r>
        <w:t>Parte 1: resolver el problema 1 de la ACL</w:t>
      </w:r>
    </w:p>
    <w:p w14:paraId="09B0C74D" w14:textId="77777777" w:rsidR="006934D2" w:rsidRDefault="009F5F2B">
      <w:pPr>
        <w:pStyle w:val="Textoindependiente"/>
        <w:spacing w:before="167"/>
        <w:ind w:left="840"/>
      </w:pPr>
      <w:r>
        <w:t>Los hosts de la red 192.168.0.0/24 no pueden acceder (intencionalmente) a ningún servicio TCP del</w:t>
      </w:r>
    </w:p>
    <w:p w14:paraId="5DDA9CAD" w14:textId="77777777" w:rsidR="006934D2" w:rsidRDefault="009F5F2B">
      <w:pPr>
        <w:pStyle w:val="Textoindependiente"/>
        <w:spacing w:before="1"/>
        <w:ind w:left="840"/>
      </w:pPr>
      <w:r>
        <w:rPr>
          <w:b/>
        </w:rPr>
        <w:t>Servidor3</w:t>
      </w:r>
      <w:r>
        <w:t>, pero no deberían tener otro tipo de restricción.</w:t>
      </w:r>
    </w:p>
    <w:p w14:paraId="26B99288" w14:textId="77777777" w:rsidR="006934D2" w:rsidRDefault="006934D2">
      <w:pPr>
        <w:pStyle w:val="Textoindependiente"/>
        <w:spacing w:before="10"/>
      </w:pPr>
    </w:p>
    <w:p w14:paraId="383744A6" w14:textId="77777777" w:rsidR="006934D2" w:rsidRDefault="009F5F2B">
      <w:pPr>
        <w:pStyle w:val="Ttulo3"/>
      </w:pPr>
      <w:r>
        <w:t>Paso 1: determinar el problema de la ACL.</w:t>
      </w:r>
    </w:p>
    <w:p w14:paraId="3B515498" w14:textId="77777777" w:rsidR="006934D2" w:rsidRDefault="009F5F2B">
      <w:pPr>
        <w:pStyle w:val="Textoindependiente"/>
        <w:spacing w:before="157"/>
        <w:ind w:left="837" w:right="604"/>
      </w:pPr>
      <w:r>
        <w:t>A medida que realiza las siguientes tareas, compare los resultados obtenidos con sus expectativas sobre la ACL.</w:t>
      </w:r>
    </w:p>
    <w:p w14:paraId="3A271F37" w14:textId="77777777" w:rsidR="006934D2" w:rsidRDefault="009F5F2B">
      <w:pPr>
        <w:pStyle w:val="Prrafodelista"/>
        <w:numPr>
          <w:ilvl w:val="0"/>
          <w:numId w:val="3"/>
        </w:numPr>
        <w:tabs>
          <w:tab w:val="left" w:pos="1200"/>
        </w:tabs>
        <w:rPr>
          <w:sz w:val="20"/>
        </w:rPr>
      </w:pPr>
      <w:r>
        <w:rPr>
          <w:sz w:val="20"/>
        </w:rPr>
        <w:t xml:space="preserve">Con la </w:t>
      </w:r>
      <w:r>
        <w:rPr>
          <w:b/>
          <w:sz w:val="20"/>
        </w:rPr>
        <w:t>L2</w:t>
      </w:r>
      <w:r>
        <w:rPr>
          <w:sz w:val="20"/>
        </w:rPr>
        <w:t xml:space="preserve">, intente acceder a los servicios FTP y HTTP de </w:t>
      </w:r>
      <w:r>
        <w:rPr>
          <w:b/>
          <w:sz w:val="20"/>
        </w:rPr>
        <w:t>Servidor1, Servidor2</w:t>
      </w:r>
      <w:r>
        <w:rPr>
          <w:sz w:val="20"/>
        </w:rPr>
        <w:t>, y</w:t>
      </w:r>
      <w:r>
        <w:rPr>
          <w:spacing w:val="-24"/>
          <w:sz w:val="20"/>
        </w:rPr>
        <w:t xml:space="preserve"> </w:t>
      </w:r>
      <w:r>
        <w:rPr>
          <w:b/>
          <w:sz w:val="20"/>
        </w:rPr>
        <w:t>Servidor3</w:t>
      </w:r>
      <w:r>
        <w:rPr>
          <w:sz w:val="20"/>
        </w:rPr>
        <w:t>.</w:t>
      </w:r>
    </w:p>
    <w:p w14:paraId="09E54C36" w14:textId="77777777" w:rsidR="006934D2" w:rsidRDefault="009F5F2B">
      <w:pPr>
        <w:pStyle w:val="Prrafodelista"/>
        <w:numPr>
          <w:ilvl w:val="0"/>
          <w:numId w:val="3"/>
        </w:numPr>
        <w:tabs>
          <w:tab w:val="left" w:pos="1200"/>
        </w:tabs>
        <w:ind w:hanging="361"/>
        <w:rPr>
          <w:sz w:val="20"/>
        </w:rPr>
      </w:pPr>
      <w:r>
        <w:rPr>
          <w:sz w:val="20"/>
        </w:rPr>
        <w:t xml:space="preserve">Desde la </w:t>
      </w:r>
      <w:r>
        <w:rPr>
          <w:b/>
          <w:sz w:val="20"/>
        </w:rPr>
        <w:t>L2</w:t>
      </w:r>
      <w:r>
        <w:rPr>
          <w:sz w:val="20"/>
        </w:rPr>
        <w:t xml:space="preserve">, haga ping a </w:t>
      </w:r>
      <w:r>
        <w:rPr>
          <w:b/>
          <w:sz w:val="20"/>
        </w:rPr>
        <w:t>Servidor1</w:t>
      </w:r>
      <w:r>
        <w:rPr>
          <w:sz w:val="20"/>
        </w:rPr>
        <w:t xml:space="preserve">, </w:t>
      </w:r>
      <w:r>
        <w:rPr>
          <w:b/>
          <w:sz w:val="20"/>
        </w:rPr>
        <w:t xml:space="preserve">Servidor2 </w:t>
      </w:r>
      <w:r>
        <w:rPr>
          <w:sz w:val="20"/>
        </w:rPr>
        <w:t>y</w:t>
      </w:r>
      <w:r>
        <w:rPr>
          <w:spacing w:val="-14"/>
          <w:sz w:val="20"/>
        </w:rPr>
        <w:t xml:space="preserve"> </w:t>
      </w:r>
      <w:r>
        <w:rPr>
          <w:b/>
          <w:sz w:val="20"/>
        </w:rPr>
        <w:t>Servidor3</w:t>
      </w:r>
      <w:r>
        <w:rPr>
          <w:sz w:val="20"/>
        </w:rPr>
        <w:t>.</w:t>
      </w:r>
    </w:p>
    <w:p w14:paraId="3CA9752E" w14:textId="77777777" w:rsidR="006934D2" w:rsidRDefault="009F5F2B">
      <w:pPr>
        <w:pStyle w:val="Prrafodelista"/>
        <w:numPr>
          <w:ilvl w:val="0"/>
          <w:numId w:val="3"/>
        </w:numPr>
        <w:tabs>
          <w:tab w:val="left" w:pos="1199"/>
          <w:tab w:val="left" w:pos="1200"/>
        </w:tabs>
        <w:ind w:hanging="361"/>
        <w:rPr>
          <w:sz w:val="20"/>
        </w:rPr>
      </w:pPr>
      <w:r>
        <w:rPr>
          <w:sz w:val="20"/>
        </w:rPr>
        <w:t xml:space="preserve">Desde la </w:t>
      </w:r>
      <w:r>
        <w:rPr>
          <w:b/>
          <w:sz w:val="20"/>
        </w:rPr>
        <w:t>L2</w:t>
      </w:r>
      <w:r>
        <w:rPr>
          <w:sz w:val="20"/>
        </w:rPr>
        <w:t xml:space="preserve">, haga ping a </w:t>
      </w:r>
      <w:r>
        <w:rPr>
          <w:b/>
          <w:sz w:val="20"/>
        </w:rPr>
        <w:t xml:space="preserve">G0/2 </w:t>
      </w:r>
      <w:r>
        <w:rPr>
          <w:sz w:val="20"/>
        </w:rPr>
        <w:t>del</w:t>
      </w:r>
      <w:r>
        <w:rPr>
          <w:spacing w:val="-12"/>
          <w:sz w:val="20"/>
        </w:rPr>
        <w:t xml:space="preserve"> </w:t>
      </w:r>
      <w:r>
        <w:rPr>
          <w:b/>
          <w:sz w:val="20"/>
        </w:rPr>
        <w:t>R1</w:t>
      </w:r>
      <w:r>
        <w:rPr>
          <w:sz w:val="20"/>
        </w:rPr>
        <w:t>.</w:t>
      </w:r>
    </w:p>
    <w:p w14:paraId="4C013D14" w14:textId="77777777" w:rsidR="006934D2" w:rsidRDefault="009F5F2B">
      <w:pPr>
        <w:pStyle w:val="Prrafodelista"/>
        <w:numPr>
          <w:ilvl w:val="0"/>
          <w:numId w:val="3"/>
        </w:numPr>
        <w:tabs>
          <w:tab w:val="left" w:pos="1200"/>
        </w:tabs>
        <w:ind w:right="592"/>
        <w:rPr>
          <w:sz w:val="20"/>
        </w:rPr>
      </w:pPr>
      <w:r>
        <w:rPr>
          <w:sz w:val="20"/>
        </w:rPr>
        <w:t xml:space="preserve">Vea la configuración en ejecución en el </w:t>
      </w:r>
      <w:r>
        <w:rPr>
          <w:b/>
          <w:sz w:val="20"/>
        </w:rPr>
        <w:t>R1</w:t>
      </w:r>
      <w:r>
        <w:rPr>
          <w:sz w:val="20"/>
        </w:rPr>
        <w:t xml:space="preserve">. Examine la lista de acceso </w:t>
      </w:r>
      <w:r>
        <w:rPr>
          <w:b/>
          <w:sz w:val="20"/>
        </w:rPr>
        <w:t xml:space="preserve">192_to_10 </w:t>
      </w:r>
      <w:r>
        <w:rPr>
          <w:sz w:val="20"/>
        </w:rPr>
        <w:t>y su ubicación en las interfaces. ¿La lista de acceso se colocó en la interfaz apropiada y en el sentido correcto? ¿Existe alguna instrucción en la lista que permita o deniegue el tráfico a otras redes? ¿Las instrucciones están en el orden</w:t>
      </w:r>
      <w:r>
        <w:rPr>
          <w:spacing w:val="-4"/>
          <w:sz w:val="20"/>
        </w:rPr>
        <w:t xml:space="preserve"> </w:t>
      </w:r>
      <w:r>
        <w:rPr>
          <w:sz w:val="20"/>
        </w:rPr>
        <w:t>correcto?</w:t>
      </w:r>
    </w:p>
    <w:p w14:paraId="6690FA29" w14:textId="77777777" w:rsidR="006934D2" w:rsidRDefault="009F5F2B">
      <w:pPr>
        <w:pStyle w:val="Prrafodelista"/>
        <w:numPr>
          <w:ilvl w:val="0"/>
          <w:numId w:val="3"/>
        </w:numPr>
        <w:tabs>
          <w:tab w:val="left" w:pos="1200"/>
        </w:tabs>
        <w:ind w:hanging="361"/>
        <w:rPr>
          <w:sz w:val="20"/>
        </w:rPr>
      </w:pPr>
      <w:r>
        <w:rPr>
          <w:sz w:val="20"/>
        </w:rPr>
        <w:t>Realice otras pruebas, según sea</w:t>
      </w:r>
      <w:r>
        <w:rPr>
          <w:spacing w:val="-8"/>
          <w:sz w:val="20"/>
        </w:rPr>
        <w:t xml:space="preserve"> </w:t>
      </w:r>
      <w:r>
        <w:rPr>
          <w:sz w:val="20"/>
        </w:rPr>
        <w:t>necesario.</w:t>
      </w:r>
    </w:p>
    <w:p w14:paraId="62D9E530" w14:textId="77777777" w:rsidR="006934D2" w:rsidRDefault="006934D2">
      <w:pPr>
        <w:pStyle w:val="Textoindependiente"/>
        <w:rPr>
          <w:sz w:val="21"/>
        </w:rPr>
      </w:pPr>
    </w:p>
    <w:p w14:paraId="5C3A4AA9" w14:textId="77777777" w:rsidR="006934D2" w:rsidRDefault="009F5F2B">
      <w:pPr>
        <w:pStyle w:val="Ttulo3"/>
      </w:pPr>
      <w:r>
        <w:t>Paso 2: implementar una solución.</w:t>
      </w:r>
    </w:p>
    <w:p w14:paraId="434F28A2" w14:textId="77777777" w:rsidR="006934D2" w:rsidRDefault="009F5F2B">
      <w:pPr>
        <w:pStyle w:val="Textoindependiente"/>
        <w:spacing w:before="157"/>
        <w:ind w:left="840"/>
      </w:pPr>
      <w:r>
        <w:t xml:space="preserve">Realice un ajuste a la lista de acceso </w:t>
      </w:r>
      <w:r>
        <w:rPr>
          <w:b/>
        </w:rPr>
        <w:t xml:space="preserve">192_to_10 </w:t>
      </w:r>
      <w:r>
        <w:t>para solucionar el problema.</w:t>
      </w:r>
    </w:p>
    <w:p w14:paraId="4ED6B6A0" w14:textId="77777777" w:rsidR="006934D2" w:rsidRDefault="006934D2">
      <w:pPr>
        <w:pStyle w:val="Textoindependiente"/>
        <w:spacing w:before="11"/>
      </w:pPr>
    </w:p>
    <w:p w14:paraId="1E2907EC" w14:textId="77777777" w:rsidR="006934D2" w:rsidRDefault="009F5F2B">
      <w:pPr>
        <w:pStyle w:val="Ttulo3"/>
      </w:pPr>
      <w:r>
        <w:t>Paso 3: verificar que el problema se haya resuelto y registrar la solución.</w:t>
      </w:r>
    </w:p>
    <w:p w14:paraId="27219C83" w14:textId="77777777" w:rsidR="006934D2" w:rsidRDefault="009F5F2B">
      <w:pPr>
        <w:pStyle w:val="Textoindependiente"/>
        <w:spacing w:before="157"/>
        <w:ind w:left="840"/>
      </w:pPr>
      <w:r>
        <w:t>Si el problema se resuelve, registre la solución. De lo contrario, vuelva al paso 1.</w:t>
      </w:r>
    </w:p>
    <w:p w14:paraId="4F7E14C5" w14:textId="77777777" w:rsidR="006934D2" w:rsidRDefault="00C16CA1">
      <w:pPr>
        <w:pStyle w:val="Textoindependiente"/>
        <w:tabs>
          <w:tab w:val="left" w:pos="10523"/>
        </w:tabs>
        <w:spacing w:before="182" w:line="278" w:lineRule="auto"/>
        <w:ind w:left="811" w:right="474"/>
      </w:pPr>
      <w:r>
        <w:pict w14:anchorId="54AA5A19">
          <v:rect id="_x0000_s1028" style="position:absolute;left:0;text-align:left;margin-left:69.6pt;margin-top:7.4pt;width:491.75pt;height:30.3pt;z-index:-15907328;mso-position-horizontal-relative:page" stroked="f">
            <w10:wrap anchorx="page"/>
          </v:rect>
        </w:pict>
      </w:r>
      <w:r w:rsidR="009F5F2B">
        <w:rPr>
          <w:u w:val="single"/>
        </w:rPr>
        <w:t>El problema se resolvio con el comando "20 permit ip any any" ya que con el permitimos los demas servicios</w:t>
      </w:r>
      <w:r w:rsidR="009F5F2B">
        <w:t xml:space="preserve"> </w:t>
      </w:r>
      <w:r w:rsidR="009F5F2B">
        <w:rPr>
          <w:u w:val="single"/>
        </w:rPr>
        <w:t>sin tomar en cuenta el servicio</w:t>
      </w:r>
      <w:r w:rsidR="009F5F2B">
        <w:rPr>
          <w:spacing w:val="-4"/>
          <w:u w:val="single"/>
        </w:rPr>
        <w:t xml:space="preserve"> </w:t>
      </w:r>
      <w:r w:rsidR="009F5F2B">
        <w:rPr>
          <w:u w:val="single"/>
        </w:rPr>
        <w:t>TCP</w:t>
      </w:r>
      <w:r w:rsidR="009F5F2B">
        <w:rPr>
          <w:u w:val="single"/>
        </w:rPr>
        <w:tab/>
      </w:r>
    </w:p>
    <w:p w14:paraId="32EFB8D6" w14:textId="77777777" w:rsidR="006934D2" w:rsidRDefault="006934D2">
      <w:pPr>
        <w:pStyle w:val="Textoindependiente"/>
        <w:spacing w:before="7"/>
        <w:rPr>
          <w:sz w:val="19"/>
        </w:rPr>
      </w:pPr>
    </w:p>
    <w:p w14:paraId="3192B978" w14:textId="77777777" w:rsidR="006934D2" w:rsidRDefault="009F5F2B">
      <w:pPr>
        <w:pStyle w:val="Ttulo1"/>
        <w:spacing w:before="1"/>
      </w:pPr>
      <w:bookmarkStart w:id="1" w:name="resolver_el_problema_2_de_la_ACL"/>
      <w:bookmarkEnd w:id="1"/>
      <w:r>
        <w:t>Parte 2: resolver el problema 2 de la ACL</w:t>
      </w:r>
    </w:p>
    <w:p w14:paraId="64E1EE42" w14:textId="77777777" w:rsidR="006934D2" w:rsidRDefault="009F5F2B">
      <w:pPr>
        <w:pStyle w:val="Textoindependiente"/>
        <w:spacing w:before="165"/>
        <w:ind w:left="840" w:right="423"/>
      </w:pPr>
      <w:r>
        <w:t xml:space="preserve">Los hosts de la red 10.0.0.0/8 no pueden acceder (intencionalmente) al servicio HTTP del </w:t>
      </w:r>
      <w:r>
        <w:rPr>
          <w:b/>
        </w:rPr>
        <w:t>Servidor1</w:t>
      </w:r>
      <w:r>
        <w:t>, pero no deberían tener otro tipo de restricción.</w:t>
      </w:r>
    </w:p>
    <w:p w14:paraId="4A7E469F" w14:textId="77777777" w:rsidR="006934D2" w:rsidRDefault="006934D2">
      <w:pPr>
        <w:sectPr w:rsidR="006934D2">
          <w:headerReference w:type="default" r:id="rId10"/>
          <w:footerReference w:type="default" r:id="rId11"/>
          <w:pgSz w:w="12240" w:h="15840"/>
          <w:pgMar w:top="1100" w:right="640" w:bottom="900" w:left="600" w:header="786" w:footer="700" w:gutter="0"/>
          <w:pgNumType w:start="2"/>
          <w:cols w:space="720"/>
        </w:sectPr>
      </w:pPr>
    </w:p>
    <w:p w14:paraId="69682A22" w14:textId="77777777" w:rsidR="006934D2" w:rsidRDefault="006934D2">
      <w:pPr>
        <w:pStyle w:val="Textoindependiente"/>
        <w:spacing w:before="6"/>
      </w:pPr>
    </w:p>
    <w:p w14:paraId="5C255B87" w14:textId="77777777" w:rsidR="006934D2" w:rsidRDefault="009F5F2B">
      <w:pPr>
        <w:pStyle w:val="Ttulo3"/>
        <w:spacing w:before="93"/>
      </w:pPr>
      <w:r>
        <w:t>Paso 1: determinar el problema de la ACL.</w:t>
      </w:r>
    </w:p>
    <w:p w14:paraId="20352994" w14:textId="77777777" w:rsidR="006934D2" w:rsidRDefault="009F5F2B">
      <w:pPr>
        <w:pStyle w:val="Textoindependiente"/>
        <w:spacing w:before="155"/>
        <w:ind w:left="837" w:right="604"/>
      </w:pPr>
      <w:r>
        <w:t>A medida que realiza las siguientes tareas, compare los resultados obtenidos con sus expectativas sobre la ACL.</w:t>
      </w:r>
    </w:p>
    <w:p w14:paraId="3288DCF2" w14:textId="77777777" w:rsidR="006934D2" w:rsidRDefault="009F5F2B">
      <w:pPr>
        <w:pStyle w:val="Prrafodelista"/>
        <w:numPr>
          <w:ilvl w:val="0"/>
          <w:numId w:val="2"/>
        </w:numPr>
        <w:tabs>
          <w:tab w:val="left" w:pos="1200"/>
        </w:tabs>
        <w:spacing w:before="121"/>
        <w:rPr>
          <w:sz w:val="20"/>
        </w:rPr>
      </w:pPr>
      <w:r>
        <w:rPr>
          <w:sz w:val="20"/>
        </w:rPr>
        <w:t xml:space="preserve">Con la </w:t>
      </w:r>
      <w:r>
        <w:rPr>
          <w:b/>
          <w:sz w:val="20"/>
        </w:rPr>
        <w:t>L3</w:t>
      </w:r>
      <w:r>
        <w:rPr>
          <w:sz w:val="20"/>
        </w:rPr>
        <w:t xml:space="preserve">, intente acceder a los servicios FTP y HTTP de </w:t>
      </w:r>
      <w:r>
        <w:rPr>
          <w:b/>
          <w:sz w:val="20"/>
        </w:rPr>
        <w:t>Servidor1, Servidor2</w:t>
      </w:r>
      <w:r>
        <w:rPr>
          <w:sz w:val="20"/>
        </w:rPr>
        <w:t>, y</w:t>
      </w:r>
      <w:r>
        <w:rPr>
          <w:spacing w:val="-24"/>
          <w:sz w:val="20"/>
        </w:rPr>
        <w:t xml:space="preserve"> </w:t>
      </w:r>
      <w:r>
        <w:rPr>
          <w:b/>
          <w:sz w:val="20"/>
        </w:rPr>
        <w:t>Servidor3</w:t>
      </w:r>
      <w:r>
        <w:rPr>
          <w:sz w:val="20"/>
        </w:rPr>
        <w:t>.</w:t>
      </w:r>
    </w:p>
    <w:p w14:paraId="47910302" w14:textId="77777777" w:rsidR="006934D2" w:rsidRDefault="009F5F2B">
      <w:pPr>
        <w:pStyle w:val="Prrafodelista"/>
        <w:numPr>
          <w:ilvl w:val="0"/>
          <w:numId w:val="2"/>
        </w:numPr>
        <w:tabs>
          <w:tab w:val="left" w:pos="1200"/>
        </w:tabs>
        <w:spacing w:before="119"/>
        <w:ind w:hanging="361"/>
        <w:rPr>
          <w:sz w:val="20"/>
        </w:rPr>
      </w:pPr>
      <w:r>
        <w:rPr>
          <w:sz w:val="20"/>
        </w:rPr>
        <w:t xml:space="preserve">Desde la </w:t>
      </w:r>
      <w:r>
        <w:rPr>
          <w:b/>
          <w:sz w:val="20"/>
        </w:rPr>
        <w:t>L3</w:t>
      </w:r>
      <w:r>
        <w:rPr>
          <w:sz w:val="20"/>
        </w:rPr>
        <w:t xml:space="preserve">, haga ping a </w:t>
      </w:r>
      <w:r>
        <w:rPr>
          <w:b/>
          <w:sz w:val="20"/>
        </w:rPr>
        <w:t>Servidor1</w:t>
      </w:r>
      <w:r>
        <w:rPr>
          <w:sz w:val="20"/>
        </w:rPr>
        <w:t xml:space="preserve">, </w:t>
      </w:r>
      <w:r>
        <w:rPr>
          <w:b/>
          <w:sz w:val="20"/>
        </w:rPr>
        <w:t xml:space="preserve">Servidor2 </w:t>
      </w:r>
      <w:r>
        <w:rPr>
          <w:sz w:val="20"/>
        </w:rPr>
        <w:t>y</w:t>
      </w:r>
      <w:r>
        <w:rPr>
          <w:spacing w:val="-14"/>
          <w:sz w:val="20"/>
        </w:rPr>
        <w:t xml:space="preserve"> </w:t>
      </w:r>
      <w:r>
        <w:rPr>
          <w:b/>
          <w:sz w:val="20"/>
        </w:rPr>
        <w:t>Servidor3</w:t>
      </w:r>
      <w:r>
        <w:rPr>
          <w:sz w:val="20"/>
        </w:rPr>
        <w:t>.</w:t>
      </w:r>
    </w:p>
    <w:p w14:paraId="212D4E6D" w14:textId="77777777" w:rsidR="006934D2" w:rsidRDefault="009F5F2B">
      <w:pPr>
        <w:pStyle w:val="Prrafodelista"/>
        <w:numPr>
          <w:ilvl w:val="0"/>
          <w:numId w:val="2"/>
        </w:numPr>
        <w:tabs>
          <w:tab w:val="left" w:pos="1199"/>
          <w:tab w:val="left" w:pos="1200"/>
        </w:tabs>
        <w:spacing w:before="121"/>
        <w:ind w:right="592"/>
        <w:rPr>
          <w:sz w:val="20"/>
        </w:rPr>
      </w:pPr>
      <w:r>
        <w:rPr>
          <w:sz w:val="20"/>
        </w:rPr>
        <w:t xml:space="preserve">Vea la configuración en ejecución en el </w:t>
      </w:r>
      <w:r>
        <w:rPr>
          <w:b/>
          <w:sz w:val="20"/>
        </w:rPr>
        <w:t>R1</w:t>
      </w:r>
      <w:r>
        <w:rPr>
          <w:sz w:val="20"/>
        </w:rPr>
        <w:t xml:space="preserve">. Examine la lista de acceso </w:t>
      </w:r>
      <w:r>
        <w:rPr>
          <w:b/>
          <w:sz w:val="20"/>
        </w:rPr>
        <w:t xml:space="preserve">10_to_172 </w:t>
      </w:r>
      <w:r>
        <w:rPr>
          <w:sz w:val="20"/>
        </w:rPr>
        <w:t>y su ubicación en las interfaces. ¿La lista de acceso se colocó en la interfaz apropiada y en el sentido correcto? ¿Existe alguna instrucción en la lista que permita o deniegue el tráfico a otras redes? ¿Las instrucciones están en el orden</w:t>
      </w:r>
      <w:r>
        <w:rPr>
          <w:spacing w:val="-4"/>
          <w:sz w:val="20"/>
        </w:rPr>
        <w:t xml:space="preserve"> </w:t>
      </w:r>
      <w:r>
        <w:rPr>
          <w:sz w:val="20"/>
        </w:rPr>
        <w:t>correcto?</w:t>
      </w:r>
    </w:p>
    <w:p w14:paraId="6226783F" w14:textId="77777777" w:rsidR="006934D2" w:rsidRDefault="009F5F2B">
      <w:pPr>
        <w:pStyle w:val="Prrafodelista"/>
        <w:numPr>
          <w:ilvl w:val="0"/>
          <w:numId w:val="2"/>
        </w:numPr>
        <w:tabs>
          <w:tab w:val="left" w:pos="1200"/>
        </w:tabs>
        <w:ind w:hanging="361"/>
        <w:rPr>
          <w:sz w:val="20"/>
        </w:rPr>
      </w:pPr>
      <w:r>
        <w:rPr>
          <w:sz w:val="20"/>
        </w:rPr>
        <w:t>Realice otras pruebas, según sea</w:t>
      </w:r>
      <w:r>
        <w:rPr>
          <w:spacing w:val="-8"/>
          <w:sz w:val="20"/>
        </w:rPr>
        <w:t xml:space="preserve"> </w:t>
      </w:r>
      <w:r>
        <w:rPr>
          <w:sz w:val="20"/>
        </w:rPr>
        <w:t>necesario.</w:t>
      </w:r>
    </w:p>
    <w:p w14:paraId="78E0021E" w14:textId="77777777" w:rsidR="006934D2" w:rsidRDefault="006934D2">
      <w:pPr>
        <w:pStyle w:val="Textoindependiente"/>
        <w:spacing w:before="11"/>
      </w:pPr>
    </w:p>
    <w:p w14:paraId="44BE350E" w14:textId="77777777" w:rsidR="006934D2" w:rsidRDefault="009F5F2B">
      <w:pPr>
        <w:pStyle w:val="Ttulo3"/>
      </w:pPr>
      <w:r>
        <w:t>Paso 2: implementar una solución.</w:t>
      </w:r>
    </w:p>
    <w:p w14:paraId="5006332D" w14:textId="77777777" w:rsidR="006934D2" w:rsidRDefault="009F5F2B">
      <w:pPr>
        <w:pStyle w:val="Textoindependiente"/>
        <w:spacing w:before="157"/>
        <w:ind w:left="840"/>
      </w:pPr>
      <w:r>
        <w:t xml:space="preserve">Realice un ajuste a la lista de acceso </w:t>
      </w:r>
      <w:r>
        <w:rPr>
          <w:b/>
        </w:rPr>
        <w:t xml:space="preserve">10_to_172 </w:t>
      </w:r>
      <w:r>
        <w:t>para solucionar el problema.</w:t>
      </w:r>
    </w:p>
    <w:p w14:paraId="18E61E11" w14:textId="77777777" w:rsidR="006934D2" w:rsidRDefault="006934D2">
      <w:pPr>
        <w:pStyle w:val="Textoindependiente"/>
        <w:spacing w:before="11"/>
      </w:pPr>
    </w:p>
    <w:p w14:paraId="4F1C280C" w14:textId="77777777" w:rsidR="006934D2" w:rsidRDefault="009F5F2B">
      <w:pPr>
        <w:pStyle w:val="Ttulo3"/>
      </w:pPr>
      <w:r>
        <w:t>Paso 3: verificar que el problema se haya resuelto y registrar la solución.</w:t>
      </w:r>
    </w:p>
    <w:p w14:paraId="06394535" w14:textId="77777777" w:rsidR="006934D2" w:rsidRDefault="009F5F2B">
      <w:pPr>
        <w:pStyle w:val="Textoindependiente"/>
        <w:spacing w:before="157"/>
        <w:ind w:left="840"/>
      </w:pPr>
      <w:r>
        <w:t>Si el problema se resuelve, registre la solución. De lo contrario, vuelva al paso 1.</w:t>
      </w:r>
    </w:p>
    <w:p w14:paraId="5E20A47F" w14:textId="77777777" w:rsidR="006934D2" w:rsidRDefault="00C16CA1">
      <w:pPr>
        <w:pStyle w:val="Textoindependiente"/>
        <w:tabs>
          <w:tab w:val="left" w:pos="10523"/>
        </w:tabs>
        <w:spacing w:before="95"/>
        <w:ind w:left="785"/>
      </w:pPr>
      <w:r>
        <w:pict w14:anchorId="264F45FA">
          <v:rect id="_x0000_s1027" style="position:absolute;left:0;text-align:left;margin-left:68.3pt;margin-top:3.05pt;width:491.75pt;height:19.85pt;z-index:-15906816;mso-position-horizontal-relative:page" stroked="f">
            <w10:wrap anchorx="page"/>
          </v:rect>
        </w:pict>
      </w:r>
      <w:r w:rsidR="009F5F2B">
        <w:t>L</w:t>
      </w:r>
      <w:r w:rsidR="009F5F2B">
        <w:rPr>
          <w:u w:val="single"/>
        </w:rPr>
        <w:t>a solución fue cambiar el sentido de la ACL inicialmente estaba en "out" pot lo que se cambio a</w:t>
      </w:r>
      <w:r w:rsidR="009F5F2B">
        <w:rPr>
          <w:spacing w:val="-37"/>
          <w:u w:val="single"/>
        </w:rPr>
        <w:t xml:space="preserve"> </w:t>
      </w:r>
      <w:r w:rsidR="009F5F2B">
        <w:rPr>
          <w:u w:val="single"/>
        </w:rPr>
        <w:t>"in"</w:t>
      </w:r>
      <w:r w:rsidR="009F5F2B">
        <w:rPr>
          <w:u w:val="single"/>
        </w:rPr>
        <w:tab/>
      </w:r>
    </w:p>
    <w:p w14:paraId="2553765A" w14:textId="77777777" w:rsidR="006934D2" w:rsidRDefault="006934D2">
      <w:pPr>
        <w:pStyle w:val="Textoindependiente"/>
        <w:spacing w:before="2"/>
        <w:rPr>
          <w:sz w:val="23"/>
        </w:rPr>
      </w:pPr>
    </w:p>
    <w:p w14:paraId="0DF028D9" w14:textId="77777777" w:rsidR="006934D2" w:rsidRDefault="009F5F2B">
      <w:pPr>
        <w:pStyle w:val="Ttulo1"/>
      </w:pPr>
      <w:bookmarkStart w:id="2" w:name="resolver_el_problema_3_de_la_ACL"/>
      <w:bookmarkEnd w:id="2"/>
      <w:r>
        <w:t>Parte 3: resolver el problema 3 de la ACL</w:t>
      </w:r>
    </w:p>
    <w:p w14:paraId="515BD19E" w14:textId="77777777" w:rsidR="006934D2" w:rsidRDefault="009F5F2B">
      <w:pPr>
        <w:pStyle w:val="Textoindependiente"/>
        <w:spacing w:before="167"/>
        <w:ind w:left="840" w:right="512"/>
      </w:pPr>
      <w:r>
        <w:t xml:space="preserve">Los hosts de la red 172.16.0.0/16 no pueden acceder (intencionalmente) al servicio FTP del </w:t>
      </w:r>
      <w:r>
        <w:rPr>
          <w:b/>
        </w:rPr>
        <w:t>Servidor2</w:t>
      </w:r>
      <w:r>
        <w:t>, pero no deberían tener otro tipo de restricción.</w:t>
      </w:r>
    </w:p>
    <w:p w14:paraId="4A856A7F" w14:textId="77777777" w:rsidR="006934D2" w:rsidRDefault="006934D2">
      <w:pPr>
        <w:pStyle w:val="Textoindependiente"/>
        <w:rPr>
          <w:sz w:val="21"/>
        </w:rPr>
      </w:pPr>
    </w:p>
    <w:p w14:paraId="7B536AA4" w14:textId="77777777" w:rsidR="006934D2" w:rsidRDefault="009F5F2B">
      <w:pPr>
        <w:pStyle w:val="Ttulo3"/>
      </w:pPr>
      <w:r>
        <w:t>Paso 1: determinar el problema de la ACL.</w:t>
      </w:r>
    </w:p>
    <w:p w14:paraId="4A2F13FB" w14:textId="77777777" w:rsidR="006934D2" w:rsidRDefault="009F5F2B">
      <w:pPr>
        <w:pStyle w:val="Textoindependiente"/>
        <w:spacing w:before="156"/>
        <w:ind w:left="837" w:right="604"/>
      </w:pPr>
      <w:r>
        <w:t>A medida que realiza las siguientes tareas, compare los resultados obtenidos con sus expectativas sobre la ACL.</w:t>
      </w:r>
    </w:p>
    <w:p w14:paraId="0B1E6E83" w14:textId="77777777" w:rsidR="006934D2" w:rsidRDefault="009F5F2B">
      <w:pPr>
        <w:pStyle w:val="Prrafodelista"/>
        <w:numPr>
          <w:ilvl w:val="0"/>
          <w:numId w:val="1"/>
        </w:numPr>
        <w:tabs>
          <w:tab w:val="left" w:pos="1200"/>
        </w:tabs>
        <w:rPr>
          <w:sz w:val="20"/>
        </w:rPr>
      </w:pPr>
      <w:r>
        <w:rPr>
          <w:sz w:val="20"/>
        </w:rPr>
        <w:t xml:space="preserve">Con la </w:t>
      </w:r>
      <w:r>
        <w:rPr>
          <w:b/>
          <w:sz w:val="20"/>
        </w:rPr>
        <w:t>L1</w:t>
      </w:r>
      <w:r>
        <w:rPr>
          <w:sz w:val="20"/>
        </w:rPr>
        <w:t xml:space="preserve">, intente acceder a los servicios FTP y HTTP de </w:t>
      </w:r>
      <w:r>
        <w:rPr>
          <w:b/>
          <w:sz w:val="20"/>
        </w:rPr>
        <w:t>Servidor1, Servidor2</w:t>
      </w:r>
      <w:r>
        <w:rPr>
          <w:sz w:val="20"/>
        </w:rPr>
        <w:t>, y</w:t>
      </w:r>
      <w:r>
        <w:rPr>
          <w:spacing w:val="-24"/>
          <w:sz w:val="20"/>
        </w:rPr>
        <w:t xml:space="preserve"> </w:t>
      </w:r>
      <w:r>
        <w:rPr>
          <w:b/>
          <w:sz w:val="20"/>
        </w:rPr>
        <w:t>Servidor3</w:t>
      </w:r>
      <w:r>
        <w:rPr>
          <w:sz w:val="20"/>
        </w:rPr>
        <w:t>.</w:t>
      </w:r>
    </w:p>
    <w:p w14:paraId="29824167" w14:textId="77777777" w:rsidR="006934D2" w:rsidRDefault="009F5F2B">
      <w:pPr>
        <w:pStyle w:val="Prrafodelista"/>
        <w:numPr>
          <w:ilvl w:val="0"/>
          <w:numId w:val="1"/>
        </w:numPr>
        <w:tabs>
          <w:tab w:val="left" w:pos="1200"/>
        </w:tabs>
        <w:ind w:hanging="361"/>
        <w:rPr>
          <w:sz w:val="20"/>
        </w:rPr>
      </w:pPr>
      <w:r>
        <w:rPr>
          <w:sz w:val="20"/>
        </w:rPr>
        <w:t xml:space="preserve">Desde la </w:t>
      </w:r>
      <w:r>
        <w:rPr>
          <w:b/>
          <w:sz w:val="20"/>
        </w:rPr>
        <w:t>L1</w:t>
      </w:r>
      <w:r>
        <w:rPr>
          <w:sz w:val="20"/>
        </w:rPr>
        <w:t xml:space="preserve">, haga ping a </w:t>
      </w:r>
      <w:r>
        <w:rPr>
          <w:b/>
          <w:sz w:val="20"/>
        </w:rPr>
        <w:t>Servidor1</w:t>
      </w:r>
      <w:r>
        <w:rPr>
          <w:sz w:val="20"/>
        </w:rPr>
        <w:t xml:space="preserve">, </w:t>
      </w:r>
      <w:r>
        <w:rPr>
          <w:b/>
          <w:sz w:val="20"/>
        </w:rPr>
        <w:t xml:space="preserve">Servidor2 </w:t>
      </w:r>
      <w:r>
        <w:rPr>
          <w:sz w:val="20"/>
        </w:rPr>
        <w:t>y</w:t>
      </w:r>
      <w:r>
        <w:rPr>
          <w:spacing w:val="-14"/>
          <w:sz w:val="20"/>
        </w:rPr>
        <w:t xml:space="preserve"> </w:t>
      </w:r>
      <w:r>
        <w:rPr>
          <w:b/>
          <w:sz w:val="20"/>
        </w:rPr>
        <w:t>Servidor3</w:t>
      </w:r>
      <w:r>
        <w:rPr>
          <w:sz w:val="20"/>
        </w:rPr>
        <w:t>.</w:t>
      </w:r>
    </w:p>
    <w:p w14:paraId="0513CD89" w14:textId="77777777" w:rsidR="006934D2" w:rsidRDefault="009F5F2B">
      <w:pPr>
        <w:pStyle w:val="Prrafodelista"/>
        <w:numPr>
          <w:ilvl w:val="0"/>
          <w:numId w:val="1"/>
        </w:numPr>
        <w:tabs>
          <w:tab w:val="left" w:pos="1199"/>
          <w:tab w:val="left" w:pos="1200"/>
        </w:tabs>
        <w:ind w:right="482"/>
        <w:rPr>
          <w:sz w:val="20"/>
        </w:rPr>
      </w:pPr>
      <w:r>
        <w:rPr>
          <w:sz w:val="20"/>
        </w:rPr>
        <w:t xml:space="preserve">Vea la configuración en ejecución en el </w:t>
      </w:r>
      <w:r>
        <w:rPr>
          <w:b/>
          <w:sz w:val="20"/>
        </w:rPr>
        <w:t>R1</w:t>
      </w:r>
      <w:r>
        <w:rPr>
          <w:sz w:val="20"/>
        </w:rPr>
        <w:t xml:space="preserve">. Examine la lista de acceso </w:t>
      </w:r>
      <w:r>
        <w:rPr>
          <w:b/>
          <w:sz w:val="20"/>
        </w:rPr>
        <w:t xml:space="preserve">172_to_192 </w:t>
      </w:r>
      <w:r>
        <w:rPr>
          <w:sz w:val="20"/>
        </w:rPr>
        <w:t>y su ubicación en las interfaces. ¿La lista de acceso se colocó en el puerto apropiado y en el sentido correcto? ¿Existe alguna instrucción en la lista que permita o deniegue el tráfico a otras redes? ¿Las instrucciones están en el orden</w:t>
      </w:r>
      <w:r>
        <w:rPr>
          <w:spacing w:val="-2"/>
          <w:sz w:val="20"/>
        </w:rPr>
        <w:t xml:space="preserve"> </w:t>
      </w:r>
      <w:r>
        <w:rPr>
          <w:sz w:val="20"/>
        </w:rPr>
        <w:t>correcto?</w:t>
      </w:r>
    </w:p>
    <w:p w14:paraId="63C0AE53" w14:textId="77777777" w:rsidR="006934D2" w:rsidRDefault="009F5F2B">
      <w:pPr>
        <w:pStyle w:val="Prrafodelista"/>
        <w:numPr>
          <w:ilvl w:val="0"/>
          <w:numId w:val="1"/>
        </w:numPr>
        <w:tabs>
          <w:tab w:val="left" w:pos="1200"/>
        </w:tabs>
        <w:spacing w:before="121"/>
        <w:ind w:hanging="361"/>
        <w:rPr>
          <w:sz w:val="20"/>
        </w:rPr>
      </w:pPr>
      <w:r>
        <w:rPr>
          <w:sz w:val="20"/>
        </w:rPr>
        <w:t>Realice otras pruebas, según sea</w:t>
      </w:r>
      <w:r>
        <w:rPr>
          <w:spacing w:val="-8"/>
          <w:sz w:val="20"/>
        </w:rPr>
        <w:t xml:space="preserve"> </w:t>
      </w:r>
      <w:r>
        <w:rPr>
          <w:sz w:val="20"/>
        </w:rPr>
        <w:t>necesario.</w:t>
      </w:r>
    </w:p>
    <w:p w14:paraId="71EC90C6" w14:textId="77777777" w:rsidR="006934D2" w:rsidRDefault="006934D2">
      <w:pPr>
        <w:pStyle w:val="Textoindependiente"/>
        <w:spacing w:before="10"/>
      </w:pPr>
    </w:p>
    <w:p w14:paraId="1B7AE7FB" w14:textId="77777777" w:rsidR="006934D2" w:rsidRDefault="009F5F2B">
      <w:pPr>
        <w:pStyle w:val="Ttulo3"/>
      </w:pPr>
      <w:r>
        <w:t>Paso 2: implementar una solución.</w:t>
      </w:r>
    </w:p>
    <w:p w14:paraId="552238F6" w14:textId="77777777" w:rsidR="006934D2" w:rsidRDefault="009F5F2B">
      <w:pPr>
        <w:pStyle w:val="Textoindependiente"/>
        <w:spacing w:before="157"/>
        <w:ind w:left="498" w:right="2810"/>
        <w:jc w:val="center"/>
      </w:pPr>
      <w:r>
        <w:t xml:space="preserve">Realice un ajuste a la lista de acceso </w:t>
      </w:r>
      <w:r>
        <w:rPr>
          <w:b/>
        </w:rPr>
        <w:t xml:space="preserve">172_to_192 </w:t>
      </w:r>
      <w:r>
        <w:t>para solucionar el problema.</w:t>
      </w:r>
    </w:p>
    <w:p w14:paraId="1CF018B9" w14:textId="77777777" w:rsidR="006934D2" w:rsidRDefault="006934D2">
      <w:pPr>
        <w:pStyle w:val="Textoindependiente"/>
        <w:rPr>
          <w:sz w:val="21"/>
        </w:rPr>
      </w:pPr>
    </w:p>
    <w:p w14:paraId="41F14580" w14:textId="77777777" w:rsidR="006934D2" w:rsidRDefault="009F5F2B">
      <w:pPr>
        <w:pStyle w:val="Ttulo3"/>
        <w:ind w:left="507" w:right="2810"/>
        <w:jc w:val="center"/>
      </w:pPr>
      <w:r>
        <w:t>Paso 3: verificar que el problema se haya resuelto y registrar la solución.</w:t>
      </w:r>
    </w:p>
    <w:p w14:paraId="6004269A" w14:textId="77777777" w:rsidR="006934D2" w:rsidRDefault="009F5F2B">
      <w:pPr>
        <w:pStyle w:val="Textoindependiente"/>
        <w:spacing w:before="157"/>
        <w:ind w:left="840"/>
      </w:pPr>
      <w:r>
        <w:t>Si el problema se resuelve, registre la solución. De lo contrario, vuelva al paso 1.</w:t>
      </w:r>
    </w:p>
    <w:p w14:paraId="1A49B964" w14:textId="77777777" w:rsidR="006934D2" w:rsidRDefault="006934D2">
      <w:pPr>
        <w:pStyle w:val="Textoindependiente"/>
        <w:spacing w:before="7"/>
        <w:rPr>
          <w:sz w:val="18"/>
        </w:rPr>
      </w:pPr>
    </w:p>
    <w:p w14:paraId="1959E3D5" w14:textId="77777777" w:rsidR="006934D2" w:rsidRDefault="00C16CA1">
      <w:pPr>
        <w:pStyle w:val="Textoindependiente"/>
        <w:tabs>
          <w:tab w:val="left" w:pos="10523"/>
        </w:tabs>
        <w:spacing w:before="1" w:line="278" w:lineRule="auto"/>
        <w:ind w:left="785" w:right="474"/>
      </w:pPr>
      <w:r>
        <w:pict w14:anchorId="4A3C59F1">
          <v:rect id="_x0000_s1026" style="position:absolute;left:0;text-align:left;margin-left:68.3pt;margin-top:-1.65pt;width:491.75pt;height:29pt;z-index:-15906304;mso-position-horizontal-relative:page" stroked="f">
            <w10:wrap anchorx="page"/>
          </v:rect>
        </w:pict>
      </w:r>
      <w:r w:rsidR="009F5F2B">
        <w:t>E</w:t>
      </w:r>
      <w:r w:rsidR="009F5F2B">
        <w:rPr>
          <w:strike/>
        </w:rPr>
        <w:t>n</w:t>
      </w:r>
      <w:r w:rsidR="009F5F2B">
        <w:rPr>
          <w:strike/>
          <w:spacing w:val="-3"/>
        </w:rPr>
        <w:t xml:space="preserve"> </w:t>
      </w:r>
      <w:r w:rsidR="009F5F2B">
        <w:rPr>
          <w:strike/>
        </w:rPr>
        <w:t>este</w:t>
      </w:r>
      <w:r w:rsidR="009F5F2B">
        <w:rPr>
          <w:strike/>
          <w:spacing w:val="-3"/>
        </w:rPr>
        <w:t xml:space="preserve"> </w:t>
      </w:r>
      <w:r w:rsidR="009F5F2B">
        <w:rPr>
          <w:strike/>
        </w:rPr>
        <w:t>caso</w:t>
      </w:r>
      <w:r w:rsidR="009F5F2B">
        <w:rPr>
          <w:strike/>
          <w:spacing w:val="-3"/>
        </w:rPr>
        <w:t xml:space="preserve"> </w:t>
      </w:r>
      <w:r w:rsidR="009F5F2B">
        <w:rPr>
          <w:strike/>
        </w:rPr>
        <w:t>el</w:t>
      </w:r>
      <w:r w:rsidR="009F5F2B">
        <w:rPr>
          <w:strike/>
          <w:spacing w:val="-3"/>
        </w:rPr>
        <w:t xml:space="preserve"> </w:t>
      </w:r>
      <w:r w:rsidR="009F5F2B">
        <w:rPr>
          <w:strike/>
        </w:rPr>
        <w:t>problema</w:t>
      </w:r>
      <w:r w:rsidR="009F5F2B">
        <w:rPr>
          <w:strike/>
          <w:spacing w:val="-4"/>
        </w:rPr>
        <w:t xml:space="preserve"> </w:t>
      </w:r>
      <w:r w:rsidR="009F5F2B">
        <w:rPr>
          <w:strike/>
        </w:rPr>
        <w:t>fue</w:t>
      </w:r>
      <w:r w:rsidR="009F5F2B">
        <w:rPr>
          <w:strike/>
          <w:spacing w:val="-2"/>
        </w:rPr>
        <w:t xml:space="preserve"> </w:t>
      </w:r>
      <w:r w:rsidR="009F5F2B">
        <w:rPr>
          <w:strike/>
        </w:rPr>
        <w:t>el</w:t>
      </w:r>
      <w:r w:rsidR="009F5F2B">
        <w:rPr>
          <w:strike/>
          <w:spacing w:val="-3"/>
        </w:rPr>
        <w:t xml:space="preserve"> </w:t>
      </w:r>
      <w:r w:rsidR="009F5F2B">
        <w:rPr>
          <w:strike/>
        </w:rPr>
        <w:t>orden</w:t>
      </w:r>
      <w:r w:rsidR="009F5F2B">
        <w:rPr>
          <w:strike/>
          <w:spacing w:val="-4"/>
        </w:rPr>
        <w:t xml:space="preserve"> </w:t>
      </w:r>
      <w:r w:rsidR="009F5F2B">
        <w:rPr>
          <w:strike/>
        </w:rPr>
        <w:t>ya</w:t>
      </w:r>
      <w:r w:rsidR="009F5F2B">
        <w:rPr>
          <w:strike/>
          <w:spacing w:val="-2"/>
        </w:rPr>
        <w:t xml:space="preserve"> </w:t>
      </w:r>
      <w:r w:rsidR="009F5F2B">
        <w:rPr>
          <w:strike/>
        </w:rPr>
        <w:t>que</w:t>
      </w:r>
      <w:r w:rsidR="009F5F2B">
        <w:rPr>
          <w:strike/>
          <w:spacing w:val="-4"/>
        </w:rPr>
        <w:t xml:space="preserve"> </w:t>
      </w:r>
      <w:r w:rsidR="009F5F2B">
        <w:rPr>
          <w:strike/>
        </w:rPr>
        <w:t>primero</w:t>
      </w:r>
      <w:r w:rsidR="009F5F2B">
        <w:rPr>
          <w:strike/>
          <w:spacing w:val="-3"/>
        </w:rPr>
        <w:t xml:space="preserve"> </w:t>
      </w:r>
      <w:r w:rsidR="009F5F2B">
        <w:rPr>
          <w:strike/>
        </w:rPr>
        <w:t>permitia</w:t>
      </w:r>
      <w:r w:rsidR="009F5F2B">
        <w:rPr>
          <w:strike/>
          <w:spacing w:val="-4"/>
        </w:rPr>
        <w:t xml:space="preserve"> </w:t>
      </w:r>
      <w:r w:rsidR="009F5F2B">
        <w:rPr>
          <w:strike/>
        </w:rPr>
        <w:t>todo</w:t>
      </w:r>
      <w:r w:rsidR="009F5F2B">
        <w:rPr>
          <w:strike/>
          <w:spacing w:val="-2"/>
        </w:rPr>
        <w:t xml:space="preserve"> </w:t>
      </w:r>
      <w:r w:rsidR="009F5F2B">
        <w:rPr>
          <w:strike/>
        </w:rPr>
        <w:t>el</w:t>
      </w:r>
      <w:r w:rsidR="009F5F2B">
        <w:rPr>
          <w:strike/>
          <w:spacing w:val="-3"/>
        </w:rPr>
        <w:t xml:space="preserve"> </w:t>
      </w:r>
      <w:r w:rsidR="009F5F2B">
        <w:rPr>
          <w:strike/>
        </w:rPr>
        <w:t>servicio</w:t>
      </w:r>
      <w:r w:rsidR="009F5F2B">
        <w:rPr>
          <w:strike/>
          <w:spacing w:val="-3"/>
        </w:rPr>
        <w:t xml:space="preserve"> </w:t>
      </w:r>
      <w:r w:rsidR="009F5F2B">
        <w:rPr>
          <w:strike/>
        </w:rPr>
        <w:t>de</w:t>
      </w:r>
      <w:r w:rsidR="009F5F2B">
        <w:rPr>
          <w:strike/>
          <w:spacing w:val="-3"/>
        </w:rPr>
        <w:t xml:space="preserve"> </w:t>
      </w:r>
      <w:r w:rsidR="009F5F2B">
        <w:rPr>
          <w:strike/>
        </w:rPr>
        <w:t>"IP"</w:t>
      </w:r>
      <w:r w:rsidR="009F5F2B">
        <w:rPr>
          <w:strike/>
          <w:spacing w:val="-3"/>
        </w:rPr>
        <w:t xml:space="preserve"> </w:t>
      </w:r>
      <w:r w:rsidR="009F5F2B">
        <w:rPr>
          <w:strike/>
        </w:rPr>
        <w:t>para</w:t>
      </w:r>
      <w:r w:rsidR="009F5F2B">
        <w:rPr>
          <w:strike/>
          <w:spacing w:val="-3"/>
        </w:rPr>
        <w:t xml:space="preserve"> </w:t>
      </w:r>
      <w:r w:rsidR="009F5F2B">
        <w:rPr>
          <w:strike/>
        </w:rPr>
        <w:t>despues</w:t>
      </w:r>
      <w:r w:rsidR="009F5F2B">
        <w:rPr>
          <w:strike/>
          <w:spacing w:val="-3"/>
        </w:rPr>
        <w:t xml:space="preserve"> </w:t>
      </w:r>
      <w:r w:rsidR="009F5F2B">
        <w:rPr>
          <w:strike/>
        </w:rPr>
        <w:t>negar</w:t>
      </w:r>
      <w:r w:rsidR="009F5F2B">
        <w:rPr>
          <w:strike/>
        </w:rPr>
        <w:tab/>
      </w:r>
      <w:r w:rsidR="009F5F2B">
        <w:t xml:space="preserve"> t</w:t>
      </w:r>
      <w:r w:rsidR="009F5F2B">
        <w:rPr>
          <w:u w:val="single"/>
        </w:rPr>
        <w:t>odo el servicio de "TCP" solo se debia intercambiar el orden entre</w:t>
      </w:r>
      <w:r w:rsidR="009F5F2B">
        <w:rPr>
          <w:spacing w:val="-38"/>
          <w:u w:val="single"/>
        </w:rPr>
        <w:t xml:space="preserve"> </w:t>
      </w:r>
      <w:r w:rsidR="009F5F2B">
        <w:rPr>
          <w:u w:val="single"/>
        </w:rPr>
        <w:t>ambos.</w:t>
      </w:r>
      <w:r w:rsidR="009F5F2B">
        <w:rPr>
          <w:u w:val="single"/>
        </w:rPr>
        <w:tab/>
      </w:r>
    </w:p>
    <w:p w14:paraId="28862631" w14:textId="77777777" w:rsidR="006934D2" w:rsidRDefault="006934D2">
      <w:pPr>
        <w:spacing w:line="278" w:lineRule="auto"/>
        <w:sectPr w:rsidR="006934D2">
          <w:pgSz w:w="12240" w:h="15840"/>
          <w:pgMar w:top="1100" w:right="640" w:bottom="900" w:left="600" w:header="786" w:footer="700" w:gutter="0"/>
          <w:cols w:space="720"/>
        </w:sectPr>
      </w:pPr>
    </w:p>
    <w:p w14:paraId="3D73E80A" w14:textId="77777777" w:rsidR="006934D2" w:rsidRDefault="006934D2">
      <w:pPr>
        <w:pStyle w:val="Textoindependiente"/>
      </w:pPr>
    </w:p>
    <w:p w14:paraId="229990FD" w14:textId="77777777" w:rsidR="006934D2" w:rsidRDefault="009F5F2B">
      <w:pPr>
        <w:spacing w:before="218"/>
        <w:ind w:left="480"/>
        <w:rPr>
          <w:b/>
          <w:sz w:val="24"/>
        </w:rPr>
      </w:pPr>
      <w:r>
        <w:rPr>
          <w:b/>
          <w:sz w:val="24"/>
        </w:rPr>
        <w:t>Tabla de calificación sugerida</w:t>
      </w:r>
    </w:p>
    <w:p w14:paraId="785C0D14" w14:textId="77777777" w:rsidR="006934D2" w:rsidRDefault="006934D2">
      <w:pPr>
        <w:pStyle w:val="Textoindependiente"/>
        <w:spacing w:before="7"/>
        <w:rPr>
          <w:b/>
          <w:sz w:val="10"/>
        </w:rPr>
      </w:pPr>
    </w:p>
    <w:tbl>
      <w:tblPr>
        <w:tblStyle w:val="TableNormal"/>
        <w:tblW w:w="0" w:type="auto"/>
        <w:tblInd w:w="30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6"/>
        <w:gridCol w:w="1170"/>
        <w:gridCol w:w="1303"/>
      </w:tblGrid>
      <w:tr w:rsidR="006934D2" w14:paraId="67D11871" w14:textId="77777777">
        <w:trPr>
          <w:trHeight w:val="796"/>
        </w:trPr>
        <w:tc>
          <w:tcPr>
            <w:tcW w:w="2516" w:type="dxa"/>
            <w:shd w:val="clear" w:color="auto" w:fill="DBE4F0"/>
          </w:tcPr>
          <w:p w14:paraId="7E6EA9EE" w14:textId="77777777" w:rsidR="006934D2" w:rsidRDefault="009F5F2B">
            <w:pPr>
              <w:pStyle w:val="TableParagraph"/>
              <w:spacing w:before="132" w:line="276" w:lineRule="auto"/>
              <w:ind w:left="830" w:right="499" w:hanging="306"/>
              <w:rPr>
                <w:b/>
                <w:sz w:val="20"/>
              </w:rPr>
            </w:pPr>
            <w:r>
              <w:rPr>
                <w:b/>
                <w:sz w:val="20"/>
              </w:rPr>
              <w:t>Ubicación de la pregunta</w:t>
            </w:r>
          </w:p>
        </w:tc>
        <w:tc>
          <w:tcPr>
            <w:tcW w:w="1170" w:type="dxa"/>
            <w:shd w:val="clear" w:color="auto" w:fill="DBE4F0"/>
          </w:tcPr>
          <w:p w14:paraId="7679FE6D" w14:textId="77777777" w:rsidR="006934D2" w:rsidRDefault="009F5F2B">
            <w:pPr>
              <w:pStyle w:val="TableParagraph"/>
              <w:spacing w:before="132" w:line="276" w:lineRule="auto"/>
              <w:ind w:left="179" w:right="154" w:firstLine="66"/>
              <w:rPr>
                <w:b/>
                <w:sz w:val="20"/>
              </w:rPr>
            </w:pPr>
            <w:r>
              <w:rPr>
                <w:b/>
                <w:sz w:val="20"/>
              </w:rPr>
              <w:t>Puntos posibles</w:t>
            </w:r>
          </w:p>
        </w:tc>
        <w:tc>
          <w:tcPr>
            <w:tcW w:w="1303" w:type="dxa"/>
            <w:shd w:val="clear" w:color="auto" w:fill="DBE4F0"/>
          </w:tcPr>
          <w:p w14:paraId="41229C40" w14:textId="77777777" w:rsidR="006934D2" w:rsidRDefault="009F5F2B">
            <w:pPr>
              <w:pStyle w:val="TableParagraph"/>
              <w:spacing w:before="132" w:line="276" w:lineRule="auto"/>
              <w:ind w:left="174" w:right="148" w:firstLine="138"/>
              <w:rPr>
                <w:b/>
                <w:sz w:val="20"/>
              </w:rPr>
            </w:pPr>
            <w:r>
              <w:rPr>
                <w:b/>
                <w:sz w:val="20"/>
              </w:rPr>
              <w:t>Puntos obtenidos</w:t>
            </w:r>
          </w:p>
        </w:tc>
      </w:tr>
      <w:tr w:rsidR="006934D2" w14:paraId="402D2699" w14:textId="77777777">
        <w:trPr>
          <w:trHeight w:val="377"/>
        </w:trPr>
        <w:tc>
          <w:tcPr>
            <w:tcW w:w="2516" w:type="dxa"/>
          </w:tcPr>
          <w:p w14:paraId="5BA3950B" w14:textId="77777777" w:rsidR="006934D2" w:rsidRDefault="009F5F2B">
            <w:pPr>
              <w:pStyle w:val="TableParagraph"/>
              <w:spacing w:before="72"/>
              <w:ind w:left="0" w:right="106"/>
              <w:jc w:val="right"/>
              <w:rPr>
                <w:b/>
                <w:sz w:val="20"/>
              </w:rPr>
            </w:pPr>
            <w:r>
              <w:rPr>
                <w:b/>
                <w:sz w:val="20"/>
              </w:rPr>
              <w:t>Puntuación del registro</w:t>
            </w:r>
          </w:p>
        </w:tc>
        <w:tc>
          <w:tcPr>
            <w:tcW w:w="1170" w:type="dxa"/>
          </w:tcPr>
          <w:p w14:paraId="2D99B9B6" w14:textId="77777777" w:rsidR="006934D2" w:rsidRDefault="009F5F2B">
            <w:pPr>
              <w:pStyle w:val="TableParagraph"/>
              <w:spacing w:before="72"/>
              <w:ind w:left="397" w:right="393"/>
              <w:jc w:val="center"/>
              <w:rPr>
                <w:b/>
                <w:sz w:val="20"/>
              </w:rPr>
            </w:pPr>
            <w:r>
              <w:rPr>
                <w:b/>
                <w:sz w:val="20"/>
              </w:rPr>
              <w:t>10</w:t>
            </w:r>
          </w:p>
        </w:tc>
        <w:tc>
          <w:tcPr>
            <w:tcW w:w="1303" w:type="dxa"/>
          </w:tcPr>
          <w:p w14:paraId="7D765879" w14:textId="77777777" w:rsidR="006934D2" w:rsidRDefault="006934D2">
            <w:pPr>
              <w:pStyle w:val="TableParagraph"/>
              <w:spacing w:before="0"/>
              <w:ind w:left="0"/>
              <w:rPr>
                <w:rFonts w:ascii="Times New Roman"/>
                <w:sz w:val="18"/>
              </w:rPr>
            </w:pPr>
          </w:p>
        </w:tc>
      </w:tr>
      <w:tr w:rsidR="006934D2" w14:paraId="102182CE" w14:textId="77777777">
        <w:trPr>
          <w:trHeight w:val="608"/>
        </w:trPr>
        <w:tc>
          <w:tcPr>
            <w:tcW w:w="2516" w:type="dxa"/>
          </w:tcPr>
          <w:p w14:paraId="1F2E932D" w14:textId="77777777" w:rsidR="006934D2" w:rsidRDefault="009F5F2B">
            <w:pPr>
              <w:pStyle w:val="TableParagraph"/>
              <w:spacing w:before="72"/>
              <w:ind w:left="0" w:right="107"/>
              <w:jc w:val="right"/>
              <w:rPr>
                <w:b/>
                <w:sz w:val="20"/>
              </w:rPr>
            </w:pPr>
            <w:r>
              <w:rPr>
                <w:b/>
                <w:sz w:val="20"/>
              </w:rPr>
              <w:t>Puntuación de</w:t>
            </w:r>
            <w:r>
              <w:rPr>
                <w:b/>
                <w:spacing w:val="-5"/>
                <w:sz w:val="20"/>
              </w:rPr>
              <w:t xml:space="preserve"> </w:t>
            </w:r>
            <w:r>
              <w:rPr>
                <w:b/>
                <w:sz w:val="20"/>
              </w:rPr>
              <w:t>Packet</w:t>
            </w:r>
          </w:p>
          <w:p w14:paraId="58D0E5C9" w14:textId="77777777" w:rsidR="006934D2" w:rsidRDefault="009F5F2B">
            <w:pPr>
              <w:pStyle w:val="TableParagraph"/>
              <w:spacing w:before="1"/>
              <w:ind w:left="0" w:right="106"/>
              <w:jc w:val="right"/>
              <w:rPr>
                <w:b/>
                <w:sz w:val="20"/>
              </w:rPr>
            </w:pPr>
            <w:r>
              <w:rPr>
                <w:b/>
                <w:spacing w:val="-1"/>
                <w:sz w:val="20"/>
              </w:rPr>
              <w:t>Tracer</w:t>
            </w:r>
          </w:p>
        </w:tc>
        <w:tc>
          <w:tcPr>
            <w:tcW w:w="1170" w:type="dxa"/>
          </w:tcPr>
          <w:p w14:paraId="610C31F3" w14:textId="77777777" w:rsidR="006934D2" w:rsidRDefault="009F5F2B">
            <w:pPr>
              <w:pStyle w:val="TableParagraph"/>
              <w:spacing w:before="188"/>
              <w:ind w:left="397" w:right="393"/>
              <w:jc w:val="center"/>
              <w:rPr>
                <w:b/>
                <w:sz w:val="20"/>
              </w:rPr>
            </w:pPr>
            <w:r>
              <w:rPr>
                <w:b/>
                <w:sz w:val="20"/>
              </w:rPr>
              <w:t>90</w:t>
            </w:r>
          </w:p>
        </w:tc>
        <w:tc>
          <w:tcPr>
            <w:tcW w:w="1303" w:type="dxa"/>
          </w:tcPr>
          <w:p w14:paraId="2BE520A1" w14:textId="77777777" w:rsidR="006934D2" w:rsidRDefault="006934D2">
            <w:pPr>
              <w:pStyle w:val="TableParagraph"/>
              <w:spacing w:before="0"/>
              <w:ind w:left="0"/>
              <w:rPr>
                <w:rFonts w:ascii="Times New Roman"/>
                <w:sz w:val="18"/>
              </w:rPr>
            </w:pPr>
          </w:p>
        </w:tc>
      </w:tr>
      <w:tr w:rsidR="006934D2" w14:paraId="0415CF49" w14:textId="77777777">
        <w:trPr>
          <w:trHeight w:val="379"/>
        </w:trPr>
        <w:tc>
          <w:tcPr>
            <w:tcW w:w="2516" w:type="dxa"/>
          </w:tcPr>
          <w:p w14:paraId="70A3C2CB" w14:textId="77777777" w:rsidR="006934D2" w:rsidRDefault="009F5F2B">
            <w:pPr>
              <w:pStyle w:val="TableParagraph"/>
              <w:spacing w:before="72"/>
              <w:ind w:left="0" w:right="106"/>
              <w:jc w:val="right"/>
              <w:rPr>
                <w:b/>
                <w:sz w:val="20"/>
              </w:rPr>
            </w:pPr>
            <w:r>
              <w:rPr>
                <w:b/>
                <w:sz w:val="20"/>
              </w:rPr>
              <w:t>Puntuación total</w:t>
            </w:r>
          </w:p>
        </w:tc>
        <w:tc>
          <w:tcPr>
            <w:tcW w:w="1170" w:type="dxa"/>
          </w:tcPr>
          <w:p w14:paraId="5574DB28" w14:textId="77777777" w:rsidR="006934D2" w:rsidRDefault="009F5F2B">
            <w:pPr>
              <w:pStyle w:val="TableParagraph"/>
              <w:spacing w:before="72"/>
              <w:ind w:left="398" w:right="393"/>
              <w:jc w:val="center"/>
              <w:rPr>
                <w:b/>
                <w:sz w:val="20"/>
              </w:rPr>
            </w:pPr>
            <w:r>
              <w:rPr>
                <w:b/>
                <w:sz w:val="20"/>
              </w:rPr>
              <w:t>100</w:t>
            </w:r>
          </w:p>
        </w:tc>
        <w:tc>
          <w:tcPr>
            <w:tcW w:w="1303" w:type="dxa"/>
          </w:tcPr>
          <w:p w14:paraId="7F087FA5" w14:textId="77777777" w:rsidR="006934D2" w:rsidRDefault="006934D2">
            <w:pPr>
              <w:pStyle w:val="TableParagraph"/>
              <w:spacing w:before="0"/>
              <w:ind w:left="0"/>
              <w:rPr>
                <w:rFonts w:ascii="Times New Roman"/>
                <w:sz w:val="18"/>
              </w:rPr>
            </w:pPr>
          </w:p>
        </w:tc>
      </w:tr>
    </w:tbl>
    <w:p w14:paraId="53BDDE30" w14:textId="449552D3" w:rsidR="003D0590" w:rsidRDefault="003D0590"/>
    <w:p w14:paraId="133D0FF6" w14:textId="2205BCB6" w:rsidR="00243A6A" w:rsidRDefault="00243A6A" w:rsidP="00243A6A">
      <w:pPr>
        <w:ind w:firstLine="720"/>
        <w:rPr>
          <w:b/>
          <w:bCs/>
          <w:sz w:val="32"/>
          <w:szCs w:val="32"/>
        </w:rPr>
      </w:pPr>
      <w:r>
        <w:rPr>
          <w:b/>
          <w:bCs/>
          <w:sz w:val="32"/>
          <w:szCs w:val="32"/>
        </w:rPr>
        <w:t>Conclusiones</w:t>
      </w:r>
    </w:p>
    <w:p w14:paraId="51255B79" w14:textId="4C692CC7" w:rsidR="00243A6A" w:rsidRDefault="00243A6A" w:rsidP="00243A6A">
      <w:pPr>
        <w:ind w:firstLine="720"/>
        <w:rPr>
          <w:b/>
          <w:bCs/>
          <w:sz w:val="32"/>
          <w:szCs w:val="32"/>
        </w:rPr>
      </w:pPr>
    </w:p>
    <w:p w14:paraId="79E7AFC5" w14:textId="3786B4D0" w:rsidR="00243A6A" w:rsidRDefault="00243A6A" w:rsidP="00243A6A">
      <w:pPr>
        <w:ind w:firstLine="720"/>
        <w:rPr>
          <w:b/>
          <w:bCs/>
          <w:sz w:val="24"/>
          <w:szCs w:val="24"/>
        </w:rPr>
      </w:pPr>
      <w:r>
        <w:rPr>
          <w:b/>
          <w:bCs/>
          <w:sz w:val="24"/>
          <w:szCs w:val="24"/>
        </w:rPr>
        <w:t>Josue Macias Castillo:</w:t>
      </w:r>
    </w:p>
    <w:p w14:paraId="45D364E8" w14:textId="77777777" w:rsidR="00746F7F" w:rsidRPr="00243A6A" w:rsidRDefault="00746F7F" w:rsidP="00243A6A">
      <w:pPr>
        <w:ind w:firstLine="720"/>
        <w:rPr>
          <w:b/>
          <w:bCs/>
          <w:sz w:val="24"/>
          <w:szCs w:val="24"/>
        </w:rPr>
      </w:pPr>
    </w:p>
    <w:p w14:paraId="3D32314B" w14:textId="6D37A76C" w:rsidR="00243A6A" w:rsidRDefault="00243A6A" w:rsidP="00243A6A">
      <w:pPr>
        <w:ind w:left="720"/>
        <w:jc w:val="both"/>
        <w:rPr>
          <w:sz w:val="24"/>
          <w:szCs w:val="24"/>
        </w:rPr>
      </w:pPr>
      <w:r w:rsidRPr="00243A6A">
        <w:rPr>
          <w:sz w:val="24"/>
          <w:szCs w:val="24"/>
        </w:rPr>
        <w:t>En esta práctica se identificaron 3 tipos de errores comunes en las ACL extendidas nombradas el primer error</w:t>
      </w:r>
      <w:r>
        <w:rPr>
          <w:sz w:val="24"/>
          <w:szCs w:val="24"/>
        </w:rPr>
        <w:t xml:space="preserve"> </w:t>
      </w:r>
      <w:r w:rsidRPr="00243A6A">
        <w:rPr>
          <w:sz w:val="24"/>
          <w:szCs w:val="24"/>
        </w:rPr>
        <w:t>tenía que ver con permitir todos los demás servicios sin tomar en cuenta el protocolo TCP con lo cual se agregó</w:t>
      </w:r>
      <w:r>
        <w:rPr>
          <w:sz w:val="24"/>
          <w:szCs w:val="24"/>
        </w:rPr>
        <w:t xml:space="preserve"> </w:t>
      </w:r>
      <w:r w:rsidRPr="00243A6A">
        <w:rPr>
          <w:sz w:val="24"/>
          <w:szCs w:val="24"/>
        </w:rPr>
        <w:t xml:space="preserve">dentro de la configuración del ACL, el segundo tenía que ver con el sentido del ACL inicialmente estaba en </w:t>
      </w:r>
      <w:r>
        <w:rPr>
          <w:sz w:val="24"/>
          <w:szCs w:val="24"/>
        </w:rPr>
        <w:t>“</w:t>
      </w:r>
      <w:r w:rsidRPr="00243A6A">
        <w:rPr>
          <w:sz w:val="24"/>
          <w:szCs w:val="24"/>
        </w:rPr>
        <w:t>out</w:t>
      </w:r>
      <w:r>
        <w:rPr>
          <w:sz w:val="24"/>
          <w:szCs w:val="24"/>
        </w:rPr>
        <w:t>”</w:t>
      </w:r>
      <w:r w:rsidRPr="00243A6A">
        <w:rPr>
          <w:sz w:val="24"/>
          <w:szCs w:val="24"/>
        </w:rPr>
        <w:t xml:space="preserve"> por lo que cambio a </w:t>
      </w:r>
      <w:r>
        <w:rPr>
          <w:sz w:val="24"/>
          <w:szCs w:val="24"/>
        </w:rPr>
        <w:t>“</w:t>
      </w:r>
      <w:r w:rsidRPr="00243A6A">
        <w:rPr>
          <w:sz w:val="24"/>
          <w:szCs w:val="24"/>
        </w:rPr>
        <w:t>in</w:t>
      </w:r>
      <w:r>
        <w:rPr>
          <w:sz w:val="24"/>
          <w:szCs w:val="24"/>
        </w:rPr>
        <w:t>”</w:t>
      </w:r>
      <w:r w:rsidRPr="00243A6A">
        <w:rPr>
          <w:sz w:val="24"/>
          <w:szCs w:val="24"/>
        </w:rPr>
        <w:t xml:space="preserve"> para solucionarlo y el ultimo error fue el orden de las instrucciones la solución fue intercambiar el orden entre ambas instrucciones, al principio verifique todo como las direcciones y que las ACL estuvieran en los puertos correctos.</w:t>
      </w:r>
    </w:p>
    <w:p w14:paraId="0B1ECC5B" w14:textId="379264C0" w:rsidR="00746F7F" w:rsidRDefault="00746F7F" w:rsidP="00243A6A">
      <w:pPr>
        <w:ind w:left="720"/>
        <w:jc w:val="both"/>
        <w:rPr>
          <w:sz w:val="24"/>
          <w:szCs w:val="24"/>
        </w:rPr>
      </w:pPr>
    </w:p>
    <w:p w14:paraId="062FDB3E" w14:textId="59D2EDD9" w:rsidR="00746F7F" w:rsidRDefault="00746F7F" w:rsidP="00243A6A">
      <w:pPr>
        <w:ind w:left="720"/>
        <w:jc w:val="both"/>
        <w:rPr>
          <w:b/>
          <w:bCs/>
          <w:sz w:val="24"/>
          <w:szCs w:val="24"/>
        </w:rPr>
      </w:pPr>
      <w:r>
        <w:rPr>
          <w:b/>
          <w:bCs/>
          <w:sz w:val="24"/>
          <w:szCs w:val="24"/>
        </w:rPr>
        <w:t>José Luis Ochoa Monroy:</w:t>
      </w:r>
    </w:p>
    <w:p w14:paraId="49BAC4B7" w14:textId="1D196F88" w:rsidR="00746F7F" w:rsidRDefault="00746F7F" w:rsidP="00243A6A">
      <w:pPr>
        <w:ind w:left="720"/>
        <w:jc w:val="both"/>
        <w:rPr>
          <w:b/>
          <w:bCs/>
          <w:sz w:val="24"/>
          <w:szCs w:val="24"/>
        </w:rPr>
      </w:pPr>
    </w:p>
    <w:p w14:paraId="73D88015" w14:textId="780FE881" w:rsidR="00746F7F" w:rsidRPr="00746F7F" w:rsidRDefault="00746F7F" w:rsidP="00243A6A">
      <w:pPr>
        <w:ind w:left="720"/>
        <w:jc w:val="both"/>
        <w:rPr>
          <w:sz w:val="24"/>
          <w:szCs w:val="24"/>
        </w:rPr>
      </w:pPr>
      <w:r w:rsidRPr="00746F7F">
        <w:rPr>
          <w:sz w:val="24"/>
          <w:szCs w:val="24"/>
        </w:rPr>
        <w:t xml:space="preserve">Como sabemos, las ACL son una herramienta muy efectiva y económica para regular el tráfico que se permite o se deniega para cada integrante de una infraestructura de red. Los problemas presentes en esta actividad nos demuestran que es fundamental comprender el funcionamiento de estas configuraciones, ya que </w:t>
      </w:r>
      <w:r w:rsidRPr="00746F7F">
        <w:rPr>
          <w:sz w:val="24"/>
          <w:szCs w:val="24"/>
        </w:rPr>
        <w:t>la falta de estos conocimientos puede</w:t>
      </w:r>
      <w:r w:rsidRPr="00746F7F">
        <w:rPr>
          <w:sz w:val="24"/>
          <w:szCs w:val="24"/>
        </w:rPr>
        <w:t xml:space="preserve"> llevarnos a que las políticas de nuestra infraestructura de red no se implementen correctamente. Una configuración de ACL se ejecuta línea por línea, desde la primera hasta la última, por eso primero deben ponerse las líneas que deniegan o permiten el tráfico de algún tipo para porciones específicas de la red, y finalmente utilizar comandos que permitan o denieguen el resto de tipos de tráfico para el resto de integrantes.</w:t>
      </w:r>
    </w:p>
    <w:sectPr w:rsidR="00746F7F" w:rsidRPr="00746F7F">
      <w:pgSz w:w="12240" w:h="15840"/>
      <w:pgMar w:top="1100" w:right="640" w:bottom="900" w:left="600" w:header="786"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323F2" w14:textId="77777777" w:rsidR="00C16CA1" w:rsidRDefault="00C16CA1">
      <w:r>
        <w:separator/>
      </w:r>
    </w:p>
  </w:endnote>
  <w:endnote w:type="continuationSeparator" w:id="0">
    <w:p w14:paraId="30C1F8EC" w14:textId="77777777" w:rsidR="00C16CA1" w:rsidRDefault="00C1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05A23" w14:textId="77777777" w:rsidR="006934D2" w:rsidRDefault="00C16CA1">
    <w:pPr>
      <w:pStyle w:val="Textoindependiente"/>
      <w:spacing w:line="14" w:lineRule="auto"/>
    </w:pPr>
    <w:r>
      <w:pict w14:anchorId="66430329">
        <v:shapetype id="_x0000_t202" coordsize="21600,21600" o:spt="202" path="m,l,21600r21600,l21600,xe">
          <v:stroke joinstyle="miter"/>
          <v:path gradientshapeok="t" o:connecttype="rect"/>
        </v:shapetype>
        <v:shape id="_x0000_s2054" type="#_x0000_t202" style="position:absolute;margin-left:53pt;margin-top:746pt;width:397.7pt;height:10.95pt;z-index:-15907840;mso-position-horizontal-relative:page;mso-position-vertical-relative:page" filled="f" stroked="f">
          <v:textbox inset="0,0,0,0">
            <w:txbxContent>
              <w:p w14:paraId="29825552" w14:textId="77777777" w:rsidR="006934D2" w:rsidRDefault="009F5F2B">
                <w:pPr>
                  <w:spacing w:before="14"/>
                  <w:ind w:left="20"/>
                  <w:rPr>
                    <w:sz w:val="16"/>
                  </w:rPr>
                </w:pPr>
                <w:r>
                  <w:rPr>
                    <w:sz w:val="16"/>
                  </w:rPr>
                  <w:t>© 2014 Cisco y/o sus filiales. Todos los derechos reservados. Este documento es información pública de Cisco.</w:t>
                </w:r>
              </w:p>
            </w:txbxContent>
          </v:textbox>
          <w10:wrap anchorx="page" anchory="page"/>
        </v:shape>
      </w:pict>
    </w:r>
    <w:r>
      <w:pict w14:anchorId="33DD1F40">
        <v:shape id="_x0000_s2053" type="#_x0000_t202" style="position:absolute;margin-left:507.6pt;margin-top:746pt;width:51.3pt;height:10.95pt;z-index:-15907328;mso-position-horizontal-relative:page;mso-position-vertical-relative:page" filled="f" stroked="f">
          <v:textbox inset="0,0,0,0">
            <w:txbxContent>
              <w:p w14:paraId="681E76B6" w14:textId="77777777" w:rsidR="006934D2" w:rsidRDefault="009F5F2B">
                <w:pPr>
                  <w:spacing w:before="14"/>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A52A" w14:textId="77777777" w:rsidR="006934D2" w:rsidRDefault="00C16CA1">
    <w:pPr>
      <w:pStyle w:val="Textoindependiente"/>
      <w:spacing w:line="14" w:lineRule="auto"/>
    </w:pPr>
    <w:r>
      <w:pict w14:anchorId="6F495205">
        <v:shapetype id="_x0000_t202" coordsize="21600,21600" o:spt="202" path="m,l,21600r21600,l21600,xe">
          <v:stroke joinstyle="miter"/>
          <v:path gradientshapeok="t" o:connecttype="rect"/>
        </v:shapetype>
        <v:shape id="_x0000_s2050" type="#_x0000_t202" style="position:absolute;margin-left:53pt;margin-top:746pt;width:397.7pt;height:10.95pt;z-index:-15905792;mso-position-horizontal-relative:page;mso-position-vertical-relative:page" filled="f" stroked="f">
          <v:textbox inset="0,0,0,0">
            <w:txbxContent>
              <w:p w14:paraId="6AE30607" w14:textId="77777777" w:rsidR="006934D2" w:rsidRDefault="009F5F2B">
                <w:pPr>
                  <w:spacing w:before="14"/>
                  <w:ind w:left="20"/>
                  <w:rPr>
                    <w:sz w:val="16"/>
                  </w:rPr>
                </w:pPr>
                <w:r>
                  <w:rPr>
                    <w:sz w:val="16"/>
                  </w:rPr>
                  <w:t>© 2014 Cisco y/o sus filiales. Todos los derechos reservados. Este documento es información pública de Cisco.</w:t>
                </w:r>
              </w:p>
            </w:txbxContent>
          </v:textbox>
          <w10:wrap anchorx="page" anchory="page"/>
        </v:shape>
      </w:pict>
    </w:r>
    <w:r>
      <w:pict w14:anchorId="6ADC890B">
        <v:shape id="_x0000_s2049" type="#_x0000_t202" style="position:absolute;margin-left:507.6pt;margin-top:746pt;width:51.3pt;height:10.95pt;z-index:-15905280;mso-position-horizontal-relative:page;mso-position-vertical-relative:page" filled="f" stroked="f">
          <v:textbox inset="0,0,0,0">
            <w:txbxContent>
              <w:p w14:paraId="0657C789" w14:textId="77777777" w:rsidR="006934D2" w:rsidRDefault="009F5F2B">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81A56" w14:textId="77777777" w:rsidR="00C16CA1" w:rsidRDefault="00C16CA1">
      <w:r>
        <w:separator/>
      </w:r>
    </w:p>
  </w:footnote>
  <w:footnote w:type="continuationSeparator" w:id="0">
    <w:p w14:paraId="33884E96" w14:textId="77777777" w:rsidR="00C16CA1" w:rsidRDefault="00C1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2106" w14:textId="77777777" w:rsidR="006934D2" w:rsidRDefault="00C16CA1">
    <w:pPr>
      <w:pStyle w:val="Textoindependiente"/>
      <w:spacing w:line="14" w:lineRule="auto"/>
    </w:pPr>
    <w:r>
      <w:pict w14:anchorId="4504AE8B">
        <v:rect id="_x0000_s2052" style="position:absolute;margin-left:52.5pt;margin-top:53.3pt;width:507pt;height:2.2pt;z-index:-15906816;mso-position-horizontal-relative:page;mso-position-vertical-relative:page" fillcolor="black" stroked="f">
          <w10:wrap anchorx="page" anchory="page"/>
        </v:rect>
      </w:pict>
    </w:r>
    <w:r>
      <w:pict w14:anchorId="5FA8F199">
        <v:shapetype id="_x0000_t202" coordsize="21600,21600" o:spt="202" path="m,l,21600r21600,l21600,xe">
          <v:stroke joinstyle="miter"/>
          <v:path gradientshapeok="t" o:connecttype="rect"/>
        </v:shapetype>
        <v:shape id="_x0000_s2051" type="#_x0000_t202" style="position:absolute;margin-left:53pt;margin-top:38.3pt;width:229.9pt;height:13.2pt;z-index:-15906304;mso-position-horizontal-relative:page;mso-position-vertical-relative:page" filled="f" stroked="f">
          <v:textbox inset="0,0,0,0">
            <w:txbxContent>
              <w:p w14:paraId="38A600CB" w14:textId="77777777" w:rsidR="006934D2" w:rsidRDefault="009F5F2B">
                <w:pPr>
                  <w:spacing w:before="14"/>
                  <w:ind w:left="20"/>
                  <w:rPr>
                    <w:b/>
                    <w:sz w:val="20"/>
                  </w:rPr>
                </w:pPr>
                <w:r>
                  <w:rPr>
                    <w:b/>
                    <w:sz w:val="20"/>
                  </w:rPr>
                  <w:t>Packet Tracer: resolución de problemas de ACL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249F8"/>
    <w:multiLevelType w:val="hybridMultilevel"/>
    <w:tmpl w:val="E8EA12F2"/>
    <w:lvl w:ilvl="0" w:tplc="1A547390">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EFB465F2">
      <w:numFmt w:val="bullet"/>
      <w:lvlText w:val="•"/>
      <w:lvlJc w:val="left"/>
      <w:pPr>
        <w:ind w:left="2180" w:hanging="360"/>
      </w:pPr>
      <w:rPr>
        <w:rFonts w:hint="default"/>
        <w:lang w:val="es-ES" w:eastAsia="en-US" w:bidi="ar-SA"/>
      </w:rPr>
    </w:lvl>
    <w:lvl w:ilvl="2" w:tplc="91AAAA40">
      <w:numFmt w:val="bullet"/>
      <w:lvlText w:val="•"/>
      <w:lvlJc w:val="left"/>
      <w:pPr>
        <w:ind w:left="3160" w:hanging="360"/>
      </w:pPr>
      <w:rPr>
        <w:rFonts w:hint="default"/>
        <w:lang w:val="es-ES" w:eastAsia="en-US" w:bidi="ar-SA"/>
      </w:rPr>
    </w:lvl>
    <w:lvl w:ilvl="3" w:tplc="03EA7D42">
      <w:numFmt w:val="bullet"/>
      <w:lvlText w:val="•"/>
      <w:lvlJc w:val="left"/>
      <w:pPr>
        <w:ind w:left="4140" w:hanging="360"/>
      </w:pPr>
      <w:rPr>
        <w:rFonts w:hint="default"/>
        <w:lang w:val="es-ES" w:eastAsia="en-US" w:bidi="ar-SA"/>
      </w:rPr>
    </w:lvl>
    <w:lvl w:ilvl="4" w:tplc="E7B834DE">
      <w:numFmt w:val="bullet"/>
      <w:lvlText w:val="•"/>
      <w:lvlJc w:val="left"/>
      <w:pPr>
        <w:ind w:left="5120" w:hanging="360"/>
      </w:pPr>
      <w:rPr>
        <w:rFonts w:hint="default"/>
        <w:lang w:val="es-ES" w:eastAsia="en-US" w:bidi="ar-SA"/>
      </w:rPr>
    </w:lvl>
    <w:lvl w:ilvl="5" w:tplc="877AB552">
      <w:numFmt w:val="bullet"/>
      <w:lvlText w:val="•"/>
      <w:lvlJc w:val="left"/>
      <w:pPr>
        <w:ind w:left="6100" w:hanging="360"/>
      </w:pPr>
      <w:rPr>
        <w:rFonts w:hint="default"/>
        <w:lang w:val="es-ES" w:eastAsia="en-US" w:bidi="ar-SA"/>
      </w:rPr>
    </w:lvl>
    <w:lvl w:ilvl="6" w:tplc="7B52930E">
      <w:numFmt w:val="bullet"/>
      <w:lvlText w:val="•"/>
      <w:lvlJc w:val="left"/>
      <w:pPr>
        <w:ind w:left="7080" w:hanging="360"/>
      </w:pPr>
      <w:rPr>
        <w:rFonts w:hint="default"/>
        <w:lang w:val="es-ES" w:eastAsia="en-US" w:bidi="ar-SA"/>
      </w:rPr>
    </w:lvl>
    <w:lvl w:ilvl="7" w:tplc="0DB08B24">
      <w:numFmt w:val="bullet"/>
      <w:lvlText w:val="•"/>
      <w:lvlJc w:val="left"/>
      <w:pPr>
        <w:ind w:left="8060" w:hanging="360"/>
      </w:pPr>
      <w:rPr>
        <w:rFonts w:hint="default"/>
        <w:lang w:val="es-ES" w:eastAsia="en-US" w:bidi="ar-SA"/>
      </w:rPr>
    </w:lvl>
    <w:lvl w:ilvl="8" w:tplc="82C2D360">
      <w:numFmt w:val="bullet"/>
      <w:lvlText w:val="•"/>
      <w:lvlJc w:val="left"/>
      <w:pPr>
        <w:ind w:left="9040" w:hanging="360"/>
      </w:pPr>
      <w:rPr>
        <w:rFonts w:hint="default"/>
        <w:lang w:val="es-ES" w:eastAsia="en-US" w:bidi="ar-SA"/>
      </w:rPr>
    </w:lvl>
  </w:abstractNum>
  <w:abstractNum w:abstractNumId="1" w15:restartNumberingAfterBreak="0">
    <w:nsid w:val="1B6057D8"/>
    <w:multiLevelType w:val="hybridMultilevel"/>
    <w:tmpl w:val="72AA4406"/>
    <w:lvl w:ilvl="0" w:tplc="30E656A0">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C07A8F54">
      <w:numFmt w:val="bullet"/>
      <w:lvlText w:val="•"/>
      <w:lvlJc w:val="left"/>
      <w:pPr>
        <w:ind w:left="2180" w:hanging="360"/>
      </w:pPr>
      <w:rPr>
        <w:rFonts w:hint="default"/>
        <w:lang w:val="es-ES" w:eastAsia="en-US" w:bidi="ar-SA"/>
      </w:rPr>
    </w:lvl>
    <w:lvl w:ilvl="2" w:tplc="2A2E9ACE">
      <w:numFmt w:val="bullet"/>
      <w:lvlText w:val="•"/>
      <w:lvlJc w:val="left"/>
      <w:pPr>
        <w:ind w:left="3160" w:hanging="360"/>
      </w:pPr>
      <w:rPr>
        <w:rFonts w:hint="default"/>
        <w:lang w:val="es-ES" w:eastAsia="en-US" w:bidi="ar-SA"/>
      </w:rPr>
    </w:lvl>
    <w:lvl w:ilvl="3" w:tplc="6824CED4">
      <w:numFmt w:val="bullet"/>
      <w:lvlText w:val="•"/>
      <w:lvlJc w:val="left"/>
      <w:pPr>
        <w:ind w:left="4140" w:hanging="360"/>
      </w:pPr>
      <w:rPr>
        <w:rFonts w:hint="default"/>
        <w:lang w:val="es-ES" w:eastAsia="en-US" w:bidi="ar-SA"/>
      </w:rPr>
    </w:lvl>
    <w:lvl w:ilvl="4" w:tplc="56068AE2">
      <w:numFmt w:val="bullet"/>
      <w:lvlText w:val="•"/>
      <w:lvlJc w:val="left"/>
      <w:pPr>
        <w:ind w:left="5120" w:hanging="360"/>
      </w:pPr>
      <w:rPr>
        <w:rFonts w:hint="default"/>
        <w:lang w:val="es-ES" w:eastAsia="en-US" w:bidi="ar-SA"/>
      </w:rPr>
    </w:lvl>
    <w:lvl w:ilvl="5" w:tplc="83DAADEE">
      <w:numFmt w:val="bullet"/>
      <w:lvlText w:val="•"/>
      <w:lvlJc w:val="left"/>
      <w:pPr>
        <w:ind w:left="6100" w:hanging="360"/>
      </w:pPr>
      <w:rPr>
        <w:rFonts w:hint="default"/>
        <w:lang w:val="es-ES" w:eastAsia="en-US" w:bidi="ar-SA"/>
      </w:rPr>
    </w:lvl>
    <w:lvl w:ilvl="6" w:tplc="355ECFFC">
      <w:numFmt w:val="bullet"/>
      <w:lvlText w:val="•"/>
      <w:lvlJc w:val="left"/>
      <w:pPr>
        <w:ind w:left="7080" w:hanging="360"/>
      </w:pPr>
      <w:rPr>
        <w:rFonts w:hint="default"/>
        <w:lang w:val="es-ES" w:eastAsia="en-US" w:bidi="ar-SA"/>
      </w:rPr>
    </w:lvl>
    <w:lvl w:ilvl="7" w:tplc="70D414C2">
      <w:numFmt w:val="bullet"/>
      <w:lvlText w:val="•"/>
      <w:lvlJc w:val="left"/>
      <w:pPr>
        <w:ind w:left="8060" w:hanging="360"/>
      </w:pPr>
      <w:rPr>
        <w:rFonts w:hint="default"/>
        <w:lang w:val="es-ES" w:eastAsia="en-US" w:bidi="ar-SA"/>
      </w:rPr>
    </w:lvl>
    <w:lvl w:ilvl="8" w:tplc="CDCCC676">
      <w:numFmt w:val="bullet"/>
      <w:lvlText w:val="•"/>
      <w:lvlJc w:val="left"/>
      <w:pPr>
        <w:ind w:left="9040" w:hanging="360"/>
      </w:pPr>
      <w:rPr>
        <w:rFonts w:hint="default"/>
        <w:lang w:val="es-ES" w:eastAsia="en-US" w:bidi="ar-SA"/>
      </w:rPr>
    </w:lvl>
  </w:abstractNum>
  <w:abstractNum w:abstractNumId="2" w15:restartNumberingAfterBreak="0">
    <w:nsid w:val="2A774D57"/>
    <w:multiLevelType w:val="hybridMultilevel"/>
    <w:tmpl w:val="6A7203D4"/>
    <w:lvl w:ilvl="0" w:tplc="48AEC8D6">
      <w:numFmt w:val="bullet"/>
      <w:lvlText w:val=""/>
      <w:lvlJc w:val="left"/>
      <w:pPr>
        <w:ind w:left="839" w:hanging="360"/>
      </w:pPr>
      <w:rPr>
        <w:rFonts w:ascii="Symbol" w:eastAsia="Symbol" w:hAnsi="Symbol" w:cs="Symbol" w:hint="default"/>
        <w:w w:val="100"/>
        <w:sz w:val="20"/>
        <w:szCs w:val="20"/>
        <w:lang w:val="es-ES" w:eastAsia="en-US" w:bidi="ar-SA"/>
      </w:rPr>
    </w:lvl>
    <w:lvl w:ilvl="1" w:tplc="5302E500">
      <w:numFmt w:val="bullet"/>
      <w:lvlText w:val="•"/>
      <w:lvlJc w:val="left"/>
      <w:pPr>
        <w:ind w:left="1856" w:hanging="360"/>
      </w:pPr>
      <w:rPr>
        <w:rFonts w:hint="default"/>
        <w:lang w:val="es-ES" w:eastAsia="en-US" w:bidi="ar-SA"/>
      </w:rPr>
    </w:lvl>
    <w:lvl w:ilvl="2" w:tplc="E1B21F9C">
      <w:numFmt w:val="bullet"/>
      <w:lvlText w:val="•"/>
      <w:lvlJc w:val="left"/>
      <w:pPr>
        <w:ind w:left="2872" w:hanging="360"/>
      </w:pPr>
      <w:rPr>
        <w:rFonts w:hint="default"/>
        <w:lang w:val="es-ES" w:eastAsia="en-US" w:bidi="ar-SA"/>
      </w:rPr>
    </w:lvl>
    <w:lvl w:ilvl="3" w:tplc="0382EDAE">
      <w:numFmt w:val="bullet"/>
      <w:lvlText w:val="•"/>
      <w:lvlJc w:val="left"/>
      <w:pPr>
        <w:ind w:left="3888" w:hanging="360"/>
      </w:pPr>
      <w:rPr>
        <w:rFonts w:hint="default"/>
        <w:lang w:val="es-ES" w:eastAsia="en-US" w:bidi="ar-SA"/>
      </w:rPr>
    </w:lvl>
    <w:lvl w:ilvl="4" w:tplc="AF747968">
      <w:numFmt w:val="bullet"/>
      <w:lvlText w:val="•"/>
      <w:lvlJc w:val="left"/>
      <w:pPr>
        <w:ind w:left="4904" w:hanging="360"/>
      </w:pPr>
      <w:rPr>
        <w:rFonts w:hint="default"/>
        <w:lang w:val="es-ES" w:eastAsia="en-US" w:bidi="ar-SA"/>
      </w:rPr>
    </w:lvl>
    <w:lvl w:ilvl="5" w:tplc="F7DAFF7E">
      <w:numFmt w:val="bullet"/>
      <w:lvlText w:val="•"/>
      <w:lvlJc w:val="left"/>
      <w:pPr>
        <w:ind w:left="5920" w:hanging="360"/>
      </w:pPr>
      <w:rPr>
        <w:rFonts w:hint="default"/>
        <w:lang w:val="es-ES" w:eastAsia="en-US" w:bidi="ar-SA"/>
      </w:rPr>
    </w:lvl>
    <w:lvl w:ilvl="6" w:tplc="26888A3C">
      <w:numFmt w:val="bullet"/>
      <w:lvlText w:val="•"/>
      <w:lvlJc w:val="left"/>
      <w:pPr>
        <w:ind w:left="6936" w:hanging="360"/>
      </w:pPr>
      <w:rPr>
        <w:rFonts w:hint="default"/>
        <w:lang w:val="es-ES" w:eastAsia="en-US" w:bidi="ar-SA"/>
      </w:rPr>
    </w:lvl>
    <w:lvl w:ilvl="7" w:tplc="BB44D690">
      <w:numFmt w:val="bullet"/>
      <w:lvlText w:val="•"/>
      <w:lvlJc w:val="left"/>
      <w:pPr>
        <w:ind w:left="7952" w:hanging="360"/>
      </w:pPr>
      <w:rPr>
        <w:rFonts w:hint="default"/>
        <w:lang w:val="es-ES" w:eastAsia="en-US" w:bidi="ar-SA"/>
      </w:rPr>
    </w:lvl>
    <w:lvl w:ilvl="8" w:tplc="12AA568E">
      <w:numFmt w:val="bullet"/>
      <w:lvlText w:val="•"/>
      <w:lvlJc w:val="left"/>
      <w:pPr>
        <w:ind w:left="8968" w:hanging="360"/>
      </w:pPr>
      <w:rPr>
        <w:rFonts w:hint="default"/>
        <w:lang w:val="es-ES" w:eastAsia="en-US" w:bidi="ar-SA"/>
      </w:rPr>
    </w:lvl>
  </w:abstractNum>
  <w:abstractNum w:abstractNumId="3" w15:restartNumberingAfterBreak="0">
    <w:nsid w:val="5E33136D"/>
    <w:multiLevelType w:val="hybridMultilevel"/>
    <w:tmpl w:val="0396CE16"/>
    <w:lvl w:ilvl="0" w:tplc="B4664B6E">
      <w:start w:val="1"/>
      <w:numFmt w:val="lowerLetter"/>
      <w:lvlText w:val="%1."/>
      <w:lvlJc w:val="left"/>
      <w:pPr>
        <w:ind w:left="1199" w:hanging="360"/>
        <w:jc w:val="left"/>
      </w:pPr>
      <w:rPr>
        <w:rFonts w:ascii="Arial" w:eastAsia="Arial" w:hAnsi="Arial" w:cs="Arial" w:hint="default"/>
        <w:w w:val="100"/>
        <w:sz w:val="20"/>
        <w:szCs w:val="20"/>
        <w:lang w:val="es-ES" w:eastAsia="en-US" w:bidi="ar-SA"/>
      </w:rPr>
    </w:lvl>
    <w:lvl w:ilvl="1" w:tplc="3BA8FE42">
      <w:numFmt w:val="bullet"/>
      <w:lvlText w:val="•"/>
      <w:lvlJc w:val="left"/>
      <w:pPr>
        <w:ind w:left="2180" w:hanging="360"/>
      </w:pPr>
      <w:rPr>
        <w:rFonts w:hint="default"/>
        <w:lang w:val="es-ES" w:eastAsia="en-US" w:bidi="ar-SA"/>
      </w:rPr>
    </w:lvl>
    <w:lvl w:ilvl="2" w:tplc="F50C5716">
      <w:numFmt w:val="bullet"/>
      <w:lvlText w:val="•"/>
      <w:lvlJc w:val="left"/>
      <w:pPr>
        <w:ind w:left="3160" w:hanging="360"/>
      </w:pPr>
      <w:rPr>
        <w:rFonts w:hint="default"/>
        <w:lang w:val="es-ES" w:eastAsia="en-US" w:bidi="ar-SA"/>
      </w:rPr>
    </w:lvl>
    <w:lvl w:ilvl="3" w:tplc="82F6AEB6">
      <w:numFmt w:val="bullet"/>
      <w:lvlText w:val="•"/>
      <w:lvlJc w:val="left"/>
      <w:pPr>
        <w:ind w:left="4140" w:hanging="360"/>
      </w:pPr>
      <w:rPr>
        <w:rFonts w:hint="default"/>
        <w:lang w:val="es-ES" w:eastAsia="en-US" w:bidi="ar-SA"/>
      </w:rPr>
    </w:lvl>
    <w:lvl w:ilvl="4" w:tplc="328445D2">
      <w:numFmt w:val="bullet"/>
      <w:lvlText w:val="•"/>
      <w:lvlJc w:val="left"/>
      <w:pPr>
        <w:ind w:left="5120" w:hanging="360"/>
      </w:pPr>
      <w:rPr>
        <w:rFonts w:hint="default"/>
        <w:lang w:val="es-ES" w:eastAsia="en-US" w:bidi="ar-SA"/>
      </w:rPr>
    </w:lvl>
    <w:lvl w:ilvl="5" w:tplc="044A05B4">
      <w:numFmt w:val="bullet"/>
      <w:lvlText w:val="•"/>
      <w:lvlJc w:val="left"/>
      <w:pPr>
        <w:ind w:left="6100" w:hanging="360"/>
      </w:pPr>
      <w:rPr>
        <w:rFonts w:hint="default"/>
        <w:lang w:val="es-ES" w:eastAsia="en-US" w:bidi="ar-SA"/>
      </w:rPr>
    </w:lvl>
    <w:lvl w:ilvl="6" w:tplc="27F2CB06">
      <w:numFmt w:val="bullet"/>
      <w:lvlText w:val="•"/>
      <w:lvlJc w:val="left"/>
      <w:pPr>
        <w:ind w:left="7080" w:hanging="360"/>
      </w:pPr>
      <w:rPr>
        <w:rFonts w:hint="default"/>
        <w:lang w:val="es-ES" w:eastAsia="en-US" w:bidi="ar-SA"/>
      </w:rPr>
    </w:lvl>
    <w:lvl w:ilvl="7" w:tplc="40A464A6">
      <w:numFmt w:val="bullet"/>
      <w:lvlText w:val="•"/>
      <w:lvlJc w:val="left"/>
      <w:pPr>
        <w:ind w:left="8060" w:hanging="360"/>
      </w:pPr>
      <w:rPr>
        <w:rFonts w:hint="default"/>
        <w:lang w:val="es-ES" w:eastAsia="en-US" w:bidi="ar-SA"/>
      </w:rPr>
    </w:lvl>
    <w:lvl w:ilvl="8" w:tplc="9832235E">
      <w:numFmt w:val="bullet"/>
      <w:lvlText w:val="•"/>
      <w:lvlJc w:val="left"/>
      <w:pPr>
        <w:ind w:left="9040" w:hanging="360"/>
      </w:pPr>
      <w:rPr>
        <w:rFonts w:hint="default"/>
        <w:lang w:val="es-E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934D2"/>
    <w:rsid w:val="00243A6A"/>
    <w:rsid w:val="003D0590"/>
    <w:rsid w:val="006934D2"/>
    <w:rsid w:val="00746F7F"/>
    <w:rsid w:val="009F5F2B"/>
    <w:rsid w:val="00C16C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A67040"/>
  <w15:docId w15:val="{B1018DE6-9BA0-43A1-8742-C7BCBECB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480"/>
      <w:outlineLvl w:val="0"/>
    </w:pPr>
    <w:rPr>
      <w:b/>
      <w:bCs/>
      <w:sz w:val="28"/>
      <w:szCs w:val="28"/>
    </w:rPr>
  </w:style>
  <w:style w:type="paragraph" w:styleId="Ttulo2">
    <w:name w:val="heading 2"/>
    <w:basedOn w:val="Normal"/>
    <w:uiPriority w:val="9"/>
    <w:unhideWhenUsed/>
    <w:qFormat/>
    <w:pPr>
      <w:spacing w:before="1"/>
      <w:ind w:left="480"/>
      <w:outlineLvl w:val="1"/>
    </w:pPr>
    <w:rPr>
      <w:b/>
      <w:bCs/>
      <w:sz w:val="24"/>
      <w:szCs w:val="24"/>
    </w:rPr>
  </w:style>
  <w:style w:type="paragraph" w:styleId="Ttulo3">
    <w:name w:val="heading 3"/>
    <w:basedOn w:val="Normal"/>
    <w:uiPriority w:val="9"/>
    <w:unhideWhenUsed/>
    <w:qFormat/>
    <w:pPr>
      <w:ind w:left="480"/>
      <w:outlineLvl w:val="2"/>
    </w:pPr>
    <w:rPr>
      <w:b/>
      <w:bCs/>
    </w:rPr>
  </w:style>
  <w:style w:type="paragraph" w:styleId="Ttulo4">
    <w:name w:val="heading 4"/>
    <w:basedOn w:val="Normal"/>
    <w:uiPriority w:val="9"/>
    <w:unhideWhenUsed/>
    <w:qFormat/>
    <w:pPr>
      <w:spacing w:before="14"/>
      <w:ind w:left="2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31"/>
      <w:ind w:left="480"/>
    </w:pPr>
    <w:rPr>
      <w:b/>
      <w:bCs/>
      <w:sz w:val="32"/>
      <w:szCs w:val="32"/>
    </w:rPr>
  </w:style>
  <w:style w:type="paragraph" w:styleId="Prrafodelista">
    <w:name w:val="List Paragraph"/>
    <w:basedOn w:val="Normal"/>
    <w:uiPriority w:val="1"/>
    <w:qFormat/>
    <w:pPr>
      <w:spacing w:before="120"/>
      <w:ind w:left="1199" w:hanging="361"/>
    </w:pPr>
  </w:style>
  <w:style w:type="paragraph" w:customStyle="1" w:styleId="TableParagraph">
    <w:name w:val="Table Paragraph"/>
    <w:basedOn w:val="Normal"/>
    <w:uiPriority w:val="1"/>
    <w:qFormat/>
    <w:pPr>
      <w:spacing w:before="71"/>
      <w:ind w:left="1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1052</Words>
  <Characters>5789</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Josue Macias Castillo</cp:lastModifiedBy>
  <cp:revision>3</cp:revision>
  <dcterms:created xsi:type="dcterms:W3CDTF">2020-11-15T01:13:00Z</dcterms:created>
  <dcterms:modified xsi:type="dcterms:W3CDTF">2020-11-16T01:32:00Z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2014-01-22T00:00:00Z</vt:filetime>
  </property>
  <property fmtid="{D5CDD505-2E9C-101B-9397-08002B2CF9AE}" pid="3" name="Creator">
    <vt:lpwstr>Acrobat PDFMaker 10.1 Word 版</vt:lpwstr>
  </property>
  <property fmtid="{D5CDD505-2E9C-101B-9397-08002B2CF9AE}" pid="4" name="LastSaved">
    <vt:filetime>2020-11-15T00:00:00Z</vt:filetime>
  </property>
</Properties>
</file>