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00"/>
      </w:pPr>
      <w:r>
        <w:t xml:space="preserve"/>
      </w:r>
    </w:p>
    <w:p>
      <w:pPr>
        <w:spacing w:before="0" w:after="40"/>
      </w:pPr>
      <w:r>
        <w:rPr>
          <w:rFonts w:ascii="Arial" w:cs="Arial" w:eastAsia="Arial" w:hAnsi="Arial"/>
          <w:b/>
          <w:bCs/>
          <w:color w:val="111111"/>
          <w:sz w:val="80"/>
          <w:szCs w:val="80"/>
        </w:rPr>
        <w:t xml:space="preserve">Daily Recall</w:t>
      </w:r>
    </w:p>
    <w:p>
      <w:pPr>
        <w:spacing w:before="0" w:after="240"/>
      </w:pPr>
      <w:r>
        <w:rPr>
          <w:rFonts w:ascii="Arial" w:cs="Arial" w:eastAsia="Arial" w:hAnsi="Arial"/>
          <w:b/>
          <w:bCs/>
          <w:color w:val="D97706"/>
          <w:sz w:val="80"/>
          <w:szCs w:val="80"/>
        </w:rPr>
        <w:t xml:space="preserve">iOS App Build Order</w:t>
      </w:r>
    </w:p>
    <w:p>
      <w:pPr>
        <w:pBdr>
          <w:bottom w:val="single" w:color="D97706" w:sz="8" w:space="1"/>
        </w:pBdr>
        <w:spacing w:before="0" w:after="200"/>
      </w:pPr>
      <w:r>
        <w:t xml:space="preserve"/>
      </w:r>
    </w:p>
    <w:p>
      <w:pPr>
        <w:spacing w:before="0" w:after="400"/>
      </w:pPr>
      <w:r>
        <w:rPr>
          <w:rFonts w:ascii="Arial" w:cs="Arial" w:eastAsia="Arial" w:hAnsi="Arial"/>
          <w:color w:val="6B7280"/>
          <w:sz w:val="26"/>
          <w:szCs w:val="26"/>
        </w:rPr>
        <w:t xml:space="preserve">A phased product plan organized into completable sections, ordered by dependency. Each section produces a working, testable outcome — not just code.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BEB" w:val="clear"/>
            <w:tcMar>
              <w:top w:type="dxa" w:w="160"/>
              <w:left w:type="dxa" w:w="200"/>
              <w:bottom w:type="dxa" w:w="160"/>
              <w:right w:type="dxa" w:w="140"/>
            </w:tcMar>
          </w:tcPr>
          <w:p>
            <w:pPr>
              <w:spacing w:before="0" w:after="40"/>
            </w:pPr>
            <w:r>
              <w:rPr>
                <w:rFonts w:ascii="Arial" w:cs="Arial" w:eastAsia="Arial" w:hAnsi="Arial"/>
                <w:b/>
                <w:bCs/>
                <w:color w:val="D97706"/>
                <w:sz w:val="48"/>
                <w:szCs w:val="48"/>
              </w:rPr>
              <w:t xml:space="preserve">V1</w:t>
            </w:r>
          </w:p>
          <w:p>
            <w:pPr>
              <w:spacing w:before="0" w:after="40"/>
            </w:pPr>
            <w:r>
              <w:rPr>
                <w:rFonts w:ascii="Arial" w:cs="Arial" w:eastAsia="Arial" w:hAnsi="Arial"/>
                <w:b/>
                <w:bCs/>
                <w:color w:val="111111"/>
                <w:sz w:val="24"/>
                <w:szCs w:val="24"/>
              </w:rPr>
              <w:t xml:space="preserve">Core Loop</w:t>
            </w:r>
          </w:p>
          <w:p>
            <w:pPr>
              <w:spacing w:before="0" w:after="0"/>
            </w:pPr>
            <w:r>
              <w:rPr>
                <w:rFonts w:ascii="Arial" w:cs="Arial" w:eastAsia="Arial" w:hAnsi="Arial"/>
                <w:color w:val="6B7280"/>
                <w:sz w:val="20"/>
                <w:szCs w:val="20"/>
              </w:rPr>
              <w:t xml:space="preserve">8 sections · ~4 weeks</w:t>
            </w:r>
          </w:p>
        </w:tc>
        <w:tc>
          <w:tcPr>
            <w:tcW w:type="dxa" w:w="3120"/>
            <w:tcBorders>
              <w:top w:val="none" w:color="FFFFFF" w:sz="0"/>
              <w:left w:val="none" w:color="FFFFFF" w:sz="0"/>
              <w:bottom w:val="none" w:color="FFFFFF" w:sz="0"/>
              <w:right w:val="none" w:color="FFFFFF" w:sz="0"/>
            </w:tcBorders>
            <w:shd w:fill="ECFDF5" w:val="clear"/>
            <w:tcMar>
              <w:top w:type="dxa" w:w="160"/>
              <w:left w:type="dxa" w:w="200"/>
              <w:bottom w:type="dxa" w:w="160"/>
              <w:right w:type="dxa" w:w="140"/>
            </w:tcMar>
          </w:tcPr>
          <w:p>
            <w:pPr>
              <w:spacing w:before="0" w:after="40"/>
            </w:pPr>
            <w:r>
              <w:rPr>
                <w:rFonts w:ascii="Arial" w:cs="Arial" w:eastAsia="Arial" w:hAnsi="Arial"/>
                <w:b/>
                <w:bCs/>
                <w:color w:val="065F46"/>
                <w:sz w:val="48"/>
                <w:szCs w:val="48"/>
              </w:rPr>
              <w:t xml:space="preserve">V2</w:t>
            </w:r>
          </w:p>
          <w:p>
            <w:pPr>
              <w:spacing w:before="0" w:after="40"/>
            </w:pPr>
            <w:r>
              <w:rPr>
                <w:rFonts w:ascii="Arial" w:cs="Arial" w:eastAsia="Arial" w:hAnsi="Arial"/>
                <w:b/>
                <w:bCs/>
                <w:color w:val="111111"/>
                <w:sz w:val="24"/>
                <w:szCs w:val="24"/>
              </w:rPr>
              <w:t xml:space="preserve">Full Experience</w:t>
            </w:r>
          </w:p>
          <w:p>
            <w:pPr>
              <w:spacing w:before="0" w:after="0"/>
            </w:pPr>
            <w:r>
              <w:rPr>
                <w:rFonts w:ascii="Arial" w:cs="Arial" w:eastAsia="Arial" w:hAnsi="Arial"/>
                <w:color w:val="6B7280"/>
                <w:sz w:val="20"/>
                <w:szCs w:val="20"/>
              </w:rPr>
              <w:t xml:space="preserve">6 sections · ~3 weeks</w:t>
            </w:r>
          </w:p>
        </w:tc>
        <w:tc>
          <w:tcPr>
            <w:tcW w:type="dxa" w:w="3120"/>
            <w:tcBorders>
              <w:top w:val="none" w:color="FFFFFF" w:sz="0"/>
              <w:left w:val="none" w:color="FFFFFF" w:sz="0"/>
              <w:bottom w:val="none" w:color="FFFFFF" w:sz="0"/>
              <w:right w:val="none" w:color="FFFFFF" w:sz="0"/>
            </w:tcBorders>
            <w:shd w:fill="F5F3FF" w:val="clear"/>
            <w:tcMar>
              <w:top w:type="dxa" w:w="160"/>
              <w:left w:type="dxa" w:w="200"/>
              <w:bottom w:type="dxa" w:w="160"/>
              <w:right w:type="dxa" w:w="140"/>
            </w:tcMar>
          </w:tcPr>
          <w:p>
            <w:pPr>
              <w:spacing w:before="0" w:after="40"/>
            </w:pPr>
            <w:r>
              <w:rPr>
                <w:rFonts w:ascii="Arial" w:cs="Arial" w:eastAsia="Arial" w:hAnsi="Arial"/>
                <w:b/>
                <w:bCs/>
                <w:color w:val="5B21B6"/>
                <w:sz w:val="48"/>
                <w:szCs w:val="48"/>
              </w:rPr>
              <w:t xml:space="preserve">V3</w:t>
            </w:r>
          </w:p>
          <w:p>
            <w:pPr>
              <w:spacing w:before="0" w:after="40"/>
            </w:pPr>
            <w:r>
              <w:rPr>
                <w:rFonts w:ascii="Arial" w:cs="Arial" w:eastAsia="Arial" w:hAnsi="Arial"/>
                <w:b/>
                <w:bCs/>
                <w:color w:val="111111"/>
                <w:sz w:val="24"/>
                <w:szCs w:val="24"/>
              </w:rPr>
              <w:t xml:space="preserve">Scale &amp; Polish</w:t>
            </w:r>
          </w:p>
          <w:p>
            <w:pPr>
              <w:spacing w:before="0" w:after="0"/>
            </w:pPr>
            <w:r>
              <w:rPr>
                <w:rFonts w:ascii="Arial" w:cs="Arial" w:eastAsia="Arial" w:hAnsi="Arial"/>
                <w:color w:val="6B7280"/>
                <w:sz w:val="20"/>
                <w:szCs w:val="20"/>
              </w:rPr>
              <w:t xml:space="preserve">5 sections · ~3 weeks</w:t>
            </w:r>
          </w:p>
        </w:tc>
      </w:tr>
    </w:tbl>
    <w:p>
      <w:pPr>
        <w:spacing w:before="0" w:after="400"/>
      </w:pPr>
      <w:r>
        <w:t xml:space="preserve"/>
      </w:r>
    </w:p>
    <w:p>
      <w:pPr>
        <w:spacing w:before="0" w:after="100"/>
        <w:jc w:val="left"/>
      </w:pPr>
      <w:r>
        <w:rPr>
          <w:rFonts w:ascii="Arial" w:cs="Arial" w:eastAsia="Arial" w:hAnsi="Arial"/>
          <w:b w:val="false"/>
          <w:bCs w:val="false"/>
          <w:i/>
          <w:iCs/>
          <w:color w:val="6B7280"/>
          <w:sz w:val="20"/>
          <w:szCs w:val="20"/>
        </w:rPr>
        <w:t xml:space="preserve">Garrett — Daily Recall personal build plan</w:t>
      </w:r>
    </w:p>
    <w:p>
      <w:pPr>
        <w:spacing w:before="0" w:after="100"/>
        <w:jc w:val="left"/>
      </w:pPr>
      <w:r>
        <w:rPr>
          <w:rFonts w:ascii="Arial" w:cs="Arial" w:eastAsia="Arial" w:hAnsi="Arial"/>
          <w:b w:val="false"/>
          <w:bCs w:val="false"/>
          <w:i w:val="false"/>
          <w:iCs w:val="false"/>
          <w:color w:val="6B7280"/>
          <w:sz w:val="20"/>
          <w:szCs w:val="20"/>
        </w:rPr>
        <w:t xml:space="preserve">March 30, 2026</w:t>
      </w:r>
    </w:p>
    <w:p>
      <w:r>
        <w:br w:type="page"/>
      </w:r>
    </w:p>
    <w:p>
      <w:pPr>
        <w:pStyle w:val="Heading1"/>
      </w:pPr>
      <w:r>
        <w:rPr>
          <w:rFonts w:ascii="Arial" w:cs="Arial" w:eastAsia="Arial" w:hAnsi="Arial"/>
          <w:b/>
          <w:bCs/>
          <w:color w:val="111111"/>
          <w:sz w:val="36"/>
          <w:szCs w:val="36"/>
        </w:rPr>
        <w:t xml:space="preserve">How to read this document</w:t>
      </w:r>
    </w:p>
    <w:p>
      <w:pPr>
        <w:spacing w:before="0" w:after="60"/>
      </w:pPr>
      <w:r>
        <w:t xml:space="preserve"/>
      </w:r>
    </w:p>
    <w:p>
      <w:pPr>
        <w:spacing w:before="0" w:after="180"/>
        <w:jc w:val="left"/>
      </w:pPr>
      <w:r>
        <w:rPr>
          <w:rFonts w:ascii="Arial" w:cs="Arial" w:eastAsia="Arial" w:hAnsi="Arial"/>
          <w:b w:val="false"/>
          <w:bCs w:val="false"/>
          <w:i w:val="false"/>
          <w:iCs w:val="false"/>
          <w:color w:val="111111"/>
          <w:sz w:val="22"/>
          <w:szCs w:val="22"/>
        </w:rPr>
        <w:t xml:space="preserve">Each numbered section is a self-contained, completable unit of work with a clear outcome you can hold and test. Build them in order within each version — later sections depend on earlier ones being done correctly, not just done.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FFBEB" w:val="clear"/>
            <w:tcMar>
              <w:top w:type="dxa" w:w="80"/>
              <w:left w:type="dxa" w:w="120"/>
              <w:bottom w:type="dxa" w:w="80"/>
              <w:right w:type="dxa" w:w="100"/>
            </w:tcMar>
            <w:vAlign w:val="center"/>
          </w:tcPr>
          <w:p>
            <w:pPr>
              <w:spacing w:before="0" w:after="0"/>
              <w:jc w:val="center"/>
            </w:pPr>
            <w:r>
              <w:rPr>
                <w:rFonts w:ascii="Arial" w:cs="Arial" w:eastAsia="Arial" w:hAnsi="Arial"/>
                <w:b/>
                <w:bCs/>
                <w:color w:val="D97706"/>
                <w:sz w:val="24"/>
                <w:szCs w:val="24"/>
              </w:rPr>
              <w:t xml:space="preserve">V1</w:t>
            </w:r>
          </w:p>
        </w:tc>
        <w:tc>
          <w:tcPr>
            <w:tcW w:type="dxa" w:w="8260"/>
            <w:tcBorders>
              <w:top w:val="none" w:color="FFFFFF" w:sz="0"/>
              <w:left w:val="single" w:color="FDE68A" w:sz="8"/>
              <w:bottom w:val="none" w:color="FFFFFF" w:sz="0"/>
              <w:right w:val="none" w:color="FFFFFF" w:sz="0"/>
            </w:tcBorders>
            <w:tcMar>
              <w:top w:type="dxa" w:w="80"/>
              <w:left w:type="dxa" w:w="200"/>
              <w:bottom w:type="dxa" w:w="80"/>
              <w:right w:type="dxa" w:w="120"/>
            </w:tcMar>
          </w:tcPr>
          <w:p>
            <w:pPr>
              <w:spacing w:before="0" w:after="0"/>
            </w:pPr>
            <w:r>
              <w:rPr>
                <w:rFonts w:ascii="Arial" w:cs="Arial" w:eastAsia="Arial" w:hAnsi="Arial"/>
                <w:color w:val="111111"/>
                <w:sz w:val="22"/>
                <w:szCs w:val="22"/>
              </w:rPr>
              <w:t xml:space="preserve">Core Loop — a working app you use yourself daily. Fast capture, full recall session, manual self-rating, and basic spaced repetition. No AI, no paywall, no extras. The complete habit loop and nothing more.</w:t>
            </w:r>
          </w:p>
        </w:tc>
      </w:tr>
      <w:tr>
        <w:tc>
          <w:tcPr>
            <w:tcW w:type="dxa" w:w="1100"/>
            <w:tcBorders>
              <w:top w:val="none" w:color="FFFFFF" w:sz="0"/>
              <w:left w:val="none" w:color="FFFFFF" w:sz="0"/>
              <w:bottom w:val="none" w:color="FFFFFF" w:sz="0"/>
              <w:right w:val="none" w:color="FFFFFF" w:sz="0"/>
            </w:tcBorders>
            <w:shd w:fill="ECFDF5" w:val="clear"/>
            <w:tcMar>
              <w:top w:type="dxa" w:w="80"/>
              <w:left w:type="dxa" w:w="120"/>
              <w:bottom w:type="dxa" w:w="80"/>
              <w:right w:type="dxa" w:w="100"/>
            </w:tcMar>
            <w:vAlign w:val="center"/>
          </w:tcPr>
          <w:p>
            <w:pPr>
              <w:spacing w:before="0" w:after="0"/>
              <w:jc w:val="center"/>
            </w:pPr>
            <w:r>
              <w:rPr>
                <w:rFonts w:ascii="Arial" w:cs="Arial" w:eastAsia="Arial" w:hAnsi="Arial"/>
                <w:b/>
                <w:bCs/>
                <w:color w:val="065F46"/>
                <w:sz w:val="24"/>
                <w:szCs w:val="24"/>
              </w:rPr>
              <w:t xml:space="preserve">V2</w:t>
            </w:r>
          </w:p>
        </w:tc>
        <w:tc>
          <w:tcPr>
            <w:tcW w:type="dxa" w:w="8260"/>
            <w:tcBorders>
              <w:top w:val="none" w:color="FFFFFF" w:sz="0"/>
              <w:left w:val="single" w:color="A7F3D0" w:sz="8"/>
              <w:bottom w:val="none" w:color="FFFFFF" w:sz="0"/>
              <w:right w:val="none" w:color="FFFFFF" w:sz="0"/>
            </w:tcBorders>
            <w:tcMar>
              <w:top w:type="dxa" w:w="80"/>
              <w:left w:type="dxa" w:w="200"/>
              <w:bottom w:type="dxa" w:w="80"/>
              <w:right w:type="dxa" w:w="120"/>
            </w:tcMar>
          </w:tcPr>
          <w:p>
            <w:pPr>
              <w:spacing w:before="0" w:after="0"/>
            </w:pPr>
            <w:r>
              <w:rPr>
                <w:rFonts w:ascii="Arial" w:cs="Arial" w:eastAsia="Arial" w:hAnsi="Arial"/>
                <w:color w:val="111111"/>
                <w:sz w:val="22"/>
                <w:szCs w:val="22"/>
              </w:rPr>
              <w:t xml:space="preserve">Full Experience — AI scoring, voice input, Insights screen, Library with search and filters, onboarding, and local notifications. Ready for TestFlight and real users.</w:t>
            </w:r>
          </w:p>
        </w:tc>
      </w:tr>
      <w:tr>
        <w:tc>
          <w:tcPr>
            <w:tcW w:type="dxa" w:w="1100"/>
            <w:tcBorders>
              <w:top w:val="none" w:color="FFFFFF" w:sz="0"/>
              <w:left w:val="none" w:color="FFFFFF" w:sz="0"/>
              <w:bottom w:val="none" w:color="FFFFFF" w:sz="0"/>
              <w:right w:val="none" w:color="FFFFFF" w:sz="0"/>
            </w:tcBorders>
            <w:shd w:fill="F5F3FF" w:val="clear"/>
            <w:tcMar>
              <w:top w:type="dxa" w:w="80"/>
              <w:left w:type="dxa" w:w="120"/>
              <w:bottom w:type="dxa" w:w="80"/>
              <w:right w:type="dxa" w:w="100"/>
            </w:tcMar>
            <w:vAlign w:val="center"/>
          </w:tcPr>
          <w:p>
            <w:pPr>
              <w:spacing w:before="0" w:after="0"/>
              <w:jc w:val="center"/>
            </w:pPr>
            <w:r>
              <w:rPr>
                <w:rFonts w:ascii="Arial" w:cs="Arial" w:eastAsia="Arial" w:hAnsi="Arial"/>
                <w:b/>
                <w:bCs/>
                <w:color w:val="5B21B6"/>
                <w:sz w:val="24"/>
                <w:szCs w:val="24"/>
              </w:rPr>
              <w:t xml:space="preserve">V3</w:t>
            </w:r>
          </w:p>
        </w:tc>
        <w:tc>
          <w:tcPr>
            <w:tcW w:type="dxa" w:w="8260"/>
            <w:tcBorders>
              <w:top w:val="none" w:color="FFFFFF" w:sz="0"/>
              <w:left w:val="single" w:color="DDD6FE" w:sz="8"/>
              <w:bottom w:val="none" w:color="FFFFFF" w:sz="0"/>
              <w:right w:val="none" w:color="FFFFFF" w:sz="0"/>
            </w:tcBorders>
            <w:tcMar>
              <w:top w:type="dxa" w:w="80"/>
              <w:left w:type="dxa" w:w="200"/>
              <w:bottom w:type="dxa" w:w="80"/>
              <w:right w:type="dxa" w:w="120"/>
            </w:tcMar>
          </w:tcPr>
          <w:p>
            <w:pPr>
              <w:spacing w:before="0" w:after="0"/>
            </w:pPr>
            <w:r>
              <w:rPr>
                <w:rFonts w:ascii="Arial" w:cs="Arial" w:eastAsia="Arial" w:hAnsi="Arial"/>
                <w:color w:val="111111"/>
                <w:sz w:val="22"/>
                <w:szCs w:val="22"/>
              </w:rPr>
              <w:t xml:space="preserve">Scale &amp; Polish — Home Screen and Lock Screen widgets, Apple Watch companion, paywall and subscription, full Settings screen, App Store assets and submission. Monetization-ready.</w:t>
            </w:r>
          </w:p>
        </w:tc>
      </w:tr>
    </w:tbl>
    <w:p>
      <w:pPr>
        <w:spacing w:before="0" w:after="240"/>
      </w:pPr>
      <w:r>
        <w:t xml:space="preserve"/>
      </w:r>
    </w:p>
    <w:p>
      <w:pPr>
        <w:pStyle w:val="Heading2"/>
      </w:pPr>
      <w:r>
        <w:rPr>
          <w:rFonts w:ascii="Arial" w:cs="Arial" w:eastAsia="Arial" w:hAnsi="Arial"/>
          <w:b/>
          <w:bCs/>
          <w:color w:val="111111"/>
          <w:sz w:val="28"/>
          <w:szCs w:val="28"/>
        </w:rPr>
        <w:t xml:space="preserve">Apple HIG principles this app must get right</w:t>
      </w:r>
    </w:p>
    <w:p>
      <w:pPr>
        <w:spacing w:before="0" w:after="60"/>
      </w:pPr>
      <w:r>
        <w:t xml:space="preserve"/>
      </w:r>
    </w:p>
    <w:p>
      <w:pPr>
        <w:spacing w:before="0" w:after="120"/>
        <w:jc w:val="left"/>
      </w:pPr>
      <w:r>
        <w:rPr>
          <w:rFonts w:ascii="Arial" w:cs="Arial" w:eastAsia="Arial" w:hAnsi="Arial"/>
          <w:b w:val="false"/>
          <w:bCs w:val="false"/>
          <w:i/>
          <w:iCs/>
          <w:color w:val="6B7280"/>
          <w:sz w:val="22"/>
          <w:szCs w:val="22"/>
        </w:rPr>
        <w:t xml:space="preserve">These are not style preferences. They are the difference between an app that feels native and one that feels built.</w:t>
      </w:r>
    </w:p>
    <w:p>
      <w:pPr>
        <w:pStyle w:val="ListParagraph"/>
        <w:numPr>
          <w:ilvl w:val="0"/>
          <w:numId w:val="2"/>
        </w:numPr>
        <w:spacing w:after="90"/>
      </w:pPr>
      <w:r>
        <w:rPr>
          <w:rFonts w:ascii="Arial" w:cs="Arial" w:eastAsia="Arial" w:hAnsi="Arial"/>
          <w:b/>
          <w:bCs/>
          <w:color w:val="111111"/>
          <w:sz w:val="22"/>
          <w:szCs w:val="22"/>
        </w:rPr>
        <w:t xml:space="preserve">Reachability first.</w:t>
      </w:r>
      <w:r>
        <w:rPr>
          <w:rFonts w:ascii="Arial" w:cs="Arial" w:eastAsia="Arial" w:hAnsi="Arial"/>
          <w:color w:val="111111"/>
          <w:sz w:val="22"/>
          <w:szCs w:val="22"/>
        </w:rPr>
        <w:t xml:space="preserve"> Primary actions — the + button, Got it, Blank — must sit in the bottom third of the screen. Never require a stretch to the top to complete the core task.</w:t>
      </w:r>
    </w:p>
    <w:p>
      <w:pPr>
        <w:pStyle w:val="ListParagraph"/>
        <w:numPr>
          <w:ilvl w:val="0"/>
          <w:numId w:val="2"/>
        </w:numPr>
        <w:spacing w:after="90"/>
      </w:pPr>
      <w:r>
        <w:rPr>
          <w:rFonts w:ascii="Arial" w:cs="Arial" w:eastAsia="Arial" w:hAnsi="Arial"/>
          <w:b/>
          <w:bCs/>
          <w:color w:val="111111"/>
          <w:sz w:val="22"/>
          <w:szCs w:val="22"/>
        </w:rPr>
        <w:t xml:space="preserve">No unnecessary chrome.</w:t>
      </w:r>
      <w:r>
        <w:rPr>
          <w:rFonts w:ascii="Arial" w:cs="Arial" w:eastAsia="Arial" w:hAnsi="Arial"/>
          <w:color w:val="111111"/>
          <w:sz w:val="22"/>
          <w:szCs w:val="22"/>
        </w:rPr>
        <w:t xml:space="preserve"> Navigation bars in the recall session should disappear or be minimal. Full-screen, distraction-free cards are the experience.</w:t>
      </w:r>
    </w:p>
    <w:p>
      <w:pPr>
        <w:pStyle w:val="ListParagraph"/>
        <w:numPr>
          <w:ilvl w:val="0"/>
          <w:numId w:val="2"/>
        </w:numPr>
        <w:spacing w:after="90"/>
      </w:pPr>
      <w:r>
        <w:rPr>
          <w:rFonts w:ascii="Arial" w:cs="Arial" w:eastAsia="Arial" w:hAnsi="Arial"/>
          <w:b/>
          <w:bCs/>
          <w:color w:val="111111"/>
          <w:sz w:val="22"/>
          <w:szCs w:val="22"/>
        </w:rPr>
        <w:t xml:space="preserve">System fonts and type sizes.</w:t>
      </w:r>
      <w:r>
        <w:rPr>
          <w:rFonts w:ascii="Arial" w:cs="Arial" w:eastAsia="Arial" w:hAnsi="Arial"/>
          <w:color w:val="111111"/>
          <w:sz w:val="22"/>
          <w:szCs w:val="22"/>
        </w:rPr>
        <w:t xml:space="preserve"> Use SF Pro at Dynamic Type-compatible sizes. Support all accessibility text sizes without layout breaking.</w:t>
      </w:r>
    </w:p>
    <w:p>
      <w:pPr>
        <w:pStyle w:val="ListParagraph"/>
        <w:numPr>
          <w:ilvl w:val="0"/>
          <w:numId w:val="2"/>
        </w:numPr>
        <w:spacing w:after="90"/>
      </w:pPr>
      <w:r>
        <w:rPr>
          <w:rFonts w:ascii="Arial" w:cs="Arial" w:eastAsia="Arial" w:hAnsi="Arial"/>
          <w:b/>
          <w:bCs/>
          <w:color w:val="111111"/>
          <w:sz w:val="22"/>
          <w:szCs w:val="22"/>
        </w:rPr>
        <w:t xml:space="preserve">Haptic feedback.</w:t>
      </w:r>
      <w:r>
        <w:rPr>
          <w:rFonts w:ascii="Arial" w:cs="Arial" w:eastAsia="Arial" w:hAnsi="Arial"/>
          <w:color w:val="111111"/>
          <w:sz w:val="22"/>
          <w:szCs w:val="22"/>
        </w:rPr>
        <w:t xml:space="preserve"> Saving an item, completing a review, tapping a rating button — each should have a distinct, appropriate haptic. Use UIImpactFeedbackGenerator correctly.</w:t>
      </w:r>
    </w:p>
    <w:p>
      <w:pPr>
        <w:pStyle w:val="ListParagraph"/>
        <w:numPr>
          <w:ilvl w:val="0"/>
          <w:numId w:val="2"/>
        </w:numPr>
        <w:spacing w:after="90"/>
      </w:pPr>
      <w:r>
        <w:rPr>
          <w:rFonts w:ascii="Arial" w:cs="Arial" w:eastAsia="Arial" w:hAnsi="Arial"/>
          <w:b/>
          <w:bCs/>
          <w:color w:val="111111"/>
          <w:sz w:val="22"/>
          <w:szCs w:val="22"/>
        </w:rPr>
        <w:t xml:space="preserve">Safe area awareness.</w:t>
      </w:r>
      <w:r>
        <w:rPr>
          <w:rFonts w:ascii="Arial" w:cs="Arial" w:eastAsia="Arial" w:hAnsi="Arial"/>
          <w:color w:val="111111"/>
          <w:sz w:val="22"/>
          <w:szCs w:val="22"/>
        </w:rPr>
        <w:t xml:space="preserve"> No interactive elements hidden behind the Dynamic Island, Home Indicator, or notch on any device size.</w:t>
      </w:r>
    </w:p>
    <w:p>
      <w:pPr>
        <w:pStyle w:val="ListParagraph"/>
        <w:numPr>
          <w:ilvl w:val="0"/>
          <w:numId w:val="2"/>
        </w:numPr>
        <w:spacing w:after="90"/>
      </w:pPr>
      <w:r>
        <w:rPr>
          <w:rFonts w:ascii="Arial" w:cs="Arial" w:eastAsia="Arial" w:hAnsi="Arial"/>
          <w:b/>
          <w:bCs/>
          <w:color w:val="111111"/>
          <w:sz w:val="22"/>
          <w:szCs w:val="22"/>
        </w:rPr>
        <w:t xml:space="preserve">Sheet presentations.</w:t>
      </w:r>
      <w:r>
        <w:rPr>
          <w:rFonts w:ascii="Arial" w:cs="Arial" w:eastAsia="Arial" w:hAnsi="Arial"/>
          <w:color w:val="111111"/>
          <w:sz w:val="22"/>
          <w:szCs w:val="22"/>
        </w:rPr>
        <w:t xml:space="preserve"> Quick Add should be a standard sheet modal with a grab handle — not a full push navigation. Users expect to swipe down to dismiss.</w:t>
      </w:r>
    </w:p>
    <w:p>
      <w:pPr>
        <w:pStyle w:val="ListParagraph"/>
        <w:numPr>
          <w:ilvl w:val="0"/>
          <w:numId w:val="2"/>
        </w:numPr>
        <w:spacing w:after="90"/>
      </w:pPr>
      <w:r>
        <w:rPr>
          <w:rFonts w:ascii="Arial" w:cs="Arial" w:eastAsia="Arial" w:hAnsi="Arial"/>
          <w:b/>
          <w:bCs/>
          <w:color w:val="111111"/>
          <w:sz w:val="22"/>
          <w:szCs w:val="22"/>
        </w:rPr>
        <w:t xml:space="preserve">Keyboard behavior.</w:t>
      </w:r>
      <w:r>
        <w:rPr>
          <w:rFonts w:ascii="Arial" w:cs="Arial" w:eastAsia="Arial" w:hAnsi="Arial"/>
          <w:color w:val="111111"/>
          <w:sz w:val="22"/>
          <w:szCs w:val="22"/>
        </w:rPr>
        <w:t xml:space="preserve"> Input fields must shift the layout, not cover it. The Save button must remain visible above the keyboard.</w:t>
      </w:r>
    </w:p>
    <w:p>
      <w:pPr>
        <w:pStyle w:val="ListParagraph"/>
        <w:numPr>
          <w:ilvl w:val="0"/>
          <w:numId w:val="2"/>
        </w:numPr>
        <w:spacing w:after="90"/>
      </w:pPr>
      <w:r>
        <w:rPr>
          <w:rFonts w:ascii="Arial" w:cs="Arial" w:eastAsia="Arial" w:hAnsi="Arial"/>
          <w:b/>
          <w:bCs/>
          <w:color w:val="111111"/>
          <w:sz w:val="22"/>
          <w:szCs w:val="22"/>
        </w:rPr>
        <w:t xml:space="preserve">Spring animations.</w:t>
      </w:r>
      <w:r>
        <w:rPr>
          <w:rFonts w:ascii="Arial" w:cs="Arial" w:eastAsia="Arial" w:hAnsi="Arial"/>
          <w:color w:val="111111"/>
          <w:sz w:val="22"/>
          <w:szCs w:val="22"/>
        </w:rPr>
        <w:t xml:space="preserve"> UI state changes — cards advancing, badges appearing, sheets presenting — should use spring physics, not linear fades.</w:t>
      </w:r>
    </w:p>
    <w:p>
      <w:pPr>
        <w:pStyle w:val="ListParagraph"/>
        <w:numPr>
          <w:ilvl w:val="0"/>
          <w:numId w:val="2"/>
        </w:numPr>
        <w:spacing w:after="90"/>
      </w:pPr>
      <w:r>
        <w:rPr>
          <w:rFonts w:ascii="Arial" w:cs="Arial" w:eastAsia="Arial" w:hAnsi="Arial"/>
          <w:b/>
          <w:bCs/>
          <w:color w:val="111111"/>
          <w:sz w:val="22"/>
          <w:szCs w:val="22"/>
        </w:rPr>
        <w:t xml:space="preserve">Dark mode as a first-class citizen.</w:t>
      </w:r>
      <w:r>
        <w:rPr>
          <w:rFonts w:ascii="Arial" w:cs="Arial" w:eastAsia="Arial" w:hAnsi="Arial"/>
          <w:color w:val="111111"/>
          <w:sz w:val="22"/>
          <w:szCs w:val="22"/>
        </w:rPr>
        <w:t xml:space="preserve"> The app must be designed in dark mode first and verified in light mode. Both must look intentional, not like an afterthought.</w:t>
      </w:r>
    </w:p>
    <w:p>
      <w:pPr>
        <w:spacing w:before="0" w:after="240"/>
      </w:pPr>
      <w:r>
        <w:t xml:space="preserve"/>
      </w:r>
    </w:p>
    <w:p>
      <w:pPr>
        <w:spacing w:before="0" w:after="0"/>
      </w:pPr>
      <w:r>
        <w:rPr>
          <w:rFonts w:ascii="Arial" w:cs="Arial" w:eastAsia="Arial" w:hAnsi="Arial"/>
          <w:b/>
          <w:bCs/>
          <w:color w:val="111111"/>
          <w:sz w:val="24"/>
          <w:szCs w:val="24"/>
        </w:rPr>
        <w:t xml:space="preserve">The golden rule: </w:t>
      </w:r>
      <w:r>
        <w:rPr>
          <w:rFonts w:ascii="Arial" w:cs="Arial" w:eastAsia="Arial" w:hAnsi="Arial"/>
          <w:color w:val="6B7280"/>
          <w:sz w:val="24"/>
          <w:szCs w:val="24"/>
        </w:rPr>
        <w:t xml:space="preserve">Never build V2 features while a V1 section is incomplete. Each section should be shippable on its own. Scope creep mid-section is the most common reason side projects stall.</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FFBEB" w:val="clear"/>
            <w:tcMar>
              <w:top w:type="dxa" w:w="220"/>
              <w:left w:type="dxa" w:w="320"/>
              <w:bottom w:type="dxa" w:w="220"/>
              <w:right w:type="dxa" w:w="220"/>
            </w:tcMar>
          </w:tcPr>
          <w:p>
            <w:pPr>
              <w:spacing w:before="0" w:after="60"/>
            </w:pPr>
            <w:r>
              <w:rPr>
                <w:rFonts w:ascii="Arial" w:cs="Arial" w:eastAsia="Arial" w:hAnsi="Arial"/>
                <w:b/>
                <w:bCs/>
                <w:color w:val="D97706"/>
                <w:sz w:val="52"/>
                <w:szCs w:val="52"/>
              </w:rPr>
              <w:t xml:space="preserve">V1</w:t>
            </w:r>
            <w:r>
              <w:rPr>
                <w:rFonts w:ascii="Arial" w:cs="Arial" w:eastAsia="Arial" w:hAnsi="Arial"/>
                <w:b/>
                <w:bCs/>
                <w:color w:val="111111"/>
                <w:sz w:val="36"/>
                <w:szCs w:val="36"/>
              </w:rPr>
              <w:t xml:space="preserve">  Core Loop</w:t>
            </w:r>
          </w:p>
          <w:p>
            <w:pPr>
              <w:spacing w:before="0" w:after="0"/>
            </w:pPr>
            <w:r>
              <w:rPr>
                <w:rFonts w:ascii="Arial" w:cs="Arial" w:eastAsia="Arial" w:hAnsi="Arial"/>
                <w:i/>
                <w:iCs/>
                <w:color w:val="6B7280"/>
                <w:sz w:val="22"/>
                <w:szCs w:val="22"/>
              </w:rPr>
              <w:t xml:space="preserve">A working app you use yourself every single day. The full habit loop — capture, recall, rate — and nothing else.</w:t>
            </w:r>
          </w:p>
        </w:tc>
      </w:tr>
    </w:tbl>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1.1</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Project foundation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Foundations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Set up everything that every other section will depend on. Get this right and the rest of the build is predictable. Get it wrong and you refactor constantly.</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Create a new Xcode project using the iOS App template with SwiftUI as the interface and Swift as the language. Name it Daily Recall.</w:t>
      </w:r>
    </w:p>
    <w:p>
      <w:pPr>
        <w:pStyle w:val="ListParagraph"/>
        <w:numPr>
          <w:ilvl w:val="0"/>
          <w:numId w:val="2"/>
        </w:numPr>
        <w:spacing w:after="90"/>
      </w:pPr>
      <w:r>
        <w:rPr>
          <w:rFonts w:ascii="Arial" w:cs="Arial" w:eastAsia="Arial" w:hAnsi="Arial"/>
          <w:color w:val="111111"/>
          <w:sz w:val="22"/>
          <w:szCs w:val="22"/>
        </w:rPr>
        <w:t xml:space="preserve">Set the minimum deployment target to iOS 17 — required for the persistence and observation frameworks you will use throughout.</w:t>
      </w:r>
    </w:p>
    <w:p>
      <w:pPr>
        <w:pStyle w:val="ListParagraph"/>
        <w:numPr>
          <w:ilvl w:val="0"/>
          <w:numId w:val="2"/>
        </w:numPr>
        <w:spacing w:after="90"/>
      </w:pPr>
      <w:r>
        <w:rPr>
          <w:rFonts w:ascii="Arial" w:cs="Arial" w:eastAsia="Arial" w:hAnsi="Arial"/>
          <w:color w:val="111111"/>
          <w:sz w:val="22"/>
          <w:szCs w:val="22"/>
        </w:rPr>
        <w:t xml:space="preserve">Establish a clean folder structure inside the project from day one: separate folders for screens, components, models, services, and resources. This prevents the single-folder chaos that makes navigation painful later.</w:t>
      </w:r>
    </w:p>
    <w:p>
      <w:pPr>
        <w:pStyle w:val="ListParagraph"/>
        <w:numPr>
          <w:ilvl w:val="0"/>
          <w:numId w:val="2"/>
        </w:numPr>
        <w:spacing w:after="90"/>
      </w:pPr>
      <w:r>
        <w:rPr>
          <w:rFonts w:ascii="Arial" w:cs="Arial" w:eastAsia="Arial" w:hAnsi="Arial"/>
          <w:color w:val="111111"/>
          <w:sz w:val="22"/>
          <w:szCs w:val="22"/>
        </w:rPr>
        <w:t xml:space="preserve">Define a single design token file that holds all colors, font sizes, corner radii, and spacing values used across the app. Every screen references this file — nothing is hardcoded in individual views.</w:t>
      </w:r>
    </w:p>
    <w:p>
      <w:pPr>
        <w:pStyle w:val="ListParagraph"/>
        <w:numPr>
          <w:ilvl w:val="0"/>
          <w:numId w:val="2"/>
        </w:numPr>
        <w:spacing w:after="90"/>
      </w:pPr>
      <w:r>
        <w:rPr>
          <w:rFonts w:ascii="Arial" w:cs="Arial" w:eastAsia="Arial" w:hAnsi="Arial"/>
          <w:color w:val="111111"/>
          <w:sz w:val="22"/>
          <w:szCs w:val="22"/>
        </w:rPr>
        <w:t xml:space="preserve">Configure the app to support both light and dark mode from the start. Create semantic color tokens (background, surface, text primary, text secondary, accent) that automatically adapt. Do not add dark mode support as an afterthought in V3.</w:t>
      </w:r>
    </w:p>
    <w:p>
      <w:pPr>
        <w:pStyle w:val="ListParagraph"/>
        <w:numPr>
          <w:ilvl w:val="0"/>
          <w:numId w:val="2"/>
        </w:numPr>
        <w:spacing w:after="90"/>
      </w:pPr>
      <w:r>
        <w:rPr>
          <w:rFonts w:ascii="Arial" w:cs="Arial" w:eastAsia="Arial" w:hAnsi="Arial"/>
          <w:color w:val="111111"/>
          <w:sz w:val="22"/>
          <w:szCs w:val="22"/>
        </w:rPr>
        <w:t xml:space="preserve">Set up a local Git repository with an appropriate .gitignore for Xcode projects. Commit after every completed section, not every file change.</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1.2</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Data model &amp; scheduling logic</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Data &amp; Logic</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Define what a "recall item" is, how reviews are stored, and how the app decides when something is due. Everything else in the app is a view on top of this logic.</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Define a RecallItem with the minimum required fields: a unique identifier, the term the user captured, an optional note or hint, and the date it was added.</w:t>
      </w:r>
    </w:p>
    <w:p>
      <w:pPr>
        <w:pStyle w:val="ListParagraph"/>
        <w:numPr>
          <w:ilvl w:val="0"/>
          <w:numId w:val="2"/>
        </w:numPr>
        <w:spacing w:after="90"/>
      </w:pPr>
      <w:r>
        <w:rPr>
          <w:rFonts w:ascii="Arial" w:cs="Arial" w:eastAsia="Arial" w:hAnsi="Arial"/>
          <w:color w:val="111111"/>
          <w:sz w:val="22"/>
          <w:szCs w:val="22"/>
        </w:rPr>
        <w:t xml:space="preserve">Define a Review that belongs to a RecallItem, recording when it was reviewed, how the user rated it (Easy, Hard, or Forgot), and optionally the text the user typed during recall.</w:t>
      </w:r>
    </w:p>
    <w:p>
      <w:pPr>
        <w:pStyle w:val="ListParagraph"/>
        <w:numPr>
          <w:ilvl w:val="0"/>
          <w:numId w:val="2"/>
        </w:numPr>
        <w:spacing w:after="90"/>
      </w:pPr>
      <w:r>
        <w:rPr>
          <w:rFonts w:ascii="Arial" w:cs="Arial" w:eastAsia="Arial" w:hAnsi="Arial"/>
          <w:color w:val="111111"/>
          <w:sz w:val="22"/>
          <w:szCs w:val="22"/>
        </w:rPr>
        <w:t xml:space="preserve">Build the scheduling logic as a pure, testable function: given a list of reviews for an item, return its next due date. Use a simple fixed-interval table to start — Forgot brings it back tomorrow, Hard in 3 days, Easy in 7 days. The SM-2 algorithm comes in V2.</w:t>
      </w:r>
    </w:p>
    <w:p>
      <w:pPr>
        <w:pStyle w:val="ListParagraph"/>
        <w:numPr>
          <w:ilvl w:val="0"/>
          <w:numId w:val="2"/>
        </w:numPr>
        <w:spacing w:after="90"/>
      </w:pPr>
      <w:r>
        <w:rPr>
          <w:rFonts w:ascii="Arial" w:cs="Arial" w:eastAsia="Arial" w:hAnsi="Arial"/>
          <w:color w:val="111111"/>
          <w:sz w:val="22"/>
          <w:szCs w:val="22"/>
        </w:rPr>
        <w:t xml:space="preserve">Add computed status values to each item: is it due right now, what is its human-readable status (New, Due, In 3d, Mastered), and how many times has it been reviewed.</w:t>
      </w:r>
    </w:p>
    <w:p>
      <w:pPr>
        <w:pStyle w:val="ListParagraph"/>
        <w:numPr>
          <w:ilvl w:val="0"/>
          <w:numId w:val="2"/>
        </w:numPr>
        <w:spacing w:after="90"/>
      </w:pPr>
      <w:r>
        <w:rPr>
          <w:rFonts w:ascii="Arial" w:cs="Arial" w:eastAsia="Arial" w:hAnsi="Arial"/>
          <w:color w:val="111111"/>
          <w:sz w:val="22"/>
          <w:szCs w:val="22"/>
        </w:rPr>
        <w:t xml:space="preserve">Build preview data — a set of sample items at various stages — so that every screen can be designed and tested without needing a running simulator.</w:t>
      </w:r>
    </w:p>
    <w:p>
      <w:pPr>
        <w:pStyle w:val="ListParagraph"/>
        <w:numPr>
          <w:ilvl w:val="0"/>
          <w:numId w:val="2"/>
        </w:numPr>
        <w:spacing w:after="90"/>
      </w:pPr>
      <w:r>
        <w:rPr>
          <w:rFonts w:ascii="Arial" w:cs="Arial" w:eastAsia="Arial" w:hAnsi="Arial"/>
          <w:color w:val="111111"/>
          <w:sz w:val="22"/>
          <w:szCs w:val="22"/>
        </w:rPr>
        <w:t xml:space="preserve">Write plain unit tests for the scheduling logic. Test every rating path, items with zero reviews, and items reviewed multiple times. This logic is the core of the product and must be reliable.</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1.3</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Quick Add — capture screen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Sheets, Keyboard</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most important screen in the app. If capture takes more than 3 seconds, users fall back to Notes. Speed is the entire design brief here.</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Present Quick Add as a sheet — a modal that slides up from the bottom of any screen, triggered by the + button in the tab bar. This is the standard iOS pattern for quick creation flows and users know how to dismiss it by swiping down.</w:t>
      </w:r>
    </w:p>
    <w:p>
      <w:pPr>
        <w:pStyle w:val="ListParagraph"/>
        <w:numPr>
          <w:ilvl w:val="0"/>
          <w:numId w:val="2"/>
        </w:numPr>
        <w:spacing w:after="90"/>
      </w:pPr>
      <w:r>
        <w:rPr>
          <w:rFonts w:ascii="Arial" w:cs="Arial" w:eastAsia="Arial" w:hAnsi="Arial"/>
          <w:color w:val="111111"/>
          <w:sz w:val="22"/>
          <w:szCs w:val="22"/>
        </w:rPr>
        <w:t xml:space="preserve">The sheet opens with the keyboard already visible and the term field already focused. No tapping required to start typing. Every unnecessary tap before the keyboard appears is friction that kills the habit.</w:t>
      </w:r>
    </w:p>
    <w:p>
      <w:pPr>
        <w:pStyle w:val="ListParagraph"/>
        <w:numPr>
          <w:ilvl w:val="0"/>
          <w:numId w:val="2"/>
        </w:numPr>
        <w:spacing w:after="90"/>
      </w:pPr>
      <w:r>
        <w:rPr>
          <w:rFonts w:ascii="Arial" w:cs="Arial" w:eastAsia="Arial" w:hAnsi="Arial"/>
          <w:color w:val="111111"/>
          <w:sz w:val="22"/>
          <w:szCs w:val="22"/>
        </w:rPr>
        <w:t xml:space="preserve">The term field is large, prominent, and at the top of the sheet. The placeholder text should be conversational — something like "What did you learn?" rather than a label like "Term".</w:t>
      </w:r>
    </w:p>
    <w:p>
      <w:pPr>
        <w:pStyle w:val="ListParagraph"/>
        <w:numPr>
          <w:ilvl w:val="0"/>
          <w:numId w:val="2"/>
        </w:numPr>
        <w:spacing w:after="90"/>
      </w:pPr>
      <w:r>
        <w:rPr>
          <w:rFonts w:ascii="Arial" w:cs="Arial" w:eastAsia="Arial" w:hAnsi="Arial"/>
          <w:color w:val="111111"/>
          <w:sz w:val="22"/>
          <w:szCs w:val="22"/>
        </w:rPr>
        <w:t xml:space="preserve">Below the term field, a secondary note field for an optional hint or context. Visually de-emphasized — smaller, lighter — so it reads as optional without needing a label that says "optional".</w:t>
      </w:r>
    </w:p>
    <w:p>
      <w:pPr>
        <w:pStyle w:val="ListParagraph"/>
        <w:numPr>
          <w:ilvl w:val="0"/>
          <w:numId w:val="2"/>
        </w:numPr>
        <w:spacing w:after="90"/>
      </w:pPr>
      <w:r>
        <w:rPr>
          <w:rFonts w:ascii="Arial" w:cs="Arial" w:eastAsia="Arial" w:hAnsi="Arial"/>
          <w:color w:val="111111"/>
          <w:sz w:val="22"/>
          <w:szCs w:val="22"/>
        </w:rPr>
        <w:t xml:space="preserve">A Save button that is disabled when the term field is empty and activates the moment any text is entered. Tapping Save or pressing Return on the keyboard saves the item.</w:t>
      </w:r>
    </w:p>
    <w:p>
      <w:pPr>
        <w:pStyle w:val="ListParagraph"/>
        <w:numPr>
          <w:ilvl w:val="0"/>
          <w:numId w:val="2"/>
        </w:numPr>
        <w:spacing w:after="90"/>
      </w:pPr>
      <w:r>
        <w:rPr>
          <w:rFonts w:ascii="Arial" w:cs="Arial" w:eastAsia="Arial" w:hAnsi="Arial"/>
          <w:color w:val="111111"/>
          <w:sz w:val="22"/>
          <w:szCs w:val="22"/>
        </w:rPr>
        <w:t xml:space="preserve">A subtle Cancel button in the top corner for users who opened the sheet by mistake. Keep it small — it is the secondary action.</w:t>
      </w:r>
    </w:p>
    <w:p>
      <w:pPr>
        <w:pStyle w:val="ListParagraph"/>
        <w:numPr>
          <w:ilvl w:val="0"/>
          <w:numId w:val="2"/>
        </w:numPr>
        <w:spacing w:after="90"/>
      </w:pPr>
      <w:r>
        <w:rPr>
          <w:rFonts w:ascii="Arial" w:cs="Arial" w:eastAsia="Arial" w:hAnsi="Arial"/>
          <w:color w:val="111111"/>
          <w:sz w:val="22"/>
          <w:szCs w:val="22"/>
        </w:rPr>
        <w:t xml:space="preserve">On save: the sheet dismisses with a spring animation, the item appears at the top of the Today list with a brief pop-in animation, and a light haptic confirms the action. The user should feel the save.</w:t>
      </w:r>
    </w:p>
    <w:p>
      <w:pPr>
        <w:pStyle w:val="ListParagraph"/>
        <w:numPr>
          <w:ilvl w:val="0"/>
          <w:numId w:val="2"/>
        </w:numPr>
        <w:spacing w:after="90"/>
      </w:pPr>
      <w:r>
        <w:rPr>
          <w:rFonts w:ascii="Arial" w:cs="Arial" w:eastAsia="Arial" w:hAnsi="Arial"/>
          <w:color w:val="111111"/>
          <w:sz w:val="22"/>
          <w:szCs w:val="22"/>
        </w:rPr>
        <w:t xml:space="preserve">The item is immediately scheduled for tonight's review session. No configuration, no deck selection, no category — it just goes into tonight's queue.</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1.4</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Today screen — home view</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2–3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Lists, Navigation, Hierarchy</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screen users see every time they open the app. It must immediately communicate: what did I capture today, and is there something I need to do right now.</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The screen has a greeting at the top (Good morning / afternoon / evening based on time of day) and a large "Today" heading. Warm and human, not dashboard-like.</w:t>
      </w:r>
    </w:p>
    <w:p>
      <w:pPr>
        <w:pStyle w:val="ListParagraph"/>
        <w:numPr>
          <w:ilvl w:val="0"/>
          <w:numId w:val="2"/>
        </w:numPr>
        <w:spacing w:after="90"/>
      </w:pPr>
      <w:r>
        <w:rPr>
          <w:rFonts w:ascii="Arial" w:cs="Arial" w:eastAsia="Arial" w:hAnsi="Arial"/>
          <w:color w:val="111111"/>
          <w:sz w:val="22"/>
          <w:szCs w:val="22"/>
        </w:rPr>
        <w:t xml:space="preserve">A streak chip in the top-right corner showing consecutive days of activity. Tapping it navigates to Insights in V2. In V1 it is display-only.</w:t>
      </w:r>
    </w:p>
    <w:p>
      <w:pPr>
        <w:pStyle w:val="ListParagraph"/>
        <w:numPr>
          <w:ilvl w:val="0"/>
          <w:numId w:val="2"/>
        </w:numPr>
        <w:spacing w:after="90"/>
      </w:pPr>
      <w:r>
        <w:rPr>
          <w:rFonts w:ascii="Arial" w:cs="Arial" w:eastAsia="Arial" w:hAnsi="Arial"/>
          <w:color w:val="111111"/>
          <w:sz w:val="22"/>
          <w:szCs w:val="22"/>
        </w:rPr>
        <w:t xml:space="preserve">A prominent review-ready banner that appears only when items are due. It shows how many items are waiting and a "Begin Review" call to action. This banner should feel urgent but calm — not aggressive. When nothing is due, it disappears completely.</w:t>
      </w:r>
    </w:p>
    <w:p>
      <w:pPr>
        <w:pStyle w:val="ListParagraph"/>
        <w:numPr>
          <w:ilvl w:val="0"/>
          <w:numId w:val="2"/>
        </w:numPr>
        <w:spacing w:after="90"/>
      </w:pPr>
      <w:r>
        <w:rPr>
          <w:rFonts w:ascii="Arial" w:cs="Arial" w:eastAsia="Arial" w:hAnsi="Arial"/>
          <w:color w:val="111111"/>
          <w:sz w:val="22"/>
          <w:szCs w:val="22"/>
        </w:rPr>
        <w:t xml:space="preserve">Two stat cards below: items captured today, and items due now. Large numbers, minimal labels. These are glanceable — users should know their status in under a second.</w:t>
      </w:r>
    </w:p>
    <w:p>
      <w:pPr>
        <w:pStyle w:val="ListParagraph"/>
        <w:numPr>
          <w:ilvl w:val="0"/>
          <w:numId w:val="2"/>
        </w:numPr>
        <w:spacing w:after="90"/>
      </w:pPr>
      <w:r>
        <w:rPr>
          <w:rFonts w:ascii="Arial" w:cs="Arial" w:eastAsia="Arial" w:hAnsi="Arial"/>
          <w:color w:val="111111"/>
          <w:sz w:val="22"/>
          <w:szCs w:val="22"/>
        </w:rPr>
        <w:t xml:space="preserve">A list of items captured today, each showing the term and the time it was added. Items that have already been reviewed tonight show a subtle checkmark. Items not yet reviewed show a "New" badge.</w:t>
      </w:r>
    </w:p>
    <w:p>
      <w:pPr>
        <w:pStyle w:val="ListParagraph"/>
        <w:numPr>
          <w:ilvl w:val="0"/>
          <w:numId w:val="2"/>
        </w:numPr>
        <w:spacing w:after="90"/>
      </w:pPr>
      <w:r>
        <w:rPr>
          <w:rFonts w:ascii="Arial" w:cs="Arial" w:eastAsia="Arial" w:hAnsi="Arial"/>
          <w:color w:val="111111"/>
          <w:sz w:val="22"/>
          <w:szCs w:val="22"/>
        </w:rPr>
        <w:t xml:space="preserve">A second section showing items due from previous days, labeled clearly so users understand why older items are appearing.</w:t>
      </w:r>
    </w:p>
    <w:p>
      <w:pPr>
        <w:pStyle w:val="ListParagraph"/>
        <w:numPr>
          <w:ilvl w:val="0"/>
          <w:numId w:val="2"/>
        </w:numPr>
        <w:spacing w:after="90"/>
      </w:pPr>
      <w:r>
        <w:rPr>
          <w:rFonts w:ascii="Arial" w:cs="Arial" w:eastAsia="Arial" w:hAnsi="Arial"/>
          <w:color w:val="111111"/>
          <w:sz w:val="22"/>
          <w:szCs w:val="22"/>
        </w:rPr>
        <w:t xml:space="preserve">The + button lives in the center of the tab bar as a floating action button — larger than the tab icons, in the accent color. This is the primary action on every screen in the app.</w:t>
      </w:r>
    </w:p>
    <w:p>
      <w:pPr>
        <w:pStyle w:val="ListParagraph"/>
        <w:numPr>
          <w:ilvl w:val="0"/>
          <w:numId w:val="2"/>
        </w:numPr>
        <w:spacing w:after="90"/>
      </w:pPr>
      <w:r>
        <w:rPr>
          <w:rFonts w:ascii="Arial" w:cs="Arial" w:eastAsia="Arial" w:hAnsi="Arial"/>
          <w:color w:val="111111"/>
          <w:sz w:val="22"/>
          <w:szCs w:val="22"/>
        </w:rPr>
        <w:t xml:space="preserve">All list items are large enough to tap comfortably (minimum 44pt touch target per Apple HIG). No small rows, no cramped text.</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1.5</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Recall session — the core flow</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3–4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Full-Screen, Motion, Thumb Zones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most important interaction in the product. This is where the memory work actually happens. Every design decision should serve active retrieval, not passive reading.</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The recall session is a full-screen experience. The navigation bar disappears or is minimal — a back button and a card counter (e.g. "2 of 5") are all that's visible at the top.</w:t>
      </w:r>
    </w:p>
    <w:p>
      <w:pPr>
        <w:pStyle w:val="ListParagraph"/>
        <w:numPr>
          <w:ilvl w:val="0"/>
          <w:numId w:val="2"/>
        </w:numPr>
        <w:spacing w:after="90"/>
      </w:pPr>
      <w:r>
        <w:rPr>
          <w:rFonts w:ascii="Arial" w:cs="Arial" w:eastAsia="Arial" w:hAnsi="Arial"/>
          <w:color w:val="111111"/>
          <w:sz w:val="22"/>
          <w:szCs w:val="22"/>
        </w:rPr>
        <w:t xml:space="preserve">A thin progress bar beneath the counter fills as the user moves through their queue. This gives a sense of progress without making the session feel like a test.</w:t>
      </w:r>
    </w:p>
    <w:p>
      <w:pPr>
        <w:pStyle w:val="ListParagraph"/>
        <w:numPr>
          <w:ilvl w:val="0"/>
          <w:numId w:val="2"/>
        </w:numPr>
        <w:spacing w:after="90"/>
      </w:pPr>
      <w:r>
        <w:rPr>
          <w:rFonts w:ascii="Arial" w:cs="Arial" w:eastAsia="Arial" w:hAnsi="Arial"/>
          <w:color w:val="111111"/>
          <w:sz w:val="22"/>
          <w:szCs w:val="22"/>
        </w:rPr>
        <w:t xml:space="preserve">Each card shows the term, large and centered. Nothing else — no definition, no note, no hint by default. The user must attempt to recall before seeing anything.</w:t>
      </w:r>
    </w:p>
    <w:p>
      <w:pPr>
        <w:pStyle w:val="ListParagraph"/>
        <w:numPr>
          <w:ilvl w:val="0"/>
          <w:numId w:val="2"/>
        </w:numPr>
        <w:spacing w:after="90"/>
      </w:pPr>
      <w:r>
        <w:rPr>
          <w:rFonts w:ascii="Arial" w:cs="Arial" w:eastAsia="Arial" w:hAnsi="Arial"/>
          <w:color w:val="111111"/>
          <w:sz w:val="22"/>
          <w:szCs w:val="22"/>
        </w:rPr>
        <w:t xml:space="preserve">Below the term, a text area where the user types what they remember. This is not optional — the act of retrieving and writing is the mechanism that strengthens memory. The placeholder encourages without pressuring: "What do you remember about this?"</w:t>
      </w:r>
    </w:p>
    <w:p>
      <w:pPr>
        <w:pStyle w:val="ListParagraph"/>
        <w:numPr>
          <w:ilvl w:val="0"/>
          <w:numId w:val="2"/>
        </w:numPr>
        <w:spacing w:after="90"/>
      </w:pPr>
      <w:r>
        <w:rPr>
          <w:rFonts w:ascii="Arial" w:cs="Arial" w:eastAsia="Arial" w:hAnsi="Arial"/>
          <w:color w:val="111111"/>
          <w:sz w:val="22"/>
          <w:szCs w:val="22"/>
        </w:rPr>
        <w:t xml:space="preserve">Three secondary action buttons in a row below the text area: Hint (reveals the first few words of the note), Reveal (shows the full note), and Skip. These are small ghost-style buttons — present but not dominant.</w:t>
      </w:r>
    </w:p>
    <w:p>
      <w:pPr>
        <w:pStyle w:val="ListParagraph"/>
        <w:numPr>
          <w:ilvl w:val="0"/>
          <w:numId w:val="2"/>
        </w:numPr>
        <w:spacing w:after="90"/>
      </w:pPr>
      <w:r>
        <w:rPr>
          <w:rFonts w:ascii="Arial" w:cs="Arial" w:eastAsia="Arial" w:hAnsi="Arial"/>
          <w:color w:val="111111"/>
          <w:sz w:val="22"/>
          <w:szCs w:val="22"/>
        </w:rPr>
        <w:t xml:space="preserve">Once the user has attempted recall, three large rating buttons appear: </w:t>
      </w:r>
      <w:r>
        <w:rPr>
          <w:rFonts w:ascii="Arial" w:cs="Arial" w:eastAsia="Arial" w:hAnsi="Arial"/>
          <w:b/>
          <w:bCs/>
          <w:color w:val="111111"/>
          <w:sz w:val="22"/>
          <w:szCs w:val="22"/>
        </w:rPr>
        <w:t xml:space="preserve">Easy</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Hard</w:t>
      </w:r>
      <w:r>
        <w:rPr>
          <w:rFonts w:ascii="Arial" w:cs="Arial" w:eastAsia="Arial" w:hAnsi="Arial"/>
          <w:color w:val="111111"/>
          <w:sz w:val="22"/>
          <w:szCs w:val="22"/>
        </w:rPr>
        <w:t xml:space="preserve">, and </w:t>
      </w:r>
      <w:r>
        <w:rPr>
          <w:rFonts w:ascii="Arial" w:cs="Arial" w:eastAsia="Arial" w:hAnsi="Arial"/>
          <w:b/>
          <w:bCs/>
          <w:color w:val="111111"/>
          <w:sz w:val="22"/>
          <w:szCs w:val="22"/>
        </w:rPr>
        <w:t xml:space="preserve">Forgot</w:t>
      </w:r>
      <w:r>
        <w:rPr>
          <w:rFonts w:ascii="Arial" w:cs="Arial" w:eastAsia="Arial" w:hAnsi="Arial"/>
          <w:color w:val="111111"/>
          <w:sz w:val="22"/>
          <w:szCs w:val="22"/>
        </w:rPr>
        <w:t xml:space="preserve">. These stack or sit in a row at the bottom of the screen within easy thumb reach. Easy and Hard advance the item on the spaced repetition schedule; Forgot brings it back tomorrow.</w:t>
      </w:r>
    </w:p>
    <w:p>
      <w:pPr>
        <w:pStyle w:val="ListParagraph"/>
        <w:numPr>
          <w:ilvl w:val="0"/>
          <w:numId w:val="2"/>
        </w:numPr>
        <w:spacing w:after="90"/>
      </w:pPr>
      <w:r>
        <w:rPr>
          <w:rFonts w:ascii="Arial" w:cs="Arial" w:eastAsia="Arial" w:hAnsi="Arial"/>
          <w:color w:val="111111"/>
          <w:sz w:val="22"/>
          <w:szCs w:val="22"/>
        </w:rPr>
        <w:t xml:space="preserve">Advancing to the next card animates with a horizontal swipe-out — the current card slides left, the next slides in from the right. This feels like progress.</w:t>
      </w:r>
    </w:p>
    <w:p>
      <w:pPr>
        <w:pStyle w:val="ListParagraph"/>
        <w:numPr>
          <w:ilvl w:val="0"/>
          <w:numId w:val="2"/>
        </w:numPr>
        <w:spacing w:after="90"/>
      </w:pPr>
      <w:r>
        <w:rPr>
          <w:rFonts w:ascii="Arial" w:cs="Arial" w:eastAsia="Arial" w:hAnsi="Arial"/>
          <w:color w:val="111111"/>
          <w:sz w:val="22"/>
          <w:szCs w:val="22"/>
        </w:rPr>
        <w:t xml:space="preserve">A Skip option allows users to defer a card to the end of the session if they want to come back to it.</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1.6</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Session complete screen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 day</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Celebration States, Feedback</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moment after finishing a review session. It should feel like a small win, not a report card. Keep it warm and fast — users should be able to dismiss it immediately.</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large checkmark icon centered on screen, animated in with a spring pop when the screen appears. If the user recalled everything correctly, a brief confetti or particle effect plays.</w:t>
      </w:r>
    </w:p>
    <w:p>
      <w:pPr>
        <w:pStyle w:val="ListParagraph"/>
        <w:numPr>
          <w:ilvl w:val="0"/>
          <w:numId w:val="2"/>
        </w:numPr>
        <w:spacing w:after="90"/>
      </w:pPr>
      <w:r>
        <w:rPr>
          <w:rFonts w:ascii="Arial" w:cs="Arial" w:eastAsia="Arial" w:hAnsi="Arial"/>
          <w:color w:val="111111"/>
          <w:sz w:val="22"/>
          <w:szCs w:val="22"/>
        </w:rPr>
        <w:t xml:space="preserve">A headline summarizing the session in plain English: "Session done" or "Perfect session!" depending on the results.</w:t>
      </w:r>
    </w:p>
    <w:p>
      <w:pPr>
        <w:pStyle w:val="ListParagraph"/>
        <w:numPr>
          <w:ilvl w:val="0"/>
          <w:numId w:val="2"/>
        </w:numPr>
        <w:spacing w:after="90"/>
      </w:pPr>
      <w:r>
        <w:rPr>
          <w:rFonts w:ascii="Arial" w:cs="Arial" w:eastAsia="Arial" w:hAnsi="Arial"/>
          <w:color w:val="111111"/>
          <w:sz w:val="22"/>
          <w:szCs w:val="22"/>
        </w:rPr>
        <w:t xml:space="preserve">A compact breakdown: how many were Easy, Hard, and Forgot. Simple numbers, no charts or percentages in V1.</w:t>
      </w:r>
    </w:p>
    <w:p>
      <w:pPr>
        <w:pStyle w:val="ListParagraph"/>
        <w:numPr>
          <w:ilvl w:val="0"/>
          <w:numId w:val="2"/>
        </w:numPr>
        <w:spacing w:after="90"/>
      </w:pPr>
      <w:r>
        <w:rPr>
          <w:rFonts w:ascii="Arial" w:cs="Arial" w:eastAsia="Arial" w:hAnsi="Arial"/>
          <w:color w:val="111111"/>
          <w:sz w:val="22"/>
          <w:szCs w:val="22"/>
        </w:rPr>
        <w:t xml:space="preserve">Below the summary, a list showing each item from the session with a small icon indicating how it was rated — a checkmark for Easy, a tilde for Hard, an X for Forgot.</w:t>
      </w:r>
    </w:p>
    <w:p>
      <w:pPr>
        <w:pStyle w:val="ListParagraph"/>
        <w:numPr>
          <w:ilvl w:val="0"/>
          <w:numId w:val="2"/>
        </w:numPr>
        <w:spacing w:after="90"/>
      </w:pPr>
      <w:r>
        <w:rPr>
          <w:rFonts w:ascii="Arial" w:cs="Arial" w:eastAsia="Arial" w:hAnsi="Arial"/>
          <w:color w:val="111111"/>
          <w:sz w:val="22"/>
          <w:szCs w:val="22"/>
        </w:rPr>
        <w:t xml:space="preserve">A single large Done button that returns the user to the Today screen. No back navigation, no review summary to dig into — just Done.</w:t>
      </w:r>
    </w:p>
    <w:p>
      <w:pPr>
        <w:pStyle w:val="ListParagraph"/>
        <w:numPr>
          <w:ilvl w:val="0"/>
          <w:numId w:val="2"/>
        </w:numPr>
        <w:spacing w:after="90"/>
      </w:pPr>
      <w:r>
        <w:rPr>
          <w:rFonts w:ascii="Arial" w:cs="Arial" w:eastAsia="Arial" w:hAnsi="Arial"/>
          <w:color w:val="111111"/>
          <w:sz w:val="22"/>
          <w:szCs w:val="22"/>
        </w:rPr>
        <w:t xml:space="preserve">The Today screen updates immediately on return: reviewed items now show checkmarks, the review banner disappears if the queue is empty.</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1.7</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Library screen — all items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Search, Filtering, Empty States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A simple, scrollable view of everything the user has ever captured. Not a feature showcase — just a reliable reference for their growing collection.</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searchable list of all recall items, sorted newest first by default. The search bar is always visible at the top, not hidden behind a gesture.</w:t>
      </w:r>
    </w:p>
    <w:p>
      <w:pPr>
        <w:pStyle w:val="ListParagraph"/>
        <w:numPr>
          <w:ilvl w:val="0"/>
          <w:numId w:val="2"/>
        </w:numPr>
        <w:spacing w:after="90"/>
      </w:pPr>
      <w:r>
        <w:rPr>
          <w:rFonts w:ascii="Arial" w:cs="Arial" w:eastAsia="Arial" w:hAnsi="Arial"/>
          <w:color w:val="111111"/>
          <w:sz w:val="22"/>
          <w:szCs w:val="22"/>
        </w:rPr>
        <w:t xml:space="preserve">Each row shows the term, the date it was added, and a status badge indicating its current state: New, Due, In Xd (days until next review), or Mastered.</w:t>
      </w:r>
    </w:p>
    <w:p>
      <w:pPr>
        <w:pStyle w:val="ListParagraph"/>
        <w:numPr>
          <w:ilvl w:val="0"/>
          <w:numId w:val="2"/>
        </w:numPr>
        <w:spacing w:after="90"/>
      </w:pPr>
      <w:r>
        <w:rPr>
          <w:rFonts w:ascii="Arial" w:cs="Arial" w:eastAsia="Arial" w:hAnsi="Arial"/>
          <w:color w:val="111111"/>
          <w:sz w:val="22"/>
          <w:szCs w:val="22"/>
        </w:rPr>
        <w:t xml:space="preserve">A row of filter chips below the search bar: All, Due, Mastered, Missed. Tapping a chip filters the list instantly with no loading state.</w:t>
      </w:r>
    </w:p>
    <w:p>
      <w:pPr>
        <w:pStyle w:val="ListParagraph"/>
        <w:numPr>
          <w:ilvl w:val="0"/>
          <w:numId w:val="2"/>
        </w:numPr>
        <w:spacing w:after="90"/>
      </w:pPr>
      <w:r>
        <w:rPr>
          <w:rFonts w:ascii="Arial" w:cs="Arial" w:eastAsia="Arial" w:hAnsi="Arial"/>
          <w:color w:val="111111"/>
          <w:sz w:val="22"/>
          <w:szCs w:val="22"/>
        </w:rPr>
        <w:t xml:space="preserve">Tapping an item in V1 does nothing beyond a brief highlight — a detail view comes in V2. Users cannot edit or delete items in V1. Keep scope tight.</w:t>
      </w:r>
    </w:p>
    <w:p>
      <w:pPr>
        <w:pStyle w:val="ListParagraph"/>
        <w:numPr>
          <w:ilvl w:val="0"/>
          <w:numId w:val="2"/>
        </w:numPr>
        <w:spacing w:after="90"/>
      </w:pPr>
      <w:r>
        <w:rPr>
          <w:rFonts w:ascii="Arial" w:cs="Arial" w:eastAsia="Arial" w:hAnsi="Arial"/>
          <w:color w:val="111111"/>
          <w:sz w:val="22"/>
          <w:szCs w:val="22"/>
        </w:rPr>
        <w:t xml:space="preserve">An empty state for when the library is genuinely empty (new user) and for when a search returns no results. Both should be friendly and suggest an action.</w:t>
      </w:r>
    </w:p>
    <w:p>
      <w:pPr>
        <w:pStyle w:val="ListParagraph"/>
        <w:numPr>
          <w:ilvl w:val="0"/>
          <w:numId w:val="2"/>
        </w:numPr>
        <w:spacing w:after="90"/>
      </w:pPr>
      <w:r>
        <w:rPr>
          <w:rFonts w:ascii="Arial" w:cs="Arial" w:eastAsia="Arial" w:hAnsi="Arial"/>
          <w:color w:val="111111"/>
          <w:sz w:val="22"/>
          <w:szCs w:val="22"/>
        </w:rPr>
        <w:t xml:space="preserve">The screen is accessible from the tab bar at all times. It is the second tab.</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FBEB" w:val="clear"/>
            <w:tcMar>
              <w:top w:type="dxa" w:w="60"/>
              <w:left w:type="dxa" w:w="100"/>
              <w:bottom w:type="dxa" w:w="60"/>
              <w:right w:type="dxa" w:w="80"/>
            </w:tcMar>
            <w:vAlign w:val="center"/>
          </w:tcPr>
          <w:p>
            <w:pPr>
              <w:spacing w:before="0" w:after="0"/>
              <w:jc w:val="center"/>
            </w:pPr>
            <w:r>
              <w:rPr>
                <w:rFonts w:ascii="Arial" w:cs="Arial" w:eastAsia="Arial" w:hAnsi="Arial"/>
                <w:b/>
                <w:bCs/>
                <w:color w:val="D97706"/>
                <w:sz w:val="24"/>
                <w:szCs w:val="24"/>
              </w:rPr>
              <w:t xml:space="preserve">1.8</w:t>
            </w:r>
          </w:p>
        </w:tc>
        <w:tc>
          <w:tcPr>
            <w:tcW w:type="dxa" w:w="8640"/>
            <w:tcBorders>
              <w:top w:val="none" w:color="FFFFFF" w:sz="0"/>
              <w:left w:val="single" w:color="FDE68A"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Settings screen — minimal</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FFBEB" w:val="clear"/>
            <w:tcMar>
              <w:top w:type="dxa" w:w="40"/>
              <w:left w:type="dxa" w:w="120"/>
              <w:bottom w:type="dxa" w:w="40"/>
              <w:right w:type="dxa" w:w="100"/>
            </w:tcMar>
          </w:tcPr>
          <w:p>
            <w:pPr>
              <w:spacing w:before="0" w:after="0"/>
            </w:pPr>
            <w:r>
              <w:rPr>
                <w:rFonts w:ascii="Arial" w:cs="Arial" w:eastAsia="Arial" w:hAnsi="Arial"/>
                <w:b/>
                <w:bCs/>
                <w:color w:val="D97706"/>
                <w:sz w:val="18"/>
                <w:szCs w:val="18"/>
              </w:rPr>
              <w:t xml:space="preserve">1 day</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Settings Patterns, Permissions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A settings screen that only contains decisions users actually need to make in V1. Every setting that can have a sensible default should be a default, not a toggle.</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review reminder toggle with a time picker. Default: on, 9:00 PM. The app should ask for notification permission the first time this is turned on, not on first launch.</w:t>
      </w:r>
    </w:p>
    <w:p>
      <w:pPr>
        <w:pStyle w:val="ListParagraph"/>
        <w:numPr>
          <w:ilvl w:val="0"/>
          <w:numId w:val="2"/>
        </w:numPr>
        <w:spacing w:after="90"/>
      </w:pPr>
      <w:r>
        <w:rPr>
          <w:rFonts w:ascii="Arial" w:cs="Arial" w:eastAsia="Arial" w:hAnsi="Arial"/>
          <w:color w:val="111111"/>
          <w:sz w:val="22"/>
          <w:szCs w:val="22"/>
        </w:rPr>
        <w:t xml:space="preserve">A rating cadence selector: Standard (Forgot→1d, Hard→3d, Easy→7d), Relaxed (longer gaps), or Intensive (shorter gaps). Standard is the default and the recommended choice.</w:t>
      </w:r>
    </w:p>
    <w:p>
      <w:pPr>
        <w:pStyle w:val="ListParagraph"/>
        <w:numPr>
          <w:ilvl w:val="0"/>
          <w:numId w:val="2"/>
        </w:numPr>
        <w:spacing w:after="90"/>
      </w:pPr>
      <w:r>
        <w:rPr>
          <w:rFonts w:ascii="Arial" w:cs="Arial" w:eastAsia="Arial" w:hAnsi="Arial"/>
          <w:color w:val="111111"/>
          <w:sz w:val="22"/>
          <w:szCs w:val="22"/>
        </w:rPr>
        <w:t xml:space="preserve">A section for the subscription in V1 that simply shows "Daily Recall Pro — coming soon" as a placeholder. Do not build any paywall logic yet.</w:t>
      </w:r>
    </w:p>
    <w:p>
      <w:pPr>
        <w:pStyle w:val="ListParagraph"/>
        <w:numPr>
          <w:ilvl w:val="0"/>
          <w:numId w:val="2"/>
        </w:numPr>
        <w:spacing w:after="90"/>
      </w:pPr>
      <w:r>
        <w:rPr>
          <w:rFonts w:ascii="Arial" w:cs="Arial" w:eastAsia="Arial" w:hAnsi="Arial"/>
          <w:color w:val="111111"/>
          <w:sz w:val="22"/>
          <w:szCs w:val="22"/>
        </w:rPr>
        <w:t xml:space="preserve">App version number at the bottom. Tapping it does nothing.</w:t>
      </w:r>
    </w:p>
    <w:p>
      <w:pPr>
        <w:pStyle w:val="ListParagraph"/>
        <w:numPr>
          <w:ilvl w:val="0"/>
          <w:numId w:val="2"/>
        </w:numPr>
        <w:spacing w:after="90"/>
      </w:pPr>
      <w:r>
        <w:rPr>
          <w:rFonts w:ascii="Arial" w:cs="Arial" w:eastAsia="Arial" w:hAnsi="Arial"/>
          <w:color w:val="111111"/>
          <w:sz w:val="22"/>
          <w:szCs w:val="22"/>
        </w:rPr>
        <w:t xml:space="preserve">Settings uses a standard grouped list style — the familiar iOS settings appearance. Do not design a custom settings UI. Users know how this works.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65F46" w:sz="24"/>
              <w:bottom w:val="none" w:color="FFFFFF" w:sz="0"/>
              <w:right w:val="none" w:color="FFFFFF" w:sz="0"/>
            </w:tcBorders>
            <w:shd w:fill="ECFDF5" w:val="clear"/>
            <w:tcMar>
              <w:top w:type="dxa" w:w="220"/>
              <w:left w:type="dxa" w:w="320"/>
              <w:bottom w:type="dxa" w:w="220"/>
              <w:right w:type="dxa" w:w="220"/>
            </w:tcMar>
          </w:tcPr>
          <w:p>
            <w:pPr>
              <w:spacing w:before="0" w:after="60"/>
            </w:pPr>
            <w:r>
              <w:rPr>
                <w:rFonts w:ascii="Arial" w:cs="Arial" w:eastAsia="Arial" w:hAnsi="Arial"/>
                <w:b/>
                <w:bCs/>
                <w:color w:val="065F46"/>
                <w:sz w:val="52"/>
                <w:szCs w:val="52"/>
              </w:rPr>
              <w:t xml:space="preserve">V2</w:t>
            </w:r>
            <w:r>
              <w:rPr>
                <w:rFonts w:ascii="Arial" w:cs="Arial" w:eastAsia="Arial" w:hAnsi="Arial"/>
                <w:b/>
                <w:bCs/>
                <w:color w:val="111111"/>
                <w:sz w:val="36"/>
                <w:szCs w:val="36"/>
              </w:rPr>
              <w:t xml:space="preserve">  Full Experience</w:t>
            </w:r>
          </w:p>
          <w:p>
            <w:pPr>
              <w:spacing w:before="0" w:after="0"/>
            </w:pPr>
            <w:r>
              <w:rPr>
                <w:rFonts w:ascii="Arial" w:cs="Arial" w:eastAsia="Arial" w:hAnsi="Arial"/>
                <w:i/>
                <w:iCs/>
                <w:color w:val="6B7280"/>
                <w:sz w:val="22"/>
                <w:szCs w:val="22"/>
              </w:rPr>
              <w:t xml:space="preserve">Everything a real user needs. AI scoring, voice, Insights, onboarding, and TestFlight distribution. This is the version you share.</w:t>
            </w:r>
          </w:p>
        </w:tc>
      </w:tr>
    </w:tbl>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2.1</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AI recall scoring</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2–3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Loading States, Error Handling</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primary paid-tier differentiator. When the user submits their typed recall, the app sends it to an AI model and returns a verdict: Correct, Partial, or Missed — with a brief explanation of what they got right and what they missed.</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After the user finishes typing their recall and taps Score, show a brief loading state — three animated dots with a label like "Scoring your recall…". This takes 1–2 seconds and should feel deliberate, not broken.</w:t>
      </w:r>
    </w:p>
    <w:p>
      <w:pPr>
        <w:pStyle w:val="ListParagraph"/>
        <w:numPr>
          <w:ilvl w:val="0"/>
          <w:numId w:val="2"/>
        </w:numPr>
        <w:spacing w:after="90"/>
      </w:pPr>
      <w:r>
        <w:rPr>
          <w:rFonts w:ascii="Arial" w:cs="Arial" w:eastAsia="Arial" w:hAnsi="Arial"/>
          <w:color w:val="111111"/>
          <w:sz w:val="22"/>
          <w:szCs w:val="22"/>
        </w:rPr>
        <w:t xml:space="preserve">The AI response appears as a card below the term card. It displays the verdict badge (Correct, Partial, or Missed), followed by one or two sentences of plain-English feedback. The feedback should be specific — not "good job" but "you captured the core mechanism; you missed that this also applies to wavelength, not just frequency."</w:t>
      </w:r>
    </w:p>
    <w:p>
      <w:pPr>
        <w:pStyle w:val="ListParagraph"/>
        <w:numPr>
          <w:ilvl w:val="0"/>
          <w:numId w:val="2"/>
        </w:numPr>
        <w:spacing w:after="90"/>
      </w:pPr>
      <w:r>
        <w:rPr>
          <w:rFonts w:ascii="Arial" w:cs="Arial" w:eastAsia="Arial" w:hAnsi="Arial"/>
          <w:color w:val="111111"/>
          <w:sz w:val="22"/>
          <w:szCs w:val="22"/>
        </w:rPr>
        <w:t xml:space="preserve">The three rating buttons (Easy, Hard, Forgot) appear after the AI result. The button that matches the AI verdict has a subtle glow or ring to suggest it — but the user always makes the final call.</w:t>
      </w:r>
    </w:p>
    <w:p>
      <w:pPr>
        <w:pStyle w:val="ListParagraph"/>
        <w:numPr>
          <w:ilvl w:val="0"/>
          <w:numId w:val="2"/>
        </w:numPr>
        <w:spacing w:after="90"/>
      </w:pPr>
      <w:r>
        <w:rPr>
          <w:rFonts w:ascii="Arial" w:cs="Arial" w:eastAsia="Arial" w:hAnsi="Arial"/>
          <w:color w:val="111111"/>
          <w:sz w:val="22"/>
          <w:szCs w:val="22"/>
        </w:rPr>
        <w:t xml:space="preserve">If the AI call fails or times out, fall back silently to the self-rate flow. The user should never see an error state that blocks their review session.</w:t>
      </w:r>
    </w:p>
    <w:p>
      <w:pPr>
        <w:pStyle w:val="ListParagraph"/>
        <w:numPr>
          <w:ilvl w:val="0"/>
          <w:numId w:val="2"/>
        </w:numPr>
        <w:spacing w:after="90"/>
      </w:pPr>
      <w:r>
        <w:rPr>
          <w:rFonts w:ascii="Arial" w:cs="Arial" w:eastAsia="Arial" w:hAnsi="Arial"/>
          <w:color w:val="111111"/>
          <w:sz w:val="22"/>
          <w:szCs w:val="22"/>
        </w:rPr>
        <w:t xml:space="preserve">AI scoring is enabled by default for Pro users and disabled for free users. Free users always see the self-rate flow. The toggle in Settings controls this.</w:t>
      </w:r>
    </w:p>
    <w:p>
      <w:pPr>
        <w:pStyle w:val="ListParagraph"/>
        <w:numPr>
          <w:ilvl w:val="0"/>
          <w:numId w:val="2"/>
        </w:numPr>
        <w:spacing w:after="90"/>
      </w:pPr>
      <w:r>
        <w:rPr>
          <w:rFonts w:ascii="Arial" w:cs="Arial" w:eastAsia="Arial" w:hAnsi="Arial"/>
          <w:color w:val="111111"/>
          <w:sz w:val="22"/>
          <w:szCs w:val="22"/>
        </w:rPr>
        <w:t xml:space="preserve">"Rate yourself instead" remains available as a link beneath the Score button for users who prefer not to type their recall or do not want AI feedback for a particular card.</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2.2</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Voice recall input</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Permissions, Microphone, Privacy</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An alternative to typing for users who think better by speaking. The transcript populates the text area and then goes through the same AI scoring or self-rating flow as typed input.</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microphone button sits alongside the Hint and Reveal buttons in the recall session. It is always visible but secondary in visual weight.</w:t>
      </w:r>
    </w:p>
    <w:p>
      <w:pPr>
        <w:pStyle w:val="ListParagraph"/>
        <w:numPr>
          <w:ilvl w:val="0"/>
          <w:numId w:val="2"/>
        </w:numPr>
        <w:spacing w:after="90"/>
      </w:pPr>
      <w:r>
        <w:rPr>
          <w:rFonts w:ascii="Arial" w:cs="Arial" w:eastAsia="Arial" w:hAnsi="Arial"/>
          <w:color w:val="111111"/>
          <w:sz w:val="22"/>
          <w:szCs w:val="22"/>
        </w:rPr>
        <w:t xml:space="preserve">Tapping the microphone starts recording immediately — no confirmation dialog, no explanation screen. The button animates to show it is active: a pulsing indicator or waveform.</w:t>
      </w:r>
    </w:p>
    <w:p>
      <w:pPr>
        <w:pStyle w:val="ListParagraph"/>
        <w:numPr>
          <w:ilvl w:val="0"/>
          <w:numId w:val="2"/>
        </w:numPr>
        <w:spacing w:after="90"/>
      </w:pPr>
      <w:r>
        <w:rPr>
          <w:rFonts w:ascii="Arial" w:cs="Arial" w:eastAsia="Arial" w:hAnsi="Arial"/>
          <w:color w:val="111111"/>
          <w:sz w:val="22"/>
          <w:szCs w:val="22"/>
        </w:rPr>
        <w:t xml:space="preserve">Live transcript appears in the text area as the user speaks, using on-device speech recognition where available. The text field is editable after transcription so users can correct errors.</w:t>
      </w:r>
    </w:p>
    <w:p>
      <w:pPr>
        <w:pStyle w:val="ListParagraph"/>
        <w:numPr>
          <w:ilvl w:val="0"/>
          <w:numId w:val="2"/>
        </w:numPr>
        <w:spacing w:after="90"/>
      </w:pPr>
      <w:r>
        <w:rPr>
          <w:rFonts w:ascii="Arial" w:cs="Arial" w:eastAsia="Arial" w:hAnsi="Arial"/>
          <w:color w:val="111111"/>
          <w:sz w:val="22"/>
          <w:szCs w:val="22"/>
        </w:rPr>
        <w:t xml:space="preserve">Tapping the microphone again stops recording. The transcript is now in the text area and the user proceeds identically to the typed flow.</w:t>
      </w:r>
    </w:p>
    <w:p>
      <w:pPr>
        <w:pStyle w:val="ListParagraph"/>
        <w:numPr>
          <w:ilvl w:val="0"/>
          <w:numId w:val="2"/>
        </w:numPr>
        <w:spacing w:after="90"/>
      </w:pPr>
      <w:r>
        <w:rPr>
          <w:rFonts w:ascii="Arial" w:cs="Arial" w:eastAsia="Arial" w:hAnsi="Arial"/>
          <w:color w:val="111111"/>
          <w:sz w:val="22"/>
          <w:szCs w:val="22"/>
        </w:rPr>
        <w:t xml:space="preserve">If speech recognition is unavailable or permission is denied, the microphone button is hidden rather than showing a disabled state.</w:t>
      </w:r>
    </w:p>
    <w:p>
      <w:pPr>
        <w:pStyle w:val="ListParagraph"/>
        <w:numPr>
          <w:ilvl w:val="0"/>
          <w:numId w:val="2"/>
        </w:numPr>
        <w:spacing w:after="90"/>
      </w:pPr>
      <w:r>
        <w:rPr>
          <w:rFonts w:ascii="Arial" w:cs="Arial" w:eastAsia="Arial" w:hAnsi="Arial"/>
          <w:color w:val="111111"/>
          <w:sz w:val="22"/>
          <w:szCs w:val="22"/>
        </w:rPr>
        <w:t xml:space="preserve">Voice recall requires the Pro subscription. If a free user taps the microphone button, show a brief sheet explaining the feature and prompting upgrade. Do not present the full paywall yet — that is a V3 component.</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2.3</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SM-2 spaced repetition upgrade</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Business Logic, Testability</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Replace the simple fixed-interval scheduling from V1 with a proper adaptive algorithm. Items the user consistently gets right move to longer and longer intervals. Items they struggle with stay in frequent rotation.</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Implement the SM-2 algorithm as an upgrade to the scheduling function built in section 1.2. The interface to the rest of the app does not change — only the calculation inside changes.</w:t>
      </w:r>
    </w:p>
    <w:p>
      <w:pPr>
        <w:pStyle w:val="ListParagraph"/>
        <w:numPr>
          <w:ilvl w:val="0"/>
          <w:numId w:val="2"/>
        </w:numPr>
        <w:spacing w:after="90"/>
      </w:pPr>
      <w:r>
        <w:rPr>
          <w:rFonts w:ascii="Arial" w:cs="Arial" w:eastAsia="Arial" w:hAnsi="Arial"/>
          <w:color w:val="111111"/>
          <w:sz w:val="22"/>
          <w:szCs w:val="22"/>
        </w:rPr>
        <w:t xml:space="preserve">Easy ratings increase the interval by a multiplier based on how consistently the item has been recalled correctly. An item nailed three times in a row will naturally drift to monthly review.</w:t>
      </w:r>
    </w:p>
    <w:p>
      <w:pPr>
        <w:pStyle w:val="ListParagraph"/>
        <w:numPr>
          <w:ilvl w:val="0"/>
          <w:numId w:val="2"/>
        </w:numPr>
        <w:spacing w:after="90"/>
      </w:pPr>
      <w:r>
        <w:rPr>
          <w:rFonts w:ascii="Arial" w:cs="Arial" w:eastAsia="Arial" w:hAnsi="Arial"/>
          <w:color w:val="111111"/>
          <w:sz w:val="22"/>
          <w:szCs w:val="22"/>
        </w:rPr>
        <w:t xml:space="preserve">Hard ratings reduce the multiplier, bringing the item back sooner than it would otherwise appear.</w:t>
      </w:r>
    </w:p>
    <w:p>
      <w:pPr>
        <w:pStyle w:val="ListParagraph"/>
        <w:numPr>
          <w:ilvl w:val="0"/>
          <w:numId w:val="2"/>
        </w:numPr>
        <w:spacing w:after="90"/>
      </w:pPr>
      <w:r>
        <w:rPr>
          <w:rFonts w:ascii="Arial" w:cs="Arial" w:eastAsia="Arial" w:hAnsi="Arial"/>
          <w:color w:val="111111"/>
          <w:sz w:val="22"/>
          <w:szCs w:val="22"/>
        </w:rPr>
        <w:t xml:space="preserve">Forgot resets the item's interval back to 1 day, regardless of prior history.</w:t>
      </w:r>
    </w:p>
    <w:p>
      <w:pPr>
        <w:pStyle w:val="ListParagraph"/>
        <w:numPr>
          <w:ilvl w:val="0"/>
          <w:numId w:val="2"/>
        </w:numPr>
        <w:spacing w:after="90"/>
      </w:pPr>
      <w:r>
        <w:rPr>
          <w:rFonts w:ascii="Arial" w:cs="Arial" w:eastAsia="Arial" w:hAnsi="Arial"/>
          <w:color w:val="111111"/>
          <w:sz w:val="22"/>
          <w:szCs w:val="22"/>
        </w:rPr>
        <w:t xml:space="preserve">The scheduling cadence shown in Settings (Standard, Relaxed, Intensive) adjusts the multipliers — not the algorithm itself. This gives users a sense of control without exposing them to algorithm parameters.</w:t>
      </w:r>
    </w:p>
    <w:p>
      <w:pPr>
        <w:pStyle w:val="ListParagraph"/>
        <w:numPr>
          <w:ilvl w:val="0"/>
          <w:numId w:val="2"/>
        </w:numPr>
        <w:spacing w:after="90"/>
      </w:pPr>
      <w:r>
        <w:rPr>
          <w:rFonts w:ascii="Arial" w:cs="Arial" w:eastAsia="Arial" w:hAnsi="Arial"/>
          <w:color w:val="111111"/>
          <w:sz w:val="22"/>
          <w:szCs w:val="22"/>
        </w:rPr>
        <w:t xml:space="preserve">Write updated unit tests for the new scheduling logic. Test that long streaks of Easy ratings correctly expand intervals, and that a Forgot after multiple Easy ratings resets correctly.</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2.4</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Insights screen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Data Visualization, Readability</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A lightweight view of the user's memory performance over time. The goal is useful signal, not analytics overload. One screen, a handful of numbers, and one rotating piece of memory science.</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Four headline stats displayed as large-number cards in a 2×2 grid: this week's retention rate (percentage of reviews rated Easy or Hard out of total), total items in the library, items that have reached Mastered status, and current day streak.</w:t>
      </w:r>
    </w:p>
    <w:p>
      <w:pPr>
        <w:pStyle w:val="ListParagraph"/>
        <w:numPr>
          <w:ilvl w:val="0"/>
          <w:numId w:val="2"/>
        </w:numPr>
        <w:spacing w:after="90"/>
      </w:pPr>
      <w:r>
        <w:rPr>
          <w:rFonts w:ascii="Arial" w:cs="Arial" w:eastAsia="Arial" w:hAnsi="Arial"/>
          <w:color w:val="111111"/>
          <w:sz w:val="22"/>
          <w:szCs w:val="22"/>
        </w:rPr>
        <w:t xml:space="preserve">A "Needs Work" section showing up to three items the user has rated Forgot most recently. These are the items deserving the most attention. Tapping one in a future version will allow immediate review — in V2, tapping does nothing.</w:t>
      </w:r>
    </w:p>
    <w:p>
      <w:pPr>
        <w:pStyle w:val="ListParagraph"/>
        <w:numPr>
          <w:ilvl w:val="0"/>
          <w:numId w:val="2"/>
        </w:numPr>
        <w:spacing w:after="90"/>
      </w:pPr>
      <w:r>
        <w:rPr>
          <w:rFonts w:ascii="Arial" w:cs="Arial" w:eastAsia="Arial" w:hAnsi="Arial"/>
          <w:color w:val="111111"/>
          <w:sz w:val="22"/>
          <w:szCs w:val="22"/>
        </w:rPr>
        <w:t xml:space="preserve">A 21-day activity heat map: a row of small colored squares, one per day, shaded by how many reviews were completed that day. Empty days are dim. Active days are bright in the accent color. This gives users a visual sense of their consistency.</w:t>
      </w:r>
    </w:p>
    <w:p>
      <w:pPr>
        <w:pStyle w:val="ListParagraph"/>
        <w:numPr>
          <w:ilvl w:val="0"/>
          <w:numId w:val="2"/>
        </w:numPr>
        <w:spacing w:after="90"/>
      </w:pPr>
      <w:r>
        <w:rPr>
          <w:rFonts w:ascii="Arial" w:cs="Arial" w:eastAsia="Arial" w:hAnsi="Arial"/>
          <w:color w:val="111111"/>
          <w:sz w:val="22"/>
          <w:szCs w:val="22"/>
        </w:rPr>
        <w:t xml:space="preserve">A rotating tip card at the bottom showing one fact about the science of spaced repetition or active recall. A different tip appears each time the screen is opened. Keep these to one or two sentences — they should feel like a reward, not a lecture.</w:t>
      </w:r>
    </w:p>
    <w:p>
      <w:pPr>
        <w:pStyle w:val="ListParagraph"/>
        <w:numPr>
          <w:ilvl w:val="0"/>
          <w:numId w:val="2"/>
        </w:numPr>
        <w:spacing w:after="90"/>
      </w:pPr>
      <w:r>
        <w:rPr>
          <w:rFonts w:ascii="Arial" w:cs="Arial" w:eastAsia="Arial" w:hAnsi="Arial"/>
          <w:color w:val="111111"/>
          <w:sz w:val="22"/>
          <w:szCs w:val="22"/>
        </w:rPr>
        <w:t xml:space="preserve">The Insights tab appears as the fourth item in the tab bar, replacing the placeholder that was there in V1.</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2.5</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Item detail &amp; editing</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Navigation, Destructive Actions, Confirmation</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Users need to be able to see their full item, correct a typo in a term, update a note, or delete something they no longer want to review.</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Tapping any item in the Library or the Today list pushes to a detail screen showing the full term, the note, the date added, review history (date + rating for each review), and current status.</w:t>
      </w:r>
    </w:p>
    <w:p>
      <w:pPr>
        <w:pStyle w:val="ListParagraph"/>
        <w:numPr>
          <w:ilvl w:val="0"/>
          <w:numId w:val="2"/>
        </w:numPr>
        <w:spacing w:after="90"/>
      </w:pPr>
      <w:r>
        <w:rPr>
          <w:rFonts w:ascii="Arial" w:cs="Arial" w:eastAsia="Arial" w:hAnsi="Arial"/>
          <w:color w:val="111111"/>
          <w:sz w:val="22"/>
          <w:szCs w:val="22"/>
        </w:rPr>
        <w:t xml:space="preserve">An Edit button in the top-right corner of the detail screen puts the term and note fields into an editable state. Changes are saved on tap of a Done button — the same button that replaced Edit.</w:t>
      </w:r>
    </w:p>
    <w:p>
      <w:pPr>
        <w:pStyle w:val="ListParagraph"/>
        <w:numPr>
          <w:ilvl w:val="0"/>
          <w:numId w:val="2"/>
        </w:numPr>
        <w:spacing w:after="90"/>
      </w:pPr>
      <w:r>
        <w:rPr>
          <w:rFonts w:ascii="Arial" w:cs="Arial" w:eastAsia="Arial" w:hAnsi="Arial"/>
          <w:color w:val="111111"/>
          <w:sz w:val="22"/>
          <w:szCs w:val="22"/>
        </w:rPr>
        <w:t xml:space="preserve">A Delete option at the bottom of the detail screen, styled in red per Apple HIG. Tapping Delete presents a confirmation action sheet asking the user to confirm — this is a destructive action and Apple requires confirmation for destructive actions.</w:t>
      </w:r>
    </w:p>
    <w:p>
      <w:pPr>
        <w:pStyle w:val="ListParagraph"/>
        <w:numPr>
          <w:ilvl w:val="0"/>
          <w:numId w:val="2"/>
        </w:numPr>
        <w:spacing w:after="90"/>
      </w:pPr>
      <w:r>
        <w:rPr>
          <w:rFonts w:ascii="Arial" w:cs="Arial" w:eastAsia="Arial" w:hAnsi="Arial"/>
          <w:color w:val="111111"/>
          <w:sz w:val="22"/>
          <w:szCs w:val="22"/>
        </w:rPr>
        <w:t xml:space="preserve">The review history section is read-only. Users can see what they typed during past recall attempts but cannot edit past reviews.</w:t>
      </w:r>
    </w:p>
    <w:p>
      <w:pPr>
        <w:pStyle w:val="ListParagraph"/>
        <w:numPr>
          <w:ilvl w:val="0"/>
          <w:numId w:val="2"/>
        </w:numPr>
        <w:spacing w:after="90"/>
      </w:pPr>
      <w:r>
        <w:rPr>
          <w:rFonts w:ascii="Arial" w:cs="Arial" w:eastAsia="Arial" w:hAnsi="Arial"/>
          <w:color w:val="111111"/>
          <w:sz w:val="22"/>
          <w:szCs w:val="22"/>
        </w:rPr>
        <w:t xml:space="preserve">Swiping left on a row in the Library reveals a Delete action in red, consistent with the system swipe-to-delete pattern iOS users expect.</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CFDF5" w:val="clear"/>
            <w:tcMar>
              <w:top w:type="dxa" w:w="60"/>
              <w:left w:type="dxa" w:w="100"/>
              <w:bottom w:type="dxa" w:w="60"/>
              <w:right w:type="dxa" w:w="80"/>
            </w:tcMar>
            <w:vAlign w:val="center"/>
          </w:tcPr>
          <w:p>
            <w:pPr>
              <w:spacing w:before="0" w:after="0"/>
              <w:jc w:val="center"/>
            </w:pPr>
            <w:r>
              <w:rPr>
                <w:rFonts w:ascii="Arial" w:cs="Arial" w:eastAsia="Arial" w:hAnsi="Arial"/>
                <w:b/>
                <w:bCs/>
                <w:color w:val="065F46"/>
                <w:sz w:val="24"/>
                <w:szCs w:val="24"/>
              </w:rPr>
              <w:t xml:space="preserve">2.6</w:t>
            </w:r>
          </w:p>
        </w:tc>
        <w:tc>
          <w:tcPr>
            <w:tcW w:type="dxa" w:w="8640"/>
            <w:tcBorders>
              <w:top w:val="none" w:color="FFFFFF" w:sz="0"/>
              <w:left w:val="single" w:color="A7F3D0"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Onboarding &amp; notifications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ECFDF5" w:val="clear"/>
            <w:tcMar>
              <w:top w:type="dxa" w:w="40"/>
              <w:left w:type="dxa" w:w="120"/>
              <w:bottom w:type="dxa" w:w="40"/>
              <w:right w:type="dxa" w:w="100"/>
            </w:tcMar>
          </w:tcPr>
          <w:p>
            <w:pPr>
              <w:spacing w:before="0" w:after="0"/>
            </w:pPr>
            <w:r>
              <w:rPr>
                <w:rFonts w:ascii="Arial" w:cs="Arial" w:eastAsia="Arial" w:hAnsi="Arial"/>
                <w:b/>
                <w:bCs/>
                <w:color w:val="065F46"/>
                <w:sz w:val="18"/>
                <w:szCs w:val="18"/>
              </w:rPr>
              <w:t xml:space="preserve">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Onboarding Patterns, Notifications, Permission Requests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first-run experience and the daily nudge that sustains the habit. Onboarding exists to start the first habit loop immediately, not to explain features.</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Onboarding is three screens maximum. Screen one: the value proposition in one sentence. Screen two: add your first item right now — an embedded Quick Add field, not a "skip to app" button. Screen three: set your review reminder time with a single time picker. Done.</w:t>
      </w:r>
    </w:p>
    <w:p>
      <w:pPr>
        <w:pStyle w:val="ListParagraph"/>
        <w:numPr>
          <w:ilvl w:val="0"/>
          <w:numId w:val="2"/>
        </w:numPr>
        <w:spacing w:after="90"/>
      </w:pPr>
      <w:r>
        <w:rPr>
          <w:rFonts w:ascii="Arial" w:cs="Arial" w:eastAsia="Arial" w:hAnsi="Arial"/>
          <w:color w:val="111111"/>
          <w:sz w:val="22"/>
          <w:szCs w:val="22"/>
        </w:rPr>
        <w:t xml:space="preserve">Do not use a carousel of feature screenshots. Do not explain AI scoring on screen two. The goal is the first item captured and the first notification scheduled, not comprehension of the full product.</w:t>
      </w:r>
    </w:p>
    <w:p>
      <w:pPr>
        <w:pStyle w:val="ListParagraph"/>
        <w:numPr>
          <w:ilvl w:val="0"/>
          <w:numId w:val="2"/>
        </w:numPr>
        <w:spacing w:after="90"/>
      </w:pPr>
      <w:r>
        <w:rPr>
          <w:rFonts w:ascii="Arial" w:cs="Arial" w:eastAsia="Arial" w:hAnsi="Arial"/>
          <w:color w:val="111111"/>
          <w:sz w:val="22"/>
          <w:szCs w:val="22"/>
        </w:rPr>
        <w:t xml:space="preserve">Request notification permission on the third onboarding screen with context already provided — the user just set a reminder time, so the permission request is expected. Never request notification permission cold, without context, as the app launches.</w:t>
      </w:r>
    </w:p>
    <w:p>
      <w:pPr>
        <w:pStyle w:val="ListParagraph"/>
        <w:numPr>
          <w:ilvl w:val="0"/>
          <w:numId w:val="2"/>
        </w:numPr>
        <w:spacing w:after="90"/>
      </w:pPr>
      <w:r>
        <w:rPr>
          <w:rFonts w:ascii="Arial" w:cs="Arial" w:eastAsia="Arial" w:hAnsi="Arial"/>
          <w:color w:val="111111"/>
          <w:sz w:val="22"/>
          <w:szCs w:val="22"/>
        </w:rPr>
        <w:t xml:space="preserve">The daily review notification fires at the time the user selected. The message is conversational: "You have 5 items ready to review." Tapping the notification opens the app directly into the review session.</w:t>
      </w:r>
    </w:p>
    <w:p>
      <w:pPr>
        <w:pStyle w:val="ListParagraph"/>
        <w:numPr>
          <w:ilvl w:val="0"/>
          <w:numId w:val="2"/>
        </w:numPr>
        <w:spacing w:after="90"/>
      </w:pPr>
      <w:r>
        <w:rPr>
          <w:rFonts w:ascii="Arial" w:cs="Arial" w:eastAsia="Arial" w:hAnsi="Arial"/>
          <w:color w:val="111111"/>
          <w:sz w:val="22"/>
          <w:szCs w:val="22"/>
        </w:rPr>
        <w:t xml:space="preserve">A separate notification for items that have been sitting in the library unreviewed for more than 7 days: "Some items are overdue. Quick review before they drift further?" This fires at most once per week.</w:t>
      </w:r>
    </w:p>
    <w:p>
      <w:pPr>
        <w:pStyle w:val="ListParagraph"/>
        <w:numPr>
          <w:ilvl w:val="0"/>
          <w:numId w:val="2"/>
        </w:numPr>
        <w:spacing w:after="90"/>
      </w:pPr>
      <w:r>
        <w:rPr>
          <w:rFonts w:ascii="Arial" w:cs="Arial" w:eastAsia="Arial" w:hAnsi="Arial"/>
          <w:color w:val="111111"/>
          <w:sz w:val="22"/>
          <w:szCs w:val="22"/>
        </w:rPr>
        <w:t xml:space="preserve">All notification copy should sound like a friend reminding you, not a productivity app nagging you.</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B21B6" w:sz="24"/>
              <w:bottom w:val="none" w:color="FFFFFF" w:sz="0"/>
              <w:right w:val="none" w:color="FFFFFF" w:sz="0"/>
            </w:tcBorders>
            <w:shd w:fill="F5F3FF" w:val="clear"/>
            <w:tcMar>
              <w:top w:type="dxa" w:w="220"/>
              <w:left w:type="dxa" w:w="320"/>
              <w:bottom w:type="dxa" w:w="220"/>
              <w:right w:type="dxa" w:w="220"/>
            </w:tcMar>
          </w:tcPr>
          <w:p>
            <w:pPr>
              <w:spacing w:before="0" w:after="60"/>
            </w:pPr>
            <w:r>
              <w:rPr>
                <w:rFonts w:ascii="Arial" w:cs="Arial" w:eastAsia="Arial" w:hAnsi="Arial"/>
                <w:b/>
                <w:bCs/>
                <w:color w:val="5B21B6"/>
                <w:sz w:val="52"/>
                <w:szCs w:val="52"/>
              </w:rPr>
              <w:t xml:space="preserve">V3</w:t>
            </w:r>
            <w:r>
              <w:rPr>
                <w:rFonts w:ascii="Arial" w:cs="Arial" w:eastAsia="Arial" w:hAnsi="Arial"/>
                <w:b/>
                <w:bCs/>
                <w:color w:val="111111"/>
                <w:sz w:val="36"/>
                <w:szCs w:val="36"/>
              </w:rPr>
              <w:t xml:space="preserve">  Scale &amp; Polish</w:t>
            </w:r>
          </w:p>
          <w:p>
            <w:pPr>
              <w:spacing w:before="0" w:after="0"/>
            </w:pPr>
            <w:r>
              <w:rPr>
                <w:rFonts w:ascii="Arial" w:cs="Arial" w:eastAsia="Arial" w:hAnsi="Arial"/>
                <w:i/>
                <w:iCs/>
                <w:color w:val="6B7280"/>
                <w:sz w:val="22"/>
                <w:szCs w:val="22"/>
              </w:rPr>
              <w:t xml:space="preserve">The product is proven. Now make it feel like it belongs on someone's Home Screen, wrist, and in the App Store.</w:t>
            </w:r>
          </w:p>
        </w:tc>
      </w:tr>
    </w:tbl>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5F3FF" w:val="clear"/>
            <w:tcMar>
              <w:top w:type="dxa" w:w="60"/>
              <w:left w:type="dxa" w:w="100"/>
              <w:bottom w:type="dxa" w:w="60"/>
              <w:right w:type="dxa" w:w="80"/>
            </w:tcMar>
            <w:vAlign w:val="center"/>
          </w:tcPr>
          <w:p>
            <w:pPr>
              <w:spacing w:before="0" w:after="0"/>
              <w:jc w:val="center"/>
            </w:pPr>
            <w:r>
              <w:rPr>
                <w:rFonts w:ascii="Arial" w:cs="Arial" w:eastAsia="Arial" w:hAnsi="Arial"/>
                <w:b/>
                <w:bCs/>
                <w:color w:val="5B21B6"/>
                <w:sz w:val="24"/>
                <w:szCs w:val="24"/>
              </w:rPr>
              <w:t xml:space="preserve">3.1</w:t>
            </w:r>
          </w:p>
        </w:tc>
        <w:tc>
          <w:tcPr>
            <w:tcW w:type="dxa" w:w="8640"/>
            <w:tcBorders>
              <w:top w:val="none" w:color="FFFFFF" w:sz="0"/>
              <w:left w:val="single" w:color="DDD6FE"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Home Screen &amp; Lock Screen widgets</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5F3FF" w:val="clear"/>
            <w:tcMar>
              <w:top w:type="dxa" w:w="40"/>
              <w:left w:type="dxa" w:w="120"/>
              <w:bottom w:type="dxa" w:w="40"/>
              <w:right w:type="dxa" w:w="100"/>
            </w:tcMar>
          </w:tcPr>
          <w:p>
            <w:pPr>
              <w:spacing w:before="0" w:after="0"/>
            </w:pPr>
            <w:r>
              <w:rPr>
                <w:rFonts w:ascii="Arial" w:cs="Arial" w:eastAsia="Arial" w:hAnsi="Arial"/>
                <w:b/>
                <w:bCs/>
                <w:color w:val="5B21B6"/>
                <w:sz w:val="18"/>
                <w:szCs w:val="18"/>
              </w:rPr>
              <w:t xml:space="preserve">2–3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WidgetKit, Glanceability, Widget Sizes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Widgets are the highest-value surface for a habit app. A glanceable widget on the Home Screen or Lock Screen keeps the app present in the user's day without requiring them to open it.</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small Home Screen widget showing today's capture count and items due. Two numbers, the app icon, and nothing else. Information density appropriate for the Small widget size.</w:t>
      </w:r>
    </w:p>
    <w:p>
      <w:pPr>
        <w:pStyle w:val="ListParagraph"/>
        <w:numPr>
          <w:ilvl w:val="0"/>
          <w:numId w:val="2"/>
        </w:numPr>
        <w:spacing w:after="90"/>
      </w:pPr>
      <w:r>
        <w:rPr>
          <w:rFonts w:ascii="Arial" w:cs="Arial" w:eastAsia="Arial" w:hAnsi="Arial"/>
          <w:color w:val="111111"/>
          <w:sz w:val="22"/>
          <w:szCs w:val="22"/>
        </w:rPr>
        <w:t xml:space="preserve">A medium Home Screen widget showing the same stats plus the top two or three due items by name. Tapping any item opens the app directly into the review session for that item.</w:t>
      </w:r>
    </w:p>
    <w:p>
      <w:pPr>
        <w:pStyle w:val="ListParagraph"/>
        <w:numPr>
          <w:ilvl w:val="0"/>
          <w:numId w:val="2"/>
        </w:numPr>
        <w:spacing w:after="90"/>
      </w:pPr>
      <w:r>
        <w:rPr>
          <w:rFonts w:ascii="Arial" w:cs="Arial" w:eastAsia="Arial" w:hAnsi="Arial"/>
          <w:color w:val="111111"/>
          <w:sz w:val="22"/>
          <w:szCs w:val="22"/>
        </w:rPr>
        <w:t xml:space="preserve">A Lock Screen widget (rectangular) showing a single stat: items due right now, or streak count if nothing is due. This is the most visible surface and should show the most actionable number.</w:t>
      </w:r>
    </w:p>
    <w:p>
      <w:pPr>
        <w:pStyle w:val="ListParagraph"/>
        <w:numPr>
          <w:ilvl w:val="0"/>
          <w:numId w:val="2"/>
        </w:numPr>
        <w:spacing w:after="90"/>
      </w:pPr>
      <w:r>
        <w:rPr>
          <w:rFonts w:ascii="Arial" w:cs="Arial" w:eastAsia="Arial" w:hAnsi="Arial"/>
          <w:color w:val="111111"/>
          <w:sz w:val="22"/>
          <w:szCs w:val="22"/>
        </w:rPr>
        <w:t xml:space="preserve">Widgets update on a sensible schedule — they do not need to be real-time. Updating every 15–30 minutes is sufficient for this use case.</w:t>
      </w:r>
    </w:p>
    <w:p>
      <w:pPr>
        <w:pStyle w:val="ListParagraph"/>
        <w:numPr>
          <w:ilvl w:val="0"/>
          <w:numId w:val="2"/>
        </w:numPr>
        <w:spacing w:after="90"/>
      </w:pPr>
      <w:r>
        <w:rPr>
          <w:rFonts w:ascii="Arial" w:cs="Arial" w:eastAsia="Arial" w:hAnsi="Arial"/>
          <w:color w:val="111111"/>
          <w:sz w:val="22"/>
          <w:szCs w:val="22"/>
        </w:rPr>
        <w:t xml:space="preserve">All widget tap targets open the app to the most logical destination: a stat taps to Today, an item row taps to the recall session.</w:t>
      </w:r>
    </w:p>
    <w:p>
      <w:pPr>
        <w:pStyle w:val="ListParagraph"/>
        <w:numPr>
          <w:ilvl w:val="0"/>
          <w:numId w:val="2"/>
        </w:numPr>
        <w:spacing w:after="90"/>
      </w:pPr>
      <w:r>
        <w:rPr>
          <w:rFonts w:ascii="Arial" w:cs="Arial" w:eastAsia="Arial" w:hAnsi="Arial"/>
          <w:color w:val="111111"/>
          <w:sz w:val="22"/>
          <w:szCs w:val="22"/>
        </w:rPr>
        <w:t xml:space="preserve">Test all widget sizes on all supported device sizes. Widgets that look good on an iPhone 15 Pro often break on an iPhone SE.</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5F3FF" w:val="clear"/>
            <w:tcMar>
              <w:top w:type="dxa" w:w="60"/>
              <w:left w:type="dxa" w:w="100"/>
              <w:bottom w:type="dxa" w:w="60"/>
              <w:right w:type="dxa" w:w="80"/>
            </w:tcMar>
            <w:vAlign w:val="center"/>
          </w:tcPr>
          <w:p>
            <w:pPr>
              <w:spacing w:before="0" w:after="0"/>
              <w:jc w:val="center"/>
            </w:pPr>
            <w:r>
              <w:rPr>
                <w:rFonts w:ascii="Arial" w:cs="Arial" w:eastAsia="Arial" w:hAnsi="Arial"/>
                <w:b/>
                <w:bCs/>
                <w:color w:val="5B21B6"/>
                <w:sz w:val="24"/>
                <w:szCs w:val="24"/>
              </w:rPr>
              <w:t xml:space="preserve">3.2</w:t>
            </w:r>
          </w:p>
        </w:tc>
        <w:tc>
          <w:tcPr>
            <w:tcW w:type="dxa" w:w="8640"/>
            <w:tcBorders>
              <w:top w:val="none" w:color="FFFFFF" w:sz="0"/>
              <w:left w:val="single" w:color="DDD6FE"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Apple Watch companion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5F3FF" w:val="clear"/>
            <w:tcMar>
              <w:top w:type="dxa" w:w="40"/>
              <w:left w:type="dxa" w:w="120"/>
              <w:bottom w:type="dxa" w:w="40"/>
              <w:right w:type="dxa" w:w="100"/>
            </w:tcMar>
          </w:tcPr>
          <w:p>
            <w:pPr>
              <w:spacing w:before="0" w:after="0"/>
            </w:pPr>
            <w:r>
              <w:rPr>
                <w:rFonts w:ascii="Arial" w:cs="Arial" w:eastAsia="Arial" w:hAnsi="Arial"/>
                <w:b/>
                <w:bCs/>
                <w:color w:val="5B21B6"/>
                <w:sz w:val="18"/>
                <w:szCs w:val="18"/>
              </w:rPr>
              <w:t xml:space="preserve">3–4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watchOS HIG, Complications, Data Sync</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A Watch app for users who want to capture or review on their wrist. Scope is deliberately narrow — Watch should do one thing exceptionally well, not replicate the iPhone app.</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Quick Add from the Watch: a Scribble or Dictation input to add a term. The note field is omitted entirely on Watch — too slow to enter. The term alone is enough to create the item.</w:t>
      </w:r>
    </w:p>
    <w:p>
      <w:pPr>
        <w:pStyle w:val="ListParagraph"/>
        <w:numPr>
          <w:ilvl w:val="0"/>
          <w:numId w:val="2"/>
        </w:numPr>
        <w:spacing w:after="90"/>
      </w:pPr>
      <w:r>
        <w:rPr>
          <w:rFonts w:ascii="Arial" w:cs="Arial" w:eastAsia="Arial" w:hAnsi="Arial"/>
          <w:color w:val="111111"/>
          <w:sz w:val="22"/>
          <w:szCs w:val="22"/>
        </w:rPr>
        <w:t xml:space="preserve">A complication showing items due or streak count, tappable to open the Watch app.</w:t>
      </w:r>
    </w:p>
    <w:p>
      <w:pPr>
        <w:pStyle w:val="ListParagraph"/>
        <w:numPr>
          <w:ilvl w:val="0"/>
          <w:numId w:val="2"/>
        </w:numPr>
        <w:spacing w:after="90"/>
      </w:pPr>
      <w:r>
        <w:rPr>
          <w:rFonts w:ascii="Arial" w:cs="Arial" w:eastAsia="Arial" w:hAnsi="Arial"/>
          <w:color w:val="111111"/>
          <w:sz w:val="22"/>
          <w:szCs w:val="22"/>
        </w:rPr>
        <w:t xml:space="preserve">A minimal review session on Watch: show the term, two buttons (Got it / Blank), and advance. No text input, no AI scoring, no Hint or Reveal. Watch recall is intentionally binary — the nuance happens on iPhone.</w:t>
      </w:r>
    </w:p>
    <w:p>
      <w:pPr>
        <w:pStyle w:val="ListParagraph"/>
        <w:numPr>
          <w:ilvl w:val="0"/>
          <w:numId w:val="2"/>
        </w:numPr>
        <w:spacing w:after="90"/>
      </w:pPr>
      <w:r>
        <w:rPr>
          <w:rFonts w:ascii="Arial" w:cs="Arial" w:eastAsia="Arial" w:hAnsi="Arial"/>
          <w:color w:val="111111"/>
          <w:sz w:val="22"/>
          <w:szCs w:val="22"/>
        </w:rPr>
        <w:t xml:space="preserve">Data syncs between iPhone and Watch via CloudKit or WatchConnectivity. Items added on Watch appear on iPhone and vice versa.</w:t>
      </w:r>
    </w:p>
    <w:p>
      <w:pPr>
        <w:pStyle w:val="ListParagraph"/>
        <w:numPr>
          <w:ilvl w:val="0"/>
          <w:numId w:val="2"/>
        </w:numPr>
        <w:spacing w:after="90"/>
      </w:pPr>
      <w:r>
        <w:rPr>
          <w:rFonts w:ascii="Arial" w:cs="Arial" w:eastAsia="Arial" w:hAnsi="Arial"/>
          <w:color w:val="111111"/>
          <w:sz w:val="22"/>
          <w:szCs w:val="22"/>
        </w:rPr>
        <w:t xml:space="preserve">The Watch app should follow watchOS design conventions: large touch targets, concise text, no scrolling layouts where avoidable.</w:t>
      </w:r>
    </w:p>
    <w:p>
      <w:pPr>
        <w:pStyle w:val="ListParagraph"/>
        <w:numPr>
          <w:ilvl w:val="0"/>
          <w:numId w:val="2"/>
        </w:numPr>
        <w:spacing w:after="90"/>
      </w:pPr>
      <w:r>
        <w:rPr>
          <w:rFonts w:ascii="Arial" w:cs="Arial" w:eastAsia="Arial" w:hAnsi="Arial"/>
          <w:color w:val="111111"/>
          <w:sz w:val="22"/>
          <w:szCs w:val="22"/>
        </w:rPr>
        <w:t xml:space="preserve">Do not attempt to replicate Insights or Library on Watch. Those screens require a larger canvas and should remain iPhone-only.</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5F3FF" w:val="clear"/>
            <w:tcMar>
              <w:top w:type="dxa" w:w="60"/>
              <w:left w:type="dxa" w:w="100"/>
              <w:bottom w:type="dxa" w:w="60"/>
              <w:right w:type="dxa" w:w="80"/>
            </w:tcMar>
            <w:vAlign w:val="center"/>
          </w:tcPr>
          <w:p>
            <w:pPr>
              <w:spacing w:before="0" w:after="0"/>
              <w:jc w:val="center"/>
            </w:pPr>
            <w:r>
              <w:rPr>
                <w:rFonts w:ascii="Arial" w:cs="Arial" w:eastAsia="Arial" w:hAnsi="Arial"/>
                <w:b/>
                <w:bCs/>
                <w:color w:val="5B21B6"/>
                <w:sz w:val="24"/>
                <w:szCs w:val="24"/>
              </w:rPr>
              <w:t xml:space="preserve">3.3</w:t>
            </w:r>
          </w:p>
        </w:tc>
        <w:tc>
          <w:tcPr>
            <w:tcW w:type="dxa" w:w="8640"/>
            <w:tcBorders>
              <w:top w:val="none" w:color="FFFFFF" w:sz="0"/>
              <w:left w:val="single" w:color="DDD6FE"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Paywall &amp; subscription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5F3FF" w:val="clear"/>
            <w:tcMar>
              <w:top w:type="dxa" w:w="40"/>
              <w:left w:type="dxa" w:w="120"/>
              <w:bottom w:type="dxa" w:w="40"/>
              <w:right w:type="dxa" w:w="100"/>
            </w:tcMar>
          </w:tcPr>
          <w:p>
            <w:pPr>
              <w:spacing w:before="0" w:after="0"/>
            </w:pPr>
            <w:r>
              <w:rPr>
                <w:rFonts w:ascii="Arial" w:cs="Arial" w:eastAsia="Arial" w:hAnsi="Arial"/>
                <w:b/>
                <w:bCs/>
                <w:color w:val="5B21B6"/>
                <w:sz w:val="18"/>
                <w:szCs w:val="18"/>
              </w:rPr>
              <w:t xml:space="preserve">3–4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StoreKit, Subscription UX, App Store Guidelines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monetization layer. Build it last — after the product is proven — and build it to convert without feeling exploitative. The goal is to make the value clear, not to trap users.</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 paywall sheet that presents when a free user attempts to use a Pro feature: AI scoring, voice input, or unlimited daily reviews (free tier is capped at 10 reviews per day).</w:t>
      </w:r>
    </w:p>
    <w:p>
      <w:pPr>
        <w:pStyle w:val="ListParagraph"/>
        <w:numPr>
          <w:ilvl w:val="0"/>
          <w:numId w:val="2"/>
        </w:numPr>
        <w:spacing w:after="90"/>
      </w:pPr>
      <w:r>
        <w:rPr>
          <w:rFonts w:ascii="Arial" w:cs="Arial" w:eastAsia="Arial" w:hAnsi="Arial"/>
          <w:color w:val="111111"/>
          <w:sz w:val="22"/>
          <w:szCs w:val="22"/>
        </w:rPr>
        <w:t xml:space="preserve">The paywall sheet shows the three or four most compelling Pro features with one-line descriptions. No feature list of twelve items. No star ratings. No fake countdown timers.</w:t>
      </w:r>
    </w:p>
    <w:p>
      <w:pPr>
        <w:pStyle w:val="ListParagraph"/>
        <w:numPr>
          <w:ilvl w:val="0"/>
          <w:numId w:val="2"/>
        </w:numPr>
        <w:spacing w:after="90"/>
      </w:pPr>
      <w:r>
        <w:rPr>
          <w:rFonts w:ascii="Arial" w:cs="Arial" w:eastAsia="Arial" w:hAnsi="Arial"/>
          <w:color w:val="111111"/>
          <w:sz w:val="22"/>
          <w:szCs w:val="22"/>
        </w:rPr>
        <w:t xml:space="preserve">Subscription options: monthly ($6.99) and annual ($49, displayed as "$4.08/month"). Annual is visually emphasized as the better value. A lifetime option ($30) may be offered to early users only.</w:t>
      </w:r>
    </w:p>
    <w:p>
      <w:pPr>
        <w:pStyle w:val="ListParagraph"/>
        <w:numPr>
          <w:ilvl w:val="0"/>
          <w:numId w:val="2"/>
        </w:numPr>
        <w:spacing w:after="90"/>
      </w:pPr>
      <w:r>
        <w:rPr>
          <w:rFonts w:ascii="Arial" w:cs="Arial" w:eastAsia="Arial" w:hAnsi="Arial"/>
          <w:color w:val="111111"/>
          <w:sz w:val="22"/>
          <w:szCs w:val="22"/>
        </w:rPr>
        <w:t xml:space="preserve">A free trial (7 days) for new Pro subscribers. The paywall should communicate the trial clearly — "Try free for 7 days, then $6.99/month" — without burying the price.</w:t>
      </w:r>
    </w:p>
    <w:p>
      <w:pPr>
        <w:pStyle w:val="ListParagraph"/>
        <w:numPr>
          <w:ilvl w:val="0"/>
          <w:numId w:val="2"/>
        </w:numPr>
        <w:spacing w:after="90"/>
      </w:pPr>
      <w:r>
        <w:rPr>
          <w:rFonts w:ascii="Arial" w:cs="Arial" w:eastAsia="Arial" w:hAnsi="Arial"/>
          <w:color w:val="111111"/>
          <w:sz w:val="22"/>
          <w:szCs w:val="22"/>
        </w:rPr>
        <w:t xml:space="preserve">Restore Purchases button at the bottom of the paywall, required by Apple. Terms and Privacy links must also be present per App Store guidelines.</w:t>
      </w:r>
    </w:p>
    <w:p>
      <w:pPr>
        <w:pStyle w:val="ListParagraph"/>
        <w:numPr>
          <w:ilvl w:val="0"/>
          <w:numId w:val="2"/>
        </w:numPr>
        <w:spacing w:after="90"/>
      </w:pPr>
      <w:r>
        <w:rPr>
          <w:rFonts w:ascii="Arial" w:cs="Arial" w:eastAsia="Arial" w:hAnsi="Arial"/>
          <w:color w:val="111111"/>
          <w:sz w:val="22"/>
          <w:szCs w:val="22"/>
        </w:rPr>
        <w:t xml:space="preserve">Integrate RevenueCat for subscription management, receipt validation, and entitlement checking. Do not implement your own subscription backend.</w:t>
      </w:r>
    </w:p>
    <w:p>
      <w:pPr>
        <w:pStyle w:val="ListParagraph"/>
        <w:numPr>
          <w:ilvl w:val="0"/>
          <w:numId w:val="2"/>
        </w:numPr>
        <w:spacing w:after="90"/>
      </w:pPr>
      <w:r>
        <w:rPr>
          <w:rFonts w:ascii="Arial" w:cs="Arial" w:eastAsia="Arial" w:hAnsi="Arial"/>
          <w:color w:val="111111"/>
          <w:sz w:val="22"/>
          <w:szCs w:val="22"/>
        </w:rPr>
        <w:t xml:space="preserve">Test the full purchase, restore, and cancellation flows thoroughly before submission. Subscription edge cases — expired trials, failed renewals, cross-device restore — must all be handled gracefully.</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5F3FF" w:val="clear"/>
            <w:tcMar>
              <w:top w:type="dxa" w:w="60"/>
              <w:left w:type="dxa" w:w="100"/>
              <w:bottom w:type="dxa" w:w="60"/>
              <w:right w:type="dxa" w:w="80"/>
            </w:tcMar>
            <w:vAlign w:val="center"/>
          </w:tcPr>
          <w:p>
            <w:pPr>
              <w:spacing w:before="0" w:after="0"/>
              <w:jc w:val="center"/>
            </w:pPr>
            <w:r>
              <w:rPr>
                <w:rFonts w:ascii="Arial" w:cs="Arial" w:eastAsia="Arial" w:hAnsi="Arial"/>
                <w:b/>
                <w:bCs/>
                <w:color w:val="5B21B6"/>
                <w:sz w:val="24"/>
                <w:szCs w:val="24"/>
              </w:rPr>
              <w:t xml:space="preserve">3.4</w:t>
            </w:r>
          </w:p>
        </w:tc>
        <w:tc>
          <w:tcPr>
            <w:tcW w:type="dxa" w:w="8640"/>
            <w:tcBorders>
              <w:top w:val="none" w:color="FFFFFF" w:sz="0"/>
              <w:left w:val="single" w:color="DDD6FE"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Full Settings screen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5F3FF" w:val="clear"/>
            <w:tcMar>
              <w:top w:type="dxa" w:w="40"/>
              <w:left w:type="dxa" w:w="120"/>
              <w:bottom w:type="dxa" w:w="40"/>
              <w:right w:type="dxa" w:w="100"/>
            </w:tcMar>
          </w:tcPr>
          <w:p>
            <w:pPr>
              <w:spacing w:before="0" w:after="0"/>
            </w:pPr>
            <w:r>
              <w:rPr>
                <w:rFonts w:ascii="Arial" w:cs="Arial" w:eastAsia="Arial" w:hAnsi="Arial"/>
                <w:b/>
                <w:bCs/>
                <w:color w:val="5B21B6"/>
                <w:sz w:val="18"/>
                <w:szCs w:val="18"/>
              </w:rPr>
              <w:t xml:space="preserve">1–2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Settings Patterns, Entitlements, App Icon</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Expand Settings from the minimal V1 version into a complete configuration surface, now that there are real Pro features and preferences to control.</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AI Scoring toggle — enabled for Pro users, disabled for free (tapping it as a free user opens the paywall).</w:t>
      </w:r>
    </w:p>
    <w:p>
      <w:pPr>
        <w:pStyle w:val="ListParagraph"/>
        <w:numPr>
          <w:ilvl w:val="0"/>
          <w:numId w:val="2"/>
        </w:numPr>
        <w:spacing w:after="90"/>
      </w:pPr>
      <w:r>
        <w:rPr>
          <w:rFonts w:ascii="Arial" w:cs="Arial" w:eastAsia="Arial" w:hAnsi="Arial"/>
          <w:color w:val="111111"/>
          <w:sz w:val="22"/>
          <w:szCs w:val="22"/>
        </w:rPr>
        <w:t xml:space="preserve">Voice Recall toggle — same Pro gating as AI Scoring.</w:t>
      </w:r>
    </w:p>
    <w:p>
      <w:pPr>
        <w:pStyle w:val="ListParagraph"/>
        <w:numPr>
          <w:ilvl w:val="0"/>
          <w:numId w:val="2"/>
        </w:numPr>
        <w:spacing w:after="90"/>
      </w:pPr>
      <w:r>
        <w:rPr>
          <w:rFonts w:ascii="Arial" w:cs="Arial" w:eastAsia="Arial" w:hAnsi="Arial"/>
          <w:color w:val="111111"/>
          <w:sz w:val="22"/>
          <w:szCs w:val="22"/>
        </w:rPr>
        <w:t xml:space="preserve">Review reminder: time picker and a day-of-week selector for users who only want reminders on certain days.</w:t>
      </w:r>
    </w:p>
    <w:p>
      <w:pPr>
        <w:pStyle w:val="ListParagraph"/>
        <w:numPr>
          <w:ilvl w:val="0"/>
          <w:numId w:val="2"/>
        </w:numPr>
        <w:spacing w:after="90"/>
      </w:pPr>
      <w:r>
        <w:rPr>
          <w:rFonts w:ascii="Arial" w:cs="Arial" w:eastAsia="Arial" w:hAnsi="Arial"/>
          <w:color w:val="111111"/>
          <w:sz w:val="22"/>
          <w:szCs w:val="22"/>
        </w:rPr>
        <w:t xml:space="preserve">Review cadence: Standard / Relaxed / Intensive as a segmented control, now with a brief explanation of what each means in plain English beneath the control.</w:t>
      </w:r>
    </w:p>
    <w:p>
      <w:pPr>
        <w:pStyle w:val="ListParagraph"/>
        <w:numPr>
          <w:ilvl w:val="0"/>
          <w:numId w:val="2"/>
        </w:numPr>
        <w:spacing w:after="90"/>
      </w:pPr>
      <w:r>
        <w:rPr>
          <w:rFonts w:ascii="Arial" w:cs="Arial" w:eastAsia="Arial" w:hAnsi="Arial"/>
          <w:color w:val="111111"/>
          <w:sz w:val="22"/>
          <w:szCs w:val="22"/>
        </w:rPr>
        <w:t xml:space="preserve">App icon selector if alternate icons are provided — a classic iOS feature that costs little to implement and delights users who care about their Home Screen.</w:t>
      </w:r>
    </w:p>
    <w:p>
      <w:pPr>
        <w:pStyle w:val="ListParagraph"/>
        <w:numPr>
          <w:ilvl w:val="0"/>
          <w:numId w:val="2"/>
        </w:numPr>
        <w:spacing w:after="90"/>
      </w:pPr>
      <w:r>
        <w:rPr>
          <w:rFonts w:ascii="Arial" w:cs="Arial" w:eastAsia="Arial" w:hAnsi="Arial"/>
          <w:color w:val="111111"/>
          <w:sz w:val="22"/>
          <w:szCs w:val="22"/>
        </w:rPr>
        <w:t xml:space="preserve">Appearance: System / Light / Dark override. Follow the system by default. Some users explicitly want the app in dark mode regardless of their system setting.</w:t>
      </w:r>
    </w:p>
    <w:p>
      <w:pPr>
        <w:pStyle w:val="ListParagraph"/>
        <w:numPr>
          <w:ilvl w:val="0"/>
          <w:numId w:val="2"/>
        </w:numPr>
        <w:spacing w:after="90"/>
      </w:pPr>
      <w:r>
        <w:rPr>
          <w:rFonts w:ascii="Arial" w:cs="Arial" w:eastAsia="Arial" w:hAnsi="Arial"/>
          <w:color w:val="111111"/>
          <w:sz w:val="22"/>
          <w:szCs w:val="22"/>
        </w:rPr>
        <w:t xml:space="preserve">Data &amp; Privacy section: a plain-English explanation of what data the app stores and how AI scoring works (user text is sent to an API, not stored by the API). A "Delete all my data" option that clears everything after confirmation.</w:t>
      </w:r>
    </w:p>
    <w:p>
      <w:pPr>
        <w:pStyle w:val="ListParagraph"/>
        <w:numPr>
          <w:ilvl w:val="0"/>
          <w:numId w:val="2"/>
        </w:numPr>
        <w:spacing w:after="90"/>
      </w:pPr>
      <w:r>
        <w:rPr>
          <w:rFonts w:ascii="Arial" w:cs="Arial" w:eastAsia="Arial" w:hAnsi="Arial"/>
          <w:color w:val="111111"/>
          <w:sz w:val="22"/>
          <w:szCs w:val="22"/>
        </w:rPr>
        <w:t xml:space="preserve">Manage Subscription — opens the iOS subscription management screen via the system API. Do not build a custom cancellation flow.</w:t>
      </w:r>
    </w:p>
    <w:p>
      <w:pPr>
        <w:spacing w:before="0" w:after="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5F3FF" w:val="clear"/>
            <w:tcMar>
              <w:top w:type="dxa" w:w="60"/>
              <w:left w:type="dxa" w:w="100"/>
              <w:bottom w:type="dxa" w:w="60"/>
              <w:right w:type="dxa" w:w="80"/>
            </w:tcMar>
            <w:vAlign w:val="center"/>
          </w:tcPr>
          <w:p>
            <w:pPr>
              <w:spacing w:before="0" w:after="0"/>
              <w:jc w:val="center"/>
            </w:pPr>
            <w:r>
              <w:rPr>
                <w:rFonts w:ascii="Arial" w:cs="Arial" w:eastAsia="Arial" w:hAnsi="Arial"/>
                <w:b/>
                <w:bCs/>
                <w:color w:val="5B21B6"/>
                <w:sz w:val="24"/>
                <w:szCs w:val="24"/>
              </w:rPr>
              <w:t xml:space="preserve">3.5</w:t>
            </w:r>
          </w:p>
        </w:tc>
        <w:tc>
          <w:tcPr>
            <w:tcW w:type="dxa" w:w="8640"/>
            <w:tcBorders>
              <w:top w:val="none" w:color="FFFFFF" w:sz="0"/>
              <w:left w:val="single" w:color="DDD6FE" w:sz="10"/>
              <w:bottom w:val="none" w:color="FFFFFF" w:sz="0"/>
              <w:right w:val="none" w:color="FFFFFF" w:sz="0"/>
            </w:tcBorders>
            <w:tcMar>
              <w:top w:type="dxa" w:w="60"/>
              <w:left w:type="dxa" w:w="200"/>
              <w:bottom w:type="dxa" w:w="60"/>
              <w:right w:type="dxa" w:w="100"/>
            </w:tcMar>
          </w:tcPr>
          <w:p>
            <w:pPr>
              <w:spacing w:before="0" w:after="0"/>
            </w:pPr>
            <w:r>
              <w:rPr>
                <w:rFonts w:ascii="Arial" w:cs="Arial" w:eastAsia="Arial" w:hAnsi="Arial"/>
                <w:b/>
                <w:bCs/>
                <w:color w:val="111111"/>
                <w:sz w:val="28"/>
                <w:szCs w:val="28"/>
              </w:rPr>
              <w:t xml:space="preserve">App Store submission</w:t>
            </w:r>
          </w:p>
        </w:tc>
      </w:tr>
    </w:tbl>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100"/>
        <w:gridCol w:w="5460"/>
      </w:tblGrid>
      <w:tr>
        <w:tc>
          <w:tcPr>
            <w:tcW w:type="dxa" w:w="1800"/>
            <w:tcBorders>
              <w:top w:val="none" w:color="FFFFFF" w:sz="0"/>
              <w:left w:val="none" w:color="FFFFFF" w:sz="0"/>
              <w:bottom w:val="none" w:color="FFFFFF" w:sz="0"/>
              <w:right w:val="none" w:color="FFFFFF" w:sz="0"/>
            </w:tcBorders>
            <w:shd w:fill="F5F3FF" w:val="clear"/>
            <w:tcMar>
              <w:top w:type="dxa" w:w="40"/>
              <w:left w:type="dxa" w:w="120"/>
              <w:bottom w:type="dxa" w:w="40"/>
              <w:right w:type="dxa" w:w="100"/>
            </w:tcMar>
          </w:tcPr>
          <w:p>
            <w:pPr>
              <w:spacing w:before="0" w:after="0"/>
            </w:pPr>
            <w:r>
              <w:rPr>
                <w:rFonts w:ascii="Arial" w:cs="Arial" w:eastAsia="Arial" w:hAnsi="Arial"/>
                <w:b/>
                <w:bCs/>
                <w:color w:val="5B21B6"/>
                <w:sz w:val="18"/>
                <w:szCs w:val="18"/>
              </w:rPr>
              <w:t xml:space="preserve">2–3 days</w:t>
            </w:r>
          </w:p>
        </w:tc>
        <w:tc>
          <w:tcPr>
            <w:tcW w:type="dxa" w:w="2100"/>
            <w:tcBorders>
              <w:top w:val="none" w:color="FFFFFF" w:sz="0"/>
              <w:left w:val="none" w:color="FFFFFF" w:sz="0"/>
              <w:bottom w:val="none" w:color="FFFFFF" w:sz="0"/>
              <w:right w:val="none" w:color="FFFFFF" w:sz="0"/>
            </w:tcBorders>
            <w:shd w:fill="F9FAFB" w:val="clear"/>
            <w:tcMar>
              <w:top w:type="dxa" w:w="40"/>
              <w:left w:type="dxa" w:w="120"/>
              <w:bottom w:type="dxa" w:w="40"/>
              <w:right w:type="dxa" w:w="100"/>
            </w:tcMar>
          </w:tcPr>
          <w:p>
            <w:pPr>
              <w:spacing w:before="0" w:after="0"/>
            </w:pPr>
            <w:r>
              <w:rPr>
                <w:rFonts w:ascii="Arial" w:cs="Arial" w:eastAsia="Arial" w:hAnsi="Arial"/>
                <w:color w:val="6B7280"/>
                <w:sz w:val="18"/>
                <w:szCs w:val="18"/>
              </w:rPr>
              <w:t xml:space="preserve">Apple HIG: App Store Guidelines, Metadata, Review Process</w:t>
            </w:r>
          </w:p>
        </w:tc>
        <w:tc>
          <w:tcPr>
            <w:tcW w:type="dxa" w:w="5460"/>
            <w:tcBorders>
              <w:top w:val="none" w:color="FFFFFF" w:sz="0"/>
              <w:left w:val="none" w:color="FFFFFF" w:sz="0"/>
              <w:bottom w:val="none" w:color="FFFFFF" w:sz="0"/>
              <w:right w:val="none" w:color="FFFFFF" w:sz="0"/>
            </w:tcBorders>
            <w:tcMar>
              <w:top w:type="dxa" w:w="40"/>
              <w:left w:type="dxa" w:w="80"/>
              <w:bottom w:type="dxa" w:w="40"/>
              <w:right w:type="dxa" w:w="0"/>
            </w:tcMar>
          </w:tcPr>
          <w:p>
            <w:pPr>
              <w:spacing w:before="0" w:after="0"/>
            </w:pPr>
            <w:r>
              <w:rPr>
                <w:rFonts w:ascii="Arial" w:cs="Arial" w:eastAsia="Arial" w:hAnsi="Arial"/>
                <w:color w:val="6B7280"/>
                <w:sz w:val="18"/>
                <w:szCs w:val="18"/>
              </w:rPr>
              <w:t xml:space="preserve"/>
            </w:r>
          </w:p>
        </w:tc>
      </w:tr>
    </w:tbl>
    <w:p>
      <w:pPr>
        <w:spacing w:before="0" w:after="100"/>
      </w:pPr>
      <w:r>
        <w:t xml:space="preserve"/>
      </w:r>
    </w:p>
    <w:p>
      <w:pPr>
        <w:spacing w:before="0" w:after="120"/>
      </w:pPr>
      <w:r>
        <w:rPr>
          <w:rFonts w:ascii="Arial" w:cs="Arial" w:eastAsia="Arial" w:hAnsi="Arial"/>
          <w:i/>
          <w:iCs/>
          <w:color w:val="6B7280"/>
          <w:sz w:val="22"/>
          <w:szCs w:val="22"/>
        </w:rPr>
        <w:t xml:space="preserve">The work of getting the app into the App Store. This is a distinct workstream from feature development and deserves its own section.</w:t>
      </w:r>
    </w:p>
    <w:p>
      <w:pPr>
        <w:spacing w:before="0" w:after="80"/>
      </w:pPr>
      <w:r>
        <w:rPr>
          <w:rFonts w:ascii="Arial" w:cs="Arial" w:eastAsia="Arial" w:hAnsi="Arial"/>
          <w:b/>
          <w:bCs/>
          <w:color w:val="111111"/>
          <w:sz w:val="20"/>
          <w:szCs w:val="20"/>
        </w:rPr>
        <w:t xml:space="preserve">What to build</w:t>
      </w:r>
    </w:p>
    <w:p>
      <w:pPr>
        <w:pStyle w:val="ListParagraph"/>
        <w:numPr>
          <w:ilvl w:val="0"/>
          <w:numId w:val="2"/>
        </w:numPr>
        <w:spacing w:after="90"/>
      </w:pPr>
      <w:r>
        <w:rPr>
          <w:rFonts w:ascii="Arial" w:cs="Arial" w:eastAsia="Arial" w:hAnsi="Arial"/>
          <w:color w:val="111111"/>
          <w:sz w:val="22"/>
          <w:szCs w:val="22"/>
        </w:rPr>
        <w:t xml:space="preserve">App Store screenshots for all required device sizes: iPhone 6.9", 6.5", 5.5" and iPad 12.9" if iPad is supported. Screenshots should show real app states — the Today screen, a recall session in progress, the complete screen — not marketing illustrations.</w:t>
      </w:r>
    </w:p>
    <w:p>
      <w:pPr>
        <w:pStyle w:val="ListParagraph"/>
        <w:numPr>
          <w:ilvl w:val="0"/>
          <w:numId w:val="2"/>
        </w:numPr>
        <w:spacing w:after="90"/>
      </w:pPr>
      <w:r>
        <w:rPr>
          <w:rFonts w:ascii="Arial" w:cs="Arial" w:eastAsia="Arial" w:hAnsi="Arial"/>
          <w:color w:val="111111"/>
          <w:sz w:val="22"/>
          <w:szCs w:val="22"/>
        </w:rPr>
        <w:t xml:space="preserve">App preview video (optional but strongly recommended): a 30-second screen recording showing the core flow — capture, review, rate, complete. Recorded on a real device, not the simulator.</w:t>
      </w:r>
    </w:p>
    <w:p>
      <w:pPr>
        <w:pStyle w:val="ListParagraph"/>
        <w:numPr>
          <w:ilvl w:val="0"/>
          <w:numId w:val="2"/>
        </w:numPr>
        <w:spacing w:after="90"/>
      </w:pPr>
      <w:r>
        <w:rPr>
          <w:rFonts w:ascii="Arial" w:cs="Arial" w:eastAsia="Arial" w:hAnsi="Arial"/>
          <w:color w:val="111111"/>
          <w:sz w:val="22"/>
          <w:szCs w:val="22"/>
        </w:rPr>
        <w:t xml:space="preserve">App Store metadata: name, subtitle (one line, 30 characters), description (concise, benefit-led, not a feature list), keywords (70 characters, comma-separated), and support URL.</w:t>
      </w:r>
    </w:p>
    <w:p>
      <w:pPr>
        <w:pStyle w:val="ListParagraph"/>
        <w:numPr>
          <w:ilvl w:val="0"/>
          <w:numId w:val="2"/>
        </w:numPr>
        <w:spacing w:after="90"/>
      </w:pPr>
      <w:r>
        <w:rPr>
          <w:rFonts w:ascii="Arial" w:cs="Arial" w:eastAsia="Arial" w:hAnsi="Arial"/>
          <w:color w:val="111111"/>
          <w:sz w:val="22"/>
          <w:szCs w:val="22"/>
        </w:rPr>
        <w:t xml:space="preserve">Privacy Nutrition Label: accurately declare what data the app collects. For Daily Recall this includes identifiers (if any), and API usage. If the AI scoring API is called without storing user data, declare that accurately.</w:t>
      </w:r>
    </w:p>
    <w:p>
      <w:pPr>
        <w:pStyle w:val="ListParagraph"/>
        <w:numPr>
          <w:ilvl w:val="0"/>
          <w:numId w:val="2"/>
        </w:numPr>
        <w:spacing w:after="90"/>
      </w:pPr>
      <w:r>
        <w:rPr>
          <w:rFonts w:ascii="Arial" w:cs="Arial" w:eastAsia="Arial" w:hAnsi="Arial"/>
          <w:color w:val="111111"/>
          <w:sz w:val="22"/>
          <w:szCs w:val="22"/>
        </w:rPr>
        <w:t xml:space="preserve">Age rating questionnaire: Daily Recall is appropriate for all ages. Complete the questionnaire honestly.</w:t>
      </w:r>
    </w:p>
    <w:p>
      <w:pPr>
        <w:pStyle w:val="ListParagraph"/>
        <w:numPr>
          <w:ilvl w:val="0"/>
          <w:numId w:val="2"/>
        </w:numPr>
        <w:spacing w:after="90"/>
      </w:pPr>
      <w:r>
        <w:rPr>
          <w:rFonts w:ascii="Arial" w:cs="Arial" w:eastAsia="Arial" w:hAnsi="Arial"/>
          <w:color w:val="111111"/>
          <w:sz w:val="22"/>
          <w:szCs w:val="22"/>
        </w:rPr>
        <w:t xml:space="preserve">In-app purchase configuration: set up the subscription products in App Store Connect before submitting. Products must be approved before the app can be submitted with a paywall.</w:t>
      </w:r>
    </w:p>
    <w:p>
      <w:pPr>
        <w:pStyle w:val="ListParagraph"/>
        <w:numPr>
          <w:ilvl w:val="0"/>
          <w:numId w:val="2"/>
        </w:numPr>
        <w:spacing w:after="90"/>
      </w:pPr>
      <w:r>
        <w:rPr>
          <w:rFonts w:ascii="Arial" w:cs="Arial" w:eastAsia="Arial" w:hAnsi="Arial"/>
          <w:color w:val="111111"/>
          <w:sz w:val="22"/>
          <w:szCs w:val="22"/>
        </w:rPr>
        <w:t xml:space="preserve">Submit for App Review with notes explaining any non-obvious functionality, especially the AI scoring feature. Reviewers flag things they do not understand.</w:t>
      </w:r>
    </w:p>
    <w:p>
      <w:r>
        <w:br w:type="page"/>
      </w:r>
    </w:p>
    <w:p>
      <w:pPr>
        <w:pStyle w:val="Heading1"/>
      </w:pPr>
      <w:r>
        <w:rPr>
          <w:rFonts w:ascii="Arial" w:cs="Arial" w:eastAsia="Arial" w:hAnsi="Arial"/>
          <w:b/>
          <w:bCs/>
          <w:color w:val="111111"/>
          <w:sz w:val="36"/>
          <w:szCs w:val="36"/>
        </w:rPr>
        <w:t xml:space="preserve">Appendix — Decisions &amp; reference</w:t>
      </w:r>
    </w:p>
    <w:p>
      <w:pPr>
        <w:spacing w:before="0" w:after="80"/>
      </w:pPr>
      <w:r>
        <w:t xml:space="preserve"/>
      </w:r>
    </w:p>
    <w:p>
      <w:pPr>
        <w:pStyle w:val="Heading2"/>
      </w:pPr>
      <w:r>
        <w:rPr>
          <w:rFonts w:ascii="Arial" w:cs="Arial" w:eastAsia="Arial" w:hAnsi="Arial"/>
          <w:b/>
          <w:bCs/>
          <w:color w:val="111111"/>
          <w:sz w:val="28"/>
          <w:szCs w:val="28"/>
        </w:rPr>
        <w:t xml:space="preserve">What the free tier gets</w:t>
      </w:r>
    </w:p>
    <w:p>
      <w:pPr>
        <w:spacing w:before="0" w:after="60"/>
      </w:pPr>
      <w:r>
        <w:t xml:space="preserve"/>
      </w:r>
    </w:p>
    <w:p>
      <w:pPr>
        <w:spacing w:before="0" w:after="120"/>
        <w:jc w:val="left"/>
      </w:pPr>
      <w:r>
        <w:rPr>
          <w:rFonts w:ascii="Arial" w:cs="Arial" w:eastAsia="Arial" w:hAnsi="Arial"/>
          <w:b w:val="false"/>
          <w:bCs w:val="false"/>
          <w:i/>
          <w:iCs/>
          <w:color w:val="6B7280"/>
          <w:sz w:val="22"/>
          <w:szCs w:val="22"/>
        </w:rPr>
        <w:t xml:space="preserve">The free tier must be genuinely useful — not crippled. Users need to discover the value of the habit before they are asked to pay.</w:t>
      </w:r>
    </w:p>
    <w:p>
      <w:pPr>
        <w:pStyle w:val="ListParagraph"/>
        <w:numPr>
          <w:ilvl w:val="0"/>
          <w:numId w:val="2"/>
        </w:numPr>
        <w:spacing w:after="90"/>
      </w:pPr>
      <w:r>
        <w:rPr>
          <w:rFonts w:ascii="Arial" w:cs="Arial" w:eastAsia="Arial" w:hAnsi="Arial"/>
          <w:color w:val="111111"/>
          <w:sz w:val="22"/>
          <w:szCs w:val="22"/>
        </w:rPr>
        <w:t xml:space="preserve">Unlimited item capture — no cap on how many terms can be added</w:t>
      </w:r>
    </w:p>
    <w:p>
      <w:pPr>
        <w:pStyle w:val="ListParagraph"/>
        <w:numPr>
          <w:ilvl w:val="0"/>
          <w:numId w:val="2"/>
        </w:numPr>
        <w:spacing w:after="90"/>
      </w:pPr>
      <w:r>
        <w:rPr>
          <w:rFonts w:ascii="Arial" w:cs="Arial" w:eastAsia="Arial" w:hAnsi="Arial"/>
          <w:color w:val="111111"/>
          <w:sz w:val="22"/>
          <w:szCs w:val="22"/>
        </w:rPr>
        <w:t xml:space="preserve">Up to 10 recall reviews per day</w:t>
      </w:r>
    </w:p>
    <w:p>
      <w:pPr>
        <w:pStyle w:val="ListParagraph"/>
        <w:numPr>
          <w:ilvl w:val="0"/>
          <w:numId w:val="2"/>
        </w:numPr>
        <w:spacing w:after="90"/>
      </w:pPr>
      <w:r>
        <w:rPr>
          <w:rFonts w:ascii="Arial" w:cs="Arial" w:eastAsia="Arial" w:hAnsi="Arial"/>
          <w:color w:val="111111"/>
          <w:sz w:val="22"/>
          <w:szCs w:val="22"/>
        </w:rPr>
        <w:t xml:space="preserve">Manual self-rating (Easy, Hard, Forgot) — no AI scoring</w:t>
      </w:r>
    </w:p>
    <w:p>
      <w:pPr>
        <w:pStyle w:val="ListParagraph"/>
        <w:numPr>
          <w:ilvl w:val="0"/>
          <w:numId w:val="2"/>
        </w:numPr>
        <w:spacing w:after="90"/>
      </w:pPr>
      <w:r>
        <w:rPr>
          <w:rFonts w:ascii="Arial" w:cs="Arial" w:eastAsia="Arial" w:hAnsi="Arial"/>
          <w:color w:val="111111"/>
          <w:sz w:val="22"/>
          <w:szCs w:val="22"/>
        </w:rPr>
        <w:t xml:space="preserve">Basic spaced repetition scheduling</w:t>
      </w:r>
    </w:p>
    <w:p>
      <w:pPr>
        <w:pStyle w:val="ListParagraph"/>
        <w:numPr>
          <w:ilvl w:val="0"/>
          <w:numId w:val="2"/>
        </w:numPr>
        <w:spacing w:after="90"/>
      </w:pPr>
      <w:r>
        <w:rPr>
          <w:rFonts w:ascii="Arial" w:cs="Arial" w:eastAsia="Arial" w:hAnsi="Arial"/>
          <w:color w:val="111111"/>
          <w:sz w:val="22"/>
          <w:szCs w:val="22"/>
        </w:rPr>
        <w:t xml:space="preserve">Library with search and filtering</w:t>
      </w:r>
    </w:p>
    <w:p>
      <w:pPr>
        <w:pStyle w:val="ListParagraph"/>
        <w:numPr>
          <w:ilvl w:val="0"/>
          <w:numId w:val="2"/>
        </w:numPr>
        <w:spacing w:after="90"/>
      </w:pPr>
      <w:r>
        <w:rPr>
          <w:rFonts w:ascii="Arial" w:cs="Arial" w:eastAsia="Arial" w:hAnsi="Arial"/>
          <w:color w:val="111111"/>
          <w:sz w:val="22"/>
          <w:szCs w:val="22"/>
        </w:rPr>
        <w:t xml:space="preserve">One reminder notification per day</w:t>
      </w:r>
    </w:p>
    <w:p>
      <w:pPr>
        <w:pStyle w:val="ListParagraph"/>
        <w:numPr>
          <w:ilvl w:val="0"/>
          <w:numId w:val="2"/>
        </w:numPr>
        <w:spacing w:after="90"/>
      </w:pPr>
      <w:r>
        <w:rPr>
          <w:rFonts w:ascii="Arial" w:cs="Arial" w:eastAsia="Arial" w:hAnsi="Arial"/>
          <w:color w:val="111111"/>
          <w:sz w:val="22"/>
          <w:szCs w:val="22"/>
        </w:rPr>
        <w:t xml:space="preserve">No widgets, no Watch app, no voice input</w:t>
      </w:r>
    </w:p>
    <w:p>
      <w:pPr>
        <w:spacing w:before="0" w:after="160"/>
      </w:pPr>
      <w:r>
        <w:t xml:space="preserve"/>
      </w:r>
    </w:p>
    <w:p>
      <w:pPr>
        <w:pStyle w:val="Heading2"/>
      </w:pPr>
      <w:r>
        <w:rPr>
          <w:rFonts w:ascii="Arial" w:cs="Arial" w:eastAsia="Arial" w:hAnsi="Arial"/>
          <w:b/>
          <w:bCs/>
          <w:color w:val="111111"/>
          <w:sz w:val="28"/>
          <w:szCs w:val="28"/>
        </w:rPr>
        <w:t xml:space="preserve">What Pro adds</w:t>
      </w:r>
    </w:p>
    <w:p>
      <w:pPr>
        <w:spacing w:before="0" w:after="60"/>
      </w:pPr>
      <w:r>
        <w:t xml:space="preserve"/>
      </w:r>
    </w:p>
    <w:p>
      <w:pPr>
        <w:pStyle w:val="ListParagraph"/>
        <w:numPr>
          <w:ilvl w:val="0"/>
          <w:numId w:val="2"/>
        </w:numPr>
        <w:spacing w:after="90"/>
      </w:pPr>
      <w:r>
        <w:rPr>
          <w:rFonts w:ascii="Arial" w:cs="Arial" w:eastAsia="Arial" w:hAnsi="Arial"/>
          <w:color w:val="111111"/>
          <w:sz w:val="22"/>
          <w:szCs w:val="22"/>
        </w:rPr>
        <w:t xml:space="preserve">AI recall scoring with concept-level feedback</w:t>
      </w:r>
    </w:p>
    <w:p>
      <w:pPr>
        <w:pStyle w:val="ListParagraph"/>
        <w:numPr>
          <w:ilvl w:val="0"/>
          <w:numId w:val="2"/>
        </w:numPr>
        <w:spacing w:after="90"/>
      </w:pPr>
      <w:r>
        <w:rPr>
          <w:rFonts w:ascii="Arial" w:cs="Arial" w:eastAsia="Arial" w:hAnsi="Arial"/>
          <w:color w:val="111111"/>
          <w:sz w:val="22"/>
          <w:szCs w:val="22"/>
        </w:rPr>
        <w:t xml:space="preserve">Voice recall input via microphone</w:t>
      </w:r>
    </w:p>
    <w:p>
      <w:pPr>
        <w:pStyle w:val="ListParagraph"/>
        <w:numPr>
          <w:ilvl w:val="0"/>
          <w:numId w:val="2"/>
        </w:numPr>
        <w:spacing w:after="90"/>
      </w:pPr>
      <w:r>
        <w:rPr>
          <w:rFonts w:ascii="Arial" w:cs="Arial" w:eastAsia="Arial" w:hAnsi="Arial"/>
          <w:color w:val="111111"/>
          <w:sz w:val="22"/>
          <w:szCs w:val="22"/>
        </w:rPr>
        <w:t xml:space="preserve">Unlimited daily reviews</w:t>
      </w:r>
    </w:p>
    <w:p>
      <w:pPr>
        <w:pStyle w:val="ListParagraph"/>
        <w:numPr>
          <w:ilvl w:val="0"/>
          <w:numId w:val="2"/>
        </w:numPr>
        <w:spacing w:after="90"/>
      </w:pPr>
      <w:r>
        <w:rPr>
          <w:rFonts w:ascii="Arial" w:cs="Arial" w:eastAsia="Arial" w:hAnsi="Arial"/>
          <w:color w:val="111111"/>
          <w:sz w:val="22"/>
          <w:szCs w:val="22"/>
        </w:rPr>
        <w:t xml:space="preserve">Smarter scheduling via SM-2 algorithm</w:t>
      </w:r>
    </w:p>
    <w:p>
      <w:pPr>
        <w:pStyle w:val="ListParagraph"/>
        <w:numPr>
          <w:ilvl w:val="0"/>
          <w:numId w:val="2"/>
        </w:numPr>
        <w:spacing w:after="90"/>
      </w:pPr>
      <w:r>
        <w:rPr>
          <w:rFonts w:ascii="Arial" w:cs="Arial" w:eastAsia="Arial" w:hAnsi="Arial"/>
          <w:color w:val="111111"/>
          <w:sz w:val="22"/>
          <w:szCs w:val="22"/>
        </w:rPr>
        <w:t xml:space="preserve">Full Insights screen with retention data</w:t>
      </w:r>
    </w:p>
    <w:p>
      <w:pPr>
        <w:pStyle w:val="ListParagraph"/>
        <w:numPr>
          <w:ilvl w:val="0"/>
          <w:numId w:val="2"/>
        </w:numPr>
        <w:spacing w:after="90"/>
      </w:pPr>
      <w:r>
        <w:rPr>
          <w:rFonts w:ascii="Arial" w:cs="Arial" w:eastAsia="Arial" w:hAnsi="Arial"/>
          <w:color w:val="111111"/>
          <w:sz w:val="22"/>
          <w:szCs w:val="22"/>
        </w:rPr>
        <w:t xml:space="preserve">Home Screen and Lock Screen widgets</w:t>
      </w:r>
    </w:p>
    <w:p>
      <w:pPr>
        <w:pStyle w:val="ListParagraph"/>
        <w:numPr>
          <w:ilvl w:val="0"/>
          <w:numId w:val="2"/>
        </w:numPr>
        <w:spacing w:after="90"/>
      </w:pPr>
      <w:r>
        <w:rPr>
          <w:rFonts w:ascii="Arial" w:cs="Arial" w:eastAsia="Arial" w:hAnsi="Arial"/>
          <w:color w:val="111111"/>
          <w:sz w:val="22"/>
          <w:szCs w:val="22"/>
        </w:rPr>
        <w:t xml:space="preserve">Apple Watch companion app</w:t>
      </w:r>
    </w:p>
    <w:p>
      <w:pPr>
        <w:spacing w:before="0" w:after="160"/>
      </w:pPr>
      <w:r>
        <w:t xml:space="preserve"/>
      </w:r>
    </w:p>
    <w:p>
      <w:pPr>
        <w:pStyle w:val="Heading2"/>
      </w:pPr>
      <w:r>
        <w:rPr>
          <w:rFonts w:ascii="Arial" w:cs="Arial" w:eastAsia="Arial" w:hAnsi="Arial"/>
          <w:b/>
          <w:bCs/>
          <w:color w:val="111111"/>
          <w:sz w:val="28"/>
          <w:szCs w:val="28"/>
        </w:rPr>
        <w:t xml:space="preserve">Apple HIG rules you must not violate</w:t>
      </w:r>
    </w:p>
    <w:p>
      <w:pPr>
        <w:spacing w:before="0" w:after="60"/>
      </w:pPr>
      <w:r>
        <w:t xml:space="preserve"/>
      </w:r>
    </w:p>
    <w:p>
      <w:pPr>
        <w:pStyle w:val="ListParagraph"/>
        <w:numPr>
          <w:ilvl w:val="0"/>
          <w:numId w:val="2"/>
        </w:numPr>
        <w:spacing w:after="90"/>
      </w:pPr>
      <w:r>
        <w:rPr>
          <w:rFonts w:ascii="Arial" w:cs="Arial" w:eastAsia="Arial" w:hAnsi="Arial"/>
          <w:color w:val="111111"/>
          <w:sz w:val="22"/>
          <w:szCs w:val="22"/>
        </w:rPr>
        <w:t xml:space="preserve">All interactive elements must have a minimum touch target of 44×44 points. This applies to every button, row, and toggle in the app.</w:t>
      </w:r>
    </w:p>
    <w:p>
      <w:pPr>
        <w:pStyle w:val="ListParagraph"/>
        <w:numPr>
          <w:ilvl w:val="0"/>
          <w:numId w:val="2"/>
        </w:numPr>
        <w:spacing w:after="90"/>
      </w:pPr>
      <w:r>
        <w:rPr>
          <w:rFonts w:ascii="Arial" w:cs="Arial" w:eastAsia="Arial" w:hAnsi="Arial"/>
          <w:color w:val="111111"/>
          <w:sz w:val="22"/>
          <w:szCs w:val="22"/>
        </w:rPr>
        <w:t xml:space="preserve">Never request permissions — microphone, notifications, speech recognition — without giving the user context immediately before the request. Cold permission dialogs on launch are rejected by App Store review.</w:t>
      </w:r>
    </w:p>
    <w:p>
      <w:pPr>
        <w:pStyle w:val="ListParagraph"/>
        <w:numPr>
          <w:ilvl w:val="0"/>
          <w:numId w:val="2"/>
        </w:numPr>
        <w:spacing w:after="90"/>
      </w:pPr>
      <w:r>
        <w:rPr>
          <w:rFonts w:ascii="Arial" w:cs="Arial" w:eastAsia="Arial" w:hAnsi="Arial"/>
          <w:color w:val="111111"/>
          <w:sz w:val="22"/>
          <w:szCs w:val="22"/>
        </w:rPr>
        <w:t xml:space="preserve">Destructive actions (delete) require a confirmation step. Use an action sheet with a clearly labeled destructive button in red, and a Cancel option.</w:t>
      </w:r>
    </w:p>
    <w:p>
      <w:pPr>
        <w:pStyle w:val="ListParagraph"/>
        <w:numPr>
          <w:ilvl w:val="0"/>
          <w:numId w:val="2"/>
        </w:numPr>
        <w:spacing w:after="90"/>
      </w:pPr>
      <w:r>
        <w:rPr>
          <w:rFonts w:ascii="Arial" w:cs="Arial" w:eastAsia="Arial" w:hAnsi="Arial"/>
          <w:color w:val="111111"/>
          <w:sz w:val="22"/>
          <w:szCs w:val="22"/>
        </w:rPr>
        <w:t xml:space="preserve">Do not replicate system UI elements with custom designs. Use SF Symbols for icons. Use system sheet presentations, action sheets, and alerts where they are appropriate.</w:t>
      </w:r>
    </w:p>
    <w:p>
      <w:pPr>
        <w:pStyle w:val="ListParagraph"/>
        <w:numPr>
          <w:ilvl w:val="0"/>
          <w:numId w:val="2"/>
        </w:numPr>
        <w:spacing w:after="90"/>
      </w:pPr>
      <w:r>
        <w:rPr>
          <w:rFonts w:ascii="Arial" w:cs="Arial" w:eastAsia="Arial" w:hAnsi="Arial"/>
          <w:color w:val="111111"/>
          <w:sz w:val="22"/>
          <w:szCs w:val="22"/>
        </w:rPr>
        <w:t xml:space="preserve">Support Dynamic Type. All text in the app must respect the user's preferred text size setting. Test at the largest and smallest system sizes.</w:t>
      </w:r>
    </w:p>
    <w:p>
      <w:pPr>
        <w:pStyle w:val="ListParagraph"/>
        <w:numPr>
          <w:ilvl w:val="0"/>
          <w:numId w:val="2"/>
        </w:numPr>
        <w:spacing w:after="90"/>
      </w:pPr>
      <w:r>
        <w:rPr>
          <w:rFonts w:ascii="Arial" w:cs="Arial" w:eastAsia="Arial" w:hAnsi="Arial"/>
          <w:color w:val="111111"/>
          <w:sz w:val="22"/>
          <w:szCs w:val="22"/>
        </w:rPr>
        <w:t xml:space="preserve">The back gesture (swipe from left edge) must work correctly on every navigation stack screen. Never intercept or disable this gesture.</w:t>
      </w:r>
    </w:p>
    <w:p>
      <w:pPr>
        <w:pStyle w:val="ListParagraph"/>
        <w:numPr>
          <w:ilvl w:val="0"/>
          <w:numId w:val="2"/>
        </w:numPr>
        <w:spacing w:after="90"/>
      </w:pPr>
      <w:r>
        <w:rPr>
          <w:rFonts w:ascii="Arial" w:cs="Arial" w:eastAsia="Arial" w:hAnsi="Arial"/>
          <w:color w:val="111111"/>
          <w:sz w:val="22"/>
          <w:szCs w:val="22"/>
        </w:rPr>
        <w:t xml:space="preserve">Subscription paywalls must include a Restore Purchases option, must display price and billing period clearly, and must link to Terms of Service and Privacy Policy. These are required by App Store guidelines.</w:t>
      </w:r>
    </w:p>
    <w:p>
      <w:pPr>
        <w:pStyle w:val="ListParagraph"/>
        <w:numPr>
          <w:ilvl w:val="0"/>
          <w:numId w:val="2"/>
        </w:numPr>
        <w:spacing w:after="90"/>
      </w:pPr>
      <w:r>
        <w:rPr>
          <w:rFonts w:ascii="Arial" w:cs="Arial" w:eastAsia="Arial" w:hAnsi="Arial"/>
          <w:color w:val="111111"/>
          <w:sz w:val="22"/>
          <w:szCs w:val="22"/>
        </w:rPr>
        <w:t xml:space="preserve">Widgets cannot display user-entered text longer than can fit comfortably at the widget size. Truncate with an ellipsis rather than scaling text down.</w:t>
      </w:r>
    </w:p>
    <w:p>
      <w:pPr>
        <w:spacing w:before="0" w:after="160"/>
      </w:pPr>
      <w:r>
        <w:t xml:space="preserve"/>
      </w:r>
    </w:p>
    <w:p>
      <w:pPr>
        <w:pStyle w:val="Heading2"/>
      </w:pPr>
      <w:r>
        <w:rPr>
          <w:rFonts w:ascii="Arial" w:cs="Arial" w:eastAsia="Arial" w:hAnsi="Arial"/>
          <w:b/>
          <w:bCs/>
          <w:color w:val="111111"/>
          <w:sz w:val="28"/>
          <w:szCs w:val="28"/>
        </w:rPr>
        <w:t xml:space="preserve">Things deliberately excluded from V1–V3</w:t>
      </w:r>
    </w:p>
    <w:p>
      <w:pPr>
        <w:spacing w:before="0" w:after="60"/>
      </w:pPr>
      <w:r>
        <w:t xml:space="preserve"/>
      </w:r>
    </w:p>
    <w:p>
      <w:pPr>
        <w:spacing w:before="0" w:after="120"/>
        <w:jc w:val="left"/>
      </w:pPr>
      <w:r>
        <w:rPr>
          <w:rFonts w:ascii="Arial" w:cs="Arial" w:eastAsia="Arial" w:hAnsi="Arial"/>
          <w:b w:val="false"/>
          <w:bCs w:val="false"/>
          <w:i/>
          <w:iCs/>
          <w:color w:val="6B7280"/>
          <w:sz w:val="22"/>
          <w:szCs w:val="22"/>
        </w:rPr>
        <w:t xml:space="preserve">These are features that seem useful but either add complexity disproportionate to their value, or conflict with the product's core design principle (no friction, no decks, no admin).</w:t>
      </w:r>
    </w:p>
    <w:p>
      <w:pPr>
        <w:pStyle w:val="ListParagraph"/>
        <w:numPr>
          <w:ilvl w:val="0"/>
          <w:numId w:val="2"/>
        </w:numPr>
        <w:spacing w:after="90"/>
      </w:pPr>
      <w:r>
        <w:rPr>
          <w:rFonts w:ascii="Arial" w:cs="Arial" w:eastAsia="Arial" w:hAnsi="Arial"/>
          <w:color w:val="111111"/>
          <w:sz w:val="22"/>
          <w:szCs w:val="22"/>
        </w:rPr>
        <w:t xml:space="preserve">Decks, folders, tags, or categories — users do not curate, they capture. Organization is an admin task that kills the habit.</w:t>
      </w:r>
    </w:p>
    <w:p>
      <w:pPr>
        <w:pStyle w:val="ListParagraph"/>
        <w:numPr>
          <w:ilvl w:val="0"/>
          <w:numId w:val="2"/>
        </w:numPr>
        <w:spacing w:after="90"/>
      </w:pPr>
      <w:r>
        <w:rPr>
          <w:rFonts w:ascii="Arial" w:cs="Arial" w:eastAsia="Arial" w:hAnsi="Arial"/>
          <w:color w:val="111111"/>
          <w:sz w:val="22"/>
          <w:szCs w:val="22"/>
        </w:rPr>
        <w:t xml:space="preserve">Sharing or social features — this is a private, personal memory tool. Social comparison creates anxiety and is off-brand.</w:t>
      </w:r>
    </w:p>
    <w:p>
      <w:pPr>
        <w:pStyle w:val="ListParagraph"/>
        <w:numPr>
          <w:ilvl w:val="0"/>
          <w:numId w:val="2"/>
        </w:numPr>
        <w:spacing w:after="90"/>
      </w:pPr>
      <w:r>
        <w:rPr>
          <w:rFonts w:ascii="Arial" w:cs="Arial" w:eastAsia="Arial" w:hAnsi="Arial"/>
          <w:color w:val="111111"/>
          <w:sz w:val="22"/>
          <w:szCs w:val="22"/>
        </w:rPr>
        <w:t xml:space="preserve">CSV export or bulk import — a power-user feature that implies a migration path from another tool. Out of scope for V1–V3.</w:t>
      </w:r>
    </w:p>
    <w:p>
      <w:pPr>
        <w:pStyle w:val="ListParagraph"/>
        <w:numPr>
          <w:ilvl w:val="0"/>
          <w:numId w:val="2"/>
        </w:numPr>
        <w:spacing w:after="90"/>
      </w:pPr>
      <w:r>
        <w:rPr>
          <w:rFonts w:ascii="Arial" w:cs="Arial" w:eastAsia="Arial" w:hAnsi="Arial"/>
          <w:color w:val="111111"/>
          <w:sz w:val="22"/>
          <w:szCs w:val="22"/>
        </w:rPr>
        <w:t xml:space="preserve">iPad as a primary target — the app is built for iPhone and Watch. If an iPad build works acceptably, submit it, but do not design for it.</w:t>
      </w:r>
    </w:p>
    <w:p>
      <w:pPr>
        <w:pStyle w:val="ListParagraph"/>
        <w:numPr>
          <w:ilvl w:val="0"/>
          <w:numId w:val="2"/>
        </w:numPr>
        <w:spacing w:after="90"/>
      </w:pPr>
      <w:r>
        <w:rPr>
          <w:rFonts w:ascii="Arial" w:cs="Arial" w:eastAsia="Arial" w:hAnsi="Arial"/>
          <w:color w:val="111111"/>
          <w:sz w:val="22"/>
          <w:szCs w:val="22"/>
        </w:rPr>
        <w:t xml:space="preserve">Multiple accounts or family sharing — single-user, single-account only.</w:t>
      </w:r>
    </w:p>
    <w:p>
      <w:pPr>
        <w:pStyle w:val="ListParagraph"/>
        <w:numPr>
          <w:ilvl w:val="0"/>
          <w:numId w:val="2"/>
        </w:numPr>
        <w:spacing w:after="90"/>
      </w:pPr>
      <w:r>
        <w:rPr>
          <w:rFonts w:ascii="Arial" w:cs="Arial" w:eastAsia="Arial" w:hAnsi="Arial"/>
          <w:color w:val="111111"/>
          <w:sz w:val="22"/>
          <w:szCs w:val="22"/>
        </w:rPr>
        <w:t xml:space="preserve">Custom review scheduling — users set a cadence (Standard / Relaxed / Intensive) but do not touch interval numbers directly. The algorithm is a service, not a configuration panel.</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6B7280"/>
        <w:sz w:val="18"/>
        <w:szCs w:val="18"/>
      </w:rPr>
      <w:t xml:space="preserve">Daily Recall — Build Order</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480" w:hanging="280"/>
      </w:pPr>
      <w:rPr>
        <w:rFonts w:ascii="Arial" w:cs="Arial" w:eastAsia="Arial" w:hAnsi="Arial"/>
        <w:color w:val="6B7280"/>
        <w:sz w:val="22"/>
        <w:szCs w:val="22"/>
      </w:rPr>
    </w:lvl>
    <w:lvl w:ilvl="1" w15:tentative="1">
      <w:start w:val="1"/>
      <w:numFmt w:val="bullet"/>
      <w:lvlText w:val="◦"/>
      <w:lvlJc w:val="left"/>
      <w:pPr>
        <w:spacing w:after="60"/>
        <w:ind w:left="900" w:hanging="280"/>
      </w:pPr>
      <w:rPr>
        <w:rFonts w:ascii="Arial" w:cs="Arial" w:eastAsia="Arial" w:hAnsi="Arial"/>
        <w:color w:val="6B728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2026-03-30T21:48:31.432Z</dcterms:created>
  <dcterms:modified xsi:type="dcterms:W3CDTF">2026-03-30T21:48:31.432Z</dcterms:modified>
</cp:coreProperties>
</file>

<file path=docProps/custom.xml><?xml version="1.0" encoding="utf-8"?>
<Properties xmlns="http://schemas.openxmlformats.org/officeDocument/2006/custom-properties" xmlns:vt="http://schemas.openxmlformats.org/officeDocument/2006/docPropsVTypes"/>
</file>