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B2C5" w14:textId="77777777" w:rsidR="00F11B5C" w:rsidRDefault="00F11B5C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725"/>
      </w:tblGrid>
      <w:tr w:rsidR="00F11B5C" w14:paraId="2599B1AE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1445" w14:textId="77777777" w:rsidR="00F11B5C" w:rsidRDefault="003560AD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Prepared by: 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79B4" w14:textId="5E513A21" w:rsidR="00F11B5C" w:rsidRDefault="001D7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Simone Canty</w:t>
            </w:r>
          </w:p>
        </w:tc>
      </w:tr>
      <w:tr w:rsidR="00F11B5C" w14:paraId="2282EFB9" w14:textId="777777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1809" w14:textId="77777777" w:rsidR="00F11B5C" w:rsidRDefault="003560AD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Date:</w:t>
            </w:r>
          </w:p>
        </w:tc>
        <w:tc>
          <w:tcPr>
            <w:tcW w:w="7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D11C" w14:textId="6C4F7E8A" w:rsidR="00F11B5C" w:rsidRDefault="001D7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06/12/2022</w:t>
            </w:r>
          </w:p>
        </w:tc>
      </w:tr>
    </w:tbl>
    <w:p w14:paraId="143349CD" w14:textId="77777777" w:rsidR="00F11B5C" w:rsidRDefault="00F11B5C">
      <w:pPr>
        <w:rPr>
          <w:rFonts w:ascii="Open Sans" w:eastAsia="Open Sans" w:hAnsi="Open Sans" w:cs="Open Sans"/>
          <w:sz w:val="20"/>
          <w:szCs w:val="20"/>
        </w:rPr>
      </w:pPr>
    </w:p>
    <w:p w14:paraId="0EA2FCCA" w14:textId="77777777" w:rsidR="00F11B5C" w:rsidRDefault="00F11B5C">
      <w:pPr>
        <w:rPr>
          <w:rFonts w:ascii="Open Sans" w:eastAsia="Open Sans" w:hAnsi="Open Sans" w:cs="Open Sans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11B5C" w14:paraId="33697D6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9785" w14:textId="77777777" w:rsidR="00F11B5C" w:rsidRDefault="00356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Physical Control Recommendations</w:t>
            </w:r>
          </w:p>
        </w:tc>
      </w:tr>
      <w:tr w:rsidR="00F11B5C" w14:paraId="1971B663" w14:textId="77777777">
        <w:trPr>
          <w:trHeight w:val="37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B4DB" w14:textId="7C899310" w:rsidR="00F11B5C" w:rsidRDefault="001D7B1D" w:rsidP="001D7B1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 Increase physical controls to </w:t>
            </w:r>
            <w:r w:rsidR="00CF7C48">
              <w:rPr>
                <w:rFonts w:ascii="Open Sans" w:eastAsia="Open Sans" w:hAnsi="Open Sans" w:cs="Open Sans"/>
                <w:sz w:val="20"/>
                <w:szCs w:val="20"/>
              </w:rPr>
              <w:t xml:space="preserve">access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Company_A Building by:</w:t>
            </w:r>
          </w:p>
          <w:p w14:paraId="37729241" w14:textId="28CD856D" w:rsidR="001D7B1D" w:rsidRDefault="001D7B1D" w:rsidP="001D7B1D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Close Circuit TV on the outside of the building </w:t>
            </w:r>
            <w:r w:rsidR="00BE1199">
              <w:rPr>
                <w:rFonts w:ascii="Open Sans" w:eastAsia="Open Sans" w:hAnsi="Open Sans" w:cs="Open Sans"/>
                <w:sz w:val="20"/>
                <w:szCs w:val="20"/>
              </w:rPr>
              <w:t>to monitoring the surroundings of the building as well as those entering and leaving the building.</w:t>
            </w:r>
          </w:p>
          <w:p w14:paraId="743A2C9C" w14:textId="00D1ACA2" w:rsidR="005C2DB8" w:rsidRPr="002E75F5" w:rsidRDefault="00BE1199" w:rsidP="000601BF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Have an entrance for employees who will gain access to the building using a personal identity </w:t>
            </w:r>
            <w:r w:rsidR="00923330" w:rsidRPr="002E75F5">
              <w:rPr>
                <w:rFonts w:ascii="Open Sans" w:eastAsia="Open Sans" w:hAnsi="Open Sans" w:cs="Open Sans"/>
                <w:sz w:val="20"/>
                <w:szCs w:val="20"/>
              </w:rPr>
              <w:t>verification</w:t>
            </w:r>
            <w:r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 (PIV) card</w:t>
            </w:r>
            <w:r w:rsidR="007D278A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.  </w:t>
            </w:r>
            <w:r w:rsidR="0093558A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On the </w:t>
            </w:r>
            <w:r w:rsidR="007606AD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employee entrance door there will be a PIV card reader that will give access to employees </w:t>
            </w:r>
            <w:r w:rsidR="00C14819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by reading the chip to determine if the employee has access </w:t>
            </w:r>
            <w:r w:rsidR="00724ED3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or </w:t>
            </w:r>
            <w:r w:rsidR="00C14819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not </w:t>
            </w:r>
            <w:r w:rsidR="00724ED3" w:rsidRPr="002E75F5">
              <w:rPr>
                <w:rFonts w:ascii="Open Sans" w:eastAsia="Open Sans" w:hAnsi="Open Sans" w:cs="Open Sans"/>
                <w:sz w:val="20"/>
                <w:szCs w:val="20"/>
              </w:rPr>
              <w:t>to the</w:t>
            </w:r>
            <w:r w:rsidR="00C14819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 main employee entrance</w:t>
            </w:r>
            <w:r w:rsidR="002E75F5">
              <w:rPr>
                <w:rFonts w:ascii="Open Sans" w:eastAsia="Open Sans" w:hAnsi="Open Sans" w:cs="Open Sans"/>
                <w:sz w:val="20"/>
                <w:szCs w:val="20"/>
              </w:rPr>
              <w:t xml:space="preserve">.  In addition, </w:t>
            </w:r>
            <w:r w:rsidR="00EE23B2">
              <w:rPr>
                <w:rFonts w:ascii="Open Sans" w:eastAsia="Open Sans" w:hAnsi="Open Sans" w:cs="Open Sans"/>
                <w:sz w:val="20"/>
                <w:szCs w:val="20"/>
              </w:rPr>
              <w:t xml:space="preserve">there will be PIV readers designated at areas where increase </w:t>
            </w:r>
            <w:r w:rsidR="00923330">
              <w:rPr>
                <w:rFonts w:ascii="Open Sans" w:eastAsia="Open Sans" w:hAnsi="Open Sans" w:cs="Open Sans"/>
                <w:sz w:val="20"/>
                <w:szCs w:val="20"/>
              </w:rPr>
              <w:t>security</w:t>
            </w:r>
            <w:r w:rsidR="00EE23B2">
              <w:rPr>
                <w:rFonts w:ascii="Open Sans" w:eastAsia="Open Sans" w:hAnsi="Open Sans" w:cs="Open Sans"/>
                <w:sz w:val="20"/>
                <w:szCs w:val="20"/>
              </w:rPr>
              <w:t xml:space="preserve"> is needed such as the </w:t>
            </w:r>
            <w:r w:rsidR="0086242A">
              <w:rPr>
                <w:rFonts w:ascii="Open Sans" w:eastAsia="Open Sans" w:hAnsi="Open Sans" w:cs="Open Sans"/>
                <w:sz w:val="20"/>
                <w:szCs w:val="20"/>
              </w:rPr>
              <w:t xml:space="preserve">data server room(s).  Each employee’s PIV card will give access </w:t>
            </w:r>
            <w:r w:rsidR="003B03B7">
              <w:rPr>
                <w:rFonts w:ascii="Open Sans" w:eastAsia="Open Sans" w:hAnsi="Open Sans" w:cs="Open Sans"/>
                <w:sz w:val="20"/>
                <w:szCs w:val="20"/>
              </w:rPr>
              <w:t xml:space="preserve">to other areas of the building based upon their job </w:t>
            </w:r>
            <w:r w:rsidR="003F0480">
              <w:rPr>
                <w:rFonts w:ascii="Open Sans" w:eastAsia="Open Sans" w:hAnsi="Open Sans" w:cs="Open Sans"/>
                <w:sz w:val="20"/>
                <w:szCs w:val="20"/>
              </w:rPr>
              <w:t xml:space="preserve">responsibilities. </w:t>
            </w:r>
            <w:r w:rsidR="000601BF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Visitors will enter using the entrance designated for visitors/guest </w:t>
            </w:r>
            <w:r w:rsidR="00684969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where a security guard will be present to check </w:t>
            </w:r>
            <w:r w:rsidR="00FF10DF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their identification </w:t>
            </w:r>
            <w:r w:rsidR="004444DA" w:rsidRPr="002E75F5">
              <w:rPr>
                <w:rFonts w:ascii="Open Sans" w:eastAsia="Open Sans" w:hAnsi="Open Sans" w:cs="Open Sans"/>
                <w:sz w:val="20"/>
                <w:szCs w:val="20"/>
              </w:rPr>
              <w:t xml:space="preserve">which should be a </w:t>
            </w:r>
            <w:r w:rsidR="00FF10DF" w:rsidRPr="002E75F5">
              <w:rPr>
                <w:rFonts w:ascii="Open Sans" w:eastAsia="Open Sans" w:hAnsi="Open Sans" w:cs="Open Sans"/>
                <w:sz w:val="20"/>
                <w:szCs w:val="20"/>
              </w:rPr>
              <w:t>valid picture id such as state identification card or a valid state driver’s license.</w:t>
            </w:r>
            <w:r w:rsidR="00B05760">
              <w:rPr>
                <w:rFonts w:ascii="Open Sans" w:eastAsia="Open Sans" w:hAnsi="Open Sans" w:cs="Open Sans"/>
                <w:sz w:val="20"/>
                <w:szCs w:val="20"/>
              </w:rPr>
              <w:t xml:space="preserve"> Also, visitors/guest will be required to sign in and sign out.</w:t>
            </w:r>
          </w:p>
          <w:p w14:paraId="6F1BC5F6" w14:textId="1693180A" w:rsidR="00FF10DF" w:rsidRPr="00FF10DF" w:rsidRDefault="00772036" w:rsidP="00FF10DF">
            <w:pPr>
              <w:pStyle w:val="ListParagraph"/>
              <w:widowControl w:val="0"/>
              <w:numPr>
                <w:ilvl w:val="1"/>
                <w:numId w:val="1"/>
              </w:numP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There </w:t>
            </w:r>
            <w:r w:rsidR="00941162">
              <w:rPr>
                <w:rFonts w:ascii="Open Sans" w:eastAsia="Open Sans" w:hAnsi="Open Sans" w:cs="Open Sans"/>
                <w:sz w:val="20"/>
                <w:szCs w:val="20"/>
              </w:rPr>
              <w:t xml:space="preserve">will 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be man traps for high security areas</w:t>
            </w:r>
            <w:r w:rsidR="002C787F">
              <w:rPr>
                <w:rFonts w:ascii="Open Sans" w:eastAsia="Open Sans" w:hAnsi="Open Sans" w:cs="Open Sans"/>
                <w:sz w:val="20"/>
                <w:szCs w:val="20"/>
              </w:rPr>
              <w:t xml:space="preserve"> using the PIV card to get through the first door and a </w:t>
            </w:r>
            <w:r w:rsidR="00851EBF">
              <w:rPr>
                <w:rFonts w:ascii="Open Sans" w:eastAsia="Open Sans" w:hAnsi="Open Sans" w:cs="Open Sans"/>
                <w:sz w:val="20"/>
                <w:szCs w:val="20"/>
              </w:rPr>
              <w:t>door code lock to get through the second door.</w:t>
            </w:r>
          </w:p>
          <w:p w14:paraId="70FC4861" w14:textId="199BE43D" w:rsidR="001D7B1D" w:rsidRPr="001D7B1D" w:rsidRDefault="001D7B1D" w:rsidP="001D7B1D">
            <w:pPr>
              <w:pStyle w:val="ListParagraph"/>
              <w:widowControl w:val="0"/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</w:p>
        </w:tc>
      </w:tr>
      <w:tr w:rsidR="00F11B5C" w14:paraId="4692784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C543" w14:textId="77777777" w:rsidR="00F11B5C" w:rsidRDefault="00356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>Logical Control Recommendations</w:t>
            </w:r>
          </w:p>
        </w:tc>
      </w:tr>
      <w:tr w:rsidR="00F11B5C" w14:paraId="5BEE7982" w14:textId="77777777">
        <w:trPr>
          <w:trHeight w:val="4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9B55" w14:textId="77777777" w:rsidR="00F11B5C" w:rsidRDefault="00824D17" w:rsidP="00824D17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Encryption.  </w:t>
            </w:r>
          </w:p>
          <w:p w14:paraId="72484BBC" w14:textId="6D10B569" w:rsidR="00094D9D" w:rsidRDefault="00B2082A" w:rsidP="00094D9D">
            <w:pPr>
              <w:pStyle w:val="ListParagraph"/>
              <w:numPr>
                <w:ilvl w:val="1"/>
                <w:numId w:val="2"/>
              </w:numPr>
              <w:rPr>
                <w:rFonts w:ascii="Open Sans" w:hAnsi="Open Sans" w:cs="Open Sans"/>
                <w:sz w:val="20"/>
                <w:szCs w:val="20"/>
              </w:rPr>
            </w:pPr>
            <w:r w:rsidRPr="00094D9D">
              <w:rPr>
                <w:rFonts w:ascii="Open Sans" w:eastAsia="Open Sans" w:hAnsi="Open Sans" w:cs="Open Sans"/>
                <w:sz w:val="20"/>
                <w:szCs w:val="20"/>
              </w:rPr>
              <w:t>There needs to be a</w:t>
            </w:r>
            <w:r w:rsidR="003420C0" w:rsidRPr="00094D9D">
              <w:rPr>
                <w:rFonts w:ascii="Open Sans" w:eastAsia="Open Sans" w:hAnsi="Open Sans" w:cs="Open Sans"/>
                <w:sz w:val="20"/>
                <w:szCs w:val="20"/>
              </w:rPr>
              <w:t xml:space="preserve">n encryption especially with </w:t>
            </w:r>
            <w:r w:rsidR="00256F79">
              <w:rPr>
                <w:rFonts w:ascii="Open Sans" w:eastAsia="Open Sans" w:hAnsi="Open Sans" w:cs="Open Sans"/>
                <w:sz w:val="20"/>
                <w:szCs w:val="20"/>
              </w:rPr>
              <w:t>customer data and data severs</w:t>
            </w:r>
            <w:r w:rsidR="00BD16CF">
              <w:rPr>
                <w:rFonts w:ascii="Open Sans" w:eastAsia="Open Sans" w:hAnsi="Open Sans" w:cs="Open Sans"/>
                <w:sz w:val="20"/>
                <w:szCs w:val="20"/>
              </w:rPr>
              <w:t xml:space="preserve"> </w:t>
            </w:r>
            <w:r w:rsidR="00094D9D" w:rsidRPr="00094D9D">
              <w:rPr>
                <w:sz w:val="24"/>
                <w:szCs w:val="24"/>
              </w:rPr>
              <w:t xml:space="preserve">using </w:t>
            </w:r>
            <w:r w:rsidR="00094D9D" w:rsidRPr="00094D9D">
              <w:rPr>
                <w:rFonts w:ascii="Open Sans" w:hAnsi="Open Sans" w:cs="Open Sans"/>
                <w:sz w:val="20"/>
                <w:szCs w:val="20"/>
              </w:rPr>
              <w:t>AES-256 encryption.  AES-256 is the strongest advance encryption system (AES) to use due to the number of rounds.  The more rounds, the more complex and difficult to cause a brute force attack.</w:t>
            </w:r>
          </w:p>
          <w:p w14:paraId="007E24E5" w14:textId="77777777" w:rsidR="00C85C9B" w:rsidRPr="00094D9D" w:rsidRDefault="00C85C9B" w:rsidP="00C85C9B">
            <w:pPr>
              <w:pStyle w:val="ListParagraph"/>
              <w:ind w:left="1440"/>
              <w:rPr>
                <w:rFonts w:ascii="Open Sans" w:hAnsi="Open Sans" w:cs="Open Sans"/>
                <w:sz w:val="20"/>
                <w:szCs w:val="20"/>
              </w:rPr>
            </w:pPr>
          </w:p>
          <w:p w14:paraId="06263456" w14:textId="4741DCEC" w:rsidR="002568C3" w:rsidRDefault="00256F79" w:rsidP="00D45E3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Multi-factor </w:t>
            </w:r>
            <w:r w:rsidR="00D3340F">
              <w:rPr>
                <w:rFonts w:ascii="Open Sans" w:eastAsia="Open Sans" w:hAnsi="Open Sans" w:cs="Open Sans"/>
                <w:sz w:val="20"/>
                <w:szCs w:val="20"/>
              </w:rPr>
              <w:t>authentication</w:t>
            </w:r>
          </w:p>
          <w:p w14:paraId="7C1C1214" w14:textId="204F9A49" w:rsidR="00256F79" w:rsidRPr="002568C3" w:rsidRDefault="00530718" w:rsidP="00530718">
            <w:pPr>
              <w:pStyle w:val="ListParagraph"/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t xml:space="preserve">Even though username and password are available.  There needs to be multi-factor authentication to </w:t>
            </w:r>
            <w:r w:rsidR="00165D63">
              <w:rPr>
                <w:rFonts w:ascii="Open Sans" w:eastAsia="Open Sans" w:hAnsi="Open Sans" w:cs="Open Sans"/>
                <w:sz w:val="20"/>
                <w:szCs w:val="20"/>
              </w:rPr>
              <w:t xml:space="preserve">help in identifying the employee/person </w:t>
            </w:r>
            <w:r w:rsidR="008471A3">
              <w:rPr>
                <w:rFonts w:ascii="Open Sans" w:eastAsia="Open Sans" w:hAnsi="Open Sans" w:cs="Open Sans"/>
                <w:sz w:val="20"/>
                <w:szCs w:val="20"/>
              </w:rPr>
              <w:t xml:space="preserve">who </w:t>
            </w:r>
            <w:r w:rsidR="00B56341">
              <w:rPr>
                <w:rFonts w:ascii="Open Sans" w:eastAsia="Open Sans" w:hAnsi="Open Sans" w:cs="Open Sans"/>
                <w:sz w:val="20"/>
                <w:szCs w:val="20"/>
              </w:rPr>
              <w:t xml:space="preserve">they say they </w:t>
            </w:r>
            <w:r w:rsidR="008471A3">
              <w:rPr>
                <w:rFonts w:ascii="Open Sans" w:eastAsia="Open Sans" w:hAnsi="Open Sans" w:cs="Open Sans"/>
                <w:sz w:val="20"/>
                <w:szCs w:val="20"/>
              </w:rPr>
              <w:t xml:space="preserve"> are using the following examples:  token, </w:t>
            </w:r>
            <w:r w:rsidR="00B56341">
              <w:rPr>
                <w:rFonts w:ascii="Open Sans" w:eastAsia="Open Sans" w:hAnsi="Open Sans" w:cs="Open Sans"/>
                <w:sz w:val="20"/>
                <w:szCs w:val="20"/>
              </w:rPr>
              <w:t>personal iden</w:t>
            </w:r>
            <w:r w:rsidR="007912AA">
              <w:rPr>
                <w:rFonts w:ascii="Open Sans" w:eastAsia="Open Sans" w:hAnsi="Open Sans" w:cs="Open Sans"/>
                <w:sz w:val="20"/>
                <w:szCs w:val="20"/>
              </w:rPr>
              <w:t xml:space="preserve">tity verfication (PIV) card, </w:t>
            </w:r>
            <w:r w:rsidR="00DB3703">
              <w:rPr>
                <w:rFonts w:ascii="Open Sans" w:eastAsia="Open Sans" w:hAnsi="Open Sans" w:cs="Open Sans"/>
                <w:sz w:val="20"/>
                <w:szCs w:val="20"/>
              </w:rPr>
              <w:t xml:space="preserve"> thumb print.</w:t>
            </w:r>
          </w:p>
        </w:tc>
      </w:tr>
      <w:tr w:rsidR="00F11B5C" w14:paraId="4793B91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84DF6" w14:textId="77777777" w:rsidR="00F11B5C" w:rsidRDefault="00356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20"/>
                <w:szCs w:val="20"/>
              </w:rPr>
              <w:lastRenderedPageBreak/>
              <w:t>Administrative Control Recommendations</w:t>
            </w:r>
          </w:p>
        </w:tc>
      </w:tr>
      <w:tr w:rsidR="00F11B5C" w14:paraId="5527407A" w14:textId="77777777">
        <w:trPr>
          <w:trHeight w:val="81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C38A" w14:textId="38D8CAD8" w:rsidR="00F11B5C" w:rsidRDefault="003560AD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color w:val="99999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>(</w:t>
            </w:r>
            <w:r w:rsidR="00923330">
              <w:rPr>
                <w:rFonts w:ascii="Open Sans" w:eastAsia="Open Sans" w:hAnsi="Open Sans" w:cs="Open Sans"/>
                <w:i/>
                <w:sz w:val="20"/>
                <w:szCs w:val="20"/>
              </w:rPr>
              <w:t>Include</w:t>
            </w:r>
            <w:r>
              <w:rPr>
                <w:rFonts w:ascii="Open Sans" w:eastAsia="Open Sans" w:hAnsi="Open Sans" w:cs="Open Sans"/>
                <w:i/>
                <w:sz w:val="20"/>
                <w:szCs w:val="20"/>
              </w:rPr>
              <w:t xml:space="preserve"> the names of the attached policy documents)</w:t>
            </w:r>
          </w:p>
        </w:tc>
      </w:tr>
    </w:tbl>
    <w:p w14:paraId="5DE15CC3" w14:textId="77777777" w:rsidR="00F11B5C" w:rsidRDefault="00F11B5C">
      <w:pPr>
        <w:rPr>
          <w:rFonts w:ascii="Open Sans" w:eastAsia="Open Sans" w:hAnsi="Open Sans" w:cs="Open Sans"/>
          <w:sz w:val="20"/>
          <w:szCs w:val="20"/>
        </w:rPr>
      </w:pPr>
    </w:p>
    <w:sectPr w:rsidR="00F11B5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2EB2" w14:textId="77777777" w:rsidR="0092743D" w:rsidRDefault="0092743D">
      <w:pPr>
        <w:spacing w:line="240" w:lineRule="auto"/>
      </w:pPr>
      <w:r>
        <w:separator/>
      </w:r>
    </w:p>
  </w:endnote>
  <w:endnote w:type="continuationSeparator" w:id="0">
    <w:p w14:paraId="50E3D76C" w14:textId="77777777" w:rsidR="0092743D" w:rsidRDefault="00927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0622" w14:textId="77777777" w:rsidR="0092743D" w:rsidRDefault="0092743D">
      <w:pPr>
        <w:spacing w:line="240" w:lineRule="auto"/>
      </w:pPr>
      <w:r>
        <w:separator/>
      </w:r>
    </w:p>
  </w:footnote>
  <w:footnote w:type="continuationSeparator" w:id="0">
    <w:p w14:paraId="5DBB947B" w14:textId="77777777" w:rsidR="0092743D" w:rsidRDefault="00927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51877" w14:textId="77777777" w:rsidR="00F11B5C" w:rsidRDefault="003560AD">
    <w:r>
      <w:t>COMPANY_A Security Plan</w:t>
    </w:r>
  </w:p>
  <w:p w14:paraId="5F287036" w14:textId="77777777" w:rsidR="00F11B5C" w:rsidRDefault="0092743D">
    <w:r>
      <w:pict w14:anchorId="20B187B1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006"/>
    <w:multiLevelType w:val="hybridMultilevel"/>
    <w:tmpl w:val="7BC821AA"/>
    <w:lvl w:ilvl="0" w:tplc="02F83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F2E2E"/>
    <w:multiLevelType w:val="hybridMultilevel"/>
    <w:tmpl w:val="61B61870"/>
    <w:lvl w:ilvl="0" w:tplc="00C60F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609652">
    <w:abstractNumId w:val="0"/>
  </w:num>
  <w:num w:numId="2" w16cid:durableId="149167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5C"/>
    <w:rsid w:val="000601BF"/>
    <w:rsid w:val="00094D9D"/>
    <w:rsid w:val="00106EAE"/>
    <w:rsid w:val="00165D63"/>
    <w:rsid w:val="00167035"/>
    <w:rsid w:val="001D7B1D"/>
    <w:rsid w:val="002568C3"/>
    <w:rsid w:val="00256F79"/>
    <w:rsid w:val="002C787F"/>
    <w:rsid w:val="002E75F5"/>
    <w:rsid w:val="003420C0"/>
    <w:rsid w:val="003560AD"/>
    <w:rsid w:val="003B03B7"/>
    <w:rsid w:val="003E39AC"/>
    <w:rsid w:val="003F0480"/>
    <w:rsid w:val="003F52AF"/>
    <w:rsid w:val="004444DA"/>
    <w:rsid w:val="00530718"/>
    <w:rsid w:val="005C2DB8"/>
    <w:rsid w:val="00661CDA"/>
    <w:rsid w:val="00684969"/>
    <w:rsid w:val="00724ED3"/>
    <w:rsid w:val="007606AD"/>
    <w:rsid w:val="00772036"/>
    <w:rsid w:val="007912AA"/>
    <w:rsid w:val="007D278A"/>
    <w:rsid w:val="00824D17"/>
    <w:rsid w:val="008471A3"/>
    <w:rsid w:val="00851EBF"/>
    <w:rsid w:val="0086242A"/>
    <w:rsid w:val="00923330"/>
    <w:rsid w:val="0092743D"/>
    <w:rsid w:val="0093558A"/>
    <w:rsid w:val="00941162"/>
    <w:rsid w:val="00A90E20"/>
    <w:rsid w:val="00B05760"/>
    <w:rsid w:val="00B2082A"/>
    <w:rsid w:val="00B56341"/>
    <w:rsid w:val="00BD16CF"/>
    <w:rsid w:val="00BE1199"/>
    <w:rsid w:val="00C14819"/>
    <w:rsid w:val="00C85C9B"/>
    <w:rsid w:val="00CC731C"/>
    <w:rsid w:val="00CF7C48"/>
    <w:rsid w:val="00D3340F"/>
    <w:rsid w:val="00D45E3B"/>
    <w:rsid w:val="00DB3703"/>
    <w:rsid w:val="00E35A71"/>
    <w:rsid w:val="00EE23B2"/>
    <w:rsid w:val="00F11B5C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C7B41"/>
  <w15:docId w15:val="{DF4BD005-405B-42ED-A6E9-2E2359A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Canty</dc:creator>
  <cp:lastModifiedBy>Simone Canty</cp:lastModifiedBy>
  <cp:revision>48</cp:revision>
  <dcterms:created xsi:type="dcterms:W3CDTF">2022-06-12T18:38:00Z</dcterms:created>
  <dcterms:modified xsi:type="dcterms:W3CDTF">2022-06-13T17:57:00Z</dcterms:modified>
</cp:coreProperties>
</file>