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041F97" w:rsidRDefault="00041F97">
      <w:pPr>
        <w:rPr>
          <w:color w:val="385623" w:themeColor="accent6" w:themeShade="80"/>
          <w:sz w:val="110"/>
          <w:szCs w:val="110"/>
          <w:lang w:val="en-US"/>
        </w:rPr>
      </w:pPr>
      <w:r w:rsidRPr="00041F97">
        <w:rPr>
          <w:color w:val="385623" w:themeColor="accent6" w:themeShade="80"/>
          <w:sz w:val="110"/>
          <w:szCs w:val="110"/>
          <w:lang w:val="en-US"/>
        </w:rPr>
        <w:t>INDEXOF Y LASTINDEXOF</w:t>
      </w:r>
    </w:p>
    <w:p w:rsidR="00041F97" w:rsidRDefault="00041F97">
      <w:r w:rsidRPr="00041F97">
        <w:t xml:space="preserve">La sintaxis es: </w:t>
      </w:r>
      <w:r w:rsidRPr="00041F97">
        <w:rPr>
          <w:b/>
          <w:color w:val="538135" w:themeColor="accent6" w:themeShade="BF"/>
          <w:sz w:val="30"/>
          <w:szCs w:val="30"/>
        </w:rPr>
        <w:t>array.indexOf(elemento)</w:t>
      </w:r>
    </w:p>
    <w:p w:rsidR="00041F97" w:rsidRPr="00041F97" w:rsidRDefault="00041F97">
      <w:pPr>
        <w:rPr>
          <w:u w:val="single"/>
        </w:rPr>
      </w:pPr>
      <w:r w:rsidRPr="00041F97">
        <w:rPr>
          <w:u w:val="single"/>
        </w:rPr>
        <w:t>Encuentra el indice del valor que se le da. Si hay dos elementos iguales o mas, retorna el PRIMER indice donde se encuentra ese valor.</w:t>
      </w:r>
    </w:p>
    <w:p w:rsidR="00041F97" w:rsidRDefault="00041F97">
      <w:r w:rsidRPr="00041F97">
        <w:rPr>
          <w:u w:val="single"/>
        </w:rPr>
        <w:t>Se le puede dar un segundo parametro, a partir de cual indice comenzar la busqueda:</w:t>
      </w:r>
      <w:r>
        <w:t xml:space="preserve"> </w:t>
      </w:r>
    </w:p>
    <w:p w:rsidR="00041F97" w:rsidRDefault="00041F97">
      <w:r w:rsidRPr="00041F97">
        <w:rPr>
          <w:b/>
          <w:color w:val="538135" w:themeColor="accent6" w:themeShade="BF"/>
          <w:sz w:val="30"/>
          <w:szCs w:val="30"/>
        </w:rPr>
        <w:t>array.indexOf(elemento, 1);</w:t>
      </w:r>
      <w:r w:rsidRPr="00041F97">
        <w:rPr>
          <w:color w:val="538135" w:themeColor="accent6" w:themeShade="BF"/>
        </w:rPr>
        <w:t xml:space="preserve"> </w:t>
      </w:r>
      <w:r>
        <w:t>busca el indice que sea igual a elemento a partir del indice 1.</w:t>
      </w:r>
    </w:p>
    <w:p w:rsidR="00041F97" w:rsidRDefault="00041F97">
      <w:r w:rsidRPr="00041F97">
        <w:rPr>
          <w:u w:val="single"/>
        </w:rPr>
        <w:t>Puede ser negativo,</w:t>
      </w:r>
      <w:r>
        <w:t xml:space="preserve"> puedo hacer que:</w:t>
      </w:r>
    </w:p>
    <w:p w:rsidR="00041F97" w:rsidRPr="00041F97" w:rsidRDefault="00041F97">
      <w:r w:rsidRPr="00041F97">
        <w:rPr>
          <w:b/>
          <w:color w:val="538135" w:themeColor="accent6" w:themeShade="BF"/>
          <w:sz w:val="30"/>
          <w:szCs w:val="30"/>
        </w:rPr>
        <w:t>array.indexOf(elemento, -3);</w:t>
      </w:r>
      <w:r w:rsidRPr="00041F97">
        <w:rPr>
          <w:color w:val="538135" w:themeColor="accent6" w:themeShade="BF"/>
        </w:rPr>
        <w:t xml:space="preserve"> </w:t>
      </w:r>
      <w:r>
        <w:t>en este caso comenzara a buscar el indice del elemento a partir de la antepenultima posicion en el array.</w:t>
      </w:r>
      <w:bookmarkStart w:id="0" w:name="_GoBack"/>
      <w:bookmarkEnd w:id="0"/>
    </w:p>
    <w:sectPr w:rsidR="00041F97" w:rsidRPr="0004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BE"/>
    <w:rsid w:val="00041F97"/>
    <w:rsid w:val="008A37BE"/>
    <w:rsid w:val="00C22B60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0F8B6-DADD-4E76-86DE-EF51C859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2022-08-13T18:11:00Z</dcterms:created>
  <dcterms:modified xsi:type="dcterms:W3CDTF">2022-08-13T18:17:00Z</dcterms:modified>
</cp:coreProperties>
</file>