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0070c0"/>
          <w:sz w:val="40"/>
          <w:szCs w:val="40"/>
        </w:rPr>
      </w:pPr>
      <w:r w:rsidDel="00000000" w:rsidR="00000000" w:rsidRPr="00000000">
        <w:rPr>
          <w:rFonts w:ascii="Calibri" w:cs="Calibri" w:eastAsia="Calibri" w:hAnsi="Calibri"/>
          <w:color w:val="0070c0"/>
          <w:sz w:val="40"/>
          <w:szCs w:val="40"/>
          <w:rtl w:val="0"/>
        </w:rPr>
        <w:t xml:space="preserve">Choreo Let Praises Rise </w:t>
      </w:r>
    </w:p>
    <w:p w:rsidR="00000000" w:rsidDel="00000000" w:rsidP="00000000" w:rsidRDefault="00000000" w:rsidRPr="00000000" w14:paraId="00000002">
      <w:pPr>
        <w:jc w:val="center"/>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Gemaakt op: 22 april 2019 </w:t>
      </w:r>
    </w:p>
    <w:p w:rsidR="00000000" w:rsidDel="00000000" w:rsidP="00000000" w:rsidRDefault="00000000" w:rsidRPr="00000000" w14:paraId="00000003">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Emotie is blijheid/positiviteit/</w:t>
      </w:r>
      <w:r w:rsidDel="00000000" w:rsidR="00000000" w:rsidRPr="00000000">
        <w:rPr>
          <w:rtl w:val="0"/>
        </w:rPr>
        <w:t xml:space="preserve">happiness</w:t>
      </w: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Koor staat gemixt. Kijkrichting en lichaam is naar het publiek toe. Let erop dat je goed geschakeld staat. Dat iedereen zichtbaar is!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Dit is een nummer dat weinig ‘’poespas’’ nodig heeft, omdat het van zichzelf al krachtig is. Het enige waar je goed op moet letten is op je emotie/uitstraling. Draag het nummer uit. Maak oogcontact met de mensen in het publiek. Je hebt een boodschap die je wilt overdragen. Gebruik hierbij je handen en je lichaamstaal. Dit nummer is niet bedoeld om als een stijve plank te zingen. Je moet dit nummer echt uitdragen!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C14C5B"/>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JO/IUONT4eTFt0g3ncxyoKSccQ==">AMUW2mU3pFf1BX7H9KkHlDeic8W526DdQdWpK3AHWCfDDtioqT9wI0JRuQAIE7t0Eh/3QmjZfbowBwzkTJLADVfHvvf2DNMsqfTysiACTkRrMwX7tb46J5ShJaBFvsvP0YJNVnXAls0X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2019-02-01T19:03:00Z</dcterms:created>
  <dc:creator>Angelique Steijsiger</dc:creator>
</cp:coreProperties>
</file>