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5" w:rsidRDefault="00E93E85" w:rsidP="00384D2B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r>
        <w:rPr>
          <w:rFonts w:ascii="Times New Roman" w:eastAsiaTheme="minorEastAsia" w:hAnsi="Times New Roman" w:cs="Times New Roman"/>
          <w:b/>
          <w:sz w:val="28"/>
          <w:lang w:val="en-GB"/>
        </w:rPr>
        <w:t>Camera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For a simplified model, we can assume that cameras intensity spectrum is linear, so the objects x times as bright in real life would be x times as bright to the camera sensor.</w:t>
      </w:r>
    </w:p>
    <w:p w:rsid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Using such a simplified model, we can assume that a camera has sensitivity floor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>and sensitivity ceiling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r>
        <w:rPr>
          <w:rFonts w:ascii="Times New Roman" w:eastAsiaTheme="minorEastAsia" w:hAnsi="Times New Roman" w:cs="Times New Roman"/>
          <w:sz w:val="28"/>
          <w:lang w:val="en-GB"/>
        </w:rPr>
        <w:t>. This means that everything under 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 xml:space="preserve">f </w:t>
      </w:r>
      <w:r>
        <w:rPr>
          <w:rFonts w:ascii="Times New Roman" w:eastAsiaTheme="minorEastAsia" w:hAnsi="Times New Roman" w:cs="Times New Roman"/>
          <w:sz w:val="28"/>
          <w:lang w:val="en-GB"/>
        </w:rPr>
        <w:t xml:space="preserve">would not be registered on sensor and everything above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c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would lead to overexposure (any additional brightness is cut off). Dynamic range of this camera would be:</w:t>
      </w:r>
    </w:p>
    <w:p w:rsidR="00E93E85" w:rsidRPr="00E93E85" w:rsidRDefault="00E93E85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dr=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sub>
          </m:sSub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</w:t>
      </w:r>
      <w:proofErr w:type="gramStart"/>
      <w:r>
        <w:rPr>
          <w:rFonts w:ascii="Times New Roman" w:hAnsi="Times New Roman" w:cs="Times New Roman"/>
          <w:sz w:val="28"/>
          <w:lang w:val="en-GB"/>
        </w:rPr>
        <w:t>,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we have an image, where each pixel is represented as follows:</w:t>
      </w:r>
    </w:p>
    <w:p w:rsidR="00E93E85" w:rsidRPr="001B33E3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E93E85" w:rsidRDefault="00E93E85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Then, to capture this pixel on camera we have to: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 w:rsidRPr="00E93E85">
        <w:rPr>
          <w:rFonts w:ascii="Times New Roman" w:hAnsi="Times New Roman" w:cs="Times New Roman"/>
          <w:sz w:val="28"/>
          <w:lang w:val="en-GB"/>
        </w:rPr>
        <w:t xml:space="preserve">Shift the </w:t>
      </w:r>
      <w:proofErr w:type="spellStart"/>
      <w:r w:rsidRPr="00E93E85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Pr="00E93E85">
        <w:rPr>
          <w:rFonts w:ascii="Times New Roman" w:hAnsi="Times New Roman" w:cs="Times New Roman"/>
          <w:sz w:val="28"/>
          <w:lang w:val="en-GB"/>
        </w:rPr>
        <w:t xml:space="preserve"> values so that 0 of the </w:t>
      </w:r>
      <w:proofErr w:type="spellStart"/>
      <w:r w:rsidRPr="00E93E85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Pr="00E93E85">
        <w:rPr>
          <w:rFonts w:ascii="Times New Roman" w:hAnsi="Times New Roman" w:cs="Times New Roman"/>
          <w:sz w:val="28"/>
          <w:lang w:val="en-GB"/>
        </w:rPr>
        <w:t xml:space="preserve"> value would align with camera’s sensitivity floor.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space so that the dynamic range of the camera would fit within the range of [0;1]</w:t>
      </w:r>
    </w:p>
    <w:p w:rsidR="00E93E85" w:rsidRDefault="00E93E85" w:rsidP="00384D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Trim values outside of the range [0;1]</w:t>
      </w:r>
    </w:p>
    <w:p w:rsidR="005775D6" w:rsidRDefault="005775D6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So the conversion formula would be:</w:t>
      </w:r>
    </w:p>
    <w:p w:rsidR="005775D6" w:rsidRPr="00A969F0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final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A969F0" w:rsidRDefault="00A969F0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GB"/>
        </w:rPr>
        <w:t>where</w:t>
      </w:r>
      <w:proofErr w:type="gramEnd"/>
    </w:p>
    <w:p w:rsidR="00A969F0" w:rsidRPr="005775D6" w:rsidRDefault="00E5679F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cfin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0,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 xml:space="preserve">1,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c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cf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GB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GB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, otherwise</m:t>
                  </m:r>
                </m:e>
              </m:eqArr>
            </m:e>
          </m:d>
        </m:oMath>
      </m:oMathPara>
      <w:bookmarkStart w:id="0" w:name="_GoBack"/>
      <w:bookmarkEnd w:id="0"/>
    </w:p>
    <w:p w:rsidR="001B33E3" w:rsidRDefault="001B33E3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Object intensity. Basics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Each object can be represented as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or an array of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colors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and intensity. It is useful, if we store these separately, because this allows us to: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lastRenderedPageBreak/>
        <w:t xml:space="preserve">Work with intensity-specific operations with more ease and effectiveness. When we need to work with a huge array of pixels, having multiple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channels increases our overhead, so working with intensity only saves us some time</w:t>
      </w:r>
    </w:p>
    <w:p w:rsidR="001B33E3" w:rsidRDefault="001B33E3" w:rsidP="00384D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For single-color objects, such as stars, we are allowed to store a single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value, yet lots of intensity values, allowing us to decrease the size of an object.</w:t>
      </w:r>
    </w:p>
    <w:p w:rsidR="001B33E3" w:rsidRDefault="001B33E3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So, the final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 would be:</w:t>
      </w:r>
    </w:p>
    <w:p w:rsidR="001B33E3" w:rsidRPr="001B33E3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0;+∞</m:t>
              </m:r>
            </m:e>
          </m:d>
        </m:oMath>
      </m:oMathPara>
    </w:p>
    <w:p w:rsidR="001B33E3" w:rsidRPr="001B33E3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cn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cn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0;1</m:t>
              </m:r>
            </m:e>
          </m:d>
        </m:oMath>
      </m:oMathPara>
    </w:p>
    <w:p w:rsidR="00E93E85" w:rsidRPr="00E93E85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full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normalized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*i</m:t>
          </m:r>
        </m:oMath>
      </m:oMathPara>
    </w:p>
    <w:p w:rsidR="00836191" w:rsidRPr="00836191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sz w:val="28"/>
          <w:lang w:val="en-GB"/>
        </w:rPr>
        <w:t xml:space="preserve"> channel conversion. </w:t>
      </w:r>
      <w:proofErr w:type="gramStart"/>
      <w:r>
        <w:rPr>
          <w:rFonts w:ascii="Times New Roman" w:hAnsi="Times New Roman" w:cs="Times New Roman"/>
          <w:b/>
          <w:sz w:val="28"/>
          <w:lang w:val="en-GB"/>
        </w:rPr>
        <w:t>Basics.</w:t>
      </w:r>
      <w:proofErr w:type="gramEnd"/>
    </w:p>
    <w:p w:rsidR="004F2E62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Let’s say, we have a pixel with its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values</w:t>
      </w:r>
      <w:r w:rsidR="00081B36">
        <w:rPr>
          <w:rFonts w:ascii="Times New Roman" w:hAnsi="Times New Roman" w:cs="Times New Roman"/>
          <w:sz w:val="28"/>
          <w:lang w:val="en-GB"/>
        </w:rPr>
        <w:t xml:space="preserve"> (represented as raw data)</w:t>
      </w:r>
      <w:r>
        <w:rPr>
          <w:rFonts w:ascii="Times New Roman" w:hAnsi="Times New Roman" w:cs="Times New Roman"/>
          <w:sz w:val="28"/>
          <w:lang w:val="en-GB"/>
        </w:rPr>
        <w:t xml:space="preserve"> in source </w:t>
      </w:r>
      <w:proofErr w:type="spellStart"/>
      <w:r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channels:</w:t>
      </w:r>
    </w:p>
    <w:p w:rsidR="00AD2304" w:rsidRPr="00AD2304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source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∈[0;+∞]</m:t>
          </m:r>
        </m:oMath>
      </m:oMathPara>
    </w:p>
    <w:p w:rsidR="00AD2304" w:rsidRDefault="00AD2304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Out target is to obtain a pixel with its values in target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color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channels:</w:t>
      </w:r>
    </w:p>
    <w:p w:rsidR="00AD2304" w:rsidRPr="00AD2304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∈[0;+∞]</m:t>
          </m:r>
        </m:oMath>
      </m:oMathPara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achieve this we would need to apply next algorithm:</w:t>
      </w:r>
    </w:p>
    <w:p w:rsidR="00AD2304" w:rsidRDefault="00AD2304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For each</w:t>
      </w:r>
      <w:r w:rsidR="0050144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i</w:t>
      </w:r>
      <w:proofErr w:type="spellEnd"/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 </w:t>
      </w:r>
      <w:r w:rsidR="0050144E">
        <w:rPr>
          <w:rFonts w:ascii="Times New Roman" w:hAnsi="Times New Roman" w:cs="Times New Roman"/>
          <w:sz w:val="28"/>
          <w:lang w:val="en-GB"/>
        </w:rPr>
        <w:t xml:space="preserve">in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source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we need to obtain a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translation filter of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s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i</w:t>
      </w:r>
      <w:proofErr w:type="spellEnd"/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 xml:space="preserve"> </w:t>
      </w:r>
      <w:r w:rsidR="0050144E">
        <w:rPr>
          <w:rFonts w:ascii="Times New Roman" w:hAnsi="Times New Roman" w:cs="Times New Roman"/>
          <w:sz w:val="28"/>
          <w:lang w:val="en-GB"/>
        </w:rPr>
        <w:t xml:space="preserve">into a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color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 xml:space="preserve"> space of </w:t>
      </w:r>
      <w:proofErr w:type="spellStart"/>
      <w:r w:rsidR="0050144E">
        <w:rPr>
          <w:rFonts w:ascii="Times New Roman" w:hAnsi="Times New Roman" w:cs="Times New Roman"/>
          <w:sz w:val="28"/>
          <w:lang w:val="en-GB"/>
        </w:rPr>
        <w:t>Cr</w:t>
      </w:r>
      <w:r w:rsidR="0050144E">
        <w:rPr>
          <w:rFonts w:ascii="Times New Roman" w:hAnsi="Times New Roman" w:cs="Times New Roman"/>
          <w:sz w:val="28"/>
          <w:vertAlign w:val="subscript"/>
          <w:lang w:val="en-GB"/>
        </w:rPr>
        <w:t>target</w:t>
      </w:r>
      <w:proofErr w:type="spellEnd"/>
      <w:r w:rsidR="0050144E">
        <w:rPr>
          <w:rFonts w:ascii="Times New Roman" w:hAnsi="Times New Roman" w:cs="Times New Roman"/>
          <w:sz w:val="28"/>
          <w:lang w:val="en-GB"/>
        </w:rPr>
        <w:t>:</w:t>
      </w:r>
    </w:p>
    <w:p w:rsidR="0050144E" w:rsidRPr="0050144E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>,…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∈[0;1]</m:t>
          </m:r>
        </m:oMath>
      </m:oMathPara>
    </w:p>
    <w:p w:rsidR="0050144E" w:rsidRDefault="0050144E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8"/>
          <w:lang w:val="en-GB"/>
        </w:rPr>
        <w:t>and</w:t>
      </w:r>
      <w:proofErr w:type="gramEnd"/>
      <w:r>
        <w:rPr>
          <w:rFonts w:ascii="Times New Roman" w:eastAsiaTheme="minorEastAsia" w:hAnsi="Times New Roman" w:cs="Times New Roman"/>
          <w:sz w:val="28"/>
          <w:lang w:val="en-GB"/>
        </w:rPr>
        <w:t xml:space="preserve"> multiply it by a value of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>. Thus, we can obtain the target pixel as follows:</w:t>
      </w:r>
    </w:p>
    <w:p w:rsidR="0050144E" w:rsidRPr="00836191" w:rsidRDefault="00E5679F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i</m:t>
              </m:r>
            </m:sub>
          </m:sSub>
        </m:oMath>
      </m:oMathPara>
    </w:p>
    <w:p w:rsidR="00DE2B7D" w:rsidRPr="00B21DB2" w:rsidRDefault="00DE2B7D" w:rsidP="00DE2B7D">
      <w:pPr>
        <w:jc w:val="both"/>
        <w:rPr>
          <w:rFonts w:ascii="Times New Roman" w:eastAsiaTheme="minorEastAsia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eastAsiaTheme="minorEastAsia" w:hAnsi="Times New Roman" w:cs="Times New Roman"/>
          <w:b/>
          <w:sz w:val="28"/>
          <w:lang w:val="en-GB"/>
        </w:rPr>
        <w:t xml:space="preserve"> channel conversion. Final transformation</w:t>
      </w:r>
    </w:p>
    <w:p w:rsidR="00DE2B7D" w:rsidRDefault="00DE2B7D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In the end, we can write the entire transformation as a matrix multiplication:</w:t>
      </w:r>
    </w:p>
    <w:p w:rsidR="00DE2B7D" w:rsidRDefault="00DE2B7D" w:rsidP="00DE2B7D">
      <w:pPr>
        <w:jc w:val="center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noProof/>
          <w:sz w:val="28"/>
        </w:rPr>
        <w:lastRenderedPageBreak/>
        <w:drawing>
          <wp:inline distT="0" distB="0" distL="0" distR="0" wp14:anchorId="67767FDA" wp14:editId="4813B077">
            <wp:extent cx="489642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46" cy="34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BC" w:rsidRPr="00E5679F" w:rsidRDefault="003671BC" w:rsidP="00384D2B">
      <w:pPr>
        <w:jc w:val="both"/>
        <w:rPr>
          <w:rFonts w:ascii="Times New Roman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target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GB"/>
                </w:rPr>
                <m:t>Cr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GB"/>
                </w:rPr>
                <m:t>source</m:t>
              </m:r>
            </m:sub>
          </m:sSub>
          <m:r>
            <w:rPr>
              <w:rFonts w:ascii="Cambria Math" w:hAnsi="Cambria Math" w:cs="Times New Roman"/>
              <w:sz w:val="28"/>
              <w:lang w:val="en-GB"/>
            </w:rPr>
            <m:t>*F</m:t>
          </m:r>
        </m:oMath>
      </m:oMathPara>
    </w:p>
    <w:p w:rsidR="0050144E" w:rsidRDefault="00836191" w:rsidP="00384D2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sz w:val="28"/>
          <w:lang w:val="en-GB"/>
        </w:rPr>
        <w:t xml:space="preserve"> channel conversion. Obtaining filter</w:t>
      </w:r>
    </w:p>
    <w:p w:rsidR="00836191" w:rsidRDefault="0018709C" w:rsidP="00384D2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Let’s assume we have two spectrums: source spectrum and target spectrum. Each spectrum is represented as:</w:t>
      </w:r>
    </w:p>
    <w:p w:rsidR="0018709C" w:rsidRP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hAnsi="Cambria Math" w:cs="Times New Roman"/>
              <w:sz w:val="28"/>
              <w:lang w:val="en-GB"/>
            </w:rPr>
            <m:t>Sp=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GB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GB"/>
            </w:rPr>
            <m:t>, where n is number of color channels</m:t>
          </m:r>
        </m:oMath>
      </m:oMathPara>
    </w:p>
    <w:p w:rsidR="0018709C" w:rsidRDefault="0018709C" w:rsidP="00384D2B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 xml:space="preserve">Each </w:t>
      </w:r>
      <w:proofErr w:type="spellStart"/>
      <w:r>
        <w:rPr>
          <w:rFonts w:ascii="Times New Roman" w:eastAsiaTheme="minorEastAsia" w:hAnsi="Times New Roman" w:cs="Times New Roman"/>
          <w:sz w:val="28"/>
          <w:lang w:val="en-GB"/>
        </w:rPr>
        <w:t>sp</w:t>
      </w:r>
      <w:r>
        <w:rPr>
          <w:rFonts w:ascii="Times New Roman" w:eastAsiaTheme="minorEastAsia" w:hAnsi="Times New Roman" w:cs="Times New Roman"/>
          <w:sz w:val="28"/>
          <w:vertAlign w:val="subscript"/>
          <w:lang w:val="en-GB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lang w:val="en-GB"/>
        </w:rPr>
        <w:t xml:space="preserve"> is an array where each element represents sensitivity towards the light at a certain wavelength. </w:t>
      </w:r>
    </w:p>
    <w:p w:rsidR="006A0115" w:rsidRDefault="006A0115" w:rsidP="006A0115">
      <w:pPr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7E8AB6" wp14:editId="286B4CF0">
            <wp:extent cx="4658375" cy="2686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15" w:rsidRDefault="006A0115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The coefficient is obtained as an area of intersection divided by an area of target sensitivity.</w:t>
      </w:r>
    </w:p>
    <w:p w:rsidR="006A0115" w:rsidRPr="00736CEF" w:rsidRDefault="00E5679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source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target j</m:t>
                  </m:r>
                </m:sub>
              </m:sSub>
            </m:den>
          </m:f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Since our functions can’t go below zero, intersection can be represented as:</w:t>
      </w:r>
    </w:p>
    <w:p w:rsidR="00736CEF" w:rsidRP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GB"/>
            </w:rPr>
            <m:t>I=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GB"/>
            </w:rPr>
            <m:t>min⁡</m:t>
          </m:r>
          <m:r>
            <w:rPr>
              <w:rFonts w:ascii="Cambria Math" w:eastAsiaTheme="minorEastAsia" w:hAnsi="Cambria Math" w:cs="Times New Roman"/>
              <w:sz w:val="28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source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Sp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target 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)</m:t>
          </m:r>
        </m:oMath>
      </m:oMathPara>
    </w:p>
    <w:p w:rsidR="00736CEF" w:rsidRDefault="00736CEF" w:rsidP="006A0115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w:r>
        <w:rPr>
          <w:rFonts w:ascii="Times New Roman" w:eastAsiaTheme="minorEastAsia" w:hAnsi="Times New Roman" w:cs="Times New Roman"/>
          <w:sz w:val="28"/>
          <w:lang w:val="en-GB"/>
        </w:rPr>
        <w:t>So out function can be rewritten as:</w:t>
      </w:r>
    </w:p>
    <w:p w:rsidR="00DE2B7D" w:rsidRPr="006A0115" w:rsidRDefault="00E5679F" w:rsidP="00DE2B7D">
      <w:pPr>
        <w:jc w:val="both"/>
        <w:rPr>
          <w:rFonts w:ascii="Times New Roman" w:eastAsiaTheme="minorEastAsia" w:hAnsi="Times New Roman" w:cs="Times New Roman"/>
          <w:sz w:val="28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GB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GB"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min⁡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source 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GB"/>
                    </w:rPr>
                    <m:t>)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G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Sp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GB"/>
                        </w:rPr>
                        <m:t>target j</m:t>
                      </m:r>
                    </m:sub>
                  </m:sSub>
                </m:e>
              </m:nary>
            </m:den>
          </m:f>
        </m:oMath>
      </m:oMathPara>
    </w:p>
    <w:sectPr w:rsidR="00DE2B7D" w:rsidRPr="006A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1F77"/>
    <w:multiLevelType w:val="hybridMultilevel"/>
    <w:tmpl w:val="2AF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4E00"/>
    <w:multiLevelType w:val="hybridMultilevel"/>
    <w:tmpl w:val="2AAC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73F35"/>
    <w:multiLevelType w:val="hybridMultilevel"/>
    <w:tmpl w:val="3B3E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BF"/>
    <w:rsid w:val="00081B36"/>
    <w:rsid w:val="0018709C"/>
    <w:rsid w:val="001B33E3"/>
    <w:rsid w:val="003671BC"/>
    <w:rsid w:val="00384D2B"/>
    <w:rsid w:val="0050144E"/>
    <w:rsid w:val="005775D6"/>
    <w:rsid w:val="00586C2E"/>
    <w:rsid w:val="006A0115"/>
    <w:rsid w:val="00736CEF"/>
    <w:rsid w:val="007563A5"/>
    <w:rsid w:val="00795898"/>
    <w:rsid w:val="00836191"/>
    <w:rsid w:val="00905EED"/>
    <w:rsid w:val="009A6819"/>
    <w:rsid w:val="00A969F0"/>
    <w:rsid w:val="00AD2304"/>
    <w:rsid w:val="00B21DB2"/>
    <w:rsid w:val="00BC3DBF"/>
    <w:rsid w:val="00D57D3B"/>
    <w:rsid w:val="00DE2B7D"/>
    <w:rsid w:val="00E5679F"/>
    <w:rsid w:val="00E578E3"/>
    <w:rsid w:val="00E754CB"/>
    <w:rsid w:val="00E93E85"/>
    <w:rsid w:val="00E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3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Spatium Owl</dc:creator>
  <cp:keywords/>
  <dc:description/>
  <cp:lastModifiedBy>Spatium Owl</cp:lastModifiedBy>
  <cp:revision>16</cp:revision>
  <dcterms:created xsi:type="dcterms:W3CDTF">2023-01-17T08:09:00Z</dcterms:created>
  <dcterms:modified xsi:type="dcterms:W3CDTF">2023-05-20T07:48:00Z</dcterms:modified>
</cp:coreProperties>
</file>