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7E0" w:rsidRDefault="001D57E0" w:rsidP="001D57E0">
      <w:pPr>
        <w:pStyle w:val="NoSpacing"/>
        <w:rPr>
          <w:rStyle w:val="Strong"/>
        </w:rPr>
      </w:pPr>
      <w:bookmarkStart w:id="0" w:name="OLE_LINK3"/>
      <w:bookmarkStart w:id="1" w:name="OLE_LINK1"/>
      <w:r>
        <w:rPr>
          <w:rStyle w:val="Strong"/>
        </w:rPr>
        <w:t>Maciej Oziębły 184147</w:t>
      </w:r>
    </w:p>
    <w:p w:rsidR="001D57E0" w:rsidRPr="00C0097B" w:rsidRDefault="001D57E0" w:rsidP="001D57E0">
      <w:pPr>
        <w:pStyle w:val="NoSpacing"/>
        <w:rPr>
          <w:rStyle w:val="Strong"/>
          <w:b w:val="0"/>
          <w:sz w:val="24"/>
        </w:rPr>
      </w:pPr>
      <w:r w:rsidRPr="00C0097B">
        <w:rPr>
          <w:b/>
          <w:color w:val="000000" w:themeColor="text1"/>
          <w:szCs w:val="20"/>
        </w:rPr>
        <w:t>Tomasz Wojciechowski 184132</w:t>
      </w:r>
    </w:p>
    <w:p w:rsidR="001D57E0" w:rsidRDefault="001D57E0" w:rsidP="001D57E0">
      <w:pPr>
        <w:pStyle w:val="NoSpacing"/>
        <w:rPr>
          <w:rStyle w:val="Strong"/>
        </w:rPr>
      </w:pPr>
    </w:p>
    <w:p w:rsidR="001D57E0" w:rsidRDefault="001D57E0" w:rsidP="001D57E0">
      <w:pPr>
        <w:pStyle w:val="Title"/>
        <w:jc w:val="center"/>
      </w:pPr>
      <w:r>
        <w:t>Sterowanie procesami dyskretnymi</w:t>
      </w:r>
    </w:p>
    <w:p w:rsidR="001D57E0" w:rsidRDefault="001D57E0" w:rsidP="001D57E0">
      <w:pPr>
        <w:pStyle w:val="Title"/>
        <w:jc w:val="center"/>
        <w:outlineLvl w:val="0"/>
      </w:pPr>
      <w:bookmarkStart w:id="2" w:name="_Toc358325806"/>
      <w:r>
        <w:t>Sprawozdanie 4</w:t>
      </w:r>
      <w:bookmarkEnd w:id="2"/>
    </w:p>
    <w:p w:rsidR="001D57E0" w:rsidRDefault="001D57E0" w:rsidP="001D57E0">
      <w:pPr>
        <w:pStyle w:val="IntenseQuote"/>
        <w:outlineLvl w:val="1"/>
        <w:rPr>
          <w:sz w:val="28"/>
        </w:rPr>
      </w:pPr>
      <w:bookmarkStart w:id="3" w:name="_Toc358325807"/>
      <w:r>
        <w:rPr>
          <w:sz w:val="28"/>
        </w:rPr>
        <w:t>Zakres sprawozdania:</w:t>
      </w:r>
      <w:bookmarkEnd w:id="3"/>
    </w:p>
    <w:p w:rsidR="001D57E0" w:rsidRDefault="001D57E0" w:rsidP="00AE239E">
      <w:pPr>
        <w:pStyle w:val="IntenseQuote"/>
        <w:numPr>
          <w:ilvl w:val="0"/>
          <w:numId w:val="1"/>
        </w:numPr>
        <w:jc w:val="both"/>
        <w:outlineLvl w:val="2"/>
        <w:rPr>
          <w:rStyle w:val="SubtleEmphasis"/>
        </w:rPr>
      </w:pPr>
      <w:bookmarkStart w:id="4" w:name="_Toc358325808"/>
      <w:bookmarkEnd w:id="0"/>
      <w:bookmarkEnd w:id="1"/>
      <w:r>
        <w:rPr>
          <w:rStyle w:val="SubtleEmphasis"/>
        </w:rPr>
        <w:t>Problem przepływowy z kryterium C średnie i opóźnieniami transportowymi</w:t>
      </w:r>
      <w:bookmarkEnd w:id="4"/>
    </w:p>
    <w:p w:rsidR="001D57E0" w:rsidRDefault="001D57E0" w:rsidP="00AE239E">
      <w:pPr>
        <w:pStyle w:val="IntenseQuote"/>
        <w:numPr>
          <w:ilvl w:val="0"/>
          <w:numId w:val="1"/>
        </w:numPr>
        <w:jc w:val="both"/>
        <w:outlineLvl w:val="2"/>
        <w:rPr>
          <w:rStyle w:val="SubtleEmphasis"/>
        </w:rPr>
      </w:pPr>
      <w:bookmarkStart w:id="5" w:name="_Toc358325809"/>
      <w:r>
        <w:rPr>
          <w:rStyle w:val="SubtleEmphasis"/>
        </w:rPr>
        <w:t>Stworzenie rozwiązania przybliżonego za pomocą algotymy NEH</w:t>
      </w:r>
      <w:bookmarkEnd w:id="5"/>
    </w:p>
    <w:p w:rsidR="001D57E0" w:rsidRPr="0083720F" w:rsidRDefault="001D57E0" w:rsidP="00AE239E">
      <w:pPr>
        <w:pStyle w:val="IntenseQuote"/>
        <w:numPr>
          <w:ilvl w:val="0"/>
          <w:numId w:val="1"/>
        </w:numPr>
        <w:jc w:val="both"/>
        <w:outlineLvl w:val="2"/>
        <w:rPr>
          <w:i w:val="0"/>
          <w:iCs w:val="0"/>
          <w:color w:val="808080" w:themeColor="text1" w:themeTint="7F"/>
        </w:rPr>
      </w:pPr>
      <w:bookmarkStart w:id="6" w:name="_Toc358325810"/>
      <w:r>
        <w:rPr>
          <w:i w:val="0"/>
          <w:iCs w:val="0"/>
          <w:color w:val="808080" w:themeColor="text1" w:themeTint="7F"/>
        </w:rPr>
        <w:t>Próba ulepszenia otrzymanych wyników za pomocą algorytmu symulowanego wyżarzania</w:t>
      </w:r>
      <w:bookmarkEnd w:id="6"/>
    </w:p>
    <w:p w:rsidR="001D57E0" w:rsidRDefault="001D57E0" w:rsidP="001D57E0"/>
    <w:sdt>
      <w:sdtPr>
        <w:id w:val="-246815007"/>
        <w:docPartObj>
          <w:docPartGallery w:val="Table of Contents"/>
          <w:docPartUnique/>
        </w:docPartObj>
      </w:sdtPr>
      <w:sdtEndPr>
        <w:rPr>
          <w:rFonts w:asciiTheme="minorHAnsi" w:eastAsiaTheme="minorHAnsi" w:hAnsiTheme="minorHAnsi" w:cstheme="minorBidi"/>
          <w:b/>
          <w:bCs/>
          <w:noProof/>
          <w:color w:val="auto"/>
          <w:sz w:val="22"/>
          <w:szCs w:val="22"/>
          <w:lang w:val="pl-PL"/>
        </w:rPr>
      </w:sdtEndPr>
      <w:sdtContent>
        <w:p w:rsidR="00507B52" w:rsidRDefault="00507B52">
          <w:pPr>
            <w:pStyle w:val="TOCHeading"/>
          </w:pPr>
          <w:proofErr w:type="spellStart"/>
          <w:r>
            <w:t>Spis</w:t>
          </w:r>
          <w:proofErr w:type="spellEnd"/>
          <w:r>
            <w:t xml:space="preserve"> </w:t>
          </w:r>
          <w:proofErr w:type="spellStart"/>
          <w:r>
            <w:t>treści</w:t>
          </w:r>
          <w:proofErr w:type="spellEnd"/>
        </w:p>
        <w:p w:rsidR="00507B52" w:rsidRDefault="00507B52">
          <w:pPr>
            <w:pStyle w:val="TOC1"/>
            <w:tabs>
              <w:tab w:val="right" w:leader="dot" w:pos="9062"/>
            </w:tabs>
            <w:rPr>
              <w:noProof/>
            </w:rPr>
          </w:pPr>
          <w:r>
            <w:fldChar w:fldCharType="begin"/>
          </w:r>
          <w:r>
            <w:instrText xml:space="preserve"> TOC \o "1-3" \h \z \u </w:instrText>
          </w:r>
          <w:r>
            <w:fldChar w:fldCharType="separate"/>
          </w:r>
          <w:hyperlink w:anchor="_Toc358325806" w:history="1">
            <w:r w:rsidRPr="00883030">
              <w:rPr>
                <w:rStyle w:val="Hyperlink"/>
                <w:noProof/>
              </w:rPr>
              <w:t>Sprawozdanie 4</w:t>
            </w:r>
            <w:r>
              <w:rPr>
                <w:noProof/>
                <w:webHidden/>
              </w:rPr>
              <w:tab/>
            </w:r>
            <w:r>
              <w:rPr>
                <w:noProof/>
                <w:webHidden/>
              </w:rPr>
              <w:fldChar w:fldCharType="begin"/>
            </w:r>
            <w:r>
              <w:rPr>
                <w:noProof/>
                <w:webHidden/>
              </w:rPr>
              <w:instrText xml:space="preserve"> PAGEREF _Toc358325806 \h </w:instrText>
            </w:r>
            <w:r>
              <w:rPr>
                <w:noProof/>
                <w:webHidden/>
              </w:rPr>
            </w:r>
            <w:r>
              <w:rPr>
                <w:noProof/>
                <w:webHidden/>
              </w:rPr>
              <w:fldChar w:fldCharType="separate"/>
            </w:r>
            <w:r w:rsidR="002D5CF8">
              <w:rPr>
                <w:noProof/>
                <w:webHidden/>
              </w:rPr>
              <w:t>1</w:t>
            </w:r>
            <w:r>
              <w:rPr>
                <w:noProof/>
                <w:webHidden/>
              </w:rPr>
              <w:fldChar w:fldCharType="end"/>
            </w:r>
          </w:hyperlink>
        </w:p>
        <w:p w:rsidR="00507B52" w:rsidRDefault="00507B52">
          <w:pPr>
            <w:pStyle w:val="TOC2"/>
            <w:tabs>
              <w:tab w:val="right" w:leader="dot" w:pos="9062"/>
            </w:tabs>
            <w:rPr>
              <w:noProof/>
            </w:rPr>
          </w:pPr>
          <w:hyperlink w:anchor="_Toc358325807" w:history="1">
            <w:r w:rsidRPr="00883030">
              <w:rPr>
                <w:rStyle w:val="Hyperlink"/>
                <w:noProof/>
              </w:rPr>
              <w:t>Zakres sprawozdania:</w:t>
            </w:r>
            <w:r>
              <w:rPr>
                <w:noProof/>
                <w:webHidden/>
              </w:rPr>
              <w:tab/>
            </w:r>
            <w:r>
              <w:rPr>
                <w:noProof/>
                <w:webHidden/>
              </w:rPr>
              <w:fldChar w:fldCharType="begin"/>
            </w:r>
            <w:r>
              <w:rPr>
                <w:noProof/>
                <w:webHidden/>
              </w:rPr>
              <w:instrText xml:space="preserve"> PAGEREF _Toc358325807 \h </w:instrText>
            </w:r>
            <w:r>
              <w:rPr>
                <w:noProof/>
                <w:webHidden/>
              </w:rPr>
            </w:r>
            <w:r>
              <w:rPr>
                <w:noProof/>
                <w:webHidden/>
              </w:rPr>
              <w:fldChar w:fldCharType="separate"/>
            </w:r>
            <w:r w:rsidR="002D5CF8">
              <w:rPr>
                <w:noProof/>
                <w:webHidden/>
              </w:rPr>
              <w:t>1</w:t>
            </w:r>
            <w:r>
              <w:rPr>
                <w:noProof/>
                <w:webHidden/>
              </w:rPr>
              <w:fldChar w:fldCharType="end"/>
            </w:r>
          </w:hyperlink>
        </w:p>
        <w:p w:rsidR="00507B52" w:rsidRDefault="00507B52">
          <w:pPr>
            <w:pStyle w:val="TOC3"/>
            <w:tabs>
              <w:tab w:val="left" w:pos="880"/>
              <w:tab w:val="right" w:leader="dot" w:pos="9062"/>
            </w:tabs>
            <w:rPr>
              <w:noProof/>
            </w:rPr>
          </w:pPr>
          <w:hyperlink w:anchor="_Toc358325808" w:history="1">
            <w:r w:rsidRPr="00883030">
              <w:rPr>
                <w:rStyle w:val="Hyperlink"/>
                <w:rFonts w:ascii="Symbol" w:hAnsi="Symbol"/>
                <w:noProof/>
              </w:rPr>
              <w:t></w:t>
            </w:r>
            <w:r>
              <w:rPr>
                <w:noProof/>
              </w:rPr>
              <w:tab/>
            </w:r>
            <w:r w:rsidRPr="00883030">
              <w:rPr>
                <w:rStyle w:val="Hyperlink"/>
                <w:noProof/>
              </w:rPr>
              <w:t>Problem przepływowy z kryterium C średnie i opóźnieniami transportowymi</w:t>
            </w:r>
            <w:r>
              <w:rPr>
                <w:noProof/>
                <w:webHidden/>
              </w:rPr>
              <w:tab/>
            </w:r>
            <w:r>
              <w:rPr>
                <w:noProof/>
                <w:webHidden/>
              </w:rPr>
              <w:fldChar w:fldCharType="begin"/>
            </w:r>
            <w:r>
              <w:rPr>
                <w:noProof/>
                <w:webHidden/>
              </w:rPr>
              <w:instrText xml:space="preserve"> PAGEREF _Toc358325808 \h </w:instrText>
            </w:r>
            <w:r>
              <w:rPr>
                <w:noProof/>
                <w:webHidden/>
              </w:rPr>
            </w:r>
            <w:r>
              <w:rPr>
                <w:noProof/>
                <w:webHidden/>
              </w:rPr>
              <w:fldChar w:fldCharType="separate"/>
            </w:r>
            <w:r w:rsidR="002D5CF8">
              <w:rPr>
                <w:noProof/>
                <w:webHidden/>
              </w:rPr>
              <w:t>1</w:t>
            </w:r>
            <w:r>
              <w:rPr>
                <w:noProof/>
                <w:webHidden/>
              </w:rPr>
              <w:fldChar w:fldCharType="end"/>
            </w:r>
          </w:hyperlink>
        </w:p>
        <w:p w:rsidR="00507B52" w:rsidRDefault="00507B52">
          <w:pPr>
            <w:pStyle w:val="TOC3"/>
            <w:tabs>
              <w:tab w:val="left" w:pos="880"/>
              <w:tab w:val="right" w:leader="dot" w:pos="9062"/>
            </w:tabs>
            <w:rPr>
              <w:noProof/>
            </w:rPr>
          </w:pPr>
          <w:hyperlink w:anchor="_Toc358325809" w:history="1">
            <w:r w:rsidRPr="00883030">
              <w:rPr>
                <w:rStyle w:val="Hyperlink"/>
                <w:rFonts w:ascii="Symbol" w:hAnsi="Symbol"/>
                <w:noProof/>
              </w:rPr>
              <w:t></w:t>
            </w:r>
            <w:r>
              <w:rPr>
                <w:noProof/>
              </w:rPr>
              <w:tab/>
            </w:r>
            <w:r w:rsidRPr="00883030">
              <w:rPr>
                <w:rStyle w:val="Hyperlink"/>
                <w:noProof/>
              </w:rPr>
              <w:t>Stworzenie rozwiązania przybliżonego za pomocą algotymy NEH</w:t>
            </w:r>
            <w:r>
              <w:rPr>
                <w:noProof/>
                <w:webHidden/>
              </w:rPr>
              <w:tab/>
            </w:r>
            <w:r>
              <w:rPr>
                <w:noProof/>
                <w:webHidden/>
              </w:rPr>
              <w:fldChar w:fldCharType="begin"/>
            </w:r>
            <w:r>
              <w:rPr>
                <w:noProof/>
                <w:webHidden/>
              </w:rPr>
              <w:instrText xml:space="preserve"> PAGEREF _Toc358325809 \h </w:instrText>
            </w:r>
            <w:r>
              <w:rPr>
                <w:noProof/>
                <w:webHidden/>
              </w:rPr>
            </w:r>
            <w:r>
              <w:rPr>
                <w:noProof/>
                <w:webHidden/>
              </w:rPr>
              <w:fldChar w:fldCharType="separate"/>
            </w:r>
            <w:r w:rsidR="002D5CF8">
              <w:rPr>
                <w:noProof/>
                <w:webHidden/>
              </w:rPr>
              <w:t>1</w:t>
            </w:r>
            <w:r>
              <w:rPr>
                <w:noProof/>
                <w:webHidden/>
              </w:rPr>
              <w:fldChar w:fldCharType="end"/>
            </w:r>
          </w:hyperlink>
        </w:p>
        <w:p w:rsidR="00507B52" w:rsidRDefault="00507B52">
          <w:pPr>
            <w:pStyle w:val="TOC3"/>
            <w:tabs>
              <w:tab w:val="left" w:pos="880"/>
              <w:tab w:val="right" w:leader="dot" w:pos="9062"/>
            </w:tabs>
            <w:rPr>
              <w:noProof/>
            </w:rPr>
          </w:pPr>
          <w:hyperlink w:anchor="_Toc358325810" w:history="1">
            <w:r w:rsidRPr="00883030">
              <w:rPr>
                <w:rStyle w:val="Hyperlink"/>
                <w:rFonts w:ascii="Symbol" w:hAnsi="Symbol"/>
                <w:noProof/>
              </w:rPr>
              <w:t></w:t>
            </w:r>
            <w:r>
              <w:rPr>
                <w:noProof/>
              </w:rPr>
              <w:tab/>
            </w:r>
            <w:r w:rsidRPr="00883030">
              <w:rPr>
                <w:rStyle w:val="Hyperlink"/>
                <w:noProof/>
              </w:rPr>
              <w:t>Próba ulepszenia otrzymanych wyników za pomocą algorytmu symulowanego wyżarzania</w:t>
            </w:r>
            <w:r>
              <w:rPr>
                <w:noProof/>
                <w:webHidden/>
              </w:rPr>
              <w:tab/>
            </w:r>
            <w:r>
              <w:rPr>
                <w:noProof/>
                <w:webHidden/>
              </w:rPr>
              <w:fldChar w:fldCharType="begin"/>
            </w:r>
            <w:r>
              <w:rPr>
                <w:noProof/>
                <w:webHidden/>
              </w:rPr>
              <w:instrText xml:space="preserve"> PAGEREF _Toc358325810 \h </w:instrText>
            </w:r>
            <w:r>
              <w:rPr>
                <w:noProof/>
                <w:webHidden/>
              </w:rPr>
            </w:r>
            <w:r>
              <w:rPr>
                <w:noProof/>
                <w:webHidden/>
              </w:rPr>
              <w:fldChar w:fldCharType="separate"/>
            </w:r>
            <w:r w:rsidR="002D5CF8">
              <w:rPr>
                <w:noProof/>
                <w:webHidden/>
              </w:rPr>
              <w:t>1</w:t>
            </w:r>
            <w:r>
              <w:rPr>
                <w:noProof/>
                <w:webHidden/>
              </w:rPr>
              <w:fldChar w:fldCharType="end"/>
            </w:r>
          </w:hyperlink>
        </w:p>
        <w:p w:rsidR="00507B52" w:rsidRDefault="00507B52">
          <w:pPr>
            <w:pStyle w:val="TOC1"/>
            <w:tabs>
              <w:tab w:val="right" w:leader="dot" w:pos="9062"/>
            </w:tabs>
            <w:rPr>
              <w:noProof/>
            </w:rPr>
          </w:pPr>
          <w:hyperlink w:anchor="_Toc358325811" w:history="1">
            <w:r w:rsidRPr="00883030">
              <w:rPr>
                <w:rStyle w:val="Hyperlink"/>
                <w:noProof/>
              </w:rPr>
              <w:t>Środowisko</w:t>
            </w:r>
            <w:r>
              <w:rPr>
                <w:noProof/>
                <w:webHidden/>
              </w:rPr>
              <w:tab/>
            </w:r>
            <w:r>
              <w:rPr>
                <w:noProof/>
                <w:webHidden/>
              </w:rPr>
              <w:fldChar w:fldCharType="begin"/>
            </w:r>
            <w:r>
              <w:rPr>
                <w:noProof/>
                <w:webHidden/>
              </w:rPr>
              <w:instrText xml:space="preserve"> PAGEREF _Toc358325811 \h </w:instrText>
            </w:r>
            <w:r>
              <w:rPr>
                <w:noProof/>
                <w:webHidden/>
              </w:rPr>
            </w:r>
            <w:r>
              <w:rPr>
                <w:noProof/>
                <w:webHidden/>
              </w:rPr>
              <w:fldChar w:fldCharType="separate"/>
            </w:r>
            <w:r w:rsidR="002D5CF8">
              <w:rPr>
                <w:noProof/>
                <w:webHidden/>
              </w:rPr>
              <w:t>2</w:t>
            </w:r>
            <w:r>
              <w:rPr>
                <w:noProof/>
                <w:webHidden/>
              </w:rPr>
              <w:fldChar w:fldCharType="end"/>
            </w:r>
          </w:hyperlink>
        </w:p>
        <w:p w:rsidR="00507B52" w:rsidRDefault="00507B52">
          <w:pPr>
            <w:pStyle w:val="TOC1"/>
            <w:tabs>
              <w:tab w:val="right" w:leader="dot" w:pos="9062"/>
            </w:tabs>
            <w:rPr>
              <w:noProof/>
            </w:rPr>
          </w:pPr>
          <w:hyperlink w:anchor="_Toc358325812" w:history="1">
            <w:r w:rsidRPr="00883030">
              <w:rPr>
                <w:rStyle w:val="Hyperlink"/>
                <w:noProof/>
              </w:rPr>
              <w:t>Opis problemu</w:t>
            </w:r>
            <w:r>
              <w:rPr>
                <w:noProof/>
                <w:webHidden/>
              </w:rPr>
              <w:tab/>
            </w:r>
            <w:r>
              <w:rPr>
                <w:noProof/>
                <w:webHidden/>
              </w:rPr>
              <w:fldChar w:fldCharType="begin"/>
            </w:r>
            <w:r>
              <w:rPr>
                <w:noProof/>
                <w:webHidden/>
              </w:rPr>
              <w:instrText xml:space="preserve"> PAGEREF _Toc358325812 \h </w:instrText>
            </w:r>
            <w:r>
              <w:rPr>
                <w:noProof/>
                <w:webHidden/>
              </w:rPr>
            </w:r>
            <w:r>
              <w:rPr>
                <w:noProof/>
                <w:webHidden/>
              </w:rPr>
              <w:fldChar w:fldCharType="separate"/>
            </w:r>
            <w:r w:rsidR="002D5CF8">
              <w:rPr>
                <w:noProof/>
                <w:webHidden/>
              </w:rPr>
              <w:t>2</w:t>
            </w:r>
            <w:r>
              <w:rPr>
                <w:noProof/>
                <w:webHidden/>
              </w:rPr>
              <w:fldChar w:fldCharType="end"/>
            </w:r>
          </w:hyperlink>
        </w:p>
        <w:p w:rsidR="00507B52" w:rsidRDefault="00507B52">
          <w:pPr>
            <w:pStyle w:val="TOC2"/>
            <w:tabs>
              <w:tab w:val="right" w:leader="dot" w:pos="9062"/>
            </w:tabs>
            <w:rPr>
              <w:noProof/>
            </w:rPr>
          </w:pPr>
          <w:hyperlink w:anchor="_Toc358325813" w:history="1">
            <w:r w:rsidRPr="00883030">
              <w:rPr>
                <w:rStyle w:val="Hyperlink"/>
                <w:noProof/>
              </w:rPr>
              <w:t>Problem przepływowy z transportem z kryterium średniego czasu wykonania</w:t>
            </w:r>
            <w:r>
              <w:rPr>
                <w:noProof/>
                <w:webHidden/>
              </w:rPr>
              <w:tab/>
            </w:r>
            <w:r>
              <w:rPr>
                <w:noProof/>
                <w:webHidden/>
              </w:rPr>
              <w:fldChar w:fldCharType="begin"/>
            </w:r>
            <w:r>
              <w:rPr>
                <w:noProof/>
                <w:webHidden/>
              </w:rPr>
              <w:instrText xml:space="preserve"> PAGEREF _Toc358325813 \h </w:instrText>
            </w:r>
            <w:r>
              <w:rPr>
                <w:noProof/>
                <w:webHidden/>
              </w:rPr>
            </w:r>
            <w:r>
              <w:rPr>
                <w:noProof/>
                <w:webHidden/>
              </w:rPr>
              <w:fldChar w:fldCharType="separate"/>
            </w:r>
            <w:r w:rsidR="002D5CF8">
              <w:rPr>
                <w:noProof/>
                <w:webHidden/>
              </w:rPr>
              <w:t>2</w:t>
            </w:r>
            <w:r>
              <w:rPr>
                <w:noProof/>
                <w:webHidden/>
              </w:rPr>
              <w:fldChar w:fldCharType="end"/>
            </w:r>
          </w:hyperlink>
        </w:p>
        <w:p w:rsidR="00507B52" w:rsidRDefault="00507B52">
          <w:pPr>
            <w:pStyle w:val="TOC2"/>
            <w:tabs>
              <w:tab w:val="right" w:leader="dot" w:pos="9062"/>
            </w:tabs>
            <w:rPr>
              <w:noProof/>
            </w:rPr>
          </w:pPr>
          <w:hyperlink w:anchor="_Toc358325814" w:history="1">
            <w:r w:rsidRPr="00883030">
              <w:rPr>
                <w:rStyle w:val="Hyperlink"/>
                <w:noProof/>
              </w:rPr>
              <w:t>Algorytm NEH</w:t>
            </w:r>
            <w:r>
              <w:rPr>
                <w:noProof/>
                <w:webHidden/>
              </w:rPr>
              <w:tab/>
            </w:r>
            <w:r>
              <w:rPr>
                <w:noProof/>
                <w:webHidden/>
              </w:rPr>
              <w:fldChar w:fldCharType="begin"/>
            </w:r>
            <w:r>
              <w:rPr>
                <w:noProof/>
                <w:webHidden/>
              </w:rPr>
              <w:instrText xml:space="preserve"> PAGEREF _Toc358325814 \h </w:instrText>
            </w:r>
            <w:r>
              <w:rPr>
                <w:noProof/>
                <w:webHidden/>
              </w:rPr>
            </w:r>
            <w:r>
              <w:rPr>
                <w:noProof/>
                <w:webHidden/>
              </w:rPr>
              <w:fldChar w:fldCharType="separate"/>
            </w:r>
            <w:r w:rsidR="002D5CF8">
              <w:rPr>
                <w:noProof/>
                <w:webHidden/>
              </w:rPr>
              <w:t>2</w:t>
            </w:r>
            <w:r>
              <w:rPr>
                <w:noProof/>
                <w:webHidden/>
              </w:rPr>
              <w:fldChar w:fldCharType="end"/>
            </w:r>
          </w:hyperlink>
        </w:p>
        <w:p w:rsidR="00507B52" w:rsidRDefault="00507B52">
          <w:pPr>
            <w:pStyle w:val="TOC2"/>
            <w:tabs>
              <w:tab w:val="right" w:leader="dot" w:pos="9062"/>
            </w:tabs>
            <w:rPr>
              <w:noProof/>
            </w:rPr>
          </w:pPr>
          <w:hyperlink w:anchor="_Toc358325815" w:history="1">
            <w:r w:rsidRPr="00883030">
              <w:rPr>
                <w:rStyle w:val="Hyperlink"/>
                <w:noProof/>
              </w:rPr>
              <w:t>Symulowane wyżarzanie</w:t>
            </w:r>
            <w:r>
              <w:rPr>
                <w:noProof/>
                <w:webHidden/>
              </w:rPr>
              <w:tab/>
            </w:r>
            <w:r>
              <w:rPr>
                <w:noProof/>
                <w:webHidden/>
              </w:rPr>
              <w:fldChar w:fldCharType="begin"/>
            </w:r>
            <w:r>
              <w:rPr>
                <w:noProof/>
                <w:webHidden/>
              </w:rPr>
              <w:instrText xml:space="preserve"> PAGEREF _Toc358325815 \h </w:instrText>
            </w:r>
            <w:r>
              <w:rPr>
                <w:noProof/>
                <w:webHidden/>
              </w:rPr>
            </w:r>
            <w:r>
              <w:rPr>
                <w:noProof/>
                <w:webHidden/>
              </w:rPr>
              <w:fldChar w:fldCharType="separate"/>
            </w:r>
            <w:r w:rsidR="002D5CF8">
              <w:rPr>
                <w:noProof/>
                <w:webHidden/>
              </w:rPr>
              <w:t>3</w:t>
            </w:r>
            <w:r>
              <w:rPr>
                <w:noProof/>
                <w:webHidden/>
              </w:rPr>
              <w:fldChar w:fldCharType="end"/>
            </w:r>
          </w:hyperlink>
        </w:p>
        <w:p w:rsidR="00507B52" w:rsidRDefault="00507B52">
          <w:pPr>
            <w:pStyle w:val="TOC1"/>
            <w:tabs>
              <w:tab w:val="right" w:leader="dot" w:pos="9062"/>
            </w:tabs>
            <w:rPr>
              <w:noProof/>
            </w:rPr>
          </w:pPr>
          <w:hyperlink w:anchor="_Toc358325816" w:history="1">
            <w:r w:rsidRPr="00883030">
              <w:rPr>
                <w:rStyle w:val="Hyperlink"/>
                <w:noProof/>
              </w:rPr>
              <w:t>Implementacja</w:t>
            </w:r>
            <w:r>
              <w:rPr>
                <w:noProof/>
                <w:webHidden/>
              </w:rPr>
              <w:tab/>
            </w:r>
            <w:r>
              <w:rPr>
                <w:noProof/>
                <w:webHidden/>
              </w:rPr>
              <w:fldChar w:fldCharType="begin"/>
            </w:r>
            <w:r>
              <w:rPr>
                <w:noProof/>
                <w:webHidden/>
              </w:rPr>
              <w:instrText xml:space="preserve"> PAGEREF _Toc358325816 \h </w:instrText>
            </w:r>
            <w:r>
              <w:rPr>
                <w:noProof/>
                <w:webHidden/>
              </w:rPr>
            </w:r>
            <w:r>
              <w:rPr>
                <w:noProof/>
                <w:webHidden/>
              </w:rPr>
              <w:fldChar w:fldCharType="separate"/>
            </w:r>
            <w:r w:rsidR="002D5CF8">
              <w:rPr>
                <w:noProof/>
                <w:webHidden/>
              </w:rPr>
              <w:t>3</w:t>
            </w:r>
            <w:r>
              <w:rPr>
                <w:noProof/>
                <w:webHidden/>
              </w:rPr>
              <w:fldChar w:fldCharType="end"/>
            </w:r>
          </w:hyperlink>
        </w:p>
        <w:p w:rsidR="00507B52" w:rsidRDefault="00507B52">
          <w:pPr>
            <w:pStyle w:val="TOC2"/>
            <w:tabs>
              <w:tab w:val="right" w:leader="dot" w:pos="9062"/>
            </w:tabs>
            <w:rPr>
              <w:noProof/>
            </w:rPr>
          </w:pPr>
          <w:hyperlink w:anchor="_Toc358325817" w:history="1">
            <w:r w:rsidRPr="00883030">
              <w:rPr>
                <w:rStyle w:val="Hyperlink"/>
                <w:noProof/>
                <w:lang w:val="en-US"/>
              </w:rPr>
              <w:t>NEH</w:t>
            </w:r>
            <w:r>
              <w:rPr>
                <w:noProof/>
                <w:webHidden/>
              </w:rPr>
              <w:tab/>
            </w:r>
            <w:r>
              <w:rPr>
                <w:noProof/>
                <w:webHidden/>
              </w:rPr>
              <w:fldChar w:fldCharType="begin"/>
            </w:r>
            <w:r>
              <w:rPr>
                <w:noProof/>
                <w:webHidden/>
              </w:rPr>
              <w:instrText xml:space="preserve"> PAGEREF _Toc358325817 \h </w:instrText>
            </w:r>
            <w:r>
              <w:rPr>
                <w:noProof/>
                <w:webHidden/>
              </w:rPr>
            </w:r>
            <w:r>
              <w:rPr>
                <w:noProof/>
                <w:webHidden/>
              </w:rPr>
              <w:fldChar w:fldCharType="separate"/>
            </w:r>
            <w:r w:rsidR="002D5CF8">
              <w:rPr>
                <w:noProof/>
                <w:webHidden/>
              </w:rPr>
              <w:t>4</w:t>
            </w:r>
            <w:r>
              <w:rPr>
                <w:noProof/>
                <w:webHidden/>
              </w:rPr>
              <w:fldChar w:fldCharType="end"/>
            </w:r>
          </w:hyperlink>
        </w:p>
        <w:p w:rsidR="00507B52" w:rsidRDefault="00507B52">
          <w:pPr>
            <w:pStyle w:val="TOC2"/>
            <w:tabs>
              <w:tab w:val="right" w:leader="dot" w:pos="9062"/>
            </w:tabs>
            <w:rPr>
              <w:noProof/>
            </w:rPr>
          </w:pPr>
          <w:hyperlink w:anchor="_Toc358325818" w:history="1">
            <w:r w:rsidRPr="00883030">
              <w:rPr>
                <w:rStyle w:val="Hyperlink"/>
                <w:noProof/>
              </w:rPr>
              <w:t>Symulowane wyżarzanie</w:t>
            </w:r>
            <w:r>
              <w:rPr>
                <w:noProof/>
                <w:webHidden/>
              </w:rPr>
              <w:tab/>
            </w:r>
            <w:r>
              <w:rPr>
                <w:noProof/>
                <w:webHidden/>
              </w:rPr>
              <w:fldChar w:fldCharType="begin"/>
            </w:r>
            <w:r>
              <w:rPr>
                <w:noProof/>
                <w:webHidden/>
              </w:rPr>
              <w:instrText xml:space="preserve"> PAGEREF _Toc358325818 \h </w:instrText>
            </w:r>
            <w:r>
              <w:rPr>
                <w:noProof/>
                <w:webHidden/>
              </w:rPr>
            </w:r>
            <w:r>
              <w:rPr>
                <w:noProof/>
                <w:webHidden/>
              </w:rPr>
              <w:fldChar w:fldCharType="separate"/>
            </w:r>
            <w:r w:rsidR="002D5CF8">
              <w:rPr>
                <w:noProof/>
                <w:webHidden/>
              </w:rPr>
              <w:t>4</w:t>
            </w:r>
            <w:r>
              <w:rPr>
                <w:noProof/>
                <w:webHidden/>
              </w:rPr>
              <w:fldChar w:fldCharType="end"/>
            </w:r>
          </w:hyperlink>
        </w:p>
        <w:p w:rsidR="00507B52" w:rsidRDefault="00507B52">
          <w:pPr>
            <w:pStyle w:val="TOC1"/>
            <w:tabs>
              <w:tab w:val="right" w:leader="dot" w:pos="9062"/>
            </w:tabs>
            <w:rPr>
              <w:noProof/>
            </w:rPr>
          </w:pPr>
          <w:hyperlink w:anchor="_Toc358325819" w:history="1">
            <w:r w:rsidRPr="00883030">
              <w:rPr>
                <w:rStyle w:val="Hyperlink"/>
                <w:noProof/>
              </w:rPr>
              <w:t>Wyniki</w:t>
            </w:r>
            <w:r>
              <w:rPr>
                <w:noProof/>
                <w:webHidden/>
              </w:rPr>
              <w:tab/>
            </w:r>
            <w:r>
              <w:rPr>
                <w:noProof/>
                <w:webHidden/>
              </w:rPr>
              <w:fldChar w:fldCharType="begin"/>
            </w:r>
            <w:r>
              <w:rPr>
                <w:noProof/>
                <w:webHidden/>
              </w:rPr>
              <w:instrText xml:space="preserve"> PAGEREF _Toc358325819 \h </w:instrText>
            </w:r>
            <w:r>
              <w:rPr>
                <w:noProof/>
                <w:webHidden/>
              </w:rPr>
            </w:r>
            <w:r>
              <w:rPr>
                <w:noProof/>
                <w:webHidden/>
              </w:rPr>
              <w:fldChar w:fldCharType="separate"/>
            </w:r>
            <w:r w:rsidR="002D5CF8">
              <w:rPr>
                <w:noProof/>
                <w:webHidden/>
              </w:rPr>
              <w:t>4</w:t>
            </w:r>
            <w:r>
              <w:rPr>
                <w:noProof/>
                <w:webHidden/>
              </w:rPr>
              <w:fldChar w:fldCharType="end"/>
            </w:r>
          </w:hyperlink>
        </w:p>
        <w:p w:rsidR="00507B52" w:rsidRDefault="00507B52">
          <w:pPr>
            <w:pStyle w:val="TOC2"/>
            <w:tabs>
              <w:tab w:val="right" w:leader="dot" w:pos="9062"/>
            </w:tabs>
            <w:rPr>
              <w:noProof/>
            </w:rPr>
          </w:pPr>
          <w:hyperlink w:anchor="_Toc358325820" w:history="1">
            <w:r w:rsidRPr="00883030">
              <w:rPr>
                <w:rStyle w:val="Hyperlink"/>
                <w:noProof/>
              </w:rPr>
              <w:t>Tabele wyników</w:t>
            </w:r>
            <w:r>
              <w:rPr>
                <w:noProof/>
                <w:webHidden/>
              </w:rPr>
              <w:tab/>
            </w:r>
            <w:r>
              <w:rPr>
                <w:noProof/>
                <w:webHidden/>
              </w:rPr>
              <w:fldChar w:fldCharType="begin"/>
            </w:r>
            <w:r>
              <w:rPr>
                <w:noProof/>
                <w:webHidden/>
              </w:rPr>
              <w:instrText xml:space="preserve"> PAGEREF _Toc358325820 \h </w:instrText>
            </w:r>
            <w:r>
              <w:rPr>
                <w:noProof/>
                <w:webHidden/>
              </w:rPr>
            </w:r>
            <w:r>
              <w:rPr>
                <w:noProof/>
                <w:webHidden/>
              </w:rPr>
              <w:fldChar w:fldCharType="separate"/>
            </w:r>
            <w:r w:rsidR="002D5CF8">
              <w:rPr>
                <w:noProof/>
                <w:webHidden/>
              </w:rPr>
              <w:t>6</w:t>
            </w:r>
            <w:r>
              <w:rPr>
                <w:noProof/>
                <w:webHidden/>
              </w:rPr>
              <w:fldChar w:fldCharType="end"/>
            </w:r>
          </w:hyperlink>
        </w:p>
        <w:p w:rsidR="00507B52" w:rsidRDefault="00507B52">
          <w:pPr>
            <w:pStyle w:val="TOC1"/>
            <w:tabs>
              <w:tab w:val="right" w:leader="dot" w:pos="9062"/>
            </w:tabs>
            <w:rPr>
              <w:noProof/>
            </w:rPr>
          </w:pPr>
          <w:hyperlink w:anchor="_Toc358325821" w:history="1">
            <w:r w:rsidRPr="00883030">
              <w:rPr>
                <w:rStyle w:val="Hyperlink"/>
                <w:noProof/>
              </w:rPr>
              <w:t>Wykresy</w:t>
            </w:r>
            <w:r>
              <w:rPr>
                <w:noProof/>
                <w:webHidden/>
              </w:rPr>
              <w:tab/>
            </w:r>
            <w:r>
              <w:rPr>
                <w:noProof/>
                <w:webHidden/>
              </w:rPr>
              <w:fldChar w:fldCharType="begin"/>
            </w:r>
            <w:r>
              <w:rPr>
                <w:noProof/>
                <w:webHidden/>
              </w:rPr>
              <w:instrText xml:space="preserve"> PAGEREF _Toc358325821 \h </w:instrText>
            </w:r>
            <w:r>
              <w:rPr>
                <w:noProof/>
                <w:webHidden/>
              </w:rPr>
            </w:r>
            <w:r>
              <w:rPr>
                <w:noProof/>
                <w:webHidden/>
              </w:rPr>
              <w:fldChar w:fldCharType="separate"/>
            </w:r>
            <w:r w:rsidR="002D5CF8">
              <w:rPr>
                <w:noProof/>
                <w:webHidden/>
              </w:rPr>
              <w:t>7</w:t>
            </w:r>
            <w:r>
              <w:rPr>
                <w:noProof/>
                <w:webHidden/>
              </w:rPr>
              <w:fldChar w:fldCharType="end"/>
            </w:r>
          </w:hyperlink>
        </w:p>
        <w:p w:rsidR="00507B52" w:rsidRDefault="00507B52">
          <w:pPr>
            <w:pStyle w:val="TOC1"/>
            <w:tabs>
              <w:tab w:val="right" w:leader="dot" w:pos="9062"/>
            </w:tabs>
            <w:rPr>
              <w:noProof/>
            </w:rPr>
          </w:pPr>
          <w:hyperlink w:anchor="_Toc358325822" w:history="1">
            <w:r w:rsidRPr="00883030">
              <w:rPr>
                <w:rStyle w:val="Hyperlink"/>
                <w:noProof/>
              </w:rPr>
              <w:t>Wnioski</w:t>
            </w:r>
            <w:r>
              <w:rPr>
                <w:noProof/>
                <w:webHidden/>
              </w:rPr>
              <w:tab/>
            </w:r>
            <w:r>
              <w:rPr>
                <w:noProof/>
                <w:webHidden/>
              </w:rPr>
              <w:fldChar w:fldCharType="begin"/>
            </w:r>
            <w:r>
              <w:rPr>
                <w:noProof/>
                <w:webHidden/>
              </w:rPr>
              <w:instrText xml:space="preserve"> PAGEREF _Toc358325822 \h </w:instrText>
            </w:r>
            <w:r>
              <w:rPr>
                <w:noProof/>
                <w:webHidden/>
              </w:rPr>
            </w:r>
            <w:r>
              <w:rPr>
                <w:noProof/>
                <w:webHidden/>
              </w:rPr>
              <w:fldChar w:fldCharType="separate"/>
            </w:r>
            <w:r w:rsidR="002D5CF8">
              <w:rPr>
                <w:noProof/>
                <w:webHidden/>
              </w:rPr>
              <w:t>8</w:t>
            </w:r>
            <w:r>
              <w:rPr>
                <w:noProof/>
                <w:webHidden/>
              </w:rPr>
              <w:fldChar w:fldCharType="end"/>
            </w:r>
          </w:hyperlink>
        </w:p>
        <w:p w:rsidR="009F55FE" w:rsidRDefault="00507B52">
          <w:r>
            <w:rPr>
              <w:b/>
              <w:bCs/>
              <w:noProof/>
            </w:rPr>
            <w:fldChar w:fldCharType="end"/>
          </w:r>
        </w:p>
      </w:sdtContent>
    </w:sdt>
    <w:p w:rsidR="00E852EA" w:rsidRDefault="00E852EA" w:rsidP="00E852EA">
      <w:pPr>
        <w:pStyle w:val="Heading1"/>
        <w:jc w:val="both"/>
      </w:pPr>
      <w:bookmarkStart w:id="7" w:name="_Toc358325811"/>
      <w:r>
        <w:lastRenderedPageBreak/>
        <w:t>Środowisko</w:t>
      </w:r>
      <w:bookmarkEnd w:id="7"/>
    </w:p>
    <w:p w:rsidR="00E852EA" w:rsidRDefault="00E852EA" w:rsidP="00E852EA">
      <w:r>
        <w:t>System operacyjny: Windows 8 Professional</w:t>
      </w:r>
      <w:r>
        <w:br/>
        <w:t>Platforma programistyczna: .NET 4.5</w:t>
      </w:r>
      <w:r>
        <w:br/>
        <w:t xml:space="preserve">Język programowania: </w:t>
      </w:r>
      <w:r w:rsidRPr="001C0BE6">
        <w:rPr>
          <w:b/>
        </w:rPr>
        <w:t>C#</w:t>
      </w:r>
      <w:r>
        <w:br/>
        <w:t>IDE: Visual Studio 2012 Ultimate (wersja z MSDNAA)</w:t>
      </w:r>
      <w:r>
        <w:br/>
        <w:t>Komputer wypozażony w 2 rdzeniowy procesor korzystający z technologii Hyper-threading (więc mogący wykonywać równolegle 4 operacje)</w:t>
      </w:r>
    </w:p>
    <w:p w:rsidR="00E852EA" w:rsidRDefault="00E852EA" w:rsidP="009F55FE">
      <w:pPr>
        <w:pStyle w:val="Heading1"/>
      </w:pPr>
    </w:p>
    <w:p w:rsidR="001D57E0" w:rsidRDefault="009F55FE" w:rsidP="009F55FE">
      <w:pPr>
        <w:pStyle w:val="Heading1"/>
      </w:pPr>
      <w:bookmarkStart w:id="8" w:name="_Toc358325812"/>
      <w:r>
        <w:t>Opis problemu</w:t>
      </w:r>
      <w:bookmarkEnd w:id="8"/>
    </w:p>
    <w:p w:rsidR="009F55FE" w:rsidRDefault="009F55FE" w:rsidP="00AE239E">
      <w:pPr>
        <w:jc w:val="both"/>
      </w:pPr>
      <w:r>
        <w:t xml:space="preserve">Rozwiązywany problem jest bardzo podobny do </w:t>
      </w:r>
      <w:r w:rsidR="005E4DC9">
        <w:t>tego, który rozwiązywaliśmy na 2 laboratorium. Jest to klasyczny problem przepływowy, lecz tym razem rozwiązywaliśmy go względem kryterium średniego czasu zakończenia zadań oraz dołożyliśmy do niego opóźnienia transportowe. Opóźnienie trasportowe oznaczają, że pomiędzy wykonywaniem pracy nad tym samym zadaniem na dwóch różnych maszynach musi upłynąć pewien z góry ustalony okres czasu.</w:t>
      </w:r>
    </w:p>
    <w:p w:rsidR="005E4DC9" w:rsidRDefault="005E4DC9" w:rsidP="00AE239E">
      <w:pPr>
        <w:jc w:val="both"/>
      </w:pPr>
      <w:r>
        <w:t>Aby stworzyć rozwiązanie problemu posłużylismy się algorytmem NEH, a następnie zastosowaliśmy algorytm symulowanego wyżarzania, aby poprawić otrzymane rezultaty.</w:t>
      </w:r>
    </w:p>
    <w:p w:rsidR="000243ED" w:rsidRDefault="000243ED" w:rsidP="000243ED">
      <w:pPr>
        <w:pStyle w:val="Heading2"/>
      </w:pPr>
      <w:bookmarkStart w:id="9" w:name="_Toc358325813"/>
      <w:r>
        <w:t>Problem przepływowy z transportem z kryterium średniego czasu wykonania</w:t>
      </w:r>
      <w:bookmarkEnd w:id="9"/>
    </w:p>
    <w:p w:rsidR="000243ED" w:rsidRDefault="000243ED" w:rsidP="00AE239E">
      <w:pPr>
        <w:jc w:val="both"/>
        <w:rPr>
          <w:rFonts w:eastAsiaTheme="minorEastAsia"/>
        </w:rPr>
      </w:pPr>
      <w:r>
        <w:t xml:space="preserve">Zmierzyliśmy się z problemem uszeregowania n zadań, które muszą zostać wykonane na m maszynach w zadanej kolejności, kiedy czas wykonania każdego z podzadań oraz transportu pomiędzy maszynami jest zdefiniowany z góry. Naszym kryterium jest uszeregowanie zadań tak, aby średni czas zakończenia wykonywania zadań był możliwie najmniejszy. Matematycznie rzecz biorąc dążymy do stworzenia takiego uszeregowania </w:t>
      </w:r>
      <m:oMath>
        <m:r>
          <w:rPr>
            <w:rFonts w:ascii="Cambria Math" w:hAnsi="Cambria Math"/>
          </w:rPr>
          <m:t>μ</m:t>
        </m:r>
      </m:oMath>
      <w:r>
        <w:rPr>
          <w:rFonts w:eastAsiaTheme="minorEastAsia"/>
        </w:rPr>
        <w:t xml:space="preserve">, że funkcja </w:t>
      </w:r>
      <m:oMath>
        <m:r>
          <w:rPr>
            <w:rFonts w:ascii="Cambria Math" w:eastAsiaTheme="minorEastAsia" w:hAnsi="Cambria Math"/>
          </w:rPr>
          <m:t>CAvg</m:t>
        </m:r>
        <m:d>
          <m:dPr>
            <m:ctrlPr>
              <w:rPr>
                <w:rFonts w:ascii="Cambria Math" w:eastAsiaTheme="minorEastAsia" w:hAnsi="Cambria Math"/>
                <w:i/>
              </w:rPr>
            </m:ctrlPr>
          </m:dPr>
          <m:e>
            <m:r>
              <w:rPr>
                <w:rFonts w:ascii="Cambria Math" w:eastAsiaTheme="minorEastAsia" w:hAnsi="Cambria Math"/>
              </w:rPr>
              <m:t>μ</m:t>
            </m:r>
          </m:e>
        </m:d>
      </m:oMath>
      <w:r>
        <w:rPr>
          <w:rFonts w:eastAsiaTheme="minorEastAsia"/>
        </w:rPr>
        <w:t xml:space="preserve"> będzie przyjmowała jak najmniejszą wartość. Matematycznie rzecz biorąc:</w:t>
      </w:r>
    </w:p>
    <w:p w:rsidR="000243ED" w:rsidRPr="00AD42B8" w:rsidRDefault="000243ED" w:rsidP="00AE239E">
      <w:pPr>
        <w:jc w:val="both"/>
        <w:rPr>
          <w:rFonts w:eastAsiaTheme="minorEastAsia"/>
        </w:rPr>
      </w:pPr>
      <m:oMathPara>
        <m:oMath>
          <m:r>
            <w:rPr>
              <w:rFonts w:ascii="Cambria Math" w:hAnsi="Cambria Math"/>
            </w:rPr>
            <m:t>CAvg</m:t>
          </m:r>
          <m:d>
            <m:dPr>
              <m:ctrlPr>
                <w:rPr>
                  <w:rFonts w:ascii="Cambria Math" w:hAnsi="Cambria Math"/>
                  <w:i/>
                </w:rPr>
              </m:ctrlPr>
            </m:dPr>
            <m:e>
              <m:r>
                <w:rPr>
                  <w:rFonts w:ascii="Cambria Math" w:hAnsi="Cambria Math"/>
                </w:rPr>
                <m:t>μ</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e>
          </m:nary>
          <m:r>
            <w:rPr>
              <w:rFonts w:ascii="Cambria Math" w:eastAsiaTheme="minorEastAsia" w:hAnsi="Cambria Math"/>
            </w:rPr>
            <m:t xml:space="preserve">, gdzie </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μ</m:t>
                  </m:r>
                </m:e>
                <m:sub>
                  <m:r>
                    <w:rPr>
                      <w:rFonts w:ascii="Cambria Math" w:hAnsi="Cambria Math"/>
                    </w:rPr>
                    <m:t>i</m:t>
                  </m:r>
                </m:sub>
              </m:sSub>
            </m:sub>
          </m:sSub>
          <m:r>
            <w:rPr>
              <w:rFonts w:ascii="Cambria Math" w:hAnsi="Cambria Math"/>
            </w:rPr>
            <m:t xml:space="preserve"> to czas zakończenia i-tego zadania w uszeregowaniu μ</m:t>
          </m:r>
        </m:oMath>
      </m:oMathPara>
    </w:p>
    <w:p w:rsidR="00AD42B8" w:rsidRDefault="00AD42B8" w:rsidP="00AE239E">
      <w:pPr>
        <w:jc w:val="both"/>
        <w:rPr>
          <w:rFonts w:eastAsiaTheme="minorEastAsia"/>
        </w:rPr>
      </w:pPr>
      <w:r>
        <w:rPr>
          <w:rFonts w:eastAsiaTheme="minorEastAsia"/>
        </w:rPr>
        <w:t>Opóźnienie transportowe oznacza konieczność czekania na przeniesienie wykonywania zadnaia pomiędzy maszynami. Czas rozpoczęcia kolejnego podzadania jest więc równy:</w:t>
      </w:r>
    </w:p>
    <w:p w:rsidR="00AD42B8" w:rsidRPr="006955FA" w:rsidRDefault="00AD42B8" w:rsidP="00AE239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(i,j)</m:t>
                  </m:r>
                </m:sub>
              </m:sSub>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i,j</m:t>
                              </m:r>
                              <m:r>
                                <w:rPr>
                                  <w:rFonts w:ascii="Cambria Math" w:eastAsiaTheme="minorEastAsia" w:hAnsi="Cambria Math"/>
                                </w:rPr>
                                <m:t>-1</m:t>
                              </m:r>
                            </m:e>
                          </m:d>
                        </m:sub>
                      </m:sSub>
                    </m:sub>
                  </m:sSub>
                  <m:r>
                    <w:rPr>
                      <w:rFonts w:ascii="Cambria Math" w:eastAsiaTheme="minorEastAsia" w:hAnsi="Cambria Math"/>
                    </w:rPr>
                    <m:t>+transpor</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i,j-1</m:t>
                              </m:r>
                            </m:e>
                          </m:d>
                        </m:sub>
                      </m:sSub>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m:t>
                              </m:r>
                              <m:r>
                                <w:rPr>
                                  <w:rFonts w:ascii="Cambria Math" w:eastAsiaTheme="minorEastAsia" w:hAnsi="Cambria Math"/>
                                </w:rPr>
                                <m:t>-1</m:t>
                              </m:r>
                              <m:r>
                                <w:rPr>
                                  <w:rFonts w:ascii="Cambria Math" w:eastAsiaTheme="minorEastAsia" w:hAnsi="Cambria Math"/>
                                </w:rPr>
                                <m:t>,j</m:t>
                              </m:r>
                            </m:e>
                          </m:d>
                        </m:sub>
                      </m:sSub>
                    </m:sub>
                  </m:sSub>
                </m:e>
              </m:d>
            </m:e>
          </m:func>
          <m:r>
            <w:rPr>
              <w:rFonts w:ascii="Cambria Math" w:eastAsiaTheme="minorEastAsia" w:hAnsi="Cambria Math"/>
            </w:rPr>
            <m:t>, gdzie</m:t>
          </m:r>
        </m:oMath>
      </m:oMathPara>
    </w:p>
    <w:p w:rsidR="006955FA" w:rsidRPr="006955FA" w:rsidRDefault="006955FA" w:rsidP="00AE239E">
      <w:pPr>
        <w:jc w:val="both"/>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i,j</m:t>
                      </m:r>
                    </m:e>
                  </m:d>
                </m:sub>
              </m:sSub>
            </m:sub>
          </m:sSub>
          <m:r>
            <w:rPr>
              <w:rFonts w:ascii="Cambria Math" w:eastAsiaTheme="minorEastAsia" w:hAnsi="Cambria Math"/>
            </w:rPr>
            <m:t xml:space="preserve"> to czas rozpoczęcia wykonywania </m:t>
          </m:r>
          <m:r>
            <w:rPr>
              <w:rFonts w:ascii="Cambria Math" w:eastAsiaTheme="minorEastAsia" w:hAnsi="Cambria Math"/>
            </w:rPr>
            <m:t>podzadania i zadania j uszeregowania μ</m:t>
          </m:r>
        </m:oMath>
      </m:oMathPara>
    </w:p>
    <w:p w:rsidR="006955FA" w:rsidRPr="006955FA" w:rsidRDefault="006955FA" w:rsidP="00AE239E">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i,j</m:t>
                      </m:r>
                    </m:e>
                  </m:d>
                </m:sub>
              </m:sSub>
            </m:sub>
          </m:sSub>
          <m:r>
            <w:rPr>
              <w:rFonts w:ascii="Cambria Math" w:eastAsiaTheme="minorEastAsia" w:hAnsi="Cambria Math"/>
            </w:rPr>
            <m:t xml:space="preserve"> to czas zakończenia wykonywania podzadania i zadania j w uszeregowaniu μ</m:t>
          </m:r>
        </m:oMath>
      </m:oMathPara>
    </w:p>
    <w:p w:rsidR="006955FA" w:rsidRPr="00995E5D" w:rsidRDefault="006955FA" w:rsidP="00AE239E">
      <w:pPr>
        <w:jc w:val="both"/>
        <w:rPr>
          <w:rFonts w:eastAsiaTheme="minorEastAsia"/>
        </w:rPr>
      </w:pPr>
      <m:oMathPara>
        <m:oMath>
          <m:r>
            <w:rPr>
              <w:rFonts w:ascii="Cambria Math" w:eastAsiaTheme="minorEastAsia" w:hAnsi="Cambria Math"/>
            </w:rPr>
            <m:t>transpor</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μ</m:t>
                  </m:r>
                </m:e>
                <m:sub>
                  <m:d>
                    <m:dPr>
                      <m:ctrlPr>
                        <w:rPr>
                          <w:rFonts w:ascii="Cambria Math" w:eastAsiaTheme="minorEastAsia" w:hAnsi="Cambria Math"/>
                          <w:i/>
                        </w:rPr>
                      </m:ctrlPr>
                    </m:dPr>
                    <m:e>
                      <m:r>
                        <w:rPr>
                          <w:rFonts w:ascii="Cambria Math" w:eastAsiaTheme="minorEastAsia" w:hAnsi="Cambria Math"/>
                        </w:rPr>
                        <m:t>i,j</m:t>
                      </m:r>
                    </m:e>
                  </m:d>
                </m:sub>
              </m:sSub>
            </m:sub>
          </m:sSub>
          <m:r>
            <w:rPr>
              <w:rFonts w:ascii="Cambria Math" w:eastAsiaTheme="minorEastAsia" w:hAnsi="Cambria Math"/>
            </w:rPr>
            <m:t xml:space="preserve"> to czas transportu dla zadania i pomiędzy maszynami </m:t>
          </m:r>
          <m:r>
            <m:rPr>
              <m:nor/>
            </m:rPr>
            <w:rPr>
              <w:rFonts w:ascii="Cambria Math" w:eastAsiaTheme="minorEastAsia" w:hAnsi="Cambria Math"/>
            </w:rPr>
            <m:t>"j"</m:t>
          </m:r>
          <m:r>
            <w:rPr>
              <w:rFonts w:ascii="Cambria Math" w:eastAsiaTheme="minorEastAsia" w:hAnsi="Cambria Math"/>
            </w:rPr>
            <m:t xml:space="preserve"> i "j+1"</m:t>
          </m:r>
        </m:oMath>
      </m:oMathPara>
    </w:p>
    <w:p w:rsidR="00995E5D" w:rsidRDefault="00995E5D" w:rsidP="00995E5D">
      <w:pPr>
        <w:pStyle w:val="Heading2"/>
        <w:rPr>
          <w:rFonts w:eastAsiaTheme="minorEastAsia"/>
        </w:rPr>
      </w:pPr>
      <w:bookmarkStart w:id="10" w:name="_Toc358325814"/>
      <w:r>
        <w:rPr>
          <w:rFonts w:eastAsiaTheme="minorEastAsia"/>
        </w:rPr>
        <w:t>Algorytm NEH</w:t>
      </w:r>
      <w:bookmarkEnd w:id="10"/>
    </w:p>
    <w:p w:rsidR="00995E5D" w:rsidRDefault="00995E5D" w:rsidP="00995E5D">
      <w:r>
        <w:t>Ideą algorytmu NEH jest uszeregowanie zadań poprzez stworzenie pustego zbioru uszeregowanych zadań, a następnie wkładanie do niego kolejnych zadań (posortowanych po czasie przygotowania) sprawdzając wszystkie dostępne pozycje, tak aby po włożeniu nowego zadania zminimalizować funkcję celu.</w:t>
      </w:r>
    </w:p>
    <w:p w:rsidR="00995E5D" w:rsidRDefault="00995E5D" w:rsidP="00995E5D">
      <w:pPr>
        <w:pStyle w:val="Heading2"/>
      </w:pPr>
      <w:bookmarkStart w:id="11" w:name="_Toc358325815"/>
      <w:r>
        <w:lastRenderedPageBreak/>
        <w:t>Symulowane wyża</w:t>
      </w:r>
      <w:r w:rsidR="003069AF">
        <w:t>rz</w:t>
      </w:r>
      <w:r>
        <w:t>anie</w:t>
      </w:r>
      <w:bookmarkEnd w:id="11"/>
      <w:r>
        <w:t xml:space="preserve"> </w:t>
      </w:r>
    </w:p>
    <w:p w:rsidR="003069AF" w:rsidRDefault="003069AF" w:rsidP="003069AF">
      <w:r>
        <w:t xml:space="preserve">Symulowane wyżarzanie to algorytm heurystyczny oparty na zjawisku wyżarzania w metalurgii. W początkowej fazie agorytmu, gdy temperatura jest wysoka algorytm bardzo często mutując uszeregowanie wprowadza do niego zmiany, które nie są korzystne z punktu widzenia funkcji celu. </w:t>
      </w:r>
      <w:r w:rsidR="007130DF">
        <w:t>W czasie działania algorytmu temperatura zmniejsza się, a szansa na wprowadzenie do uszeregowania zmiany, która pogorsza uszeregowanie maleje niemal do zera.</w:t>
      </w:r>
    </w:p>
    <w:p w:rsidR="007130DF" w:rsidRDefault="007130DF" w:rsidP="003069AF">
      <w:r>
        <w:t>W naszym przypadku w każdej iteracji algorytm symulowanego wyżarzania wprowadza do szeregowania jedną z 3 mutacji:</w:t>
      </w:r>
    </w:p>
    <w:p w:rsidR="007130DF" w:rsidRDefault="007130DF" w:rsidP="007130DF">
      <w:pPr>
        <w:pStyle w:val="ListParagraph"/>
        <w:numPr>
          <w:ilvl w:val="0"/>
          <w:numId w:val="4"/>
        </w:numPr>
      </w:pPr>
      <w:r>
        <w:t>Swap – zamiana miejscami 2 zadań</w:t>
      </w:r>
    </w:p>
    <w:p w:rsidR="007130DF" w:rsidRDefault="007130DF" w:rsidP="007130DF">
      <w:pPr>
        <w:pStyle w:val="ListParagraph"/>
        <w:numPr>
          <w:ilvl w:val="0"/>
          <w:numId w:val="4"/>
        </w:numPr>
      </w:pPr>
      <w:r>
        <w:t>Insert – wstawienie 1 z zadań w inne miejsce</w:t>
      </w:r>
    </w:p>
    <w:p w:rsidR="007130DF" w:rsidRDefault="007130DF" w:rsidP="007130DF">
      <w:pPr>
        <w:pStyle w:val="ListParagraph"/>
        <w:numPr>
          <w:ilvl w:val="0"/>
          <w:numId w:val="4"/>
        </w:numPr>
      </w:pPr>
      <w:r>
        <w:t>Reverse order in block – odwrócenie kolejności zadań w bloku</w:t>
      </w:r>
    </w:p>
    <w:p w:rsidR="003E46DD" w:rsidRDefault="003E46DD" w:rsidP="003E46DD">
      <w:r>
        <w:t>Schemty stygnięcia:</w:t>
      </w:r>
    </w:p>
    <w:p w:rsidR="003E46DD" w:rsidRPr="003E46DD" w:rsidRDefault="003E46DD" w:rsidP="003E46DD">
      <w:pPr>
        <w:pStyle w:val="ListParagraph"/>
        <w:numPr>
          <w:ilvl w:val="0"/>
          <w:numId w:val="6"/>
        </w:numPr>
      </w:pPr>
      <w:r>
        <w:t xml:space="preserve">Geometryczny -  (co cykl: </w:t>
      </w:r>
      <m:oMath>
        <m:r>
          <w:rPr>
            <w:rFonts w:ascii="Cambria Math" w:hAnsi="Cambria Math"/>
          </w:rPr>
          <m:t>T:=T*const;)</m:t>
        </m:r>
      </m:oMath>
    </w:p>
    <w:p w:rsidR="003E46DD" w:rsidRDefault="003E46DD" w:rsidP="003E46DD">
      <w:pPr>
        <w:pStyle w:val="ListParagraph"/>
        <w:numPr>
          <w:ilvl w:val="0"/>
          <w:numId w:val="6"/>
        </w:numPr>
      </w:pPr>
      <w:r>
        <w:rPr>
          <w:rFonts w:eastAsiaTheme="minorEastAsia"/>
        </w:rPr>
        <w:t xml:space="preserve">Wykładniczy – (co cykl: </w:t>
      </w:r>
      <m:oMath>
        <m:r>
          <w:rPr>
            <w:rFonts w:ascii="Cambria Math" w:eastAsiaTheme="minorEastAsia" w:hAnsi="Cambria Math"/>
          </w:rPr>
          <m:t>T≔Pow</m:t>
        </m:r>
        <m:d>
          <m:dPr>
            <m:ctrlPr>
              <w:rPr>
                <w:rFonts w:ascii="Cambria Math" w:eastAsiaTheme="minorEastAsia" w:hAnsi="Cambria Math"/>
                <w:i/>
              </w:rPr>
            </m:ctrlPr>
          </m:dPr>
          <m:e>
            <m:r>
              <w:rPr>
                <w:rFonts w:ascii="Cambria Math" w:eastAsiaTheme="minorEastAsia" w:hAnsi="Cambria Math"/>
              </w:rPr>
              <m:t>T+1, const</m:t>
            </m:r>
          </m:e>
        </m:d>
        <m:r>
          <w:rPr>
            <w:rFonts w:ascii="Cambria Math" w:eastAsiaTheme="minorEastAsia" w:hAnsi="Cambria Math"/>
          </w:rPr>
          <m:t>-1</m:t>
        </m:r>
      </m:oMath>
      <w:r>
        <w:rPr>
          <w:rFonts w:eastAsiaTheme="minorEastAsia"/>
        </w:rPr>
        <w:t>), przesunięte o 1, aby zbiegało do 0</w:t>
      </w:r>
    </w:p>
    <w:p w:rsidR="005E4DC9" w:rsidRDefault="005E4DC9" w:rsidP="00AE239E">
      <w:pPr>
        <w:pStyle w:val="Heading1"/>
        <w:jc w:val="both"/>
      </w:pPr>
      <w:bookmarkStart w:id="12" w:name="_Toc358325816"/>
      <w:r>
        <w:t>Implementacja</w:t>
      </w:r>
      <w:bookmarkEnd w:id="12"/>
    </w:p>
    <w:p w:rsidR="005E4DC9" w:rsidRDefault="005E4DC9" w:rsidP="00AE239E">
      <w:pPr>
        <w:jc w:val="both"/>
      </w:pPr>
      <w:r>
        <w:t>Implementacja algorytmów, oprogramowania pomocniczego i oprogramowania testującego poprawność algorytmów oraz oprogramowania testującego szybkość działania algorytmów jest dostępna w plikach:</w:t>
      </w:r>
    </w:p>
    <w:p w:rsidR="005E4DC9" w:rsidRDefault="005E4DC9" w:rsidP="00AE239E">
      <w:pPr>
        <w:pStyle w:val="ListParagraph"/>
        <w:numPr>
          <w:ilvl w:val="0"/>
          <w:numId w:val="3"/>
        </w:numPr>
        <w:jc w:val="both"/>
      </w:pPr>
      <w:r w:rsidRPr="005E4DC9">
        <w:t>AutoOrderingOptimization</w:t>
      </w:r>
      <w:r w:rsidR="00F20952">
        <w:t>.cs</w:t>
      </w:r>
      <w:r w:rsidR="004976EC">
        <w:t xml:space="preserve"> – </w:t>
      </w:r>
      <w:r w:rsidR="00935157">
        <w:t xml:space="preserve">generyczna </w:t>
      </w:r>
      <w:r w:rsidR="004976EC">
        <w:t xml:space="preserve">klasa </w:t>
      </w:r>
      <w:r w:rsidR="00935157">
        <w:t>z metodami umożliwiającymi przeprowadzenie symulowanego wyżarzania po podaniu handlera do funkcji celu, kontenera z obiektami oraz handlear do funkcji mutującej</w:t>
      </w:r>
    </w:p>
    <w:p w:rsidR="005E4DC9" w:rsidRDefault="005E4DC9" w:rsidP="00AE239E">
      <w:pPr>
        <w:pStyle w:val="ListParagraph"/>
        <w:numPr>
          <w:ilvl w:val="0"/>
          <w:numId w:val="3"/>
        </w:numPr>
        <w:jc w:val="both"/>
      </w:pPr>
      <w:r w:rsidRPr="005E4DC9">
        <w:t>FileOperations</w:t>
      </w:r>
      <w:r w:rsidR="00F20952">
        <w:t>.cs</w:t>
      </w:r>
      <w:r w:rsidR="00935157">
        <w:t xml:space="preserve"> – klasa pomocnicza do ułatwienia przeprowadzania operacji na plikach</w:t>
      </w:r>
    </w:p>
    <w:p w:rsidR="005E4DC9" w:rsidRDefault="005E4DC9" w:rsidP="00AE239E">
      <w:pPr>
        <w:pStyle w:val="ListParagraph"/>
        <w:numPr>
          <w:ilvl w:val="0"/>
          <w:numId w:val="3"/>
        </w:numPr>
        <w:jc w:val="both"/>
      </w:pPr>
      <w:r w:rsidRPr="005E4DC9">
        <w:t>Program</w:t>
      </w:r>
      <w:r w:rsidR="00F20952">
        <w:t>.cs</w:t>
      </w:r>
      <w:r w:rsidR="00935157">
        <w:t xml:space="preserve"> – główna klasa programu</w:t>
      </w:r>
    </w:p>
    <w:p w:rsidR="00F20952" w:rsidRDefault="005E4DC9" w:rsidP="00AE239E">
      <w:pPr>
        <w:pStyle w:val="ListParagraph"/>
        <w:numPr>
          <w:ilvl w:val="0"/>
          <w:numId w:val="3"/>
        </w:numPr>
        <w:jc w:val="both"/>
      </w:pPr>
      <w:r w:rsidRPr="005E4DC9">
        <w:t>Task</w:t>
      </w:r>
      <w:r w:rsidR="00F20952">
        <w:t>.cs</w:t>
      </w:r>
      <w:r w:rsidR="00935157">
        <w:t xml:space="preserve"> – klasa przechowująca zadanie</w:t>
      </w:r>
    </w:p>
    <w:p w:rsidR="00F20952" w:rsidRDefault="00F20952" w:rsidP="00AE239E">
      <w:pPr>
        <w:pStyle w:val="ListParagraph"/>
        <w:numPr>
          <w:ilvl w:val="0"/>
          <w:numId w:val="3"/>
        </w:numPr>
        <w:jc w:val="both"/>
      </w:pPr>
      <w:r w:rsidRPr="00F20952">
        <w:t>NEHOrdering</w:t>
      </w:r>
      <w:r>
        <w:t>.cs</w:t>
      </w:r>
      <w:r w:rsidR="00935157">
        <w:t xml:space="preserve"> – klasa pozwalająca wykonać szeregowanie algorytmem NEH</w:t>
      </w:r>
    </w:p>
    <w:p w:rsidR="00935157" w:rsidRDefault="00F20952" w:rsidP="00AE239E">
      <w:pPr>
        <w:pStyle w:val="ListParagraph"/>
        <w:numPr>
          <w:ilvl w:val="0"/>
          <w:numId w:val="3"/>
        </w:numPr>
        <w:jc w:val="both"/>
      </w:pPr>
      <w:r w:rsidRPr="00F20952">
        <w:t>UnitTest1</w:t>
      </w:r>
      <w:r>
        <w:t>.cs</w:t>
      </w:r>
      <w:r w:rsidR="00935157">
        <w:t xml:space="preserve"> – klasa przechowująca testy jednostkowe</w:t>
      </w:r>
    </w:p>
    <w:p w:rsidR="00630CDA" w:rsidRDefault="009B1BB9" w:rsidP="00AE239E">
      <w:pPr>
        <w:jc w:val="both"/>
      </w:pPr>
      <w:r>
        <w:t xml:space="preserve">Implementacja algortymów została przeprowadzona zgodnie z obeznymi trędami w programowaniu metodą </w:t>
      </w:r>
      <w:r w:rsidRPr="001C0BE6">
        <w:rPr>
          <w:b/>
        </w:rPr>
        <w:t>TDD</w:t>
      </w:r>
      <w:r>
        <w:t xml:space="preserve"> (Test Driven Developement) – przed implementacją każdej funkcjonalności tworzyliśmy test, który będzie testował poprawność naszej implementacji.</w:t>
      </w:r>
    </w:p>
    <w:p w:rsidR="00323C0F" w:rsidRDefault="00323C0F">
      <w:r>
        <w:br w:type="page"/>
      </w:r>
    </w:p>
    <w:p w:rsidR="00540456" w:rsidRDefault="00540456" w:rsidP="00540456">
      <w:pPr>
        <w:pStyle w:val="Heading2"/>
        <w:rPr>
          <w:lang w:val="en-US"/>
        </w:rPr>
      </w:pPr>
      <w:bookmarkStart w:id="13" w:name="_Toc358325817"/>
      <w:r w:rsidRPr="00995E5D">
        <w:rPr>
          <w:lang w:val="en-US"/>
        </w:rPr>
        <w:lastRenderedPageBreak/>
        <w:t>NEH</w:t>
      </w:r>
      <w:bookmarkEnd w:id="13"/>
    </w:p>
    <w:p w:rsidR="00475204" w:rsidRDefault="00475204" w:rsidP="00475204">
      <w:r w:rsidRPr="00475204">
        <w:t xml:space="preserve">Nasza implementacja algorytmu NEH </w:t>
      </w:r>
      <w:r>
        <w:t>zawiera się w funkcji (a dokładniej rzecz biorąc metodzie statyczniej):</w:t>
      </w:r>
    </w:p>
    <w:p w:rsidR="00475204" w:rsidRDefault="00475204" w:rsidP="00475204">
      <w:pPr>
        <w:jc w:val="both"/>
        <w:rPr>
          <w:rFonts w:ascii="Consolas" w:hAnsi="Consolas" w:cs="Consolas"/>
          <w:color w:val="000000"/>
          <w:sz w:val="19"/>
          <w:szCs w:val="19"/>
          <w:lang w:val="en-US"/>
        </w:rPr>
      </w:pPr>
      <w:proofErr w:type="gramStart"/>
      <w:r w:rsidRPr="00995E5D">
        <w:rPr>
          <w:rFonts w:ascii="Consolas" w:hAnsi="Consolas" w:cs="Consolas"/>
          <w:color w:val="0000FF"/>
          <w:sz w:val="19"/>
          <w:szCs w:val="19"/>
          <w:highlight w:val="white"/>
          <w:lang w:val="en-US"/>
        </w:rPr>
        <w:t>public</w:t>
      </w:r>
      <w:proofErr w:type="gramEnd"/>
      <w:r w:rsidRPr="00995E5D">
        <w:rPr>
          <w:rFonts w:ascii="Consolas" w:hAnsi="Consolas" w:cs="Consolas"/>
          <w:color w:val="000000"/>
          <w:sz w:val="19"/>
          <w:szCs w:val="19"/>
          <w:highlight w:val="white"/>
          <w:lang w:val="en-US"/>
        </w:rPr>
        <w:t xml:space="preserve"> </w:t>
      </w:r>
      <w:r w:rsidRPr="00995E5D">
        <w:rPr>
          <w:rFonts w:ascii="Consolas" w:hAnsi="Consolas" w:cs="Consolas"/>
          <w:color w:val="0000FF"/>
          <w:sz w:val="19"/>
          <w:szCs w:val="19"/>
          <w:highlight w:val="white"/>
          <w:lang w:val="en-US"/>
        </w:rPr>
        <w:t>static</w:t>
      </w:r>
      <w:r w:rsidRPr="00995E5D">
        <w:rPr>
          <w:rFonts w:ascii="Consolas" w:hAnsi="Consolas" w:cs="Consolas"/>
          <w:color w:val="000000"/>
          <w:sz w:val="19"/>
          <w:szCs w:val="19"/>
          <w:highlight w:val="white"/>
          <w:lang w:val="en-US"/>
        </w:rPr>
        <w:t xml:space="preserve"> </w:t>
      </w:r>
      <w:proofErr w:type="spellStart"/>
      <w:r w:rsidRPr="00995E5D">
        <w:rPr>
          <w:rFonts w:ascii="Consolas" w:hAnsi="Consolas" w:cs="Consolas"/>
          <w:color w:val="2B91AF"/>
          <w:sz w:val="19"/>
          <w:szCs w:val="19"/>
          <w:highlight w:val="white"/>
          <w:lang w:val="en-US"/>
        </w:rPr>
        <w:t>LinkedList</w:t>
      </w:r>
      <w:proofErr w:type="spellEnd"/>
      <w:r w:rsidRPr="00995E5D">
        <w:rPr>
          <w:rFonts w:ascii="Consolas" w:hAnsi="Consolas" w:cs="Consolas"/>
          <w:color w:val="000000"/>
          <w:sz w:val="19"/>
          <w:szCs w:val="19"/>
          <w:highlight w:val="white"/>
          <w:lang w:val="en-US"/>
        </w:rPr>
        <w:t>&lt;</w:t>
      </w:r>
      <w:r w:rsidRPr="00995E5D">
        <w:rPr>
          <w:rFonts w:ascii="Consolas" w:hAnsi="Consolas" w:cs="Consolas"/>
          <w:color w:val="2B91AF"/>
          <w:sz w:val="19"/>
          <w:szCs w:val="19"/>
          <w:highlight w:val="white"/>
          <w:lang w:val="en-US"/>
        </w:rPr>
        <w:t>Task</w:t>
      </w:r>
      <w:r w:rsidRPr="00995E5D">
        <w:rPr>
          <w:rFonts w:ascii="Consolas" w:hAnsi="Consolas" w:cs="Consolas"/>
          <w:color w:val="000000"/>
          <w:sz w:val="19"/>
          <w:szCs w:val="19"/>
          <w:highlight w:val="white"/>
          <w:lang w:val="en-US"/>
        </w:rPr>
        <w:t xml:space="preserve">&gt; </w:t>
      </w:r>
      <w:proofErr w:type="spellStart"/>
      <w:r w:rsidRPr="00995E5D">
        <w:rPr>
          <w:rFonts w:ascii="Consolas" w:hAnsi="Consolas" w:cs="Consolas"/>
          <w:color w:val="000000"/>
          <w:sz w:val="19"/>
          <w:szCs w:val="19"/>
          <w:highlight w:val="white"/>
          <w:lang w:val="en-US"/>
        </w:rPr>
        <w:t>NEHOrderingCAvg</w:t>
      </w:r>
      <w:proofErr w:type="spellEnd"/>
      <w:r w:rsidRPr="00995E5D">
        <w:rPr>
          <w:rFonts w:ascii="Consolas" w:hAnsi="Consolas" w:cs="Consolas"/>
          <w:color w:val="000000"/>
          <w:sz w:val="19"/>
          <w:szCs w:val="19"/>
          <w:highlight w:val="white"/>
          <w:lang w:val="en-US"/>
        </w:rPr>
        <w:t>(</w:t>
      </w:r>
      <w:proofErr w:type="spellStart"/>
      <w:r w:rsidRPr="00995E5D">
        <w:rPr>
          <w:rFonts w:ascii="Consolas" w:hAnsi="Consolas" w:cs="Consolas"/>
          <w:color w:val="2B91AF"/>
          <w:sz w:val="19"/>
          <w:szCs w:val="19"/>
          <w:highlight w:val="white"/>
          <w:lang w:val="en-US"/>
        </w:rPr>
        <w:t>LinkedList</w:t>
      </w:r>
      <w:proofErr w:type="spellEnd"/>
      <w:r w:rsidRPr="00995E5D">
        <w:rPr>
          <w:rFonts w:ascii="Consolas" w:hAnsi="Consolas" w:cs="Consolas"/>
          <w:color w:val="000000"/>
          <w:sz w:val="19"/>
          <w:szCs w:val="19"/>
          <w:highlight w:val="white"/>
          <w:lang w:val="en-US"/>
        </w:rPr>
        <w:t>&lt;</w:t>
      </w:r>
      <w:r w:rsidRPr="00995E5D">
        <w:rPr>
          <w:rFonts w:ascii="Consolas" w:hAnsi="Consolas" w:cs="Consolas"/>
          <w:color w:val="2B91AF"/>
          <w:sz w:val="19"/>
          <w:szCs w:val="19"/>
          <w:highlight w:val="white"/>
          <w:lang w:val="en-US"/>
        </w:rPr>
        <w:t>Task</w:t>
      </w:r>
      <w:r w:rsidRPr="00995E5D">
        <w:rPr>
          <w:rFonts w:ascii="Consolas" w:hAnsi="Consolas" w:cs="Consolas"/>
          <w:color w:val="000000"/>
          <w:sz w:val="19"/>
          <w:szCs w:val="19"/>
          <w:highlight w:val="white"/>
          <w:lang w:val="en-US"/>
        </w:rPr>
        <w:t xml:space="preserve">&gt; </w:t>
      </w:r>
      <w:proofErr w:type="spellStart"/>
      <w:r w:rsidRPr="00995E5D">
        <w:rPr>
          <w:rFonts w:ascii="Consolas" w:hAnsi="Consolas" w:cs="Consolas"/>
          <w:color w:val="000000"/>
          <w:sz w:val="19"/>
          <w:szCs w:val="19"/>
          <w:highlight w:val="white"/>
          <w:lang w:val="en-US"/>
        </w:rPr>
        <w:t>inputOrdering</w:t>
      </w:r>
      <w:proofErr w:type="spellEnd"/>
      <w:r w:rsidRPr="00995E5D">
        <w:rPr>
          <w:rFonts w:ascii="Consolas" w:hAnsi="Consolas" w:cs="Consolas"/>
          <w:color w:val="000000"/>
          <w:sz w:val="19"/>
          <w:szCs w:val="19"/>
          <w:highlight w:val="white"/>
          <w:lang w:val="en-US"/>
        </w:rPr>
        <w:t>)</w:t>
      </w:r>
    </w:p>
    <w:p w:rsidR="00475204" w:rsidRDefault="00475204" w:rsidP="00475204">
      <w:pPr>
        <w:jc w:val="both"/>
      </w:pPr>
      <w:r w:rsidRPr="00475204">
        <w:t xml:space="preserve">Po dostarczeniu tej funkcji uszeregowania </w:t>
      </w:r>
      <w:r>
        <w:t>używa ona algorytmu NEH do stworzenia nowego uszeregowania, które jest zwracane z tej funkcji. Działanie funkcji opiera się na wstawianiu kolejnych zadań do nowego uszeregowania za pomocą funkcji pomocniczej:</w:t>
      </w:r>
    </w:p>
    <w:p w:rsidR="00475204" w:rsidRDefault="00475204" w:rsidP="00475204">
      <w:pPr>
        <w:jc w:val="both"/>
        <w:rPr>
          <w:rFonts w:ascii="Consolas" w:hAnsi="Consolas" w:cs="Consolas"/>
          <w:color w:val="000000"/>
          <w:sz w:val="19"/>
          <w:szCs w:val="19"/>
          <w:lang w:val="en-US"/>
        </w:rPr>
      </w:pPr>
      <w:r w:rsidRPr="00475204">
        <w:rPr>
          <w:lang w:val="en-US"/>
        </w:rPr>
        <w:t xml:space="preserve"> </w:t>
      </w:r>
      <w:proofErr w:type="gramStart"/>
      <w:r w:rsidRPr="00995E5D">
        <w:rPr>
          <w:rFonts w:ascii="Consolas" w:hAnsi="Consolas" w:cs="Consolas"/>
          <w:color w:val="0000FF"/>
          <w:sz w:val="19"/>
          <w:szCs w:val="19"/>
          <w:highlight w:val="white"/>
          <w:lang w:val="en-US"/>
        </w:rPr>
        <w:t>private</w:t>
      </w:r>
      <w:proofErr w:type="gramEnd"/>
      <w:r w:rsidRPr="00995E5D">
        <w:rPr>
          <w:rFonts w:ascii="Consolas" w:hAnsi="Consolas" w:cs="Consolas"/>
          <w:color w:val="000000"/>
          <w:sz w:val="19"/>
          <w:szCs w:val="19"/>
          <w:highlight w:val="white"/>
          <w:lang w:val="en-US"/>
        </w:rPr>
        <w:t xml:space="preserve"> </w:t>
      </w:r>
      <w:r w:rsidRPr="00995E5D">
        <w:rPr>
          <w:rFonts w:ascii="Consolas" w:hAnsi="Consolas" w:cs="Consolas"/>
          <w:color w:val="0000FF"/>
          <w:sz w:val="19"/>
          <w:szCs w:val="19"/>
          <w:highlight w:val="white"/>
          <w:lang w:val="en-US"/>
        </w:rPr>
        <w:t>static</w:t>
      </w:r>
      <w:r w:rsidRPr="00995E5D">
        <w:rPr>
          <w:rFonts w:ascii="Consolas" w:hAnsi="Consolas" w:cs="Consolas"/>
          <w:color w:val="000000"/>
          <w:sz w:val="19"/>
          <w:szCs w:val="19"/>
          <w:highlight w:val="white"/>
          <w:lang w:val="en-US"/>
        </w:rPr>
        <w:t xml:space="preserve"> </w:t>
      </w:r>
      <w:r w:rsidRPr="00995E5D">
        <w:rPr>
          <w:rFonts w:ascii="Consolas" w:hAnsi="Consolas" w:cs="Consolas"/>
          <w:color w:val="0000FF"/>
          <w:sz w:val="19"/>
          <w:szCs w:val="19"/>
          <w:highlight w:val="white"/>
          <w:lang w:val="en-US"/>
        </w:rPr>
        <w:t>void</w:t>
      </w:r>
      <w:r w:rsidRPr="00995E5D">
        <w:rPr>
          <w:rFonts w:ascii="Consolas" w:hAnsi="Consolas" w:cs="Consolas"/>
          <w:color w:val="000000"/>
          <w:sz w:val="19"/>
          <w:szCs w:val="19"/>
          <w:highlight w:val="white"/>
          <w:lang w:val="en-US"/>
        </w:rPr>
        <w:t xml:space="preserve"> </w:t>
      </w:r>
      <w:proofErr w:type="spellStart"/>
      <w:r w:rsidRPr="00995E5D">
        <w:rPr>
          <w:rFonts w:ascii="Consolas" w:hAnsi="Consolas" w:cs="Consolas"/>
          <w:color w:val="000000"/>
          <w:sz w:val="19"/>
          <w:szCs w:val="19"/>
          <w:highlight w:val="white"/>
          <w:lang w:val="en-US"/>
        </w:rPr>
        <w:t>InsertTaskToGetLowestCAvg</w:t>
      </w:r>
      <w:proofErr w:type="spellEnd"/>
      <w:r w:rsidRPr="00995E5D">
        <w:rPr>
          <w:rFonts w:ascii="Consolas" w:hAnsi="Consolas" w:cs="Consolas"/>
          <w:color w:val="000000"/>
          <w:sz w:val="19"/>
          <w:szCs w:val="19"/>
          <w:highlight w:val="white"/>
          <w:lang w:val="en-US"/>
        </w:rPr>
        <w:t>(</w:t>
      </w:r>
      <w:proofErr w:type="spellStart"/>
      <w:r w:rsidRPr="00995E5D">
        <w:rPr>
          <w:rFonts w:ascii="Consolas" w:hAnsi="Consolas" w:cs="Consolas"/>
          <w:color w:val="2B91AF"/>
          <w:sz w:val="19"/>
          <w:szCs w:val="19"/>
          <w:highlight w:val="white"/>
          <w:lang w:val="en-US"/>
        </w:rPr>
        <w:t>LinkedList</w:t>
      </w:r>
      <w:proofErr w:type="spellEnd"/>
      <w:r w:rsidRPr="00995E5D">
        <w:rPr>
          <w:rFonts w:ascii="Consolas" w:hAnsi="Consolas" w:cs="Consolas"/>
          <w:color w:val="000000"/>
          <w:sz w:val="19"/>
          <w:szCs w:val="19"/>
          <w:highlight w:val="white"/>
          <w:lang w:val="en-US"/>
        </w:rPr>
        <w:t>&lt;</w:t>
      </w:r>
      <w:r w:rsidRPr="00995E5D">
        <w:rPr>
          <w:rFonts w:ascii="Consolas" w:hAnsi="Consolas" w:cs="Consolas"/>
          <w:color w:val="2B91AF"/>
          <w:sz w:val="19"/>
          <w:szCs w:val="19"/>
          <w:highlight w:val="white"/>
          <w:lang w:val="en-US"/>
        </w:rPr>
        <w:t>Task</w:t>
      </w:r>
      <w:r w:rsidRPr="00995E5D">
        <w:rPr>
          <w:rFonts w:ascii="Consolas" w:hAnsi="Consolas" w:cs="Consolas"/>
          <w:color w:val="000000"/>
          <w:sz w:val="19"/>
          <w:szCs w:val="19"/>
          <w:highlight w:val="white"/>
          <w:lang w:val="en-US"/>
        </w:rPr>
        <w:t xml:space="preserve">&gt; </w:t>
      </w:r>
      <w:proofErr w:type="spellStart"/>
      <w:r w:rsidRPr="00995E5D">
        <w:rPr>
          <w:rFonts w:ascii="Consolas" w:hAnsi="Consolas" w:cs="Consolas"/>
          <w:color w:val="000000"/>
          <w:sz w:val="19"/>
          <w:szCs w:val="19"/>
          <w:highlight w:val="white"/>
          <w:lang w:val="en-US"/>
        </w:rPr>
        <w:t>currList</w:t>
      </w:r>
      <w:proofErr w:type="spellEnd"/>
      <w:r w:rsidRPr="00995E5D">
        <w:rPr>
          <w:rFonts w:ascii="Consolas" w:hAnsi="Consolas" w:cs="Consolas"/>
          <w:color w:val="000000"/>
          <w:sz w:val="19"/>
          <w:szCs w:val="19"/>
          <w:highlight w:val="white"/>
          <w:lang w:val="en-US"/>
        </w:rPr>
        <w:t xml:space="preserve">, </w:t>
      </w:r>
      <w:r w:rsidRPr="00995E5D">
        <w:rPr>
          <w:rFonts w:ascii="Consolas" w:hAnsi="Consolas" w:cs="Consolas"/>
          <w:color w:val="2B91AF"/>
          <w:sz w:val="19"/>
          <w:szCs w:val="19"/>
          <w:highlight w:val="white"/>
          <w:lang w:val="en-US"/>
        </w:rPr>
        <w:t>Task</w:t>
      </w:r>
      <w:r w:rsidRPr="00995E5D">
        <w:rPr>
          <w:rFonts w:ascii="Consolas" w:hAnsi="Consolas" w:cs="Consolas"/>
          <w:color w:val="000000"/>
          <w:sz w:val="19"/>
          <w:szCs w:val="19"/>
          <w:highlight w:val="white"/>
          <w:lang w:val="en-US"/>
        </w:rPr>
        <w:t xml:space="preserve"> </w:t>
      </w:r>
      <w:proofErr w:type="spellStart"/>
      <w:r w:rsidRPr="00995E5D">
        <w:rPr>
          <w:rFonts w:ascii="Consolas" w:hAnsi="Consolas" w:cs="Consolas"/>
          <w:color w:val="000000"/>
          <w:sz w:val="19"/>
          <w:szCs w:val="19"/>
          <w:highlight w:val="white"/>
          <w:lang w:val="en-US"/>
        </w:rPr>
        <w:t>taskToInsert</w:t>
      </w:r>
      <w:proofErr w:type="spellEnd"/>
      <w:r w:rsidRPr="00995E5D">
        <w:rPr>
          <w:rFonts w:ascii="Consolas" w:hAnsi="Consolas" w:cs="Consolas"/>
          <w:color w:val="000000"/>
          <w:sz w:val="19"/>
          <w:szCs w:val="19"/>
          <w:highlight w:val="white"/>
          <w:lang w:val="en-US"/>
        </w:rPr>
        <w:t>)</w:t>
      </w:r>
    </w:p>
    <w:p w:rsidR="00475204" w:rsidRPr="00941482" w:rsidRDefault="00AC6482" w:rsidP="00941482">
      <w:pPr>
        <w:jc w:val="both"/>
      </w:pPr>
      <w:r w:rsidRPr="00941482">
        <w:t xml:space="preserve">Funkcja ta </w:t>
      </w:r>
      <w:r w:rsidR="00941482" w:rsidRPr="00941482">
        <w:t>sprawdza wszystkie możliwe miejsca</w:t>
      </w:r>
      <w:r w:rsidR="00941482">
        <w:t>,</w:t>
      </w:r>
      <w:r w:rsidR="00941482" w:rsidRPr="00941482">
        <w:t xml:space="preserve"> w które można włożyć</w:t>
      </w:r>
      <w:r w:rsidR="00941482">
        <w:t xml:space="preserve"> nowe zadanie i wybiera najlepsze korzystając z pomocniczej funcji wyliczającej funkcję celu z nowo powstałych uszeregowań:</w:t>
      </w:r>
    </w:p>
    <w:p w:rsidR="00540456" w:rsidRDefault="00995E5D" w:rsidP="00AE239E">
      <w:pPr>
        <w:jc w:val="both"/>
        <w:rPr>
          <w:rFonts w:ascii="Consolas" w:hAnsi="Consolas" w:cs="Consolas"/>
          <w:color w:val="000000"/>
          <w:sz w:val="19"/>
          <w:szCs w:val="19"/>
          <w:lang w:val="en-US"/>
        </w:rPr>
      </w:pPr>
      <w:proofErr w:type="gramStart"/>
      <w:r w:rsidRPr="00995E5D">
        <w:rPr>
          <w:rFonts w:ascii="Consolas" w:hAnsi="Consolas" w:cs="Consolas"/>
          <w:color w:val="0000FF"/>
          <w:sz w:val="19"/>
          <w:szCs w:val="19"/>
          <w:highlight w:val="white"/>
          <w:lang w:val="en-US"/>
        </w:rPr>
        <w:t>public</w:t>
      </w:r>
      <w:proofErr w:type="gramEnd"/>
      <w:r w:rsidRPr="00995E5D">
        <w:rPr>
          <w:rFonts w:ascii="Consolas" w:hAnsi="Consolas" w:cs="Consolas"/>
          <w:color w:val="000000"/>
          <w:sz w:val="19"/>
          <w:szCs w:val="19"/>
          <w:highlight w:val="white"/>
          <w:lang w:val="en-US"/>
        </w:rPr>
        <w:t xml:space="preserve"> </w:t>
      </w:r>
      <w:r w:rsidRPr="00995E5D">
        <w:rPr>
          <w:rFonts w:ascii="Consolas" w:hAnsi="Consolas" w:cs="Consolas"/>
          <w:color w:val="0000FF"/>
          <w:sz w:val="19"/>
          <w:szCs w:val="19"/>
          <w:highlight w:val="white"/>
          <w:lang w:val="en-US"/>
        </w:rPr>
        <w:t>static</w:t>
      </w:r>
      <w:r w:rsidRPr="00995E5D">
        <w:rPr>
          <w:rFonts w:ascii="Consolas" w:hAnsi="Consolas" w:cs="Consolas"/>
          <w:color w:val="000000"/>
          <w:sz w:val="19"/>
          <w:szCs w:val="19"/>
          <w:highlight w:val="white"/>
          <w:lang w:val="en-US"/>
        </w:rPr>
        <w:t xml:space="preserve"> </w:t>
      </w:r>
      <w:r w:rsidRPr="00995E5D">
        <w:rPr>
          <w:rFonts w:ascii="Consolas" w:hAnsi="Consolas" w:cs="Consolas"/>
          <w:color w:val="0000FF"/>
          <w:sz w:val="19"/>
          <w:szCs w:val="19"/>
          <w:highlight w:val="white"/>
          <w:lang w:val="en-US"/>
        </w:rPr>
        <w:t>double</w:t>
      </w:r>
      <w:r w:rsidRPr="00995E5D">
        <w:rPr>
          <w:rFonts w:ascii="Consolas" w:hAnsi="Consolas" w:cs="Consolas"/>
          <w:color w:val="000000"/>
          <w:sz w:val="19"/>
          <w:szCs w:val="19"/>
          <w:highlight w:val="white"/>
          <w:lang w:val="en-US"/>
        </w:rPr>
        <w:t xml:space="preserve"> </w:t>
      </w:r>
      <w:proofErr w:type="spellStart"/>
      <w:r w:rsidRPr="00995E5D">
        <w:rPr>
          <w:rFonts w:ascii="Consolas" w:hAnsi="Consolas" w:cs="Consolas"/>
          <w:color w:val="000000"/>
          <w:sz w:val="19"/>
          <w:szCs w:val="19"/>
          <w:highlight w:val="white"/>
          <w:lang w:val="en-US"/>
        </w:rPr>
        <w:t>CalcCAvgforPermutation</w:t>
      </w:r>
      <w:proofErr w:type="spellEnd"/>
      <w:r w:rsidRPr="00995E5D">
        <w:rPr>
          <w:rFonts w:ascii="Consolas" w:hAnsi="Consolas" w:cs="Consolas"/>
          <w:color w:val="000000"/>
          <w:sz w:val="19"/>
          <w:szCs w:val="19"/>
          <w:highlight w:val="white"/>
          <w:lang w:val="en-US"/>
        </w:rPr>
        <w:t>(</w:t>
      </w:r>
      <w:proofErr w:type="spellStart"/>
      <w:r w:rsidRPr="00995E5D">
        <w:rPr>
          <w:rFonts w:ascii="Consolas" w:hAnsi="Consolas" w:cs="Consolas"/>
          <w:color w:val="2B91AF"/>
          <w:sz w:val="19"/>
          <w:szCs w:val="19"/>
          <w:highlight w:val="white"/>
          <w:lang w:val="en-US"/>
        </w:rPr>
        <w:t>LinkedList</w:t>
      </w:r>
      <w:proofErr w:type="spellEnd"/>
      <w:r w:rsidRPr="00995E5D">
        <w:rPr>
          <w:rFonts w:ascii="Consolas" w:hAnsi="Consolas" w:cs="Consolas"/>
          <w:color w:val="000000"/>
          <w:sz w:val="19"/>
          <w:szCs w:val="19"/>
          <w:highlight w:val="white"/>
          <w:lang w:val="en-US"/>
        </w:rPr>
        <w:t>&lt;</w:t>
      </w:r>
      <w:r w:rsidRPr="00995E5D">
        <w:rPr>
          <w:rFonts w:ascii="Consolas" w:hAnsi="Consolas" w:cs="Consolas"/>
          <w:color w:val="2B91AF"/>
          <w:sz w:val="19"/>
          <w:szCs w:val="19"/>
          <w:highlight w:val="white"/>
          <w:lang w:val="en-US"/>
        </w:rPr>
        <w:t>Task</w:t>
      </w:r>
      <w:r w:rsidRPr="00995E5D">
        <w:rPr>
          <w:rFonts w:ascii="Consolas" w:hAnsi="Consolas" w:cs="Consolas"/>
          <w:color w:val="000000"/>
          <w:sz w:val="19"/>
          <w:szCs w:val="19"/>
          <w:highlight w:val="white"/>
          <w:lang w:val="en-US"/>
        </w:rPr>
        <w:t xml:space="preserve">&gt; </w:t>
      </w:r>
      <w:proofErr w:type="spellStart"/>
      <w:r w:rsidRPr="00995E5D">
        <w:rPr>
          <w:rFonts w:ascii="Consolas" w:hAnsi="Consolas" w:cs="Consolas"/>
          <w:color w:val="000000"/>
          <w:sz w:val="19"/>
          <w:szCs w:val="19"/>
          <w:highlight w:val="white"/>
          <w:lang w:val="en-US"/>
        </w:rPr>
        <w:t>currList</w:t>
      </w:r>
      <w:proofErr w:type="spellEnd"/>
      <w:r w:rsidRPr="00995E5D">
        <w:rPr>
          <w:rFonts w:ascii="Consolas" w:hAnsi="Consolas" w:cs="Consolas"/>
          <w:color w:val="000000"/>
          <w:sz w:val="19"/>
          <w:szCs w:val="19"/>
          <w:highlight w:val="white"/>
          <w:lang w:val="en-US"/>
        </w:rPr>
        <w:t>)</w:t>
      </w:r>
    </w:p>
    <w:p w:rsidR="00941482" w:rsidRDefault="00941482" w:rsidP="00AE239E">
      <w:pPr>
        <w:jc w:val="both"/>
      </w:pPr>
      <w:r w:rsidRPr="00941482">
        <w:t>Funkcja</w:t>
      </w:r>
      <w:r>
        <w:t xml:space="preserve"> ta oblicza CAvg z podanej permutacji.</w:t>
      </w:r>
    </w:p>
    <w:p w:rsidR="00323C0F" w:rsidRPr="00941482" w:rsidRDefault="00323C0F" w:rsidP="00AE239E">
      <w:pPr>
        <w:jc w:val="both"/>
      </w:pPr>
    </w:p>
    <w:p w:rsidR="00630CDA" w:rsidRDefault="00342ECA" w:rsidP="00342ECA">
      <w:pPr>
        <w:pStyle w:val="Heading2"/>
      </w:pPr>
      <w:bookmarkStart w:id="14" w:name="_Toc358325818"/>
      <w:r>
        <w:t>Symulowane wyżarzanie</w:t>
      </w:r>
      <w:bookmarkEnd w:id="14"/>
    </w:p>
    <w:p w:rsidR="00342ECA" w:rsidRDefault="00BC4242" w:rsidP="00342ECA">
      <w:r>
        <w:t>Do wywołania symulowanego wyżarzania trzeba wywołać funkcję o nagłówku:</w:t>
      </w:r>
    </w:p>
    <w:p w:rsidR="00BC4242" w:rsidRPr="00BC4242" w:rsidRDefault="00BC4242" w:rsidP="00BC42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sidRPr="00BC4242">
        <w:rPr>
          <w:rFonts w:ascii="Consolas" w:hAnsi="Consolas" w:cs="Consolas"/>
          <w:color w:val="0000FF"/>
          <w:sz w:val="19"/>
          <w:szCs w:val="19"/>
          <w:highlight w:val="white"/>
          <w:lang w:val="en-US"/>
        </w:rPr>
        <w:t>public</w:t>
      </w:r>
      <w:proofErr w:type="gramEnd"/>
      <w:r w:rsidRPr="00BC4242">
        <w:rPr>
          <w:rFonts w:ascii="Consolas" w:hAnsi="Consolas" w:cs="Consolas"/>
          <w:color w:val="000000"/>
          <w:sz w:val="19"/>
          <w:szCs w:val="19"/>
          <w:highlight w:val="white"/>
          <w:lang w:val="en-US"/>
        </w:rPr>
        <w:t xml:space="preserve"> </w:t>
      </w:r>
      <w:r w:rsidRPr="00BC4242">
        <w:rPr>
          <w:rFonts w:ascii="Consolas" w:hAnsi="Consolas" w:cs="Consolas"/>
          <w:color w:val="0000FF"/>
          <w:sz w:val="19"/>
          <w:szCs w:val="19"/>
          <w:highlight w:val="white"/>
          <w:lang w:val="en-US"/>
        </w:rPr>
        <w:t>static</w:t>
      </w:r>
      <w:r w:rsidRPr="00BC4242">
        <w:rPr>
          <w:rFonts w:ascii="Consolas" w:hAnsi="Consolas" w:cs="Consolas"/>
          <w:color w:val="000000"/>
          <w:sz w:val="19"/>
          <w:szCs w:val="19"/>
          <w:highlight w:val="white"/>
          <w:lang w:val="en-US"/>
        </w:rPr>
        <w:t xml:space="preserve"> </w:t>
      </w:r>
      <w:proofErr w:type="spellStart"/>
      <w:r w:rsidRPr="00BC4242">
        <w:rPr>
          <w:rFonts w:ascii="Consolas" w:hAnsi="Consolas" w:cs="Consolas"/>
          <w:color w:val="2B91AF"/>
          <w:sz w:val="19"/>
          <w:szCs w:val="19"/>
          <w:highlight w:val="white"/>
          <w:lang w:val="en-US"/>
        </w:rPr>
        <w:t>LinkedList</w:t>
      </w:r>
      <w:proofErr w:type="spellEnd"/>
      <w:r w:rsidRPr="00BC4242">
        <w:rPr>
          <w:rFonts w:ascii="Consolas" w:hAnsi="Consolas" w:cs="Consolas"/>
          <w:color w:val="000000"/>
          <w:sz w:val="19"/>
          <w:szCs w:val="19"/>
          <w:highlight w:val="white"/>
          <w:lang w:val="en-US"/>
        </w:rPr>
        <w:t xml:space="preserve">&lt;T&gt; </w:t>
      </w:r>
      <w:proofErr w:type="spellStart"/>
      <w:r w:rsidRPr="00BC4242">
        <w:rPr>
          <w:rFonts w:ascii="Consolas" w:hAnsi="Consolas" w:cs="Consolas"/>
          <w:color w:val="000000"/>
          <w:sz w:val="19"/>
          <w:szCs w:val="19"/>
          <w:highlight w:val="white"/>
          <w:lang w:val="en-US"/>
        </w:rPr>
        <w:t>SimulatedAnealing</w:t>
      </w:r>
      <w:proofErr w:type="spellEnd"/>
      <w:r w:rsidRPr="00BC4242">
        <w:rPr>
          <w:rFonts w:ascii="Consolas" w:hAnsi="Consolas" w:cs="Consolas"/>
          <w:color w:val="000000"/>
          <w:sz w:val="19"/>
          <w:szCs w:val="19"/>
          <w:highlight w:val="white"/>
          <w:lang w:val="en-US"/>
        </w:rPr>
        <w:t>&lt;T&gt;</w:t>
      </w:r>
    </w:p>
    <w:p w:rsidR="00BC4242" w:rsidRPr="00BC4242" w:rsidRDefault="00BC4242" w:rsidP="00BC4242">
      <w:pPr>
        <w:autoSpaceDE w:val="0"/>
        <w:autoSpaceDN w:val="0"/>
        <w:adjustRightInd w:val="0"/>
        <w:spacing w:after="0" w:line="240" w:lineRule="auto"/>
        <w:rPr>
          <w:rFonts w:ascii="Consolas" w:hAnsi="Consolas" w:cs="Consolas"/>
          <w:color w:val="000000"/>
          <w:sz w:val="19"/>
          <w:szCs w:val="19"/>
          <w:highlight w:val="white"/>
          <w:lang w:val="en-US"/>
        </w:rPr>
      </w:pPr>
      <w:r w:rsidRPr="00BC4242">
        <w:rPr>
          <w:rFonts w:ascii="Consolas" w:hAnsi="Consolas" w:cs="Consolas"/>
          <w:color w:val="000000"/>
          <w:sz w:val="19"/>
          <w:szCs w:val="19"/>
          <w:highlight w:val="white"/>
          <w:lang w:val="en-US"/>
        </w:rPr>
        <w:t xml:space="preserve">            (</w:t>
      </w:r>
      <w:proofErr w:type="spellStart"/>
      <w:r w:rsidRPr="00BC4242">
        <w:rPr>
          <w:rFonts w:ascii="Consolas" w:hAnsi="Consolas" w:cs="Consolas"/>
          <w:color w:val="2B91AF"/>
          <w:sz w:val="19"/>
          <w:szCs w:val="19"/>
          <w:highlight w:val="white"/>
          <w:lang w:val="en-US"/>
        </w:rPr>
        <w:t>LinkedList</w:t>
      </w:r>
      <w:proofErr w:type="spellEnd"/>
      <w:r w:rsidRPr="00BC4242">
        <w:rPr>
          <w:rFonts w:ascii="Consolas" w:hAnsi="Consolas" w:cs="Consolas"/>
          <w:color w:val="000000"/>
          <w:sz w:val="19"/>
          <w:szCs w:val="19"/>
          <w:highlight w:val="white"/>
          <w:lang w:val="en-US"/>
        </w:rPr>
        <w:t xml:space="preserve">&lt;T&gt; </w:t>
      </w:r>
      <w:proofErr w:type="spellStart"/>
      <w:r w:rsidRPr="00BC4242">
        <w:rPr>
          <w:rFonts w:ascii="Consolas" w:hAnsi="Consolas" w:cs="Consolas"/>
          <w:color w:val="000000"/>
          <w:sz w:val="19"/>
          <w:szCs w:val="19"/>
          <w:highlight w:val="white"/>
          <w:lang w:val="en-US"/>
        </w:rPr>
        <w:t>inputList</w:t>
      </w:r>
      <w:proofErr w:type="spellEnd"/>
      <w:r w:rsidRPr="00BC4242">
        <w:rPr>
          <w:rFonts w:ascii="Consolas" w:hAnsi="Consolas" w:cs="Consolas"/>
          <w:color w:val="000000"/>
          <w:sz w:val="19"/>
          <w:szCs w:val="19"/>
          <w:highlight w:val="white"/>
          <w:lang w:val="en-US"/>
        </w:rPr>
        <w:t xml:space="preserve">, </w:t>
      </w:r>
    </w:p>
    <w:p w:rsidR="00BC4242" w:rsidRPr="00BC4242" w:rsidRDefault="00BC4242" w:rsidP="00BC4242">
      <w:pPr>
        <w:autoSpaceDE w:val="0"/>
        <w:autoSpaceDN w:val="0"/>
        <w:adjustRightInd w:val="0"/>
        <w:spacing w:after="0" w:line="240" w:lineRule="auto"/>
        <w:rPr>
          <w:rFonts w:ascii="Consolas" w:hAnsi="Consolas" w:cs="Consolas"/>
          <w:color w:val="000000"/>
          <w:sz w:val="19"/>
          <w:szCs w:val="19"/>
          <w:highlight w:val="white"/>
          <w:lang w:val="en-US"/>
        </w:rPr>
      </w:pPr>
      <w:r w:rsidRPr="00BC4242">
        <w:rPr>
          <w:rFonts w:ascii="Consolas" w:hAnsi="Consolas" w:cs="Consolas"/>
          <w:color w:val="000000"/>
          <w:sz w:val="19"/>
          <w:szCs w:val="19"/>
          <w:highlight w:val="white"/>
          <w:lang w:val="en-US"/>
        </w:rPr>
        <w:t xml:space="preserve">            </w:t>
      </w:r>
      <w:proofErr w:type="spellStart"/>
      <w:r w:rsidRPr="00BC4242">
        <w:rPr>
          <w:rFonts w:ascii="Consolas" w:hAnsi="Consolas" w:cs="Consolas"/>
          <w:color w:val="2B91AF"/>
          <w:sz w:val="19"/>
          <w:szCs w:val="19"/>
          <w:highlight w:val="white"/>
          <w:lang w:val="en-US"/>
        </w:rPr>
        <w:t>Func</w:t>
      </w:r>
      <w:proofErr w:type="spellEnd"/>
      <w:r w:rsidRPr="00BC4242">
        <w:rPr>
          <w:rFonts w:ascii="Consolas" w:hAnsi="Consolas" w:cs="Consolas"/>
          <w:color w:val="000000"/>
          <w:sz w:val="19"/>
          <w:szCs w:val="19"/>
          <w:highlight w:val="white"/>
          <w:lang w:val="en-US"/>
        </w:rPr>
        <w:t>&lt;</w:t>
      </w:r>
      <w:proofErr w:type="spellStart"/>
      <w:r w:rsidRPr="00BC4242">
        <w:rPr>
          <w:rFonts w:ascii="Consolas" w:hAnsi="Consolas" w:cs="Consolas"/>
          <w:color w:val="2B91AF"/>
          <w:sz w:val="19"/>
          <w:szCs w:val="19"/>
          <w:highlight w:val="white"/>
          <w:lang w:val="en-US"/>
        </w:rPr>
        <w:t>LinkedList</w:t>
      </w:r>
      <w:proofErr w:type="spellEnd"/>
      <w:r w:rsidRPr="00BC4242">
        <w:rPr>
          <w:rFonts w:ascii="Consolas" w:hAnsi="Consolas" w:cs="Consolas"/>
          <w:color w:val="000000"/>
          <w:sz w:val="19"/>
          <w:szCs w:val="19"/>
          <w:highlight w:val="white"/>
          <w:lang w:val="en-US"/>
        </w:rPr>
        <w:t xml:space="preserve">&lt;T&gt;, </w:t>
      </w:r>
      <w:r w:rsidRPr="00BC4242">
        <w:rPr>
          <w:rFonts w:ascii="Consolas" w:hAnsi="Consolas" w:cs="Consolas"/>
          <w:color w:val="0000FF"/>
          <w:sz w:val="19"/>
          <w:szCs w:val="19"/>
          <w:highlight w:val="white"/>
          <w:lang w:val="en-US"/>
        </w:rPr>
        <w:t>double</w:t>
      </w:r>
      <w:r w:rsidRPr="00BC4242">
        <w:rPr>
          <w:rFonts w:ascii="Consolas" w:hAnsi="Consolas" w:cs="Consolas"/>
          <w:color w:val="000000"/>
          <w:sz w:val="19"/>
          <w:szCs w:val="19"/>
          <w:highlight w:val="white"/>
          <w:lang w:val="en-US"/>
        </w:rPr>
        <w:t xml:space="preserve">&gt; </w:t>
      </w:r>
      <w:proofErr w:type="spellStart"/>
      <w:r w:rsidRPr="00BC4242">
        <w:rPr>
          <w:rFonts w:ascii="Consolas" w:hAnsi="Consolas" w:cs="Consolas"/>
          <w:color w:val="000000"/>
          <w:sz w:val="19"/>
          <w:szCs w:val="19"/>
          <w:highlight w:val="white"/>
          <w:lang w:val="en-US"/>
        </w:rPr>
        <w:t>targetFoo</w:t>
      </w:r>
      <w:proofErr w:type="spellEnd"/>
      <w:r w:rsidRPr="00BC4242">
        <w:rPr>
          <w:rFonts w:ascii="Consolas" w:hAnsi="Consolas" w:cs="Consolas"/>
          <w:color w:val="000000"/>
          <w:sz w:val="19"/>
          <w:szCs w:val="19"/>
          <w:highlight w:val="white"/>
          <w:lang w:val="en-US"/>
        </w:rPr>
        <w:t>,</w:t>
      </w:r>
    </w:p>
    <w:p w:rsidR="00BC4242" w:rsidRPr="00BC4242" w:rsidRDefault="00BC4242" w:rsidP="00BC4242">
      <w:pPr>
        <w:autoSpaceDE w:val="0"/>
        <w:autoSpaceDN w:val="0"/>
        <w:adjustRightInd w:val="0"/>
        <w:spacing w:after="0" w:line="240" w:lineRule="auto"/>
        <w:rPr>
          <w:rFonts w:ascii="Consolas" w:hAnsi="Consolas" w:cs="Consolas"/>
          <w:color w:val="000000"/>
          <w:sz w:val="19"/>
          <w:szCs w:val="19"/>
          <w:highlight w:val="white"/>
          <w:lang w:val="en-US"/>
        </w:rPr>
      </w:pPr>
      <w:r w:rsidRPr="00BC4242">
        <w:rPr>
          <w:rFonts w:ascii="Consolas" w:hAnsi="Consolas" w:cs="Consolas"/>
          <w:color w:val="000000"/>
          <w:sz w:val="19"/>
          <w:szCs w:val="19"/>
          <w:highlight w:val="white"/>
          <w:lang w:val="en-US"/>
        </w:rPr>
        <w:t xml:space="preserve">            </w:t>
      </w:r>
      <w:r w:rsidRPr="00BC4242">
        <w:rPr>
          <w:rFonts w:ascii="Consolas" w:hAnsi="Consolas" w:cs="Consolas"/>
          <w:color w:val="2B91AF"/>
          <w:sz w:val="19"/>
          <w:szCs w:val="19"/>
          <w:highlight w:val="white"/>
          <w:lang w:val="en-US"/>
        </w:rPr>
        <w:t>Action</w:t>
      </w:r>
      <w:r w:rsidRPr="00BC4242">
        <w:rPr>
          <w:rFonts w:ascii="Consolas" w:hAnsi="Consolas" w:cs="Consolas"/>
          <w:color w:val="000000"/>
          <w:sz w:val="19"/>
          <w:szCs w:val="19"/>
          <w:highlight w:val="white"/>
          <w:lang w:val="en-US"/>
        </w:rPr>
        <w:t>&lt;</w:t>
      </w:r>
      <w:proofErr w:type="spellStart"/>
      <w:r w:rsidRPr="00BC4242">
        <w:rPr>
          <w:rFonts w:ascii="Consolas" w:hAnsi="Consolas" w:cs="Consolas"/>
          <w:color w:val="2B91AF"/>
          <w:sz w:val="19"/>
          <w:szCs w:val="19"/>
          <w:highlight w:val="white"/>
          <w:lang w:val="en-US"/>
        </w:rPr>
        <w:t>LinkedList</w:t>
      </w:r>
      <w:proofErr w:type="spellEnd"/>
      <w:r w:rsidRPr="00BC4242">
        <w:rPr>
          <w:rFonts w:ascii="Consolas" w:hAnsi="Consolas" w:cs="Consolas"/>
          <w:color w:val="000000"/>
          <w:sz w:val="19"/>
          <w:szCs w:val="19"/>
          <w:highlight w:val="white"/>
          <w:lang w:val="en-US"/>
        </w:rPr>
        <w:t xml:space="preserve">&lt;T&gt;&gt; </w:t>
      </w:r>
      <w:proofErr w:type="spellStart"/>
      <w:r w:rsidRPr="00BC4242">
        <w:rPr>
          <w:rFonts w:ascii="Consolas" w:hAnsi="Consolas" w:cs="Consolas"/>
          <w:color w:val="000000"/>
          <w:sz w:val="19"/>
          <w:szCs w:val="19"/>
          <w:highlight w:val="white"/>
          <w:lang w:val="en-US"/>
        </w:rPr>
        <w:t>mutatorFoo</w:t>
      </w:r>
      <w:proofErr w:type="spellEnd"/>
      <w:r w:rsidRPr="00BC4242">
        <w:rPr>
          <w:rFonts w:ascii="Consolas" w:hAnsi="Consolas" w:cs="Consolas"/>
          <w:color w:val="000000"/>
          <w:sz w:val="19"/>
          <w:szCs w:val="19"/>
          <w:highlight w:val="white"/>
          <w:lang w:val="en-US"/>
        </w:rPr>
        <w:t>,</w:t>
      </w:r>
    </w:p>
    <w:p w:rsidR="00BC4242" w:rsidRPr="00BC4242" w:rsidRDefault="00BC4242" w:rsidP="00BC4242">
      <w:pPr>
        <w:autoSpaceDE w:val="0"/>
        <w:autoSpaceDN w:val="0"/>
        <w:adjustRightInd w:val="0"/>
        <w:spacing w:after="0" w:line="240" w:lineRule="auto"/>
        <w:rPr>
          <w:rFonts w:ascii="Consolas" w:hAnsi="Consolas" w:cs="Consolas"/>
          <w:color w:val="000000"/>
          <w:sz w:val="19"/>
          <w:szCs w:val="19"/>
          <w:highlight w:val="white"/>
          <w:lang w:val="en-US"/>
        </w:rPr>
      </w:pPr>
      <w:r w:rsidRPr="00BC4242">
        <w:rPr>
          <w:rFonts w:ascii="Consolas" w:hAnsi="Consolas" w:cs="Consolas"/>
          <w:color w:val="000000"/>
          <w:sz w:val="19"/>
          <w:szCs w:val="19"/>
          <w:highlight w:val="white"/>
          <w:lang w:val="en-US"/>
        </w:rPr>
        <w:t xml:space="preserve">            </w:t>
      </w:r>
      <w:proofErr w:type="gramStart"/>
      <w:r w:rsidRPr="00BC4242">
        <w:rPr>
          <w:rFonts w:ascii="Consolas" w:hAnsi="Consolas" w:cs="Consolas"/>
          <w:color w:val="0000FF"/>
          <w:sz w:val="19"/>
          <w:szCs w:val="19"/>
          <w:highlight w:val="white"/>
          <w:lang w:val="en-US"/>
        </w:rPr>
        <w:t>double</w:t>
      </w:r>
      <w:proofErr w:type="gramEnd"/>
      <w:r w:rsidRPr="00BC4242">
        <w:rPr>
          <w:rFonts w:ascii="Consolas" w:hAnsi="Consolas" w:cs="Consolas"/>
          <w:color w:val="000000"/>
          <w:sz w:val="19"/>
          <w:szCs w:val="19"/>
          <w:highlight w:val="white"/>
          <w:lang w:val="en-US"/>
        </w:rPr>
        <w:t xml:space="preserve"> </w:t>
      </w:r>
      <w:proofErr w:type="spellStart"/>
      <w:r w:rsidRPr="00BC4242">
        <w:rPr>
          <w:rFonts w:ascii="Consolas" w:hAnsi="Consolas" w:cs="Consolas"/>
          <w:color w:val="000000"/>
          <w:sz w:val="19"/>
          <w:szCs w:val="19"/>
          <w:highlight w:val="white"/>
          <w:lang w:val="en-US"/>
        </w:rPr>
        <w:t>tempDecreasingSpeed</w:t>
      </w:r>
      <w:proofErr w:type="spellEnd"/>
      <w:r w:rsidRPr="00BC4242">
        <w:rPr>
          <w:rFonts w:ascii="Consolas" w:hAnsi="Consolas" w:cs="Consolas"/>
          <w:color w:val="000000"/>
          <w:sz w:val="19"/>
          <w:szCs w:val="19"/>
          <w:highlight w:val="white"/>
          <w:lang w:val="en-US"/>
        </w:rPr>
        <w:t xml:space="preserve">, </w:t>
      </w:r>
      <w:r w:rsidRPr="00BC4242">
        <w:rPr>
          <w:rFonts w:ascii="Consolas" w:hAnsi="Consolas" w:cs="Consolas"/>
          <w:color w:val="0000FF"/>
          <w:sz w:val="19"/>
          <w:szCs w:val="19"/>
          <w:highlight w:val="white"/>
          <w:lang w:val="en-US"/>
        </w:rPr>
        <w:t>double</w:t>
      </w:r>
      <w:r w:rsidRPr="00BC4242">
        <w:rPr>
          <w:rFonts w:ascii="Consolas" w:hAnsi="Consolas" w:cs="Consolas"/>
          <w:color w:val="000000"/>
          <w:sz w:val="19"/>
          <w:szCs w:val="19"/>
          <w:highlight w:val="white"/>
          <w:lang w:val="en-US"/>
        </w:rPr>
        <w:t xml:space="preserve"> </w:t>
      </w:r>
      <w:proofErr w:type="spellStart"/>
      <w:r w:rsidRPr="00BC4242">
        <w:rPr>
          <w:rFonts w:ascii="Consolas" w:hAnsi="Consolas" w:cs="Consolas"/>
          <w:color w:val="000000"/>
          <w:sz w:val="19"/>
          <w:szCs w:val="19"/>
          <w:highlight w:val="white"/>
          <w:lang w:val="en-US"/>
        </w:rPr>
        <w:t>startingTemperature</w:t>
      </w:r>
      <w:proofErr w:type="spellEnd"/>
      <w:r w:rsidRPr="00BC4242">
        <w:rPr>
          <w:rFonts w:ascii="Consolas" w:hAnsi="Consolas" w:cs="Consolas"/>
          <w:color w:val="000000"/>
          <w:sz w:val="19"/>
          <w:szCs w:val="19"/>
          <w:highlight w:val="white"/>
          <w:lang w:val="en-US"/>
        </w:rPr>
        <w:t>,</w:t>
      </w:r>
    </w:p>
    <w:p w:rsidR="00CA2D89" w:rsidRDefault="00BC4242" w:rsidP="00BC4242">
      <w:pPr>
        <w:rPr>
          <w:rFonts w:ascii="Consolas" w:hAnsi="Consolas" w:cs="Consolas"/>
          <w:color w:val="000000"/>
          <w:sz w:val="19"/>
          <w:szCs w:val="19"/>
        </w:rPr>
      </w:pPr>
      <w:r w:rsidRPr="00CA2D89">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iterationsWOChangeToStop</w:t>
      </w:r>
      <w:r w:rsidR="00CA2D89">
        <w:rPr>
          <w:rFonts w:ascii="Consolas" w:hAnsi="Consolas" w:cs="Consolas"/>
          <w:color w:val="000000"/>
          <w:sz w:val="19"/>
          <w:szCs w:val="19"/>
        </w:rPr>
        <w:t>)</w:t>
      </w:r>
    </w:p>
    <w:p w:rsidR="00CA2D89" w:rsidRDefault="00C26E05" w:rsidP="00CA2D89">
      <w:r>
        <w:t>O</w:t>
      </w:r>
      <w:r w:rsidR="00CA2D89">
        <w:t>pis parametrów funkcji:</w:t>
      </w:r>
    </w:p>
    <w:p w:rsidR="00BC4242" w:rsidRDefault="00CA2D89" w:rsidP="00CA2D89">
      <w:pPr>
        <w:pStyle w:val="ListParagraph"/>
        <w:numPr>
          <w:ilvl w:val="0"/>
          <w:numId w:val="8"/>
        </w:numPr>
      </w:pPr>
      <w:r>
        <w:t>inputList – uszeregowanie, na którym odbędzie się próba poprawy przez algorytm heurystyczny</w:t>
      </w:r>
    </w:p>
    <w:p w:rsidR="00CA2D89" w:rsidRDefault="00CA2D89" w:rsidP="00CA2D89">
      <w:pPr>
        <w:pStyle w:val="ListParagraph"/>
        <w:numPr>
          <w:ilvl w:val="0"/>
          <w:numId w:val="8"/>
        </w:numPr>
      </w:pPr>
      <w:r>
        <w:t>targetFoo – handler na funkcję celu</w:t>
      </w:r>
    </w:p>
    <w:p w:rsidR="00CA2D89" w:rsidRDefault="00CA2D89" w:rsidP="00CA2D89">
      <w:pPr>
        <w:pStyle w:val="ListParagraph"/>
        <w:numPr>
          <w:ilvl w:val="0"/>
          <w:numId w:val="8"/>
        </w:numPr>
      </w:pPr>
      <w:r>
        <w:t>mutatorFoo – handler na funkcję mutującą uszeregowanie</w:t>
      </w:r>
    </w:p>
    <w:p w:rsidR="00CA2D89" w:rsidRDefault="00CA2D89" w:rsidP="00CA2D89">
      <w:pPr>
        <w:pStyle w:val="ListParagraph"/>
        <w:numPr>
          <w:ilvl w:val="0"/>
          <w:numId w:val="8"/>
        </w:numPr>
      </w:pPr>
      <w:r>
        <w:t>tempDecreasingSpeed – prędkość zmniejszania się temperatury</w:t>
      </w:r>
    </w:p>
    <w:p w:rsidR="00CA2D89" w:rsidRDefault="00CA2D89" w:rsidP="00CA2D89">
      <w:pPr>
        <w:pStyle w:val="ListParagraph"/>
        <w:numPr>
          <w:ilvl w:val="0"/>
          <w:numId w:val="8"/>
        </w:numPr>
      </w:pPr>
      <w:r>
        <w:t>startingTemperature – temperatura początkowa</w:t>
      </w:r>
    </w:p>
    <w:p w:rsidR="00CA2D89" w:rsidRDefault="00CA2D89" w:rsidP="00CA2D89">
      <w:pPr>
        <w:pStyle w:val="ListParagraph"/>
        <w:numPr>
          <w:ilvl w:val="0"/>
          <w:numId w:val="8"/>
        </w:numPr>
      </w:pPr>
      <w:r w:rsidRPr="00CA2D89">
        <w:t>iterationsWOChangeToStop</w:t>
      </w:r>
      <w:r>
        <w:t xml:space="preserve"> – liczba iteracji bez wykonania żadnej mutacji pod rząd potrzebna do zakończenia algorytmu</w:t>
      </w:r>
    </w:p>
    <w:p w:rsidR="00CA2D89" w:rsidRPr="00342ECA" w:rsidRDefault="004643D0" w:rsidP="00BC4242">
      <w:r>
        <w:t>Funkcja ta w każdej swojej iteracji mutuje uszeregowanie funkcją mutującą, a następnie oblicza zmianę długości uszeregowania za pomocą dostarczonej jej funkcji celu. W zależności od wyniki obliczeń i obecnej temperatury mutacja zostanie wprowadzona do aktualnego uszeregowania – im większa temperatura i mniej szkodząca uszeregowaniu zmiana tym większa szansa na pozostawienie mutacji. Funkcja zapamiętuje najlepsze kiedykolwiek znalezione przez nią uszeregowanie i zwraca je, gdy przez określoną liczbę iteracji nie nastąpiła mutacja aktualnego uszeregowania.</w:t>
      </w:r>
    </w:p>
    <w:p w:rsidR="00E80684" w:rsidRDefault="00E80684" w:rsidP="00E80684">
      <w:pPr>
        <w:pStyle w:val="Heading1"/>
      </w:pPr>
      <w:bookmarkStart w:id="15" w:name="_Toc358325819"/>
      <w:r>
        <w:t>Wyniki</w:t>
      </w:r>
      <w:bookmarkEnd w:id="15"/>
    </w:p>
    <w:p w:rsidR="00E80684" w:rsidRDefault="00E80684" w:rsidP="00AE239E">
      <w:pPr>
        <w:jc w:val="both"/>
      </w:pPr>
      <w:r>
        <w:t>Zaimplementowany przez nas algorytm NEH dla zmodyfikowanego problemu daje takie same wyniki jak ten z programu z Pańskiej strony internetowej. Pozwala to domniemywać, że implementacja daje prawidłowe rezultaty.</w:t>
      </w:r>
    </w:p>
    <w:p w:rsidR="00250959" w:rsidRDefault="00E80684" w:rsidP="00AE239E">
      <w:pPr>
        <w:jc w:val="both"/>
      </w:pPr>
      <w:r>
        <w:lastRenderedPageBreak/>
        <w:t>Aby poprawić wyniki algorytmu NEH wykorzystaliśmy algorytm symulowanego wyżarzania, a dokładną zmianę wyników można zobaczyć w załączonym pliku „wyniki.xlsx”.</w:t>
      </w:r>
      <w:r w:rsidR="002B5228">
        <w:t xml:space="preserve"> Wnioski z jego działania opisane są w rozdziale „wnioski”.</w:t>
      </w:r>
    </w:p>
    <w:p w:rsidR="0049403E" w:rsidRDefault="0049403E" w:rsidP="00AE239E">
      <w:pPr>
        <w:jc w:val="both"/>
      </w:pPr>
      <w:r>
        <w:t>Wszystkie otrzymane przeze mnie wyniki są dostępne w pliku wyniki.xslx. Opis poszczególnych zakładek:</w:t>
      </w:r>
    </w:p>
    <w:p w:rsidR="0049403E" w:rsidRDefault="0049403E" w:rsidP="0049403E">
      <w:pPr>
        <w:pStyle w:val="ListParagraph"/>
        <w:numPr>
          <w:ilvl w:val="0"/>
          <w:numId w:val="5"/>
        </w:numPr>
      </w:pPr>
      <w:r>
        <w:t>Mixed – wymieszanie wszystkich metod mutacji , stygnięcie geometryczne</w:t>
      </w:r>
    </w:p>
    <w:p w:rsidR="0049403E" w:rsidRDefault="0049403E" w:rsidP="0049403E">
      <w:pPr>
        <w:pStyle w:val="ListParagraph"/>
        <w:numPr>
          <w:ilvl w:val="0"/>
          <w:numId w:val="5"/>
        </w:numPr>
      </w:pPr>
      <w:r>
        <w:t>Swap – metoda mutacji swap, stygnięcie geometryczne,</w:t>
      </w:r>
    </w:p>
    <w:p w:rsidR="0049403E" w:rsidRDefault="0049403E" w:rsidP="0049403E">
      <w:pPr>
        <w:pStyle w:val="ListParagraph"/>
        <w:numPr>
          <w:ilvl w:val="0"/>
          <w:numId w:val="5"/>
        </w:numPr>
      </w:pPr>
      <w:r>
        <w:t>Insert – metoda mutacji insert, stygnięcie geometryczne</w:t>
      </w:r>
    </w:p>
    <w:p w:rsidR="0049403E" w:rsidRPr="0049403E" w:rsidRDefault="0049403E" w:rsidP="0049403E">
      <w:pPr>
        <w:pStyle w:val="ListParagraph"/>
        <w:numPr>
          <w:ilvl w:val="0"/>
          <w:numId w:val="5"/>
        </w:numPr>
        <w:rPr>
          <w:lang w:val="en-US"/>
        </w:rPr>
      </w:pPr>
      <w:proofErr w:type="spellStart"/>
      <w:r w:rsidRPr="0049403E">
        <w:rPr>
          <w:lang w:val="en-US"/>
        </w:rPr>
        <w:t>ReverseOrderInBlock</w:t>
      </w:r>
      <w:proofErr w:type="spellEnd"/>
      <w:r w:rsidRPr="0049403E">
        <w:rPr>
          <w:lang w:val="en-US"/>
        </w:rPr>
        <w:t xml:space="preserve"> – </w:t>
      </w:r>
      <w:proofErr w:type="spellStart"/>
      <w:r w:rsidRPr="0049403E">
        <w:rPr>
          <w:lang w:val="en-US"/>
        </w:rPr>
        <w:t>metoda</w:t>
      </w:r>
      <w:proofErr w:type="spellEnd"/>
      <w:r w:rsidRPr="0049403E">
        <w:rPr>
          <w:lang w:val="en-US"/>
        </w:rPr>
        <w:t xml:space="preserve"> </w:t>
      </w:r>
      <w:proofErr w:type="spellStart"/>
      <w:r w:rsidRPr="0049403E">
        <w:rPr>
          <w:lang w:val="en-US"/>
        </w:rPr>
        <w:t>mutacji</w:t>
      </w:r>
      <w:proofErr w:type="spellEnd"/>
      <w:r w:rsidRPr="0049403E">
        <w:rPr>
          <w:lang w:val="en-US"/>
        </w:rPr>
        <w:t xml:space="preserve"> reverse order in block, </w:t>
      </w:r>
      <w:proofErr w:type="spellStart"/>
      <w:r w:rsidRPr="0049403E">
        <w:rPr>
          <w:lang w:val="en-US"/>
        </w:rPr>
        <w:t>stygnięcie</w:t>
      </w:r>
      <w:proofErr w:type="spellEnd"/>
      <w:r w:rsidRPr="0049403E">
        <w:rPr>
          <w:lang w:val="en-US"/>
        </w:rPr>
        <w:t xml:space="preserve"> </w:t>
      </w:r>
      <w:proofErr w:type="spellStart"/>
      <w:r w:rsidRPr="0049403E">
        <w:rPr>
          <w:lang w:val="en-US"/>
        </w:rPr>
        <w:t>geometryczne</w:t>
      </w:r>
      <w:proofErr w:type="spellEnd"/>
    </w:p>
    <w:p w:rsidR="0049403E" w:rsidRDefault="0049403E" w:rsidP="0049403E">
      <w:pPr>
        <w:pStyle w:val="ListParagraph"/>
        <w:numPr>
          <w:ilvl w:val="0"/>
          <w:numId w:val="5"/>
        </w:numPr>
      </w:pPr>
      <w:r w:rsidRPr="0049403E">
        <w:t>Exp –</w:t>
      </w:r>
      <w:r>
        <w:t xml:space="preserve"> </w:t>
      </w:r>
      <w:r w:rsidRPr="0049403E">
        <w:t>wymieszanie wszystkich metod mutacji, stygnięcie wykładniczne</w:t>
      </w:r>
    </w:p>
    <w:p w:rsidR="0049403E" w:rsidRPr="0049403E" w:rsidRDefault="0049403E" w:rsidP="0049403E">
      <w:pPr>
        <w:pStyle w:val="ListParagraph"/>
      </w:pPr>
    </w:p>
    <w:p w:rsidR="00D7117F" w:rsidRDefault="00D7117F">
      <w:r>
        <w:br w:type="page"/>
      </w:r>
    </w:p>
    <w:p w:rsidR="00250959" w:rsidRDefault="00382FE7" w:rsidP="00382FE7">
      <w:pPr>
        <w:pStyle w:val="Heading2"/>
      </w:pPr>
      <w:bookmarkStart w:id="16" w:name="_Toc358325820"/>
      <w:r>
        <w:lastRenderedPageBreak/>
        <w:t>Tabele wyników</w:t>
      </w:r>
      <w:bookmarkEnd w:id="16"/>
    </w:p>
    <w:p w:rsidR="00382FE7" w:rsidRPr="00382FE7" w:rsidRDefault="00382FE7" w:rsidP="00382FE7"/>
    <w:tbl>
      <w:tblPr>
        <w:tblStyle w:val="TableGrid"/>
        <w:tblW w:w="0" w:type="auto"/>
        <w:tblInd w:w="30" w:type="dxa"/>
        <w:tblLook w:val="04A0" w:firstRow="1" w:lastRow="0" w:firstColumn="1" w:lastColumn="0" w:noHBand="0" w:noVBand="1"/>
        <w:tblCaption w:val="Średnie przyspieszenie uszeregowania przez algorytm symulowanego wyżarzania dla różnych wielkości instancji"/>
      </w:tblPr>
      <w:tblGrid>
        <w:gridCol w:w="2219"/>
        <w:gridCol w:w="1863"/>
        <w:gridCol w:w="2264"/>
        <w:gridCol w:w="2686"/>
      </w:tblGrid>
      <w:tr w:rsidR="00D7117F" w:rsidTr="00D7117F">
        <w:tc>
          <w:tcPr>
            <w:tcW w:w="9037" w:type="dxa"/>
            <w:gridSpan w:val="4"/>
            <w:tcBorders>
              <w:top w:val="nil"/>
              <w:left w:val="nil"/>
              <w:bottom w:val="single" w:sz="4" w:space="0" w:color="auto"/>
              <w:right w:val="nil"/>
            </w:tcBorders>
          </w:tcPr>
          <w:p w:rsidR="00D7117F" w:rsidRPr="00250959" w:rsidRDefault="00D7117F" w:rsidP="00250959">
            <w:pPr>
              <w:jc w:val="center"/>
              <w:rPr>
                <w:b/>
              </w:rPr>
            </w:pPr>
            <w:r w:rsidRPr="00250959">
              <w:rPr>
                <w:b/>
              </w:rPr>
              <w:t>Średnie przyspieszenie uszeregowania przez algorytm symulowanego wyżarzania dla różnych wielkości instancji</w:t>
            </w:r>
          </w:p>
        </w:tc>
      </w:tr>
      <w:tr w:rsidR="00D7117F" w:rsidTr="00D7117F">
        <w:tc>
          <w:tcPr>
            <w:tcW w:w="2221" w:type="dxa"/>
            <w:tcBorders>
              <w:top w:val="single" w:sz="4" w:space="0" w:color="auto"/>
            </w:tcBorders>
          </w:tcPr>
          <w:p w:rsidR="00466F86" w:rsidRDefault="00466F86" w:rsidP="00AE239E">
            <w:pPr>
              <w:jc w:val="both"/>
            </w:pPr>
            <w:r>
              <w:t>Ilość zadań</w:t>
            </w:r>
          </w:p>
        </w:tc>
        <w:tc>
          <w:tcPr>
            <w:tcW w:w="1864" w:type="dxa"/>
            <w:tcBorders>
              <w:top w:val="single" w:sz="4" w:space="0" w:color="auto"/>
            </w:tcBorders>
          </w:tcPr>
          <w:p w:rsidR="00466F86" w:rsidRDefault="00466F86" w:rsidP="00AE239E">
            <w:pPr>
              <w:jc w:val="both"/>
            </w:pPr>
            <w:r>
              <w:t>Ilość maszyn</w:t>
            </w:r>
          </w:p>
        </w:tc>
        <w:tc>
          <w:tcPr>
            <w:tcW w:w="2265" w:type="dxa"/>
            <w:tcBorders>
              <w:top w:val="single" w:sz="4" w:space="0" w:color="auto"/>
            </w:tcBorders>
          </w:tcPr>
          <w:p w:rsidR="00466F86" w:rsidRDefault="00466F86" w:rsidP="00AE239E">
            <w:pPr>
              <w:jc w:val="both"/>
            </w:pPr>
            <w:r>
              <w:t>Średnie przyspieszenie</w:t>
            </w:r>
          </w:p>
        </w:tc>
        <w:tc>
          <w:tcPr>
            <w:tcW w:w="2687" w:type="dxa"/>
            <w:tcBorders>
              <w:top w:val="single" w:sz="4" w:space="0" w:color="auto"/>
            </w:tcBorders>
          </w:tcPr>
          <w:p w:rsidR="00466F86" w:rsidRDefault="00466F86" w:rsidP="00944E64">
            <w:r>
              <w:t>Średnie maksymalne przyspieszenie</w:t>
            </w:r>
            <w:r w:rsidR="00944E64">
              <w:t xml:space="preserve"> (z 5 prób)</w:t>
            </w:r>
          </w:p>
        </w:tc>
      </w:tr>
      <w:tr w:rsidR="00D7117F" w:rsidTr="00D7117F">
        <w:tc>
          <w:tcPr>
            <w:tcW w:w="2221" w:type="dxa"/>
          </w:tcPr>
          <w:p w:rsidR="00466F86" w:rsidRDefault="00466F86" w:rsidP="00AE239E">
            <w:pPr>
              <w:jc w:val="both"/>
            </w:pPr>
            <w:r>
              <w:t>20</w:t>
            </w:r>
          </w:p>
        </w:tc>
        <w:tc>
          <w:tcPr>
            <w:tcW w:w="1864" w:type="dxa"/>
          </w:tcPr>
          <w:p w:rsidR="00466F86" w:rsidRDefault="00466F86" w:rsidP="00AE239E">
            <w:pPr>
              <w:jc w:val="both"/>
            </w:pPr>
            <w:r>
              <w:t>5</w:t>
            </w:r>
          </w:p>
        </w:tc>
        <w:tc>
          <w:tcPr>
            <w:tcW w:w="2265" w:type="dxa"/>
          </w:tcPr>
          <w:p w:rsidR="00466F86" w:rsidRDefault="00466F86" w:rsidP="00AE239E">
            <w:pPr>
              <w:jc w:val="both"/>
            </w:pPr>
            <w:r w:rsidRPr="00250959">
              <w:t>3,08%</w:t>
            </w:r>
          </w:p>
        </w:tc>
        <w:tc>
          <w:tcPr>
            <w:tcW w:w="2687" w:type="dxa"/>
          </w:tcPr>
          <w:p w:rsidR="00466F86" w:rsidRPr="00250959" w:rsidRDefault="00466F86" w:rsidP="00AE239E">
            <w:pPr>
              <w:jc w:val="both"/>
            </w:pPr>
            <w:r>
              <w:t>3,77%</w:t>
            </w:r>
          </w:p>
        </w:tc>
      </w:tr>
      <w:tr w:rsidR="00D7117F" w:rsidTr="00D7117F">
        <w:tc>
          <w:tcPr>
            <w:tcW w:w="2221" w:type="dxa"/>
          </w:tcPr>
          <w:p w:rsidR="00466F86" w:rsidRDefault="00466F86" w:rsidP="00AE239E">
            <w:pPr>
              <w:jc w:val="both"/>
            </w:pPr>
            <w:r>
              <w:t>20</w:t>
            </w:r>
          </w:p>
        </w:tc>
        <w:tc>
          <w:tcPr>
            <w:tcW w:w="1864" w:type="dxa"/>
          </w:tcPr>
          <w:p w:rsidR="00466F86" w:rsidRDefault="00466F86" w:rsidP="00AE239E">
            <w:pPr>
              <w:jc w:val="both"/>
            </w:pPr>
            <w:r>
              <w:t>10</w:t>
            </w:r>
          </w:p>
        </w:tc>
        <w:tc>
          <w:tcPr>
            <w:tcW w:w="2265" w:type="dxa"/>
          </w:tcPr>
          <w:p w:rsidR="00466F86" w:rsidRDefault="00466F86" w:rsidP="00AE239E">
            <w:pPr>
              <w:jc w:val="both"/>
            </w:pPr>
            <w:r>
              <w:t>2,68%</w:t>
            </w:r>
          </w:p>
        </w:tc>
        <w:tc>
          <w:tcPr>
            <w:tcW w:w="2687" w:type="dxa"/>
          </w:tcPr>
          <w:p w:rsidR="00466F86" w:rsidRDefault="00466F86" w:rsidP="00AE239E">
            <w:pPr>
              <w:jc w:val="both"/>
            </w:pPr>
            <w:r>
              <w:t>3,35%</w:t>
            </w:r>
          </w:p>
        </w:tc>
      </w:tr>
      <w:tr w:rsidR="00D7117F" w:rsidTr="00D7117F">
        <w:tc>
          <w:tcPr>
            <w:tcW w:w="2221" w:type="dxa"/>
          </w:tcPr>
          <w:p w:rsidR="00466F86" w:rsidRDefault="00466F86" w:rsidP="00AE239E">
            <w:pPr>
              <w:jc w:val="both"/>
            </w:pPr>
            <w:r>
              <w:t>20</w:t>
            </w:r>
          </w:p>
        </w:tc>
        <w:tc>
          <w:tcPr>
            <w:tcW w:w="1864" w:type="dxa"/>
          </w:tcPr>
          <w:p w:rsidR="00466F86" w:rsidRDefault="00466F86" w:rsidP="00AE239E">
            <w:pPr>
              <w:jc w:val="both"/>
            </w:pPr>
            <w:r>
              <w:t>20</w:t>
            </w:r>
          </w:p>
        </w:tc>
        <w:tc>
          <w:tcPr>
            <w:tcW w:w="2265" w:type="dxa"/>
          </w:tcPr>
          <w:p w:rsidR="00466F86" w:rsidRDefault="00466F86" w:rsidP="00AE239E">
            <w:pPr>
              <w:jc w:val="both"/>
            </w:pPr>
            <w:r>
              <w:t>2,53%</w:t>
            </w:r>
          </w:p>
        </w:tc>
        <w:tc>
          <w:tcPr>
            <w:tcW w:w="2687" w:type="dxa"/>
          </w:tcPr>
          <w:p w:rsidR="00466F86" w:rsidRDefault="00466F86" w:rsidP="00AE239E">
            <w:pPr>
              <w:jc w:val="both"/>
            </w:pPr>
            <w:r>
              <w:t>3,05%</w:t>
            </w:r>
          </w:p>
        </w:tc>
      </w:tr>
      <w:tr w:rsidR="00D7117F" w:rsidTr="00D7117F">
        <w:tc>
          <w:tcPr>
            <w:tcW w:w="2221" w:type="dxa"/>
          </w:tcPr>
          <w:p w:rsidR="00466F86" w:rsidRDefault="00466F86" w:rsidP="00AE239E">
            <w:pPr>
              <w:jc w:val="both"/>
            </w:pPr>
            <w:r>
              <w:t>50</w:t>
            </w:r>
          </w:p>
        </w:tc>
        <w:tc>
          <w:tcPr>
            <w:tcW w:w="1864" w:type="dxa"/>
          </w:tcPr>
          <w:p w:rsidR="00466F86" w:rsidRDefault="00466F86" w:rsidP="00AE239E">
            <w:pPr>
              <w:jc w:val="both"/>
            </w:pPr>
            <w:r>
              <w:t>5</w:t>
            </w:r>
          </w:p>
        </w:tc>
        <w:tc>
          <w:tcPr>
            <w:tcW w:w="2265" w:type="dxa"/>
          </w:tcPr>
          <w:p w:rsidR="00466F86" w:rsidRDefault="00466F86" w:rsidP="00AE239E">
            <w:pPr>
              <w:jc w:val="both"/>
            </w:pPr>
            <w:r>
              <w:t>5,13%</w:t>
            </w:r>
          </w:p>
        </w:tc>
        <w:tc>
          <w:tcPr>
            <w:tcW w:w="2687" w:type="dxa"/>
          </w:tcPr>
          <w:p w:rsidR="00466F86" w:rsidRDefault="00466F86" w:rsidP="00AE239E">
            <w:pPr>
              <w:jc w:val="both"/>
            </w:pPr>
            <w:r>
              <w:t>5,96%</w:t>
            </w:r>
          </w:p>
        </w:tc>
      </w:tr>
      <w:tr w:rsidR="00D7117F" w:rsidTr="00D7117F">
        <w:tc>
          <w:tcPr>
            <w:tcW w:w="2221" w:type="dxa"/>
          </w:tcPr>
          <w:p w:rsidR="00466F86" w:rsidRDefault="00466F86" w:rsidP="00AE239E">
            <w:pPr>
              <w:jc w:val="both"/>
            </w:pPr>
            <w:r>
              <w:t>50</w:t>
            </w:r>
          </w:p>
        </w:tc>
        <w:tc>
          <w:tcPr>
            <w:tcW w:w="1864" w:type="dxa"/>
          </w:tcPr>
          <w:p w:rsidR="00466F86" w:rsidRDefault="00466F86" w:rsidP="00AE239E">
            <w:pPr>
              <w:jc w:val="both"/>
            </w:pPr>
            <w:r>
              <w:t>10</w:t>
            </w:r>
          </w:p>
        </w:tc>
        <w:tc>
          <w:tcPr>
            <w:tcW w:w="2265" w:type="dxa"/>
          </w:tcPr>
          <w:p w:rsidR="00466F86" w:rsidRDefault="00466F86" w:rsidP="00AE239E">
            <w:pPr>
              <w:jc w:val="both"/>
            </w:pPr>
            <w:r>
              <w:t>2,91%</w:t>
            </w:r>
          </w:p>
        </w:tc>
        <w:tc>
          <w:tcPr>
            <w:tcW w:w="2687" w:type="dxa"/>
          </w:tcPr>
          <w:p w:rsidR="00466F86" w:rsidRDefault="00466F86" w:rsidP="00AE239E">
            <w:pPr>
              <w:jc w:val="both"/>
            </w:pPr>
            <w:r>
              <w:t>3,72%</w:t>
            </w:r>
          </w:p>
        </w:tc>
      </w:tr>
      <w:tr w:rsidR="00D7117F" w:rsidTr="00D7117F">
        <w:tc>
          <w:tcPr>
            <w:tcW w:w="2221" w:type="dxa"/>
          </w:tcPr>
          <w:p w:rsidR="00466F86" w:rsidRDefault="00466F86" w:rsidP="00AE239E">
            <w:pPr>
              <w:jc w:val="both"/>
            </w:pPr>
            <w:r>
              <w:t>50</w:t>
            </w:r>
          </w:p>
        </w:tc>
        <w:tc>
          <w:tcPr>
            <w:tcW w:w="1864" w:type="dxa"/>
          </w:tcPr>
          <w:p w:rsidR="00466F86" w:rsidRDefault="00466F86" w:rsidP="00AE239E">
            <w:pPr>
              <w:jc w:val="both"/>
            </w:pPr>
            <w:r>
              <w:t>20</w:t>
            </w:r>
          </w:p>
        </w:tc>
        <w:tc>
          <w:tcPr>
            <w:tcW w:w="2265" w:type="dxa"/>
          </w:tcPr>
          <w:p w:rsidR="00466F86" w:rsidRDefault="00466F86" w:rsidP="00AE239E">
            <w:pPr>
              <w:jc w:val="both"/>
            </w:pPr>
            <w:r>
              <w:t>2,44%</w:t>
            </w:r>
          </w:p>
        </w:tc>
        <w:tc>
          <w:tcPr>
            <w:tcW w:w="2687" w:type="dxa"/>
          </w:tcPr>
          <w:p w:rsidR="00466F86" w:rsidRDefault="00466F86" w:rsidP="00AE239E">
            <w:pPr>
              <w:jc w:val="both"/>
            </w:pPr>
            <w:r>
              <w:t>3,06%</w:t>
            </w:r>
          </w:p>
        </w:tc>
      </w:tr>
      <w:tr w:rsidR="00D7117F" w:rsidTr="00D7117F">
        <w:tc>
          <w:tcPr>
            <w:tcW w:w="2221" w:type="dxa"/>
          </w:tcPr>
          <w:p w:rsidR="00466F86" w:rsidRDefault="00466F86" w:rsidP="00AE239E">
            <w:pPr>
              <w:jc w:val="both"/>
            </w:pPr>
            <w:r>
              <w:t>100</w:t>
            </w:r>
          </w:p>
        </w:tc>
        <w:tc>
          <w:tcPr>
            <w:tcW w:w="1864" w:type="dxa"/>
          </w:tcPr>
          <w:p w:rsidR="00466F86" w:rsidRDefault="00466F86" w:rsidP="00AE239E">
            <w:pPr>
              <w:jc w:val="both"/>
            </w:pPr>
            <w:r>
              <w:t>5</w:t>
            </w:r>
          </w:p>
        </w:tc>
        <w:tc>
          <w:tcPr>
            <w:tcW w:w="2265" w:type="dxa"/>
          </w:tcPr>
          <w:p w:rsidR="00466F86" w:rsidRDefault="00466F86" w:rsidP="00AE239E">
            <w:pPr>
              <w:jc w:val="both"/>
            </w:pPr>
            <w:r>
              <w:t>5,89%</w:t>
            </w:r>
          </w:p>
        </w:tc>
        <w:tc>
          <w:tcPr>
            <w:tcW w:w="2687" w:type="dxa"/>
          </w:tcPr>
          <w:p w:rsidR="00466F86" w:rsidRDefault="00466F86" w:rsidP="00AE239E">
            <w:pPr>
              <w:jc w:val="both"/>
            </w:pPr>
            <w:r>
              <w:t>5,89%</w:t>
            </w:r>
          </w:p>
        </w:tc>
      </w:tr>
      <w:tr w:rsidR="00D7117F" w:rsidTr="00D7117F">
        <w:tc>
          <w:tcPr>
            <w:tcW w:w="2221" w:type="dxa"/>
          </w:tcPr>
          <w:p w:rsidR="00466F86" w:rsidRDefault="00466F86" w:rsidP="00AE239E">
            <w:pPr>
              <w:jc w:val="both"/>
            </w:pPr>
            <w:r>
              <w:t>100</w:t>
            </w:r>
          </w:p>
        </w:tc>
        <w:tc>
          <w:tcPr>
            <w:tcW w:w="1864" w:type="dxa"/>
          </w:tcPr>
          <w:p w:rsidR="00466F86" w:rsidRDefault="00466F86" w:rsidP="00AE239E">
            <w:pPr>
              <w:jc w:val="both"/>
            </w:pPr>
            <w:r>
              <w:t>10</w:t>
            </w:r>
          </w:p>
        </w:tc>
        <w:tc>
          <w:tcPr>
            <w:tcW w:w="2265" w:type="dxa"/>
          </w:tcPr>
          <w:p w:rsidR="00466F86" w:rsidRDefault="00466F86" w:rsidP="00AE239E">
            <w:pPr>
              <w:jc w:val="both"/>
            </w:pPr>
            <w:r>
              <w:t>3,15%</w:t>
            </w:r>
          </w:p>
        </w:tc>
        <w:tc>
          <w:tcPr>
            <w:tcW w:w="2687" w:type="dxa"/>
          </w:tcPr>
          <w:p w:rsidR="00466F86" w:rsidRDefault="00466F86" w:rsidP="00AE239E">
            <w:pPr>
              <w:jc w:val="both"/>
            </w:pPr>
            <w:r>
              <w:t>3,76%</w:t>
            </w:r>
          </w:p>
        </w:tc>
      </w:tr>
      <w:tr w:rsidR="00D7117F" w:rsidTr="00D7117F">
        <w:tc>
          <w:tcPr>
            <w:tcW w:w="2221" w:type="dxa"/>
          </w:tcPr>
          <w:p w:rsidR="00466F86" w:rsidRDefault="00466F86" w:rsidP="00AE239E">
            <w:pPr>
              <w:jc w:val="both"/>
            </w:pPr>
            <w:r>
              <w:t>100</w:t>
            </w:r>
          </w:p>
        </w:tc>
        <w:tc>
          <w:tcPr>
            <w:tcW w:w="1864" w:type="dxa"/>
          </w:tcPr>
          <w:p w:rsidR="00466F86" w:rsidRDefault="00466F86" w:rsidP="00AE239E">
            <w:pPr>
              <w:jc w:val="both"/>
            </w:pPr>
            <w:r>
              <w:t>20</w:t>
            </w:r>
          </w:p>
        </w:tc>
        <w:tc>
          <w:tcPr>
            <w:tcW w:w="2265" w:type="dxa"/>
          </w:tcPr>
          <w:p w:rsidR="00466F86" w:rsidRDefault="00466F86" w:rsidP="00AE239E">
            <w:pPr>
              <w:jc w:val="both"/>
            </w:pPr>
            <w:r>
              <w:t>1,58%</w:t>
            </w:r>
          </w:p>
        </w:tc>
        <w:tc>
          <w:tcPr>
            <w:tcW w:w="2687" w:type="dxa"/>
          </w:tcPr>
          <w:p w:rsidR="00466F86" w:rsidRDefault="00466F86" w:rsidP="00AE239E">
            <w:pPr>
              <w:jc w:val="both"/>
            </w:pPr>
            <w:r>
              <w:t>2,20%</w:t>
            </w:r>
          </w:p>
        </w:tc>
      </w:tr>
      <w:tr w:rsidR="00D7117F" w:rsidTr="00D7117F">
        <w:tc>
          <w:tcPr>
            <w:tcW w:w="2221" w:type="dxa"/>
          </w:tcPr>
          <w:p w:rsidR="00466F86" w:rsidRDefault="00466F86" w:rsidP="00AE239E">
            <w:pPr>
              <w:jc w:val="both"/>
            </w:pPr>
            <w:r>
              <w:t>200</w:t>
            </w:r>
          </w:p>
        </w:tc>
        <w:tc>
          <w:tcPr>
            <w:tcW w:w="1864" w:type="dxa"/>
          </w:tcPr>
          <w:p w:rsidR="00466F86" w:rsidRDefault="00466F86" w:rsidP="00AE239E">
            <w:pPr>
              <w:jc w:val="both"/>
            </w:pPr>
            <w:r>
              <w:t>10</w:t>
            </w:r>
          </w:p>
        </w:tc>
        <w:tc>
          <w:tcPr>
            <w:tcW w:w="2265" w:type="dxa"/>
          </w:tcPr>
          <w:p w:rsidR="00466F86" w:rsidRDefault="00466F86" w:rsidP="00AE239E">
            <w:pPr>
              <w:jc w:val="both"/>
            </w:pPr>
            <w:r>
              <w:t>3,35%</w:t>
            </w:r>
          </w:p>
        </w:tc>
        <w:tc>
          <w:tcPr>
            <w:tcW w:w="2687" w:type="dxa"/>
          </w:tcPr>
          <w:p w:rsidR="00466F86" w:rsidRDefault="00466F86" w:rsidP="00AE239E">
            <w:pPr>
              <w:jc w:val="both"/>
            </w:pPr>
            <w:r>
              <w:t>3,35%</w:t>
            </w:r>
          </w:p>
        </w:tc>
      </w:tr>
      <w:tr w:rsidR="00D7117F" w:rsidTr="00D7117F">
        <w:tc>
          <w:tcPr>
            <w:tcW w:w="2221" w:type="dxa"/>
          </w:tcPr>
          <w:p w:rsidR="00466F86" w:rsidRDefault="00466F86" w:rsidP="00AE239E">
            <w:pPr>
              <w:jc w:val="both"/>
            </w:pPr>
            <w:r>
              <w:t>200</w:t>
            </w:r>
          </w:p>
        </w:tc>
        <w:tc>
          <w:tcPr>
            <w:tcW w:w="1864" w:type="dxa"/>
          </w:tcPr>
          <w:p w:rsidR="00466F86" w:rsidRDefault="00466F86" w:rsidP="00AE239E">
            <w:pPr>
              <w:jc w:val="both"/>
            </w:pPr>
            <w:r>
              <w:t>20</w:t>
            </w:r>
          </w:p>
        </w:tc>
        <w:tc>
          <w:tcPr>
            <w:tcW w:w="2265" w:type="dxa"/>
          </w:tcPr>
          <w:p w:rsidR="00466F86" w:rsidRDefault="00466F86" w:rsidP="00AE239E">
            <w:pPr>
              <w:jc w:val="both"/>
            </w:pPr>
            <w:r>
              <w:t>0,80%</w:t>
            </w:r>
          </w:p>
        </w:tc>
        <w:tc>
          <w:tcPr>
            <w:tcW w:w="2687" w:type="dxa"/>
          </w:tcPr>
          <w:p w:rsidR="00466F86" w:rsidRDefault="00466F86" w:rsidP="00AE239E">
            <w:pPr>
              <w:jc w:val="both"/>
            </w:pPr>
            <w:r>
              <w:t>1,16%</w:t>
            </w:r>
          </w:p>
        </w:tc>
      </w:tr>
      <w:tr w:rsidR="00D7117F" w:rsidTr="00D7117F">
        <w:tc>
          <w:tcPr>
            <w:tcW w:w="2221" w:type="dxa"/>
          </w:tcPr>
          <w:p w:rsidR="00466F86" w:rsidRDefault="00466F86" w:rsidP="00AE239E">
            <w:pPr>
              <w:jc w:val="both"/>
            </w:pPr>
            <w:r>
              <w:t>500</w:t>
            </w:r>
          </w:p>
        </w:tc>
        <w:tc>
          <w:tcPr>
            <w:tcW w:w="1864" w:type="dxa"/>
          </w:tcPr>
          <w:p w:rsidR="00466F86" w:rsidRDefault="00466F86" w:rsidP="00AE239E">
            <w:pPr>
              <w:jc w:val="both"/>
            </w:pPr>
            <w:r>
              <w:t>20</w:t>
            </w:r>
          </w:p>
        </w:tc>
        <w:tc>
          <w:tcPr>
            <w:tcW w:w="2265" w:type="dxa"/>
          </w:tcPr>
          <w:p w:rsidR="00466F86" w:rsidRDefault="00466F86" w:rsidP="00AE239E">
            <w:pPr>
              <w:jc w:val="both"/>
            </w:pPr>
            <w:r>
              <w:t>0,51%</w:t>
            </w:r>
          </w:p>
        </w:tc>
        <w:tc>
          <w:tcPr>
            <w:tcW w:w="2687" w:type="dxa"/>
          </w:tcPr>
          <w:p w:rsidR="00466F86" w:rsidRDefault="00466F86" w:rsidP="00AE239E">
            <w:pPr>
              <w:jc w:val="both"/>
            </w:pPr>
            <w:r>
              <w:t>0,82%</w:t>
            </w:r>
          </w:p>
        </w:tc>
      </w:tr>
    </w:tbl>
    <w:p w:rsidR="001429A4" w:rsidRDefault="001429A4" w:rsidP="00AE239E">
      <w:pPr>
        <w:jc w:val="both"/>
      </w:pPr>
    </w:p>
    <w:p w:rsidR="00382FE7" w:rsidRDefault="00382FE7" w:rsidP="00AE239E">
      <w:pPr>
        <w:jc w:val="both"/>
      </w:pPr>
    </w:p>
    <w:p w:rsidR="00E466D8" w:rsidRDefault="00E466D8"/>
    <w:tbl>
      <w:tblPr>
        <w:tblStyle w:val="TableGrid"/>
        <w:tblW w:w="0" w:type="auto"/>
        <w:tblLook w:val="04A0" w:firstRow="1" w:lastRow="0" w:firstColumn="1" w:lastColumn="0" w:noHBand="0" w:noVBand="1"/>
      </w:tblPr>
      <w:tblGrid>
        <w:gridCol w:w="3020"/>
        <w:gridCol w:w="3021"/>
        <w:gridCol w:w="3021"/>
      </w:tblGrid>
      <w:tr w:rsidR="00E466D8" w:rsidTr="00E466D8">
        <w:tc>
          <w:tcPr>
            <w:tcW w:w="9062" w:type="dxa"/>
            <w:gridSpan w:val="3"/>
            <w:tcBorders>
              <w:top w:val="nil"/>
              <w:left w:val="nil"/>
              <w:bottom w:val="single" w:sz="4" w:space="0" w:color="auto"/>
              <w:right w:val="nil"/>
            </w:tcBorders>
          </w:tcPr>
          <w:p w:rsidR="00E466D8" w:rsidRPr="00E466D8" w:rsidRDefault="00E466D8" w:rsidP="00E466D8">
            <w:pPr>
              <w:jc w:val="center"/>
              <w:rPr>
                <w:b/>
              </w:rPr>
            </w:pPr>
            <w:r w:rsidRPr="00E466D8">
              <w:rPr>
                <w:b/>
              </w:rPr>
              <w:t xml:space="preserve">Poprawa uszeregowania </w:t>
            </w:r>
            <w:r>
              <w:rPr>
                <w:b/>
              </w:rPr>
              <w:t>dla</w:t>
            </w:r>
            <w:r w:rsidRPr="00E466D8">
              <w:rPr>
                <w:b/>
              </w:rPr>
              <w:t xml:space="preserve"> różnych schematach stygnięcia</w:t>
            </w:r>
          </w:p>
        </w:tc>
      </w:tr>
      <w:tr w:rsidR="00E466D8" w:rsidTr="00E466D8">
        <w:tc>
          <w:tcPr>
            <w:tcW w:w="3020" w:type="dxa"/>
            <w:tcBorders>
              <w:top w:val="single" w:sz="4" w:space="0" w:color="auto"/>
            </w:tcBorders>
          </w:tcPr>
          <w:p w:rsidR="00E466D8" w:rsidRDefault="00E466D8"/>
        </w:tc>
        <w:tc>
          <w:tcPr>
            <w:tcW w:w="3021" w:type="dxa"/>
            <w:tcBorders>
              <w:top w:val="single" w:sz="4" w:space="0" w:color="auto"/>
            </w:tcBorders>
          </w:tcPr>
          <w:p w:rsidR="00E466D8" w:rsidRDefault="00E466D8">
            <w:r>
              <w:t>Geometryczne</w:t>
            </w:r>
          </w:p>
        </w:tc>
        <w:tc>
          <w:tcPr>
            <w:tcW w:w="3021" w:type="dxa"/>
            <w:tcBorders>
              <w:top w:val="single" w:sz="4" w:space="0" w:color="auto"/>
            </w:tcBorders>
          </w:tcPr>
          <w:p w:rsidR="00E466D8" w:rsidRDefault="00E466D8">
            <w:r>
              <w:t>Wykładnicze</w:t>
            </w:r>
          </w:p>
        </w:tc>
      </w:tr>
      <w:tr w:rsidR="00E466D8" w:rsidTr="00E466D8">
        <w:trPr>
          <w:trHeight w:val="599"/>
        </w:trPr>
        <w:tc>
          <w:tcPr>
            <w:tcW w:w="3020" w:type="dxa"/>
          </w:tcPr>
          <w:p w:rsidR="00E466D8" w:rsidRDefault="00E466D8">
            <w:r>
              <w:t>Globalne średnie przyspieszenie</w:t>
            </w:r>
          </w:p>
        </w:tc>
        <w:tc>
          <w:tcPr>
            <w:tcW w:w="3021" w:type="dxa"/>
          </w:tcPr>
          <w:p w:rsidR="00E466D8" w:rsidRDefault="00E466D8">
            <w:r>
              <w:t>2,838%</w:t>
            </w:r>
          </w:p>
        </w:tc>
        <w:tc>
          <w:tcPr>
            <w:tcW w:w="3021" w:type="dxa"/>
          </w:tcPr>
          <w:p w:rsidR="00E466D8" w:rsidRDefault="00E466D8">
            <w:r>
              <w:t>2,508%</w:t>
            </w:r>
          </w:p>
        </w:tc>
      </w:tr>
      <w:tr w:rsidR="00E466D8" w:rsidTr="00E466D8">
        <w:tc>
          <w:tcPr>
            <w:tcW w:w="3020" w:type="dxa"/>
          </w:tcPr>
          <w:p w:rsidR="00E466D8" w:rsidRDefault="00E466D8" w:rsidP="00E466D8">
            <w:r>
              <w:t>Globalne średnie maksymalne przyspieszenie (dla 5 wywołań)</w:t>
            </w:r>
          </w:p>
        </w:tc>
        <w:tc>
          <w:tcPr>
            <w:tcW w:w="3021" w:type="dxa"/>
          </w:tcPr>
          <w:p w:rsidR="00E466D8" w:rsidRDefault="00E466D8">
            <w:r>
              <w:t>3,422%</w:t>
            </w:r>
          </w:p>
        </w:tc>
        <w:tc>
          <w:tcPr>
            <w:tcW w:w="3021" w:type="dxa"/>
          </w:tcPr>
          <w:p w:rsidR="00E466D8" w:rsidRDefault="00E466D8">
            <w:r>
              <w:t>3,171%</w:t>
            </w:r>
          </w:p>
        </w:tc>
      </w:tr>
    </w:tbl>
    <w:p w:rsidR="001429A4" w:rsidRDefault="001429A4"/>
    <w:p w:rsidR="00382FE7" w:rsidRDefault="00382FE7"/>
    <w:p w:rsidR="00D7117F" w:rsidRDefault="00D7117F"/>
    <w:tbl>
      <w:tblPr>
        <w:tblStyle w:val="TableGrid"/>
        <w:tblW w:w="0" w:type="auto"/>
        <w:tblInd w:w="35" w:type="dxa"/>
        <w:tblLook w:val="04A0" w:firstRow="1" w:lastRow="0" w:firstColumn="1" w:lastColumn="0" w:noHBand="0" w:noVBand="1"/>
      </w:tblPr>
      <w:tblGrid>
        <w:gridCol w:w="2201"/>
        <w:gridCol w:w="1801"/>
        <w:gridCol w:w="1812"/>
        <w:gridCol w:w="1708"/>
        <w:gridCol w:w="1505"/>
      </w:tblGrid>
      <w:tr w:rsidR="00E466D8" w:rsidTr="00E466D8">
        <w:tc>
          <w:tcPr>
            <w:tcW w:w="9032" w:type="dxa"/>
            <w:gridSpan w:val="5"/>
            <w:tcBorders>
              <w:top w:val="nil"/>
              <w:left w:val="nil"/>
              <w:bottom w:val="single" w:sz="4" w:space="0" w:color="auto"/>
              <w:right w:val="nil"/>
            </w:tcBorders>
          </w:tcPr>
          <w:p w:rsidR="00E466D8" w:rsidRPr="00E466D8" w:rsidRDefault="00E466D8" w:rsidP="00E466D8">
            <w:pPr>
              <w:jc w:val="center"/>
              <w:rPr>
                <w:b/>
              </w:rPr>
            </w:pPr>
            <w:r w:rsidRPr="00E466D8">
              <w:rPr>
                <w:b/>
              </w:rPr>
              <w:t xml:space="preserve">Poprawa uszeregowania </w:t>
            </w:r>
            <w:r>
              <w:rPr>
                <w:b/>
              </w:rPr>
              <w:t>dla różnych funkcji mutujących</w:t>
            </w:r>
          </w:p>
        </w:tc>
      </w:tr>
      <w:tr w:rsidR="00E466D8" w:rsidTr="00E466D8">
        <w:tc>
          <w:tcPr>
            <w:tcW w:w="2202" w:type="dxa"/>
            <w:tcBorders>
              <w:top w:val="single" w:sz="4" w:space="0" w:color="auto"/>
            </w:tcBorders>
          </w:tcPr>
          <w:p w:rsidR="00E466D8" w:rsidRDefault="00E466D8" w:rsidP="00743C06"/>
        </w:tc>
        <w:tc>
          <w:tcPr>
            <w:tcW w:w="1802" w:type="dxa"/>
            <w:tcBorders>
              <w:top w:val="single" w:sz="4" w:space="0" w:color="auto"/>
            </w:tcBorders>
          </w:tcPr>
          <w:p w:rsidR="00E466D8" w:rsidRDefault="00E466D8" w:rsidP="00743C06">
            <w:r>
              <w:t>Swap</w:t>
            </w:r>
          </w:p>
        </w:tc>
        <w:tc>
          <w:tcPr>
            <w:tcW w:w="1813" w:type="dxa"/>
            <w:tcBorders>
              <w:top w:val="single" w:sz="4" w:space="0" w:color="auto"/>
            </w:tcBorders>
          </w:tcPr>
          <w:p w:rsidR="00E466D8" w:rsidRDefault="00E466D8" w:rsidP="00743C06">
            <w:r>
              <w:t>Insert</w:t>
            </w:r>
          </w:p>
        </w:tc>
        <w:tc>
          <w:tcPr>
            <w:tcW w:w="1709" w:type="dxa"/>
            <w:tcBorders>
              <w:top w:val="single" w:sz="4" w:space="0" w:color="auto"/>
            </w:tcBorders>
          </w:tcPr>
          <w:p w:rsidR="00E466D8" w:rsidRDefault="00E466D8" w:rsidP="00743C06">
            <w:r>
              <w:t>Reverse Order In Block</w:t>
            </w:r>
          </w:p>
        </w:tc>
        <w:tc>
          <w:tcPr>
            <w:tcW w:w="1506" w:type="dxa"/>
            <w:tcBorders>
              <w:top w:val="single" w:sz="4" w:space="0" w:color="auto"/>
            </w:tcBorders>
          </w:tcPr>
          <w:p w:rsidR="00E466D8" w:rsidRDefault="00E466D8" w:rsidP="00743C06">
            <w:r>
              <w:t>Mixed</w:t>
            </w:r>
          </w:p>
        </w:tc>
      </w:tr>
      <w:tr w:rsidR="00E466D8" w:rsidTr="00E466D8">
        <w:tc>
          <w:tcPr>
            <w:tcW w:w="2202" w:type="dxa"/>
          </w:tcPr>
          <w:p w:rsidR="00E466D8" w:rsidRDefault="00E466D8" w:rsidP="00743C06">
            <w:r>
              <w:t>Globalne średnie przyspieszenie</w:t>
            </w:r>
          </w:p>
        </w:tc>
        <w:tc>
          <w:tcPr>
            <w:tcW w:w="1802" w:type="dxa"/>
          </w:tcPr>
          <w:p w:rsidR="00E466D8" w:rsidRDefault="00E466D8" w:rsidP="00743C06">
            <w:r>
              <w:t>2,862%</w:t>
            </w:r>
          </w:p>
        </w:tc>
        <w:tc>
          <w:tcPr>
            <w:tcW w:w="1813" w:type="dxa"/>
          </w:tcPr>
          <w:p w:rsidR="00E466D8" w:rsidRDefault="00E466D8" w:rsidP="00743C06">
            <w:r>
              <w:t>2,508%</w:t>
            </w:r>
          </w:p>
        </w:tc>
        <w:tc>
          <w:tcPr>
            <w:tcW w:w="1709" w:type="dxa"/>
          </w:tcPr>
          <w:p w:rsidR="00E466D8" w:rsidRDefault="00E466D8" w:rsidP="00743C06">
            <w:r>
              <w:t>0,221%</w:t>
            </w:r>
          </w:p>
        </w:tc>
        <w:tc>
          <w:tcPr>
            <w:tcW w:w="1506" w:type="dxa"/>
          </w:tcPr>
          <w:p w:rsidR="00E466D8" w:rsidRDefault="00E466D8" w:rsidP="00743C06">
            <w:r>
              <w:t>2,838%</w:t>
            </w:r>
          </w:p>
        </w:tc>
      </w:tr>
      <w:tr w:rsidR="00E466D8" w:rsidTr="00E466D8">
        <w:tc>
          <w:tcPr>
            <w:tcW w:w="2202" w:type="dxa"/>
          </w:tcPr>
          <w:p w:rsidR="00E466D8" w:rsidRDefault="00E466D8" w:rsidP="00E466D8">
            <w:r>
              <w:t>Globalne średnie maksymalne przyspieszenie (dla 5 wywołań)</w:t>
            </w:r>
          </w:p>
        </w:tc>
        <w:tc>
          <w:tcPr>
            <w:tcW w:w="1802" w:type="dxa"/>
          </w:tcPr>
          <w:p w:rsidR="00E466D8" w:rsidRDefault="00E466D8" w:rsidP="00E466D8">
            <w:r>
              <w:t>3,396%</w:t>
            </w:r>
          </w:p>
        </w:tc>
        <w:tc>
          <w:tcPr>
            <w:tcW w:w="1813" w:type="dxa"/>
          </w:tcPr>
          <w:p w:rsidR="00E466D8" w:rsidRDefault="00E466D8" w:rsidP="00E466D8">
            <w:r>
              <w:t>3,171%</w:t>
            </w:r>
          </w:p>
        </w:tc>
        <w:tc>
          <w:tcPr>
            <w:tcW w:w="1709" w:type="dxa"/>
          </w:tcPr>
          <w:p w:rsidR="00E466D8" w:rsidRDefault="00E466D8" w:rsidP="00E466D8">
            <w:r>
              <w:t>0,471%</w:t>
            </w:r>
          </w:p>
        </w:tc>
        <w:tc>
          <w:tcPr>
            <w:tcW w:w="1506" w:type="dxa"/>
          </w:tcPr>
          <w:p w:rsidR="00E466D8" w:rsidRDefault="00E466D8" w:rsidP="00E466D8">
            <w:r>
              <w:t>3,422%</w:t>
            </w:r>
          </w:p>
        </w:tc>
      </w:tr>
    </w:tbl>
    <w:p w:rsidR="00EB4E5E" w:rsidRDefault="00EB4E5E"/>
    <w:p w:rsidR="00EB4E5E" w:rsidRDefault="00EB4E5E">
      <w:r>
        <w:br w:type="page"/>
      </w:r>
    </w:p>
    <w:p w:rsidR="00250959" w:rsidRDefault="001429A4" w:rsidP="001429A4">
      <w:pPr>
        <w:pStyle w:val="Heading1"/>
      </w:pPr>
      <w:bookmarkStart w:id="17" w:name="_Toc358325821"/>
      <w:r>
        <w:lastRenderedPageBreak/>
        <w:t>Wykresy</w:t>
      </w:r>
      <w:bookmarkEnd w:id="17"/>
    </w:p>
    <w:p w:rsidR="001429A4" w:rsidRPr="001429A4" w:rsidRDefault="001429A4" w:rsidP="001429A4"/>
    <w:p w:rsidR="00250959" w:rsidRDefault="00250959">
      <w:r>
        <w:rPr>
          <w:noProof/>
          <w:lang w:eastAsia="pl-PL"/>
        </w:rPr>
        <w:drawing>
          <wp:inline distT="0" distB="0" distL="0" distR="0" wp14:anchorId="1253EA9B" wp14:editId="5384AB02">
            <wp:extent cx="5773480" cy="3317329"/>
            <wp:effectExtent l="0" t="0" r="1778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61B9A" w:rsidRDefault="00361B9A" w:rsidP="00AE239E">
      <w:pPr>
        <w:jc w:val="both"/>
      </w:pPr>
    </w:p>
    <w:p w:rsidR="001429A4" w:rsidRDefault="001429A4" w:rsidP="00AE239E">
      <w:pPr>
        <w:jc w:val="both"/>
      </w:pPr>
      <w:r>
        <w:rPr>
          <w:noProof/>
          <w:lang w:eastAsia="pl-PL"/>
        </w:rPr>
        <w:drawing>
          <wp:inline distT="0" distB="0" distL="0" distR="0" wp14:anchorId="1E289984" wp14:editId="3A19FAB5">
            <wp:extent cx="5837275" cy="3583172"/>
            <wp:effectExtent l="0" t="0" r="1143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50959" w:rsidRDefault="00250959">
      <w:r>
        <w:br w:type="page"/>
      </w:r>
      <w:bookmarkStart w:id="18" w:name="_GoBack"/>
      <w:bookmarkEnd w:id="18"/>
    </w:p>
    <w:p w:rsidR="00361B9A" w:rsidRDefault="00361B9A" w:rsidP="00E80684"/>
    <w:p w:rsidR="00361B9A" w:rsidRDefault="00361B9A" w:rsidP="002B5228">
      <w:pPr>
        <w:pStyle w:val="Heading1"/>
      </w:pPr>
      <w:bookmarkStart w:id="19" w:name="_Toc358325822"/>
      <w:r>
        <w:t>Wnioski</w:t>
      </w:r>
      <w:bookmarkEnd w:id="19"/>
    </w:p>
    <w:p w:rsidR="00EF1A6B" w:rsidRDefault="00361B9A" w:rsidP="00AE239E">
      <w:pPr>
        <w:jc w:val="both"/>
      </w:pPr>
      <w:r>
        <w:t xml:space="preserve"> </w:t>
      </w:r>
      <w:r w:rsidR="002B5228">
        <w:t xml:space="preserve">Wykorzystanie algorytmów heurystycznych takich jak algorytm symulowanego wyżarzania pozwala poprawić </w:t>
      </w:r>
      <w:r w:rsidR="00AE239E">
        <w:t xml:space="preserve">jakość rozwiązań problemów, dla których jesteśmy w stanie wyznaczyć tylko rozwiązania przybiliżone. </w:t>
      </w:r>
    </w:p>
    <w:p w:rsidR="00EF1A6B" w:rsidRDefault="00AE239E" w:rsidP="00AE239E">
      <w:pPr>
        <w:jc w:val="both"/>
      </w:pPr>
      <w:r>
        <w:t xml:space="preserve">Co ciekawe algorytm symulowanego wyżarzania tak samo jak algorytm NEH potrzebuje coraz więcej czasu, aby móc znaleźć lepsze rozwiązanie dla większej instancji problemu. </w:t>
      </w:r>
    </w:p>
    <w:p w:rsidR="00AE239E" w:rsidRDefault="00AE239E" w:rsidP="00AE239E">
      <w:pPr>
        <w:jc w:val="both"/>
      </w:pPr>
      <w:r>
        <w:t xml:space="preserve">Algorytm symulowanego Wyżarzania jest algorytmem polegającym na losowych zmianach, co oznacza, że wielokrotne wykorzystanie tego samego algorytmu nawet na tej samej instancji problemu może przynieść różne rezultaty. </w:t>
      </w:r>
    </w:p>
    <w:p w:rsidR="00F06384" w:rsidRDefault="00F06384" w:rsidP="00AE239E">
      <w:pPr>
        <w:jc w:val="both"/>
      </w:pPr>
      <w:r>
        <w:t>W zależności od parametrów z jakim zostało wywołane symulowane wyżarzanie (temperatura, prędkość stygnięcia, ilość iteracji bez zmian potrzebna do zakończenia algorytmu), algorytm wykonuje się przez różną ilość czasu. Otrzymane wyniki są zdecydowanie lepsze, gdy wywołamy algorytm kilkukrotnie z parametrami zmniejszającymi długość pracy algorytmu</w:t>
      </w:r>
      <w:r w:rsidR="0042680B">
        <w:t xml:space="preserve"> i zwróceniu najlepszej znalezionej wartości</w:t>
      </w:r>
      <w:r>
        <w:t>, niż przy jednokrotnym „długim” wywołaniu.</w:t>
      </w:r>
    </w:p>
    <w:p w:rsidR="001429A4" w:rsidRDefault="001429A4" w:rsidP="00AE239E">
      <w:pPr>
        <w:jc w:val="both"/>
      </w:pPr>
      <w:r>
        <w:t>Z regresji liniowej widocznej na wykresach widać, że średnie przyspieszenie uszeregowania zadań spada wraz ze wzrosem wielkości instancji problemu. Z tabelki widać, że tak naprawdę duzy spadek widowczny jest dopiero przy największych instancjach problemu, wcześniej wartości są bardzo mocno zmienne.</w:t>
      </w:r>
    </w:p>
    <w:p w:rsidR="001429A4" w:rsidRDefault="001429A4" w:rsidP="00AE239E">
      <w:pPr>
        <w:jc w:val="both"/>
      </w:pPr>
      <w:r>
        <w:t xml:space="preserve">Średnia wartość przyspieszenia dla wszystkich instancji problemu wyniosła 2,883% przy odchyleniu standardowym 1.847%. Widać tutaj, że algorytm ten daje bardzo zróżnicowane wyniki (średnia jest równa </w:t>
      </w:r>
      <w:r w:rsidRPr="001429A4">
        <w:t>1,</w:t>
      </w:r>
      <w:r>
        <w:t>56 wartości sigmy).</w:t>
      </w:r>
    </w:p>
    <w:p w:rsidR="001429A4" w:rsidRPr="00E80684" w:rsidRDefault="001429A4" w:rsidP="00AE239E">
      <w:pPr>
        <w:jc w:val="both"/>
      </w:pPr>
      <w:r>
        <w:t>Algorytm symulowanego wyżarzania poprawił wyniki w bardzo dużym stopniu i uważamy, że zdecydowanie nadaje się do roziwiązywania tego typu problemów tym bardziej, że nie jest konieczna skomplikowana analiza problemu, a tylko znajomość funkcji celu i stworzenie funkcji mutującej uszeregowanie.</w:t>
      </w:r>
    </w:p>
    <w:p w:rsidR="00E80684" w:rsidRDefault="00F851B7" w:rsidP="00E80684">
      <w:r>
        <w:t>Zmiana schematu stydnięcia nie ma znaczącego wpływu na wydajność algorytmu. Zmiana schamtu stygnięcia z geometrycznego na wykładniczy spowodowało nieznaczne pogorszenie działania algorytmu, lecz doprowadziło przyspieszenia działania programu.</w:t>
      </w:r>
    </w:p>
    <w:p w:rsidR="002A3272" w:rsidRPr="00E80684" w:rsidRDefault="002A3272" w:rsidP="00E80684">
      <w:r>
        <w:t>Co ciekawe mutacja tylko metodą swap jest okazała się być niemal tak samo wydajna jak wykorzystanie wszystkich metod jednocześnie. Metoda insert okazała się być nieco gorsza od metody swap. Metoda odwracania kolejności zadań w bloku całkowicie nie nadaje się do samodzielnego wykorzystania.</w:t>
      </w:r>
    </w:p>
    <w:p w:rsidR="005E4DC9" w:rsidRPr="009F55FE" w:rsidRDefault="005E4DC9" w:rsidP="00C71FF7">
      <w:pPr>
        <w:pStyle w:val="Heading1"/>
      </w:pPr>
    </w:p>
    <w:sectPr w:rsidR="005E4DC9" w:rsidRPr="009F5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A40C3"/>
    <w:multiLevelType w:val="hybridMultilevel"/>
    <w:tmpl w:val="575865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4952E28"/>
    <w:multiLevelType w:val="hybridMultilevel"/>
    <w:tmpl w:val="C41629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4E93C5F"/>
    <w:multiLevelType w:val="hybridMultilevel"/>
    <w:tmpl w:val="7EAAAB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27AF2F03"/>
    <w:multiLevelType w:val="hybridMultilevel"/>
    <w:tmpl w:val="91E0EC8E"/>
    <w:lvl w:ilvl="0" w:tplc="04150001">
      <w:start w:val="1"/>
      <w:numFmt w:val="bullet"/>
      <w:lvlText w:val=""/>
      <w:lvlJc w:val="left"/>
      <w:pPr>
        <w:ind w:left="1656" w:hanging="360"/>
      </w:pPr>
      <w:rPr>
        <w:rFonts w:ascii="Symbol" w:hAnsi="Symbol" w:hint="default"/>
      </w:rPr>
    </w:lvl>
    <w:lvl w:ilvl="1" w:tplc="04150003">
      <w:start w:val="1"/>
      <w:numFmt w:val="bullet"/>
      <w:lvlText w:val="o"/>
      <w:lvlJc w:val="left"/>
      <w:pPr>
        <w:ind w:left="2376" w:hanging="360"/>
      </w:pPr>
      <w:rPr>
        <w:rFonts w:ascii="Courier New" w:hAnsi="Courier New" w:cs="Courier New" w:hint="default"/>
      </w:rPr>
    </w:lvl>
    <w:lvl w:ilvl="2" w:tplc="04150005">
      <w:start w:val="1"/>
      <w:numFmt w:val="bullet"/>
      <w:lvlText w:val=""/>
      <w:lvlJc w:val="left"/>
      <w:pPr>
        <w:ind w:left="3096" w:hanging="360"/>
      </w:pPr>
      <w:rPr>
        <w:rFonts w:ascii="Wingdings" w:hAnsi="Wingdings" w:hint="default"/>
      </w:rPr>
    </w:lvl>
    <w:lvl w:ilvl="3" w:tplc="04150001">
      <w:start w:val="1"/>
      <w:numFmt w:val="bullet"/>
      <w:lvlText w:val=""/>
      <w:lvlJc w:val="left"/>
      <w:pPr>
        <w:ind w:left="3816" w:hanging="360"/>
      </w:pPr>
      <w:rPr>
        <w:rFonts w:ascii="Symbol" w:hAnsi="Symbol" w:hint="default"/>
      </w:rPr>
    </w:lvl>
    <w:lvl w:ilvl="4" w:tplc="04150003">
      <w:start w:val="1"/>
      <w:numFmt w:val="bullet"/>
      <w:lvlText w:val="o"/>
      <w:lvlJc w:val="left"/>
      <w:pPr>
        <w:ind w:left="4536" w:hanging="360"/>
      </w:pPr>
      <w:rPr>
        <w:rFonts w:ascii="Courier New" w:hAnsi="Courier New" w:cs="Courier New" w:hint="default"/>
      </w:rPr>
    </w:lvl>
    <w:lvl w:ilvl="5" w:tplc="04150005">
      <w:start w:val="1"/>
      <w:numFmt w:val="bullet"/>
      <w:lvlText w:val=""/>
      <w:lvlJc w:val="left"/>
      <w:pPr>
        <w:ind w:left="5256" w:hanging="360"/>
      </w:pPr>
      <w:rPr>
        <w:rFonts w:ascii="Wingdings" w:hAnsi="Wingdings" w:hint="default"/>
      </w:rPr>
    </w:lvl>
    <w:lvl w:ilvl="6" w:tplc="04150001">
      <w:start w:val="1"/>
      <w:numFmt w:val="bullet"/>
      <w:lvlText w:val=""/>
      <w:lvlJc w:val="left"/>
      <w:pPr>
        <w:ind w:left="5976" w:hanging="360"/>
      </w:pPr>
      <w:rPr>
        <w:rFonts w:ascii="Symbol" w:hAnsi="Symbol" w:hint="default"/>
      </w:rPr>
    </w:lvl>
    <w:lvl w:ilvl="7" w:tplc="04150003">
      <w:start w:val="1"/>
      <w:numFmt w:val="bullet"/>
      <w:lvlText w:val="o"/>
      <w:lvlJc w:val="left"/>
      <w:pPr>
        <w:ind w:left="6696" w:hanging="360"/>
      </w:pPr>
      <w:rPr>
        <w:rFonts w:ascii="Courier New" w:hAnsi="Courier New" w:cs="Courier New" w:hint="default"/>
      </w:rPr>
    </w:lvl>
    <w:lvl w:ilvl="8" w:tplc="04150005">
      <w:start w:val="1"/>
      <w:numFmt w:val="bullet"/>
      <w:lvlText w:val=""/>
      <w:lvlJc w:val="left"/>
      <w:pPr>
        <w:ind w:left="7416" w:hanging="360"/>
      </w:pPr>
      <w:rPr>
        <w:rFonts w:ascii="Wingdings" w:hAnsi="Wingdings" w:hint="default"/>
      </w:rPr>
    </w:lvl>
  </w:abstractNum>
  <w:abstractNum w:abstractNumId="4">
    <w:nsid w:val="2A681A24"/>
    <w:multiLevelType w:val="hybridMultilevel"/>
    <w:tmpl w:val="FD6E0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C690548"/>
    <w:multiLevelType w:val="hybridMultilevel"/>
    <w:tmpl w:val="B5922ED8"/>
    <w:lvl w:ilvl="0" w:tplc="04150001">
      <w:start w:val="1"/>
      <w:numFmt w:val="bullet"/>
      <w:lvlText w:val=""/>
      <w:lvlJc w:val="left"/>
      <w:pPr>
        <w:ind w:left="825" w:hanging="360"/>
      </w:pPr>
      <w:rPr>
        <w:rFonts w:ascii="Symbol" w:hAnsi="Symbol" w:hint="default"/>
      </w:rPr>
    </w:lvl>
    <w:lvl w:ilvl="1" w:tplc="04150003" w:tentative="1">
      <w:start w:val="1"/>
      <w:numFmt w:val="bullet"/>
      <w:lvlText w:val="o"/>
      <w:lvlJc w:val="left"/>
      <w:pPr>
        <w:ind w:left="1545" w:hanging="360"/>
      </w:pPr>
      <w:rPr>
        <w:rFonts w:ascii="Courier New" w:hAnsi="Courier New" w:cs="Courier New" w:hint="default"/>
      </w:rPr>
    </w:lvl>
    <w:lvl w:ilvl="2" w:tplc="04150005" w:tentative="1">
      <w:start w:val="1"/>
      <w:numFmt w:val="bullet"/>
      <w:lvlText w:val=""/>
      <w:lvlJc w:val="left"/>
      <w:pPr>
        <w:ind w:left="2265" w:hanging="360"/>
      </w:pPr>
      <w:rPr>
        <w:rFonts w:ascii="Wingdings" w:hAnsi="Wingdings" w:hint="default"/>
      </w:rPr>
    </w:lvl>
    <w:lvl w:ilvl="3" w:tplc="04150001" w:tentative="1">
      <w:start w:val="1"/>
      <w:numFmt w:val="bullet"/>
      <w:lvlText w:val=""/>
      <w:lvlJc w:val="left"/>
      <w:pPr>
        <w:ind w:left="2985" w:hanging="360"/>
      </w:pPr>
      <w:rPr>
        <w:rFonts w:ascii="Symbol" w:hAnsi="Symbol" w:hint="default"/>
      </w:rPr>
    </w:lvl>
    <w:lvl w:ilvl="4" w:tplc="04150003" w:tentative="1">
      <w:start w:val="1"/>
      <w:numFmt w:val="bullet"/>
      <w:lvlText w:val="o"/>
      <w:lvlJc w:val="left"/>
      <w:pPr>
        <w:ind w:left="3705" w:hanging="360"/>
      </w:pPr>
      <w:rPr>
        <w:rFonts w:ascii="Courier New" w:hAnsi="Courier New" w:cs="Courier New" w:hint="default"/>
      </w:rPr>
    </w:lvl>
    <w:lvl w:ilvl="5" w:tplc="04150005" w:tentative="1">
      <w:start w:val="1"/>
      <w:numFmt w:val="bullet"/>
      <w:lvlText w:val=""/>
      <w:lvlJc w:val="left"/>
      <w:pPr>
        <w:ind w:left="4425" w:hanging="360"/>
      </w:pPr>
      <w:rPr>
        <w:rFonts w:ascii="Wingdings" w:hAnsi="Wingdings" w:hint="default"/>
      </w:rPr>
    </w:lvl>
    <w:lvl w:ilvl="6" w:tplc="04150001" w:tentative="1">
      <w:start w:val="1"/>
      <w:numFmt w:val="bullet"/>
      <w:lvlText w:val=""/>
      <w:lvlJc w:val="left"/>
      <w:pPr>
        <w:ind w:left="5145" w:hanging="360"/>
      </w:pPr>
      <w:rPr>
        <w:rFonts w:ascii="Symbol" w:hAnsi="Symbol" w:hint="default"/>
      </w:rPr>
    </w:lvl>
    <w:lvl w:ilvl="7" w:tplc="04150003" w:tentative="1">
      <w:start w:val="1"/>
      <w:numFmt w:val="bullet"/>
      <w:lvlText w:val="o"/>
      <w:lvlJc w:val="left"/>
      <w:pPr>
        <w:ind w:left="5865" w:hanging="360"/>
      </w:pPr>
      <w:rPr>
        <w:rFonts w:ascii="Courier New" w:hAnsi="Courier New" w:cs="Courier New" w:hint="default"/>
      </w:rPr>
    </w:lvl>
    <w:lvl w:ilvl="8" w:tplc="04150005" w:tentative="1">
      <w:start w:val="1"/>
      <w:numFmt w:val="bullet"/>
      <w:lvlText w:val=""/>
      <w:lvlJc w:val="left"/>
      <w:pPr>
        <w:ind w:left="6585" w:hanging="360"/>
      </w:pPr>
      <w:rPr>
        <w:rFonts w:ascii="Wingdings" w:hAnsi="Wingdings" w:hint="default"/>
      </w:rPr>
    </w:lvl>
  </w:abstractNum>
  <w:abstractNum w:abstractNumId="6">
    <w:nsid w:val="49714B53"/>
    <w:multiLevelType w:val="hybridMultilevel"/>
    <w:tmpl w:val="D660D0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F945DC0"/>
    <w:multiLevelType w:val="hybridMultilevel"/>
    <w:tmpl w:val="B1A0FD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2"/>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5C"/>
    <w:rsid w:val="00020A72"/>
    <w:rsid w:val="000243ED"/>
    <w:rsid w:val="00074B3F"/>
    <w:rsid w:val="001429A4"/>
    <w:rsid w:val="001934F2"/>
    <w:rsid w:val="001C0BE6"/>
    <w:rsid w:val="001D57E0"/>
    <w:rsid w:val="00250959"/>
    <w:rsid w:val="002A3272"/>
    <w:rsid w:val="002B5228"/>
    <w:rsid w:val="002C7BDF"/>
    <w:rsid w:val="002D5CF8"/>
    <w:rsid w:val="003069AF"/>
    <w:rsid w:val="00323C0F"/>
    <w:rsid w:val="00342ECA"/>
    <w:rsid w:val="00361B9A"/>
    <w:rsid w:val="00382FE7"/>
    <w:rsid w:val="003E46DD"/>
    <w:rsid w:val="003F0391"/>
    <w:rsid w:val="0042680B"/>
    <w:rsid w:val="004535B1"/>
    <w:rsid w:val="004643D0"/>
    <w:rsid w:val="00466F86"/>
    <w:rsid w:val="00475204"/>
    <w:rsid w:val="0049403E"/>
    <w:rsid w:val="004976EC"/>
    <w:rsid w:val="00507B52"/>
    <w:rsid w:val="00540456"/>
    <w:rsid w:val="005E4DC9"/>
    <w:rsid w:val="00630CDA"/>
    <w:rsid w:val="006955FA"/>
    <w:rsid w:val="007130DF"/>
    <w:rsid w:val="00736942"/>
    <w:rsid w:val="00916BD9"/>
    <w:rsid w:val="00935157"/>
    <w:rsid w:val="00941482"/>
    <w:rsid w:val="00944E64"/>
    <w:rsid w:val="00995E5D"/>
    <w:rsid w:val="009B1BB9"/>
    <w:rsid w:val="009F55FE"/>
    <w:rsid w:val="00AC6482"/>
    <w:rsid w:val="00AD42B8"/>
    <w:rsid w:val="00AE239E"/>
    <w:rsid w:val="00BC4242"/>
    <w:rsid w:val="00C26E05"/>
    <w:rsid w:val="00C71FF7"/>
    <w:rsid w:val="00CA2D89"/>
    <w:rsid w:val="00D33D5C"/>
    <w:rsid w:val="00D7117F"/>
    <w:rsid w:val="00E124B2"/>
    <w:rsid w:val="00E21FFC"/>
    <w:rsid w:val="00E466D8"/>
    <w:rsid w:val="00E80684"/>
    <w:rsid w:val="00E852EA"/>
    <w:rsid w:val="00EB4E5E"/>
    <w:rsid w:val="00EF1A6B"/>
    <w:rsid w:val="00F06384"/>
    <w:rsid w:val="00F20952"/>
    <w:rsid w:val="00F223A5"/>
    <w:rsid w:val="00F851B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D06B1-8BAC-4FDA-B3C8-1450D626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7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57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7E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D57E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1D57E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D57E0"/>
    <w:rPr>
      <w:rFonts w:asciiTheme="majorHAnsi" w:eastAsiaTheme="majorEastAsia" w:hAnsiTheme="majorHAnsi" w:cstheme="majorBidi"/>
      <w:color w:val="323E4F" w:themeColor="text2" w:themeShade="BF"/>
      <w:spacing w:val="5"/>
      <w:kern w:val="28"/>
      <w:sz w:val="52"/>
      <w:szCs w:val="52"/>
    </w:rPr>
  </w:style>
  <w:style w:type="paragraph" w:styleId="NoSpacing">
    <w:name w:val="No Spacing"/>
    <w:uiPriority w:val="1"/>
    <w:qFormat/>
    <w:rsid w:val="001D57E0"/>
    <w:pPr>
      <w:spacing w:after="0" w:line="240" w:lineRule="auto"/>
    </w:pPr>
  </w:style>
  <w:style w:type="paragraph" w:styleId="IntenseQuote">
    <w:name w:val="Intense Quote"/>
    <w:basedOn w:val="Normal"/>
    <w:next w:val="Normal"/>
    <w:link w:val="IntenseQuoteChar"/>
    <w:uiPriority w:val="30"/>
    <w:qFormat/>
    <w:rsid w:val="001D57E0"/>
    <w:pPr>
      <w:pBdr>
        <w:bottom w:val="single" w:sz="4" w:space="4" w:color="5B9BD5" w:themeColor="accent1"/>
      </w:pBdr>
      <w:spacing w:before="200" w:after="280" w:line="276" w:lineRule="auto"/>
      <w:ind w:left="936" w:right="936"/>
    </w:pPr>
    <w:rPr>
      <w:b/>
      <w:bCs/>
      <w:i/>
      <w:iCs/>
      <w:color w:val="5B9BD5" w:themeColor="accent1"/>
    </w:rPr>
  </w:style>
  <w:style w:type="character" w:customStyle="1" w:styleId="IntenseQuoteChar">
    <w:name w:val="Intense Quote Char"/>
    <w:basedOn w:val="DefaultParagraphFont"/>
    <w:link w:val="IntenseQuote"/>
    <w:uiPriority w:val="30"/>
    <w:rsid w:val="001D57E0"/>
    <w:rPr>
      <w:b/>
      <w:bCs/>
      <w:i/>
      <w:iCs/>
      <w:color w:val="5B9BD5" w:themeColor="accent1"/>
    </w:rPr>
  </w:style>
  <w:style w:type="character" w:styleId="SubtleEmphasis">
    <w:name w:val="Subtle Emphasis"/>
    <w:basedOn w:val="DefaultParagraphFont"/>
    <w:uiPriority w:val="19"/>
    <w:qFormat/>
    <w:rsid w:val="001D57E0"/>
    <w:rPr>
      <w:i/>
      <w:iCs/>
      <w:color w:val="808080" w:themeColor="text1" w:themeTint="7F"/>
    </w:rPr>
  </w:style>
  <w:style w:type="character" w:styleId="Strong">
    <w:name w:val="Strong"/>
    <w:basedOn w:val="DefaultParagraphFont"/>
    <w:uiPriority w:val="22"/>
    <w:qFormat/>
    <w:rsid w:val="001D57E0"/>
    <w:rPr>
      <w:b/>
      <w:bCs/>
    </w:rPr>
  </w:style>
  <w:style w:type="paragraph" w:styleId="ListParagraph">
    <w:name w:val="List Paragraph"/>
    <w:basedOn w:val="Normal"/>
    <w:uiPriority w:val="34"/>
    <w:qFormat/>
    <w:rsid w:val="005E4DC9"/>
    <w:pPr>
      <w:spacing w:after="200" w:line="276" w:lineRule="auto"/>
      <w:ind w:left="720"/>
      <w:contextualSpacing/>
    </w:pPr>
  </w:style>
  <w:style w:type="table" w:styleId="TableGrid">
    <w:name w:val="Table Grid"/>
    <w:basedOn w:val="TableNormal"/>
    <w:uiPriority w:val="39"/>
    <w:rsid w:val="002509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243ED"/>
    <w:rPr>
      <w:color w:val="808080"/>
    </w:rPr>
  </w:style>
  <w:style w:type="paragraph" w:styleId="TOCHeading">
    <w:name w:val="TOC Heading"/>
    <w:basedOn w:val="Heading1"/>
    <w:next w:val="Normal"/>
    <w:uiPriority w:val="39"/>
    <w:unhideWhenUsed/>
    <w:qFormat/>
    <w:rsid w:val="00507B52"/>
    <w:pPr>
      <w:outlineLvl w:val="9"/>
    </w:pPr>
    <w:rPr>
      <w:lang w:val="en-US"/>
    </w:rPr>
  </w:style>
  <w:style w:type="paragraph" w:styleId="TOC1">
    <w:name w:val="toc 1"/>
    <w:basedOn w:val="Normal"/>
    <w:next w:val="Normal"/>
    <w:autoRedefine/>
    <w:uiPriority w:val="39"/>
    <w:unhideWhenUsed/>
    <w:rsid w:val="00507B52"/>
    <w:pPr>
      <w:spacing w:after="100"/>
    </w:pPr>
  </w:style>
  <w:style w:type="paragraph" w:styleId="TOC2">
    <w:name w:val="toc 2"/>
    <w:basedOn w:val="Normal"/>
    <w:next w:val="Normal"/>
    <w:autoRedefine/>
    <w:uiPriority w:val="39"/>
    <w:unhideWhenUsed/>
    <w:rsid w:val="00507B52"/>
    <w:pPr>
      <w:spacing w:after="100"/>
      <w:ind w:left="220"/>
    </w:pPr>
  </w:style>
  <w:style w:type="paragraph" w:styleId="TOC3">
    <w:name w:val="toc 3"/>
    <w:basedOn w:val="Normal"/>
    <w:next w:val="Normal"/>
    <w:autoRedefine/>
    <w:uiPriority w:val="39"/>
    <w:unhideWhenUsed/>
    <w:rsid w:val="00507B52"/>
    <w:pPr>
      <w:spacing w:after="100"/>
      <w:ind w:left="440"/>
    </w:pPr>
  </w:style>
  <w:style w:type="character" w:styleId="Hyperlink">
    <w:name w:val="Hyperlink"/>
    <w:basedOn w:val="DefaultParagraphFont"/>
    <w:uiPriority w:val="99"/>
    <w:unhideWhenUsed/>
    <w:rsid w:val="00507B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0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E:\maciek\pwr-nauka\PWR\6_semester\sterowanie_procesami_dyskretnymi\Lab4_PSFP_SimulatedAnealing\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maciek\pwr-nauka\PWR\6_semester\sterowanie_procesami_dyskretnymi\Lab4_PSFP_SimulatedAnealing\wynik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600" b="0" i="0" baseline="0">
                <a:effectLst/>
              </a:rPr>
              <a:t>Średnie przyspieszenie uszeregowania w zależności od ilości zadań</a:t>
            </a:r>
            <a:endParaRPr lang="pl-P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numRef>
              <c:f>Sheet1!$B$2:$B$121</c:f>
              <c:numCache>
                <c:formatCode>General</c:formatCode>
                <c:ptCount val="120"/>
                <c:pt idx="0">
                  <c:v>20</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pt idx="20">
                  <c:v>20</c:v>
                </c:pt>
                <c:pt idx="21">
                  <c:v>20</c:v>
                </c:pt>
                <c:pt idx="22">
                  <c:v>20</c:v>
                </c:pt>
                <c:pt idx="23">
                  <c:v>20</c:v>
                </c:pt>
                <c:pt idx="24">
                  <c:v>20</c:v>
                </c:pt>
                <c:pt idx="25">
                  <c:v>20</c:v>
                </c:pt>
                <c:pt idx="26">
                  <c:v>20</c:v>
                </c:pt>
                <c:pt idx="27">
                  <c:v>20</c:v>
                </c:pt>
                <c:pt idx="28">
                  <c:v>20</c:v>
                </c:pt>
                <c:pt idx="29">
                  <c:v>20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pt idx="46">
                  <c:v>50</c:v>
                </c:pt>
                <c:pt idx="47">
                  <c:v>50</c:v>
                </c:pt>
                <c:pt idx="48">
                  <c:v>50</c:v>
                </c:pt>
                <c:pt idx="49">
                  <c:v>50</c:v>
                </c:pt>
                <c:pt idx="50">
                  <c:v>50</c:v>
                </c:pt>
                <c:pt idx="51">
                  <c:v>50</c:v>
                </c:pt>
                <c:pt idx="52">
                  <c:v>50</c:v>
                </c:pt>
                <c:pt idx="53">
                  <c:v>50</c:v>
                </c:pt>
                <c:pt idx="54">
                  <c:v>50</c:v>
                </c:pt>
                <c:pt idx="55">
                  <c:v>50</c:v>
                </c:pt>
                <c:pt idx="56">
                  <c:v>50</c:v>
                </c:pt>
                <c:pt idx="57">
                  <c:v>50</c:v>
                </c:pt>
                <c:pt idx="58">
                  <c:v>50</c:v>
                </c:pt>
                <c:pt idx="59">
                  <c:v>50</c:v>
                </c:pt>
                <c:pt idx="60">
                  <c:v>100</c:v>
                </c:pt>
                <c:pt idx="61">
                  <c:v>100</c:v>
                </c:pt>
                <c:pt idx="62">
                  <c:v>100</c:v>
                </c:pt>
                <c:pt idx="63">
                  <c:v>100</c:v>
                </c:pt>
                <c:pt idx="64">
                  <c:v>100</c:v>
                </c:pt>
                <c:pt idx="65">
                  <c:v>100</c:v>
                </c:pt>
                <c:pt idx="66">
                  <c:v>100</c:v>
                </c:pt>
                <c:pt idx="67">
                  <c:v>100</c:v>
                </c:pt>
                <c:pt idx="68">
                  <c:v>100</c:v>
                </c:pt>
                <c:pt idx="69">
                  <c:v>100</c:v>
                </c:pt>
                <c:pt idx="70">
                  <c:v>100</c:v>
                </c:pt>
                <c:pt idx="71">
                  <c:v>100</c:v>
                </c:pt>
                <c:pt idx="72">
                  <c:v>100</c:v>
                </c:pt>
                <c:pt idx="73">
                  <c:v>100</c:v>
                </c:pt>
                <c:pt idx="74">
                  <c:v>100</c:v>
                </c:pt>
                <c:pt idx="75">
                  <c:v>100</c:v>
                </c:pt>
                <c:pt idx="76">
                  <c:v>100</c:v>
                </c:pt>
                <c:pt idx="77">
                  <c:v>100</c:v>
                </c:pt>
                <c:pt idx="78">
                  <c:v>100</c:v>
                </c:pt>
                <c:pt idx="79">
                  <c:v>100</c:v>
                </c:pt>
                <c:pt idx="80">
                  <c:v>100</c:v>
                </c:pt>
                <c:pt idx="81">
                  <c:v>100</c:v>
                </c:pt>
                <c:pt idx="82">
                  <c:v>100</c:v>
                </c:pt>
                <c:pt idx="83">
                  <c:v>100</c:v>
                </c:pt>
                <c:pt idx="84">
                  <c:v>100</c:v>
                </c:pt>
                <c:pt idx="85">
                  <c:v>100</c:v>
                </c:pt>
                <c:pt idx="86">
                  <c:v>100</c:v>
                </c:pt>
                <c:pt idx="87">
                  <c:v>100</c:v>
                </c:pt>
                <c:pt idx="88">
                  <c:v>100</c:v>
                </c:pt>
                <c:pt idx="89">
                  <c:v>100</c:v>
                </c:pt>
                <c:pt idx="90">
                  <c:v>200</c:v>
                </c:pt>
                <c:pt idx="91">
                  <c:v>200</c:v>
                </c:pt>
                <c:pt idx="92">
                  <c:v>200</c:v>
                </c:pt>
                <c:pt idx="93">
                  <c:v>200</c:v>
                </c:pt>
                <c:pt idx="94">
                  <c:v>200</c:v>
                </c:pt>
                <c:pt idx="95">
                  <c:v>200</c:v>
                </c:pt>
                <c:pt idx="96">
                  <c:v>200</c:v>
                </c:pt>
                <c:pt idx="97">
                  <c:v>200</c:v>
                </c:pt>
                <c:pt idx="98">
                  <c:v>200</c:v>
                </c:pt>
                <c:pt idx="99">
                  <c:v>200</c:v>
                </c:pt>
                <c:pt idx="100">
                  <c:v>200</c:v>
                </c:pt>
                <c:pt idx="101">
                  <c:v>200</c:v>
                </c:pt>
                <c:pt idx="102">
                  <c:v>200</c:v>
                </c:pt>
                <c:pt idx="103">
                  <c:v>200</c:v>
                </c:pt>
                <c:pt idx="104">
                  <c:v>200</c:v>
                </c:pt>
                <c:pt idx="105">
                  <c:v>200</c:v>
                </c:pt>
                <c:pt idx="106">
                  <c:v>200</c:v>
                </c:pt>
                <c:pt idx="107">
                  <c:v>200</c:v>
                </c:pt>
                <c:pt idx="108">
                  <c:v>200</c:v>
                </c:pt>
                <c:pt idx="109">
                  <c:v>200</c:v>
                </c:pt>
                <c:pt idx="110">
                  <c:v>500</c:v>
                </c:pt>
                <c:pt idx="111">
                  <c:v>500</c:v>
                </c:pt>
                <c:pt idx="112">
                  <c:v>500</c:v>
                </c:pt>
                <c:pt idx="113">
                  <c:v>500</c:v>
                </c:pt>
                <c:pt idx="114">
                  <c:v>500</c:v>
                </c:pt>
                <c:pt idx="115">
                  <c:v>500</c:v>
                </c:pt>
                <c:pt idx="116">
                  <c:v>500</c:v>
                </c:pt>
                <c:pt idx="117">
                  <c:v>500</c:v>
                </c:pt>
                <c:pt idx="118">
                  <c:v>500</c:v>
                </c:pt>
                <c:pt idx="119">
                  <c:v>500</c:v>
                </c:pt>
              </c:numCache>
            </c:numRef>
          </c:cat>
          <c:val>
            <c:numRef>
              <c:f>Sheet1!$P$2:$P$121</c:f>
              <c:numCache>
                <c:formatCode>0.00%</c:formatCode>
                <c:ptCount val="120"/>
                <c:pt idx="0">
                  <c:v>2.8819859285809036E-2</c:v>
                </c:pt>
                <c:pt idx="1">
                  <c:v>3.5875740360207839E-2</c:v>
                </c:pt>
                <c:pt idx="2">
                  <c:v>2.446210771549958E-2</c:v>
                </c:pt>
                <c:pt idx="3">
                  <c:v>2.4864212432106216E-2</c:v>
                </c:pt>
                <c:pt idx="4">
                  <c:v>2.0410136021542461E-2</c:v>
                </c:pt>
                <c:pt idx="5">
                  <c:v>2.620185549620465E-2</c:v>
                </c:pt>
                <c:pt idx="6">
                  <c:v>3.2781771327817663E-2</c:v>
                </c:pt>
                <c:pt idx="7">
                  <c:v>4.9161432364177901E-2</c:v>
                </c:pt>
                <c:pt idx="8">
                  <c:v>1.6650444487703524E-2</c:v>
                </c:pt>
                <c:pt idx="9">
                  <c:v>4.8853689037098871E-2</c:v>
                </c:pt>
                <c:pt idx="10">
                  <c:v>2.3556224467856345E-2</c:v>
                </c:pt>
                <c:pt idx="11">
                  <c:v>3.4811362097127541E-2</c:v>
                </c:pt>
                <c:pt idx="12">
                  <c:v>8.7367397044516883E-3</c:v>
                </c:pt>
                <c:pt idx="13">
                  <c:v>1.4642246642246606E-2</c:v>
                </c:pt>
                <c:pt idx="14">
                  <c:v>1.8560218355509965E-2</c:v>
                </c:pt>
                <c:pt idx="15">
                  <c:v>1.7471785427586449E-2</c:v>
                </c:pt>
                <c:pt idx="16">
                  <c:v>2.8487975854347092E-2</c:v>
                </c:pt>
                <c:pt idx="17">
                  <c:v>3.5190277654572819E-2</c:v>
                </c:pt>
                <c:pt idx="18">
                  <c:v>5.7506558293553625E-2</c:v>
                </c:pt>
                <c:pt idx="19">
                  <c:v>2.8827674567584883E-2</c:v>
                </c:pt>
                <c:pt idx="20">
                  <c:v>2.9232623964776196E-2</c:v>
                </c:pt>
                <c:pt idx="21">
                  <c:v>1.819471638148747E-2</c:v>
                </c:pt>
                <c:pt idx="22">
                  <c:v>6.3148326382205296E-3</c:v>
                </c:pt>
                <c:pt idx="23">
                  <c:v>3.0093568237376744E-2</c:v>
                </c:pt>
                <c:pt idx="24">
                  <c:v>2.6667703312082059E-2</c:v>
                </c:pt>
                <c:pt idx="25">
                  <c:v>2.8794175970445274E-2</c:v>
                </c:pt>
                <c:pt idx="26">
                  <c:v>2.7959377115775209E-2</c:v>
                </c:pt>
                <c:pt idx="27">
                  <c:v>2.8536959859618294E-2</c:v>
                </c:pt>
                <c:pt idx="28">
                  <c:v>3.9895424836601287E-2</c:v>
                </c:pt>
                <c:pt idx="29">
                  <c:v>1.709166092350101E-2</c:v>
                </c:pt>
                <c:pt idx="30">
                  <c:v>4.5714927237261289E-2</c:v>
                </c:pt>
                <c:pt idx="31">
                  <c:v>7.3732121322146821E-2</c:v>
                </c:pt>
                <c:pt idx="32">
                  <c:v>4.6797322456404611E-2</c:v>
                </c:pt>
                <c:pt idx="33">
                  <c:v>5.3080618486336086E-2</c:v>
                </c:pt>
                <c:pt idx="34">
                  <c:v>4.0906881740204085E-2</c:v>
                </c:pt>
                <c:pt idx="35">
                  <c:v>2.9243850592165242E-2</c:v>
                </c:pt>
                <c:pt idx="36">
                  <c:v>2.9065484216232708E-2</c:v>
                </c:pt>
                <c:pt idx="37">
                  <c:v>4.9065834422841743E-2</c:v>
                </c:pt>
                <c:pt idx="38">
                  <c:v>6.2271919681886036E-2</c:v>
                </c:pt>
                <c:pt idx="39">
                  <c:v>8.3582580530883868E-2</c:v>
                </c:pt>
                <c:pt idx="40">
                  <c:v>9.8839824666017827E-3</c:v>
                </c:pt>
                <c:pt idx="41">
                  <c:v>2.6019662982582376E-2</c:v>
                </c:pt>
                <c:pt idx="42">
                  <c:v>3.281257004527724E-2</c:v>
                </c:pt>
                <c:pt idx="43">
                  <c:v>3.7707484474303506E-2</c:v>
                </c:pt>
                <c:pt idx="44">
                  <c:v>3.1524633476661637E-2</c:v>
                </c:pt>
                <c:pt idx="45">
                  <c:v>2.5017329384334243E-2</c:v>
                </c:pt>
                <c:pt idx="46">
                  <c:v>3.6661327277519827E-2</c:v>
                </c:pt>
                <c:pt idx="47">
                  <c:v>2.4637003315560263E-2</c:v>
                </c:pt>
                <c:pt idx="48">
                  <c:v>2.4368332397529429E-2</c:v>
                </c:pt>
                <c:pt idx="49">
                  <c:v>4.2402463029324176E-2</c:v>
                </c:pt>
                <c:pt idx="50">
                  <c:v>3.9082550833345053E-2</c:v>
                </c:pt>
                <c:pt idx="51">
                  <c:v>3.6178447448112903E-2</c:v>
                </c:pt>
                <c:pt idx="52">
                  <c:v>3.1324041291324912E-2</c:v>
                </c:pt>
                <c:pt idx="53">
                  <c:v>2.3338690207288799E-2</c:v>
                </c:pt>
                <c:pt idx="54">
                  <c:v>1.1093658706852643E-2</c:v>
                </c:pt>
                <c:pt idx="55">
                  <c:v>1.1741891841106444E-2</c:v>
                </c:pt>
                <c:pt idx="56">
                  <c:v>1.8483969699847329E-2</c:v>
                </c:pt>
                <c:pt idx="57">
                  <c:v>7.6156124453828408E-3</c:v>
                </c:pt>
                <c:pt idx="58">
                  <c:v>2.8311823009108034E-2</c:v>
                </c:pt>
                <c:pt idx="59">
                  <c:v>3.7182958107722944E-2</c:v>
                </c:pt>
                <c:pt idx="60">
                  <c:v>5.7978319898476439E-2</c:v>
                </c:pt>
                <c:pt idx="61">
                  <c:v>7.476072625331262E-2</c:v>
                </c:pt>
                <c:pt idx="62">
                  <c:v>6.9395300892987288E-2</c:v>
                </c:pt>
                <c:pt idx="63">
                  <c:v>4.8959233148493937E-2</c:v>
                </c:pt>
                <c:pt idx="64">
                  <c:v>3.7066163204092582E-2</c:v>
                </c:pt>
                <c:pt idx="65">
                  <c:v>4.0524750579343641E-2</c:v>
                </c:pt>
                <c:pt idx="66">
                  <c:v>4.8028389378925632E-2</c:v>
                </c:pt>
                <c:pt idx="67">
                  <c:v>7.1578158056827573E-2</c:v>
                </c:pt>
                <c:pt idx="68">
                  <c:v>5.426331728614163E-2</c:v>
                </c:pt>
                <c:pt idx="69">
                  <c:v>8.6616107209031817E-2</c:v>
                </c:pt>
                <c:pt idx="70">
                  <c:v>3.0102617023284501E-2</c:v>
                </c:pt>
                <c:pt idx="71">
                  <c:v>3.0408385246712199E-2</c:v>
                </c:pt>
                <c:pt idx="72">
                  <c:v>3.1525868662673449E-2</c:v>
                </c:pt>
                <c:pt idx="73">
                  <c:v>4.0267625050991053E-2</c:v>
                </c:pt>
                <c:pt idx="74">
                  <c:v>3.6759160723645483E-2</c:v>
                </c:pt>
                <c:pt idx="75">
                  <c:v>2.5993400848078337E-2</c:v>
                </c:pt>
                <c:pt idx="76">
                  <c:v>3.1780566455573214E-2</c:v>
                </c:pt>
                <c:pt idx="77">
                  <c:v>3.3550195672262965E-2</c:v>
                </c:pt>
                <c:pt idx="78">
                  <c:v>1.7510147365341688E-2</c:v>
                </c:pt>
                <c:pt idx="79">
                  <c:v>3.708313603463443E-2</c:v>
                </c:pt>
                <c:pt idx="80">
                  <c:v>2.9818699383153881E-2</c:v>
                </c:pt>
                <c:pt idx="81">
                  <c:v>2.138234982110658E-2</c:v>
                </c:pt>
                <c:pt idx="82">
                  <c:v>1.5165295665897739E-2</c:v>
                </c:pt>
                <c:pt idx="83">
                  <c:v>1.3074765333754309E-2</c:v>
                </c:pt>
                <c:pt idx="84">
                  <c:v>8.2128625820719926E-3</c:v>
                </c:pt>
                <c:pt idx="85">
                  <c:v>1.0997906489881408E-2</c:v>
                </c:pt>
                <c:pt idx="86">
                  <c:v>2.0066716748512698E-2</c:v>
                </c:pt>
                <c:pt idx="87">
                  <c:v>9.677434677078425E-3</c:v>
                </c:pt>
                <c:pt idx="88">
                  <c:v>1.0374789703494033E-2</c:v>
                </c:pt>
                <c:pt idx="89">
                  <c:v>1.9230595791037669E-2</c:v>
                </c:pt>
                <c:pt idx="90">
                  <c:v>2.0619039167432598E-2</c:v>
                </c:pt>
                <c:pt idx="91">
                  <c:v>3.3984908214343724E-2</c:v>
                </c:pt>
                <c:pt idx="92">
                  <c:v>2.6202979917187546E-2</c:v>
                </c:pt>
                <c:pt idx="93">
                  <c:v>4.1773410755107612E-2</c:v>
                </c:pt>
                <c:pt idx="94">
                  <c:v>3.1373597997801761E-2</c:v>
                </c:pt>
                <c:pt idx="95">
                  <c:v>3.3852098816467072E-2</c:v>
                </c:pt>
                <c:pt idx="96">
                  <c:v>4.2797354406722853E-2</c:v>
                </c:pt>
                <c:pt idx="97">
                  <c:v>3.0256264326378641E-2</c:v>
                </c:pt>
                <c:pt idx="98">
                  <c:v>5.1289741790833308E-2</c:v>
                </c:pt>
                <c:pt idx="99">
                  <c:v>2.2559087030526941E-2</c:v>
                </c:pt>
                <c:pt idx="100">
                  <c:v>2.7017780233587812E-3</c:v>
                </c:pt>
                <c:pt idx="101">
                  <c:v>1.2506566098231081E-2</c:v>
                </c:pt>
                <c:pt idx="102">
                  <c:v>1.1824261029248245E-2</c:v>
                </c:pt>
                <c:pt idx="103">
                  <c:v>1.1591161968032792E-2</c:v>
                </c:pt>
                <c:pt idx="104">
                  <c:v>3.4907108373062518E-3</c:v>
                </c:pt>
                <c:pt idx="105">
                  <c:v>1.4293701664378048E-2</c:v>
                </c:pt>
                <c:pt idx="106">
                  <c:v>1.6794160047530148E-3</c:v>
                </c:pt>
                <c:pt idx="107">
                  <c:v>3.0252893543839306E-3</c:v>
                </c:pt>
                <c:pt idx="108">
                  <c:v>1.7925338633784926E-2</c:v>
                </c:pt>
                <c:pt idx="109">
                  <c:v>8.7683244280036747E-4</c:v>
                </c:pt>
                <c:pt idx="110">
                  <c:v>5.5645131071926186E-3</c:v>
                </c:pt>
                <c:pt idx="111">
                  <c:v>1.2541643982753866E-2</c:v>
                </c:pt>
                <c:pt idx="112">
                  <c:v>8.016730741014496E-3</c:v>
                </c:pt>
                <c:pt idx="113">
                  <c:v>9.5228614164606889E-4</c:v>
                </c:pt>
                <c:pt idx="114">
                  <c:v>3.6903065665241924E-4</c:v>
                </c:pt>
                <c:pt idx="115">
                  <c:v>0</c:v>
                </c:pt>
                <c:pt idx="116">
                  <c:v>3.6439723726977178E-3</c:v>
                </c:pt>
                <c:pt idx="117">
                  <c:v>1.047701186059187E-2</c:v>
                </c:pt>
                <c:pt idx="118">
                  <c:v>3.3348664800539004E-3</c:v>
                </c:pt>
                <c:pt idx="119">
                  <c:v>6.5721220065634968E-3</c:v>
                </c:pt>
              </c:numCache>
            </c:numRef>
          </c:val>
          <c:smooth val="0"/>
        </c:ser>
        <c:dLbls>
          <c:showLegendKey val="0"/>
          <c:showVal val="0"/>
          <c:showCatName val="0"/>
          <c:showSerName val="0"/>
          <c:showPercent val="0"/>
          <c:showBubbleSize val="0"/>
        </c:dLbls>
        <c:smooth val="0"/>
        <c:axId val="311123216"/>
        <c:axId val="304222176"/>
      </c:lineChart>
      <c:catAx>
        <c:axId val="311123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04222176"/>
        <c:crosses val="autoZero"/>
        <c:auto val="1"/>
        <c:lblAlgn val="ctr"/>
        <c:lblOffset val="100"/>
        <c:noMultiLvlLbl val="0"/>
      </c:catAx>
      <c:valAx>
        <c:axId val="3042221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1123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Średnie odchylenie</a:t>
            </a:r>
            <a:r>
              <a:rPr lang="pl-PL" baseline="0"/>
              <a:t> standardowe </a:t>
            </a:r>
            <a:r>
              <a:rPr lang="pl-PL"/>
              <a:t>przyspieszenia uszeregowań w zależności od numeru zadania </a:t>
            </a:r>
          </a:p>
        </c:rich>
      </c:tx>
      <c:layout>
        <c:manualLayout>
          <c:xMode val="edge"/>
          <c:yMode val="edge"/>
          <c:x val="0.10243344831468994"/>
          <c:y val="3.23845666381433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val>
            <c:numRef>
              <c:f>Sheet1!$Q$2:$Q$121</c:f>
              <c:numCache>
                <c:formatCode>0.000%</c:formatCode>
                <c:ptCount val="120"/>
                <c:pt idx="0">
                  <c:v>2.7780454044755648E-3</c:v>
                </c:pt>
                <c:pt idx="1">
                  <c:v>4.2861443747326438E-3</c:v>
                </c:pt>
                <c:pt idx="2">
                  <c:v>7.433598998901423E-3</c:v>
                </c:pt>
                <c:pt idx="3">
                  <c:v>2.7478820785932561E-3</c:v>
                </c:pt>
                <c:pt idx="4">
                  <c:v>1.8411470896912423E-3</c:v>
                </c:pt>
                <c:pt idx="5">
                  <c:v>6.8037474653377334E-3</c:v>
                </c:pt>
                <c:pt idx="6">
                  <c:v>3.3160356522308173E-3</c:v>
                </c:pt>
                <c:pt idx="7">
                  <c:v>1.2088383359382001E-2</c:v>
                </c:pt>
                <c:pt idx="8">
                  <c:v>7.2698069257645832E-3</c:v>
                </c:pt>
                <c:pt idx="9">
                  <c:v>5.2941094898638864E-3</c:v>
                </c:pt>
                <c:pt idx="10">
                  <c:v>1.0096123361697733E-2</c:v>
                </c:pt>
                <c:pt idx="11">
                  <c:v>2.8795008501239492E-3</c:v>
                </c:pt>
                <c:pt idx="12">
                  <c:v>4.6863584853412844E-3</c:v>
                </c:pt>
                <c:pt idx="13">
                  <c:v>3.7692875273635869E-3</c:v>
                </c:pt>
                <c:pt idx="14">
                  <c:v>7.9510814892709714E-3</c:v>
                </c:pt>
                <c:pt idx="15">
                  <c:v>4.3716586504849051E-3</c:v>
                </c:pt>
                <c:pt idx="16">
                  <c:v>8.6336325192138009E-3</c:v>
                </c:pt>
                <c:pt idx="17">
                  <c:v>5.4835749917217288E-3</c:v>
                </c:pt>
                <c:pt idx="18">
                  <c:v>2.8523053390471019E-3</c:v>
                </c:pt>
                <c:pt idx="19">
                  <c:v>3.0303790132300557E-3</c:v>
                </c:pt>
                <c:pt idx="20">
                  <c:v>3.6231295702561861E-3</c:v>
                </c:pt>
                <c:pt idx="21">
                  <c:v>3.6741174676833974E-3</c:v>
                </c:pt>
                <c:pt idx="22">
                  <c:v>4.6228211084445945E-3</c:v>
                </c:pt>
                <c:pt idx="23">
                  <c:v>3.7592484146455551E-3</c:v>
                </c:pt>
                <c:pt idx="24">
                  <c:v>2.4357858595235281E-3</c:v>
                </c:pt>
                <c:pt idx="25">
                  <c:v>7.0761455411822048E-3</c:v>
                </c:pt>
                <c:pt idx="26">
                  <c:v>2.6773929077920306E-3</c:v>
                </c:pt>
                <c:pt idx="27">
                  <c:v>4.4700530830174782E-3</c:v>
                </c:pt>
                <c:pt idx="28">
                  <c:v>2.1275328036632992E-3</c:v>
                </c:pt>
                <c:pt idx="29">
                  <c:v>4.1772442474114291E-3</c:v>
                </c:pt>
                <c:pt idx="30">
                  <c:v>3.5478773986122049E-3</c:v>
                </c:pt>
                <c:pt idx="31">
                  <c:v>4.2453236199013937E-3</c:v>
                </c:pt>
                <c:pt idx="32">
                  <c:v>5.1868005485142653E-3</c:v>
                </c:pt>
                <c:pt idx="33">
                  <c:v>3.4656907909940112E-3</c:v>
                </c:pt>
                <c:pt idx="34">
                  <c:v>5.7169494230438402E-3</c:v>
                </c:pt>
                <c:pt idx="35">
                  <c:v>7.3018135329704446E-3</c:v>
                </c:pt>
                <c:pt idx="36">
                  <c:v>1.3493289822835108E-2</c:v>
                </c:pt>
                <c:pt idx="37">
                  <c:v>6.5290392004707636E-3</c:v>
                </c:pt>
                <c:pt idx="38">
                  <c:v>3.465461889440297E-3</c:v>
                </c:pt>
                <c:pt idx="39">
                  <c:v>4.9943336582871107E-3</c:v>
                </c:pt>
                <c:pt idx="40">
                  <c:v>5.0432693303628017E-3</c:v>
                </c:pt>
                <c:pt idx="41">
                  <c:v>6.1314092672121465E-3</c:v>
                </c:pt>
                <c:pt idx="42">
                  <c:v>9.3846131772351796E-3</c:v>
                </c:pt>
                <c:pt idx="43">
                  <c:v>9.072381346886451E-3</c:v>
                </c:pt>
                <c:pt idx="44">
                  <c:v>4.4794050824490447E-3</c:v>
                </c:pt>
                <c:pt idx="45">
                  <c:v>3.9105724088526073E-3</c:v>
                </c:pt>
                <c:pt idx="46">
                  <c:v>4.5006108795745724E-3</c:v>
                </c:pt>
                <c:pt idx="47">
                  <c:v>6.1846360163903633E-3</c:v>
                </c:pt>
                <c:pt idx="48">
                  <c:v>2.3011917176611473E-3</c:v>
                </c:pt>
                <c:pt idx="49">
                  <c:v>4.7555346153536878E-3</c:v>
                </c:pt>
                <c:pt idx="50">
                  <c:v>4.7787471770322056E-3</c:v>
                </c:pt>
                <c:pt idx="51">
                  <c:v>3.7353229930096946E-3</c:v>
                </c:pt>
                <c:pt idx="52">
                  <c:v>4.5224067749520267E-3</c:v>
                </c:pt>
                <c:pt idx="53">
                  <c:v>4.5514550549375513E-3</c:v>
                </c:pt>
                <c:pt idx="54">
                  <c:v>5.618213142358202E-3</c:v>
                </c:pt>
                <c:pt idx="55">
                  <c:v>3.1152724447859972E-3</c:v>
                </c:pt>
                <c:pt idx="56">
                  <c:v>6.8635795398695864E-3</c:v>
                </c:pt>
                <c:pt idx="57">
                  <c:v>4.3945940406815145E-3</c:v>
                </c:pt>
                <c:pt idx="58">
                  <c:v>3.1778338216933697E-3</c:v>
                </c:pt>
                <c:pt idx="59">
                  <c:v>3.7329337288688042E-3</c:v>
                </c:pt>
                <c:pt idx="60">
                  <c:v>3.146282230235838E-3</c:v>
                </c:pt>
                <c:pt idx="61">
                  <c:v>2.9984487669345644E-3</c:v>
                </c:pt>
                <c:pt idx="62">
                  <c:v>2.8590960844105825E-3</c:v>
                </c:pt>
                <c:pt idx="63">
                  <c:v>4.6632085975648807E-3</c:v>
                </c:pt>
                <c:pt idx="64">
                  <c:v>4.569980730779531E-3</c:v>
                </c:pt>
                <c:pt idx="65">
                  <c:v>5.5571788910448077E-3</c:v>
                </c:pt>
                <c:pt idx="66">
                  <c:v>3.0653127358516523E-3</c:v>
                </c:pt>
                <c:pt idx="67">
                  <c:v>4.1342725676113525E-3</c:v>
                </c:pt>
                <c:pt idx="68">
                  <c:v>3.5265276044677937E-3</c:v>
                </c:pt>
                <c:pt idx="69">
                  <c:v>3.4770052439720978E-3</c:v>
                </c:pt>
                <c:pt idx="70">
                  <c:v>4.4304312680940438E-3</c:v>
                </c:pt>
                <c:pt idx="71">
                  <c:v>3.2407937301377433E-3</c:v>
                </c:pt>
                <c:pt idx="72">
                  <c:v>2.5060740773399353E-3</c:v>
                </c:pt>
                <c:pt idx="73">
                  <c:v>2.2343100745893817E-3</c:v>
                </c:pt>
                <c:pt idx="74">
                  <c:v>2.5691866487772444E-3</c:v>
                </c:pt>
                <c:pt idx="75">
                  <c:v>2.9423234547168615E-3</c:v>
                </c:pt>
                <c:pt idx="76">
                  <c:v>5.5621882346754961E-3</c:v>
                </c:pt>
                <c:pt idx="77">
                  <c:v>5.6584011429919355E-3</c:v>
                </c:pt>
                <c:pt idx="78">
                  <c:v>6.3898357419375149E-3</c:v>
                </c:pt>
                <c:pt idx="79">
                  <c:v>1.0056214189166421E-2</c:v>
                </c:pt>
                <c:pt idx="80">
                  <c:v>3.7487984626514491E-3</c:v>
                </c:pt>
                <c:pt idx="81">
                  <c:v>6.591079067976081E-3</c:v>
                </c:pt>
                <c:pt idx="82">
                  <c:v>4.4938910807649571E-3</c:v>
                </c:pt>
                <c:pt idx="83">
                  <c:v>3.6333786927699842E-3</c:v>
                </c:pt>
                <c:pt idx="84">
                  <c:v>5.8748840087770472E-3</c:v>
                </c:pt>
                <c:pt idx="85">
                  <c:v>5.5356825756816136E-3</c:v>
                </c:pt>
                <c:pt idx="86">
                  <c:v>3.4428920015570205E-3</c:v>
                </c:pt>
                <c:pt idx="87">
                  <c:v>5.3272091084093079E-3</c:v>
                </c:pt>
                <c:pt idx="88">
                  <c:v>4.4431195842887777E-3</c:v>
                </c:pt>
                <c:pt idx="89">
                  <c:v>4.2850097662030222E-3</c:v>
                </c:pt>
                <c:pt idx="90">
                  <c:v>3.4374278479393167E-3</c:v>
                </c:pt>
                <c:pt idx="91">
                  <c:v>1.8978559175958495E-3</c:v>
                </c:pt>
                <c:pt idx="92">
                  <c:v>4.4924428054240835E-3</c:v>
                </c:pt>
                <c:pt idx="93">
                  <c:v>4.2435648114692208E-3</c:v>
                </c:pt>
                <c:pt idx="94">
                  <c:v>4.4526091532741934E-3</c:v>
                </c:pt>
                <c:pt idx="95">
                  <c:v>4.8299941489237403E-3</c:v>
                </c:pt>
                <c:pt idx="96">
                  <c:v>6.2641457575786106E-3</c:v>
                </c:pt>
                <c:pt idx="97">
                  <c:v>4.717692509482084E-3</c:v>
                </c:pt>
                <c:pt idx="98">
                  <c:v>1.8951171359566285E-3</c:v>
                </c:pt>
                <c:pt idx="99">
                  <c:v>3.9655604448802064E-3</c:v>
                </c:pt>
                <c:pt idx="100">
                  <c:v>3.2041943919402039E-3</c:v>
                </c:pt>
                <c:pt idx="101">
                  <c:v>5.1424656966337868E-3</c:v>
                </c:pt>
                <c:pt idx="102">
                  <c:v>1.570809445785813E-3</c:v>
                </c:pt>
                <c:pt idx="103">
                  <c:v>3.5487879330088376E-3</c:v>
                </c:pt>
                <c:pt idx="104">
                  <c:v>2.0137460642534822E-3</c:v>
                </c:pt>
                <c:pt idx="105">
                  <c:v>2.6594022468101994E-3</c:v>
                </c:pt>
                <c:pt idx="106">
                  <c:v>1.3469458178427059E-3</c:v>
                </c:pt>
                <c:pt idx="107">
                  <c:v>2.2415082449421422E-3</c:v>
                </c:pt>
                <c:pt idx="108">
                  <c:v>3.3776758492590942E-3</c:v>
                </c:pt>
                <c:pt idx="109">
                  <c:v>1.3887463670723996E-3</c:v>
                </c:pt>
                <c:pt idx="110">
                  <c:v>2.2423738871744426E-3</c:v>
                </c:pt>
                <c:pt idx="111">
                  <c:v>2.1662128751802614E-3</c:v>
                </c:pt>
                <c:pt idx="112">
                  <c:v>3.8157653044274585E-3</c:v>
                </c:pt>
                <c:pt idx="113">
                  <c:v>1.1729873623704482E-3</c:v>
                </c:pt>
                <c:pt idx="114">
                  <c:v>7.3806131330483849E-4</c:v>
                </c:pt>
                <c:pt idx="115">
                  <c:v>0</c:v>
                </c:pt>
                <c:pt idx="116">
                  <c:v>2.1667984537101326E-3</c:v>
                </c:pt>
                <c:pt idx="117">
                  <c:v>1.8666746895253333E-3</c:v>
                </c:pt>
                <c:pt idx="118">
                  <c:v>2.557380504183603E-3</c:v>
                </c:pt>
                <c:pt idx="119">
                  <c:v>3.6935049674750552E-3</c:v>
                </c:pt>
              </c:numCache>
            </c:numRef>
          </c:val>
          <c:smooth val="0"/>
        </c:ser>
        <c:dLbls>
          <c:showLegendKey val="0"/>
          <c:showVal val="0"/>
          <c:showCatName val="0"/>
          <c:showSerName val="0"/>
          <c:showPercent val="0"/>
          <c:showBubbleSize val="0"/>
        </c:dLbls>
        <c:smooth val="0"/>
        <c:axId val="409447328"/>
        <c:axId val="409444976"/>
      </c:lineChart>
      <c:catAx>
        <c:axId val="4094473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9444976"/>
        <c:crosses val="autoZero"/>
        <c:auto val="1"/>
        <c:lblAlgn val="ctr"/>
        <c:lblOffset val="100"/>
        <c:noMultiLvlLbl val="0"/>
      </c:catAx>
      <c:valAx>
        <c:axId val="409444976"/>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09447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86"/>
    <w:rsid w:val="00657E14"/>
    <w:rsid w:val="008E6D8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6D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36AF3-1EF5-45AE-B466-774947875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Pages>
  <Words>1836</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Spawek</dc:creator>
  <cp:keywords/>
  <dc:description/>
  <cp:lastModifiedBy>Spawek</cp:lastModifiedBy>
  <cp:revision>53</cp:revision>
  <cp:lastPrinted>2013-06-06T21:49:00Z</cp:lastPrinted>
  <dcterms:created xsi:type="dcterms:W3CDTF">2013-06-02T00:18:00Z</dcterms:created>
  <dcterms:modified xsi:type="dcterms:W3CDTF">2013-06-06T21:50:00Z</dcterms:modified>
</cp:coreProperties>
</file>