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Reynaldo Martinez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Nicolas Mahecha Martinez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Ivan Alejandro Perez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Paula Andrea Garcia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BPMN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Nacional de Aprendizaje - SENA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de Electricidad, Electrónica y Telecomunicaciones - CEET</w:t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Ficha:2823513 G1 ADSO</w:t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Paola Tatiana Tovar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24"/>
          <w:sz w:val="24"/>
          <w:szCs w:val="24"/>
          <w:highlight w:val="white"/>
          <w:u w:val="none"/>
          <w:vertAlign w:val="baseline"/>
          <w:rtl w:val="0"/>
        </w:rPr>
        <w:t xml:space="preserve">BPMN: Problematica: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https://acortar.link/R6mQGE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5612130" cy="3685540"/>
            <wp:effectExtent b="0" l="0" r="0" t="0"/>
            <wp:docPr id="88719210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242424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24"/>
          <w:sz w:val="24"/>
          <w:szCs w:val="24"/>
          <w:highlight w:val="white"/>
          <w:u w:val="none"/>
          <w:vertAlign w:val="baseline"/>
          <w:rtl w:val="0"/>
        </w:rPr>
        <w:t xml:space="preserve">Solución: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https://acortar.link/HrE3Un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24"/>
          <w:sz w:val="24"/>
          <w:szCs w:val="24"/>
          <w:highlight w:val="white"/>
          <w:u w:val="none"/>
          <w:vertAlign w:val="baseline"/>
        </w:rPr>
        <w:drawing>
          <wp:inline distB="0" distT="0" distL="0" distR="0">
            <wp:extent cx="5612130" cy="3141980"/>
            <wp:effectExtent b="0" l="0" r="0" t="0"/>
            <wp:docPr descr="Diagrama&#10;&#10;Descripción generada automáticamente" id="887192105" name="image1.jp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647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C647D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acortar.link/HrE3U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cortar.link/R6mQGE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KL3rkzyLt509Rw54TfnvwhcQ0w==">CgMxLjA4AHIhMS14WEF4bmpnM2I3Vm9CbUI4cHd4aGhvenZPTjF0blYz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2024-02-05T17:11:00Z</dcterms:created>
  <dc:creator>Nicolas Mahecha Martinez</dc:creator>
</cp:coreProperties>
</file>