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310" w:rsidRDefault="00DA7310">
      <w:pP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164F9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Reynaldo Martínez</w:t>
      </w:r>
    </w:p>
    <w:p w:rsidR="00DA7310" w:rsidRDefault="00DA7310">
      <w:pPr>
        <w:jc w:val="center"/>
        <w:rPr>
          <w:rFonts w:ascii="Times New Roman" w:eastAsia="Times New Roman" w:hAnsi="Times New Roman" w:cs="Times New Roman"/>
          <w:sz w:val="24"/>
          <w:szCs w:val="24"/>
        </w:rPr>
      </w:pPr>
    </w:p>
    <w:p w:rsidR="00DA7310" w:rsidRDefault="00164F9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Nicolás</w:t>
      </w:r>
      <w:r>
        <w:rPr>
          <w:rFonts w:ascii="Times New Roman" w:eastAsia="Times New Roman" w:hAnsi="Times New Roman" w:cs="Times New Roman"/>
          <w:sz w:val="24"/>
          <w:szCs w:val="24"/>
        </w:rPr>
        <w:t xml:space="preserve"> Mahecha Martínez</w:t>
      </w: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164F9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Iván</w:t>
      </w:r>
      <w:r>
        <w:rPr>
          <w:rFonts w:ascii="Times New Roman" w:eastAsia="Times New Roman" w:hAnsi="Times New Roman" w:cs="Times New Roman"/>
          <w:sz w:val="24"/>
          <w:szCs w:val="24"/>
        </w:rPr>
        <w:t xml:space="preserve"> Alejandro Pérez</w:t>
      </w:r>
    </w:p>
    <w:p w:rsidR="00DA7310" w:rsidRDefault="00DA7310" w:rsidP="00164F99">
      <w:pP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164F9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Paula Andrea Garcita</w:t>
      </w: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b/>
          <w:sz w:val="24"/>
          <w:szCs w:val="24"/>
        </w:rPr>
      </w:pPr>
    </w:p>
    <w:p w:rsidR="00DA7310" w:rsidRDefault="00DA7310">
      <w:pPr>
        <w:jc w:val="center"/>
        <w:rPr>
          <w:rFonts w:ascii="Times New Roman" w:eastAsia="Times New Roman" w:hAnsi="Times New Roman" w:cs="Times New Roman"/>
          <w:b/>
          <w:sz w:val="24"/>
          <w:szCs w:val="24"/>
        </w:rPr>
      </w:pPr>
    </w:p>
    <w:p w:rsidR="00DA7310" w:rsidRDefault="00DA7310">
      <w:pPr>
        <w:jc w:val="center"/>
        <w:rPr>
          <w:rFonts w:ascii="Times New Roman" w:eastAsia="Times New Roman" w:hAnsi="Times New Roman" w:cs="Times New Roman"/>
          <w:b/>
          <w:sz w:val="24"/>
          <w:szCs w:val="24"/>
        </w:rPr>
      </w:pPr>
    </w:p>
    <w:p w:rsidR="00DA7310" w:rsidRDefault="00DA7310">
      <w:pPr>
        <w:jc w:val="center"/>
        <w:rPr>
          <w:rFonts w:ascii="Times New Roman" w:eastAsia="Times New Roman" w:hAnsi="Times New Roman" w:cs="Times New Roman"/>
          <w:b/>
          <w:sz w:val="24"/>
          <w:szCs w:val="24"/>
        </w:rPr>
      </w:pPr>
    </w:p>
    <w:p w:rsidR="00DA7310" w:rsidRDefault="00DA7310">
      <w:pPr>
        <w:jc w:val="center"/>
        <w:rPr>
          <w:rFonts w:ascii="Times New Roman" w:eastAsia="Times New Roman" w:hAnsi="Times New Roman" w:cs="Times New Roman"/>
          <w:b/>
          <w:sz w:val="24"/>
          <w:szCs w:val="24"/>
        </w:rPr>
      </w:pPr>
    </w:p>
    <w:p w:rsidR="00DA7310" w:rsidRDefault="00164F9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Servicio Nacional de Aprendizaje - SENA</w:t>
      </w: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164F9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Centro de Electricidad, Electrónica y Telecomunicaciones - CEET</w:t>
      </w: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164F9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Ficha:2823513 G1 ADSO</w:t>
      </w: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164F9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Paola Tatiana Tovar</w:t>
      </w: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164F99">
      <w:pPr>
        <w:rPr>
          <w:rFonts w:ascii="Times New Roman" w:eastAsia="Times New Roman" w:hAnsi="Times New Roman" w:cs="Times New Roman"/>
          <w:b/>
          <w:sz w:val="24"/>
          <w:szCs w:val="24"/>
        </w:rPr>
      </w:pPr>
      <w:r>
        <w:br w:type="page"/>
      </w:r>
    </w:p>
    <w:p w:rsidR="00DA7310" w:rsidRDefault="00DA7310">
      <w:pPr>
        <w:jc w:val="center"/>
        <w:rPr>
          <w:rFonts w:ascii="Times New Roman" w:eastAsia="Times New Roman" w:hAnsi="Times New Roman" w:cs="Times New Roman"/>
          <w:b/>
          <w:sz w:val="24"/>
          <w:szCs w:val="24"/>
        </w:rPr>
      </w:pPr>
    </w:p>
    <w:p w:rsidR="00DA7310" w:rsidRDefault="00DA7310">
      <w:pPr>
        <w:jc w:val="center"/>
        <w:rPr>
          <w:rFonts w:ascii="Times New Roman" w:eastAsia="Times New Roman" w:hAnsi="Times New Roman" w:cs="Times New Roman"/>
          <w:b/>
          <w:sz w:val="24"/>
          <w:szCs w:val="24"/>
        </w:rPr>
      </w:pPr>
    </w:p>
    <w:p w:rsidR="00164F99" w:rsidRDefault="00164F99" w:rsidP="00164F9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 y no funcionales</w:t>
      </w:r>
    </w:p>
    <w:p w:rsidR="00164F99" w:rsidRPr="00164F99" w:rsidRDefault="00164F99" w:rsidP="00164F99">
      <w:pPr>
        <w:jc w:val="center"/>
        <w:rPr>
          <w:rFonts w:ascii="Times New Roman" w:eastAsia="Times New Roman" w:hAnsi="Times New Roman" w:cs="Times New Roman"/>
          <w:b/>
          <w:sz w:val="24"/>
          <w:szCs w:val="24"/>
        </w:rPr>
      </w:pPr>
      <w:bookmarkStart w:id="0" w:name="_GoBack"/>
      <w:bookmarkEnd w:id="0"/>
    </w:p>
    <w:tbl>
      <w:tblPr>
        <w:tblStyle w:val="af4"/>
        <w:tblW w:w="89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45"/>
      </w:tblGrid>
      <w:tr w:rsidR="00DA7310">
        <w:trPr>
          <w:trHeight w:val="540"/>
        </w:trPr>
        <w:tc>
          <w:tcPr>
            <w:tcW w:w="8910"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690"/>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RF01</w:t>
            </w:r>
          </w:p>
        </w:tc>
      </w:tr>
      <w:tr w:rsidR="00DA7310">
        <w:trPr>
          <w:trHeight w:val="72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Registro de usuario </w:t>
            </w:r>
          </w:p>
        </w:tc>
      </w:tr>
      <w:tr w:rsidR="00DA7310">
        <w:trPr>
          <w:trHeight w:val="930"/>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permitir a los usuarios crear una cuenta. Los usuarios deben proporcionar información válida como nombre de usuario, correo electrónico y contraseña.</w:t>
            </w:r>
          </w:p>
        </w:tc>
      </w:tr>
      <w:tr w:rsidR="00DA7310">
        <w:trPr>
          <w:trHeight w:val="93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proporcionar una funcionalidad de registro de usuario. Los usuarios nuevos deben poder ingresar su nombre de usuario, correo electrónico y contraseña para crear una cuenta.</w:t>
            </w:r>
          </w:p>
        </w:tc>
      </w:tr>
      <w:tr w:rsidR="00DA7310">
        <w:trPr>
          <w:trHeight w:val="720"/>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A7310">
        <w:trPr>
          <w:trHeight w:val="72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before="240" w:after="240"/>
        <w:rPr>
          <w:rFonts w:ascii="Times New Roman" w:eastAsia="Times New Roman" w:hAnsi="Times New Roman" w:cs="Times New Roman"/>
          <w:sz w:val="24"/>
          <w:szCs w:val="24"/>
        </w:rPr>
      </w:pPr>
    </w:p>
    <w:tbl>
      <w:tblPr>
        <w:tblStyle w:val="af5"/>
        <w:tblW w:w="89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45"/>
      </w:tblGrid>
      <w:tr w:rsidR="00DA7310">
        <w:trPr>
          <w:trHeight w:val="540"/>
        </w:trPr>
        <w:tc>
          <w:tcPr>
            <w:tcW w:w="8910"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690"/>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RF02</w:t>
            </w:r>
          </w:p>
        </w:tc>
      </w:tr>
      <w:tr w:rsidR="00DA7310">
        <w:trPr>
          <w:trHeight w:val="72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Restablecer contraseña</w:t>
            </w:r>
          </w:p>
        </w:tc>
      </w:tr>
      <w:tr w:rsidR="00DA7310">
        <w:trPr>
          <w:trHeight w:val="1170"/>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permitir a los usuarios restablecer su contraseña.</w:t>
            </w:r>
          </w:p>
          <w:p w:rsidR="00DA7310" w:rsidRDefault="00164F99">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Los usuarios deben proporcionar su correo electrónico para iniciar el proceso de restablecimiento de contraseña.</w:t>
            </w:r>
          </w:p>
        </w:tc>
      </w:tr>
      <w:tr w:rsidR="00DA7310">
        <w:trPr>
          <w:trHeight w:val="93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Descripción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proporcionar una funcionalidad de restablecimiento de contraseña. Los usuarios que hayan olvi</w:t>
            </w:r>
            <w:r>
              <w:rPr>
                <w:rFonts w:ascii="Times New Roman" w:eastAsia="Times New Roman" w:hAnsi="Times New Roman" w:cs="Times New Roman"/>
                <w:sz w:val="20"/>
                <w:szCs w:val="20"/>
              </w:rPr>
              <w:t>dado su contraseña deben poder ingresar su correo electrónico para iniciar el proceso de restablecimiento de contraseña.</w:t>
            </w:r>
          </w:p>
        </w:tc>
      </w:tr>
      <w:tr w:rsidR="00DA7310">
        <w:trPr>
          <w:trHeight w:val="720"/>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Requerimientos no funcionales:</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A7310">
        <w:trPr>
          <w:trHeight w:val="72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164F9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6"/>
        <w:tblW w:w="89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45"/>
      </w:tblGrid>
      <w:tr w:rsidR="00DA7310">
        <w:trPr>
          <w:trHeight w:val="570"/>
        </w:trPr>
        <w:tc>
          <w:tcPr>
            <w:tcW w:w="8910"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690"/>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RF03</w:t>
            </w:r>
          </w:p>
        </w:tc>
      </w:tr>
      <w:tr w:rsidR="00DA7310">
        <w:trPr>
          <w:trHeight w:val="72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Inicio de sesión</w:t>
            </w:r>
          </w:p>
        </w:tc>
      </w:tr>
      <w:tr w:rsidR="00DA7310">
        <w:trPr>
          <w:trHeight w:val="945"/>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El sistema debe permitir a los usuarios iniciar sesión en sus cuentas.</w:t>
            </w:r>
          </w:p>
          <w:p w:rsidR="00DA7310" w:rsidRDefault="00164F99">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Los usuarios deben proporcionar su nombre de usuario y contraseña.</w:t>
            </w:r>
          </w:p>
        </w:tc>
      </w:tr>
      <w:tr w:rsidR="00DA7310">
        <w:trPr>
          <w:trHeight w:val="1155"/>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proporcionar una funcionalidad de inicio de sesión. Los usuarios deben poder ingresar su nombre de usuario y contraseña para acceder a su cuenta. Si las credenciales proporcionadas son correctas, el sistema debe autenticar al usuario y perm</w:t>
            </w:r>
            <w:r>
              <w:rPr>
                <w:rFonts w:ascii="Times New Roman" w:eastAsia="Times New Roman" w:hAnsi="Times New Roman" w:cs="Times New Roman"/>
                <w:sz w:val="20"/>
                <w:szCs w:val="20"/>
              </w:rPr>
              <w:t>itir el acceso.</w:t>
            </w:r>
          </w:p>
        </w:tc>
      </w:tr>
      <w:tr w:rsidR="00DA7310">
        <w:trPr>
          <w:trHeight w:val="720"/>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Requerimientos no funcionales:</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A7310">
        <w:trPr>
          <w:trHeight w:val="72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164F9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A7310" w:rsidRDefault="00164F9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A7310" w:rsidRDefault="00164F9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A7310" w:rsidRDefault="00DA7310">
      <w:pPr>
        <w:spacing w:before="240" w:after="240"/>
        <w:rPr>
          <w:rFonts w:ascii="Times New Roman" w:eastAsia="Times New Roman" w:hAnsi="Times New Roman" w:cs="Times New Roman"/>
          <w:sz w:val="24"/>
          <w:szCs w:val="24"/>
        </w:rPr>
      </w:pPr>
    </w:p>
    <w:p w:rsidR="00DA7310" w:rsidRDefault="00DA7310">
      <w:pPr>
        <w:spacing w:before="240" w:after="240"/>
        <w:rPr>
          <w:rFonts w:ascii="Times New Roman" w:eastAsia="Times New Roman" w:hAnsi="Times New Roman" w:cs="Times New Roman"/>
          <w:sz w:val="24"/>
          <w:szCs w:val="24"/>
        </w:rPr>
      </w:pPr>
    </w:p>
    <w:p w:rsidR="00DA7310" w:rsidRDefault="00DA7310">
      <w:pPr>
        <w:spacing w:before="240" w:after="240"/>
        <w:rPr>
          <w:rFonts w:ascii="Times New Roman" w:eastAsia="Times New Roman" w:hAnsi="Times New Roman" w:cs="Times New Roman"/>
          <w:sz w:val="24"/>
          <w:szCs w:val="24"/>
        </w:rPr>
      </w:pPr>
    </w:p>
    <w:p w:rsidR="00DA7310" w:rsidRDefault="00DA7310">
      <w:pPr>
        <w:spacing w:before="240" w:after="240"/>
        <w:rPr>
          <w:rFonts w:ascii="Times New Roman" w:eastAsia="Times New Roman" w:hAnsi="Times New Roman" w:cs="Times New Roman"/>
          <w:sz w:val="24"/>
          <w:szCs w:val="24"/>
        </w:rPr>
      </w:pPr>
    </w:p>
    <w:p w:rsidR="00DA7310" w:rsidRDefault="00DA7310">
      <w:pPr>
        <w:spacing w:before="240" w:after="240"/>
        <w:rPr>
          <w:rFonts w:ascii="Times New Roman" w:eastAsia="Times New Roman" w:hAnsi="Times New Roman" w:cs="Times New Roman"/>
          <w:sz w:val="24"/>
          <w:szCs w:val="24"/>
        </w:rPr>
      </w:pPr>
    </w:p>
    <w:p w:rsidR="00DA7310" w:rsidRDefault="00DA7310">
      <w:pPr>
        <w:spacing w:before="240" w:after="240"/>
        <w:rPr>
          <w:rFonts w:ascii="Times New Roman" w:eastAsia="Times New Roman" w:hAnsi="Times New Roman" w:cs="Times New Roman"/>
          <w:sz w:val="24"/>
          <w:szCs w:val="24"/>
        </w:rPr>
      </w:pPr>
    </w:p>
    <w:p w:rsidR="00DA7310" w:rsidRDefault="00DA7310">
      <w:pPr>
        <w:spacing w:before="240" w:after="240"/>
        <w:rPr>
          <w:rFonts w:ascii="Times New Roman" w:eastAsia="Times New Roman" w:hAnsi="Times New Roman" w:cs="Times New Roman"/>
          <w:sz w:val="24"/>
          <w:szCs w:val="24"/>
        </w:rPr>
      </w:pPr>
    </w:p>
    <w:tbl>
      <w:tblPr>
        <w:tblStyle w:val="af7"/>
        <w:tblW w:w="89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45"/>
      </w:tblGrid>
      <w:tr w:rsidR="00DA7310">
        <w:trPr>
          <w:trHeight w:val="540"/>
        </w:trPr>
        <w:tc>
          <w:tcPr>
            <w:tcW w:w="8910"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690"/>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RF04</w:t>
            </w:r>
          </w:p>
        </w:tc>
      </w:tr>
      <w:tr w:rsidR="00DA7310">
        <w:trPr>
          <w:trHeight w:val="72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Cerrar sesión</w:t>
            </w:r>
          </w:p>
        </w:tc>
      </w:tr>
      <w:tr w:rsidR="00DA7310">
        <w:trPr>
          <w:trHeight w:val="1875"/>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El sistema debe permitir a los usuarios cerrar sesión de manera segura.</w:t>
            </w:r>
          </w:p>
          <w:p w:rsidR="00DA7310" w:rsidRDefault="00164F99">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Al cerrar sesión, la sesión del usuario debe ser invalidada en el sistema.</w:t>
            </w:r>
          </w:p>
          <w:p w:rsidR="00DA7310" w:rsidRDefault="00164F99">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Después de cerrar sesión, el usuario debe ser redirigido a la página de inicio o de inicio de sesión.</w:t>
            </w:r>
          </w:p>
        </w:tc>
      </w:tr>
      <w:tr w:rsidR="00DA7310">
        <w:trPr>
          <w:trHeight w:val="144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El sistema debe proporcionar una funcionalidad de cierre de sesión. Cuando un usuario elige cerrar sesión, su sesión actual debe ser invalidada para prevenir el acceso no autorizado. Una vez que la sesión se ha cerrado, el u</w:t>
            </w:r>
            <w:r>
              <w:rPr>
                <w:rFonts w:ascii="Times New Roman" w:eastAsia="Times New Roman" w:hAnsi="Times New Roman" w:cs="Times New Roman"/>
                <w:sz w:val="20"/>
                <w:szCs w:val="20"/>
              </w:rPr>
              <w:t>suario debe ser redirigido a la página de inicio o de inicio de sesión para garantizar la seguridad del usuario y del sistema.</w:t>
            </w:r>
          </w:p>
        </w:tc>
      </w:tr>
      <w:tr w:rsidR="00DA7310">
        <w:trPr>
          <w:trHeight w:val="720"/>
        </w:trPr>
        <w:tc>
          <w:tcPr>
            <w:tcW w:w="2265" w:type="dxa"/>
            <w:tcBorders>
              <w:top w:val="nil"/>
              <w:left w:val="nil"/>
              <w:bottom w:val="nil"/>
              <w:right w:val="nil"/>
            </w:tcBorders>
            <w:shd w:val="clear" w:color="auto" w:fill="auto"/>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645" w:type="dxa"/>
            <w:tcBorders>
              <w:top w:val="nil"/>
              <w:left w:val="nil"/>
              <w:bottom w:val="nil"/>
              <w:right w:val="nil"/>
            </w:tcBorders>
            <w:shd w:val="clear" w:color="auto" w:fill="auto"/>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before="240" w:after="240"/>
        <w:rPr>
          <w:rFonts w:ascii="Times New Roman" w:eastAsia="Times New Roman" w:hAnsi="Times New Roman" w:cs="Times New Roman"/>
          <w:sz w:val="24"/>
          <w:szCs w:val="24"/>
        </w:rPr>
      </w:pPr>
    </w:p>
    <w:tbl>
      <w:tblPr>
        <w:tblStyle w:val="af8"/>
        <w:tblW w:w="89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45"/>
      </w:tblGrid>
      <w:tr w:rsidR="00DA7310">
        <w:trPr>
          <w:trHeight w:val="540"/>
        </w:trPr>
        <w:tc>
          <w:tcPr>
            <w:tcW w:w="8910"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690"/>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RF05</w:t>
            </w:r>
          </w:p>
        </w:tc>
      </w:tr>
      <w:tr w:rsidR="00DA7310">
        <w:trPr>
          <w:trHeight w:val="72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Nombre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Buscar usuarios</w:t>
            </w:r>
          </w:p>
        </w:tc>
      </w:tr>
      <w:tr w:rsidR="00DA7310">
        <w:trPr>
          <w:trHeight w:val="465"/>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proporcionar una funcionalidad para buscar usuarios por nombre, correo electrónico u otros criterios relevantes.</w:t>
            </w:r>
          </w:p>
        </w:tc>
      </w:tr>
      <w:tr w:rsidR="00DA7310">
        <w:trPr>
          <w:trHeight w:val="93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Esta función permitirá a los administradores o usuarios con los permisos adecuados buscar a otros usuarios en el sistema. Los usuarios pueden ser buscados por varios criterios como nombre, correo electrónico, rol, etc. Los resultados de la búsqueda deben p</w:t>
            </w:r>
            <w:r>
              <w:rPr>
                <w:rFonts w:ascii="Times New Roman" w:eastAsia="Times New Roman" w:hAnsi="Times New Roman" w:cs="Times New Roman"/>
                <w:sz w:val="20"/>
                <w:szCs w:val="20"/>
              </w:rPr>
              <w:t>resentarse de una manera fácil de entender y deben incluir información relevante como el nombre del usuario, correo electrónico, rol y cualquier otra información relevante.</w:t>
            </w:r>
          </w:p>
        </w:tc>
      </w:tr>
      <w:tr w:rsidR="00DA7310">
        <w:trPr>
          <w:trHeight w:val="720"/>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Requerimientos no funcionales:</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La búsqueda debe ser rápida y los resultados deben</w:t>
            </w:r>
            <w:r>
              <w:rPr>
                <w:rFonts w:ascii="Times New Roman" w:eastAsia="Times New Roman" w:hAnsi="Times New Roman" w:cs="Times New Roman"/>
                <w:sz w:val="20"/>
                <w:szCs w:val="20"/>
              </w:rPr>
              <w:t xml:space="preserve"> ser precisos. El sistema debe ser capaz de manejar múltiples solicitudes de búsqueda al mismo tiempo.</w:t>
            </w:r>
          </w:p>
        </w:tc>
      </w:tr>
      <w:tr w:rsidR="00DA7310">
        <w:trPr>
          <w:trHeight w:val="72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164F99">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9"/>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73"/>
        <w:gridCol w:w="6252"/>
      </w:tblGrid>
      <w:tr w:rsidR="00DA7310">
        <w:trPr>
          <w:trHeight w:val="615"/>
        </w:trPr>
        <w:tc>
          <w:tcPr>
            <w:tcW w:w="9024"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164F99">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615"/>
        </w:trPr>
        <w:tc>
          <w:tcPr>
            <w:tcW w:w="2773"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251"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RF06</w:t>
            </w:r>
          </w:p>
        </w:tc>
      </w:tr>
      <w:tr w:rsidR="00DA7310">
        <w:trPr>
          <w:trHeight w:val="720"/>
        </w:trPr>
        <w:tc>
          <w:tcPr>
            <w:tcW w:w="2773"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251"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Buscar materias primas</w:t>
            </w:r>
          </w:p>
        </w:tc>
      </w:tr>
      <w:tr w:rsidR="00DA7310">
        <w:trPr>
          <w:trHeight w:val="540"/>
        </w:trPr>
        <w:tc>
          <w:tcPr>
            <w:tcW w:w="2773"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251"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proporcionar una funcionalidad para buscar materias primas por nombre, tipo, proveedor u otros criterios relevantes.</w:t>
            </w:r>
          </w:p>
        </w:tc>
      </w:tr>
      <w:tr w:rsidR="00DA7310">
        <w:trPr>
          <w:trHeight w:val="1500"/>
        </w:trPr>
        <w:tc>
          <w:tcPr>
            <w:tcW w:w="2773"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251"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Esta función permitirá a los administradores o usuarios con los permisos adecuados buscar materias primas en el sistema. Las materias primas pueden ser buscadas por varios criterios como nombre, tipo, proveedor, etc. Los resultados de la búsqueda deben pre</w:t>
            </w:r>
            <w:r>
              <w:rPr>
                <w:rFonts w:ascii="Times New Roman" w:eastAsia="Times New Roman" w:hAnsi="Times New Roman" w:cs="Times New Roman"/>
                <w:sz w:val="20"/>
                <w:szCs w:val="20"/>
              </w:rPr>
              <w:t>sentarse de una manera fácil de entender y deben incluir información relevante como el nombre de la materia prima, tipo, proveedor y cualquier otra información relevante.</w:t>
            </w:r>
          </w:p>
        </w:tc>
      </w:tr>
      <w:tr w:rsidR="00DA7310">
        <w:trPr>
          <w:trHeight w:val="720"/>
        </w:trPr>
        <w:tc>
          <w:tcPr>
            <w:tcW w:w="2773"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Requerimientos no funcionales:</w:t>
            </w:r>
          </w:p>
        </w:tc>
        <w:tc>
          <w:tcPr>
            <w:tcW w:w="6251"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búsqueda debe ser rápida y los resultados deben ser precisos. El sistema debe ser capaz de manejar múltiples solicitudes de búsqueda al mismo tiempo. </w:t>
            </w:r>
          </w:p>
        </w:tc>
      </w:tr>
      <w:tr w:rsidR="00DA7310">
        <w:trPr>
          <w:trHeight w:val="720"/>
        </w:trPr>
        <w:tc>
          <w:tcPr>
            <w:tcW w:w="2773"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251"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before="240" w:after="160" w:line="480" w:lineRule="auto"/>
        <w:rPr>
          <w:rFonts w:ascii="Times New Roman" w:eastAsia="Times New Roman" w:hAnsi="Times New Roman" w:cs="Times New Roman"/>
          <w:sz w:val="24"/>
          <w:szCs w:val="24"/>
        </w:rPr>
      </w:pPr>
    </w:p>
    <w:p w:rsidR="00DA7310" w:rsidRDefault="00DA7310">
      <w:pPr>
        <w:spacing w:before="240" w:after="160" w:line="480" w:lineRule="auto"/>
        <w:rPr>
          <w:rFonts w:ascii="Times New Roman" w:eastAsia="Times New Roman" w:hAnsi="Times New Roman" w:cs="Times New Roman"/>
          <w:sz w:val="24"/>
          <w:szCs w:val="24"/>
        </w:rPr>
      </w:pPr>
    </w:p>
    <w:p w:rsidR="00DA7310" w:rsidRDefault="00DA7310">
      <w:pPr>
        <w:spacing w:before="240" w:after="160" w:line="480" w:lineRule="auto"/>
        <w:rPr>
          <w:rFonts w:ascii="Times New Roman" w:eastAsia="Times New Roman" w:hAnsi="Times New Roman" w:cs="Times New Roman"/>
          <w:sz w:val="24"/>
          <w:szCs w:val="24"/>
        </w:rPr>
      </w:pPr>
    </w:p>
    <w:p w:rsidR="00DA7310" w:rsidRDefault="00DA7310">
      <w:pPr>
        <w:spacing w:before="240" w:after="160" w:line="480" w:lineRule="auto"/>
        <w:rPr>
          <w:rFonts w:ascii="Times New Roman" w:eastAsia="Times New Roman" w:hAnsi="Times New Roman" w:cs="Times New Roman"/>
          <w:sz w:val="24"/>
          <w:szCs w:val="24"/>
        </w:rPr>
      </w:pPr>
    </w:p>
    <w:p w:rsidR="00DA7310" w:rsidRDefault="00DA7310">
      <w:pPr>
        <w:spacing w:before="240" w:after="160" w:line="480" w:lineRule="auto"/>
        <w:rPr>
          <w:rFonts w:ascii="Times New Roman" w:eastAsia="Times New Roman" w:hAnsi="Times New Roman" w:cs="Times New Roman"/>
          <w:sz w:val="24"/>
          <w:szCs w:val="24"/>
        </w:rPr>
      </w:pPr>
    </w:p>
    <w:p w:rsidR="00DA7310" w:rsidRDefault="00DA7310">
      <w:pPr>
        <w:spacing w:before="240" w:after="160" w:line="480" w:lineRule="auto"/>
        <w:rPr>
          <w:rFonts w:ascii="Times New Roman" w:eastAsia="Times New Roman" w:hAnsi="Times New Roman" w:cs="Times New Roman"/>
          <w:sz w:val="24"/>
          <w:szCs w:val="24"/>
        </w:rPr>
      </w:pPr>
    </w:p>
    <w:tbl>
      <w:tblPr>
        <w:tblStyle w:val="af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73"/>
        <w:gridCol w:w="6252"/>
      </w:tblGrid>
      <w:tr w:rsidR="00DA7310">
        <w:trPr>
          <w:trHeight w:val="615"/>
        </w:trPr>
        <w:tc>
          <w:tcPr>
            <w:tcW w:w="9024"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164F99">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615"/>
        </w:trPr>
        <w:tc>
          <w:tcPr>
            <w:tcW w:w="2773"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251"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RF07</w:t>
            </w:r>
          </w:p>
        </w:tc>
      </w:tr>
      <w:tr w:rsidR="00DA7310">
        <w:trPr>
          <w:trHeight w:val="720"/>
        </w:trPr>
        <w:tc>
          <w:tcPr>
            <w:tcW w:w="2773"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251"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Agregar materias primas</w:t>
            </w:r>
          </w:p>
        </w:tc>
      </w:tr>
      <w:tr w:rsidR="00DA7310">
        <w:trPr>
          <w:trHeight w:val="540"/>
        </w:trPr>
        <w:tc>
          <w:tcPr>
            <w:tcW w:w="2773"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251"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proporcionar una funcionalidad para agregar nuevas materias primas al inventario.</w:t>
            </w:r>
          </w:p>
        </w:tc>
      </w:tr>
      <w:tr w:rsidR="00DA7310">
        <w:trPr>
          <w:trHeight w:val="1800"/>
        </w:trPr>
        <w:tc>
          <w:tcPr>
            <w:tcW w:w="2773"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251"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Esta función permitirá a los administradores o usuarios con los permisos adecuados agregar nuevas materias primas al sistema. Los usuarios deben ser capaces de ingresar detalles relevantes como el nombre de la materia prima, tipo, proveedor, cantidad, etc.</w:t>
            </w:r>
            <w:r>
              <w:rPr>
                <w:rFonts w:ascii="Times New Roman" w:eastAsia="Times New Roman" w:hAnsi="Times New Roman" w:cs="Times New Roman"/>
                <w:sz w:val="20"/>
                <w:szCs w:val="20"/>
              </w:rPr>
              <w:t xml:space="preserve"> Una vez ingresada, la nueva materia prima debe ser almacenada en el sistema y estar disponible para futuras búsquedas y transacciones.</w:t>
            </w:r>
          </w:p>
        </w:tc>
      </w:tr>
      <w:tr w:rsidR="00DA7310">
        <w:trPr>
          <w:trHeight w:val="720"/>
        </w:trPr>
        <w:tc>
          <w:tcPr>
            <w:tcW w:w="2773"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Propiedad del requerimiento:</w:t>
            </w:r>
          </w:p>
        </w:tc>
        <w:tc>
          <w:tcPr>
            <w:tcW w:w="6251"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before="240" w:after="160" w:line="480" w:lineRule="auto"/>
        <w:rPr>
          <w:rFonts w:ascii="Times New Roman" w:eastAsia="Times New Roman" w:hAnsi="Times New Roman" w:cs="Times New Roman"/>
          <w:sz w:val="24"/>
          <w:szCs w:val="24"/>
        </w:rPr>
      </w:pPr>
    </w:p>
    <w:tbl>
      <w:tblPr>
        <w:tblStyle w:val="afb"/>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73"/>
        <w:gridCol w:w="6252"/>
      </w:tblGrid>
      <w:tr w:rsidR="00DA7310">
        <w:trPr>
          <w:trHeight w:val="615"/>
        </w:trPr>
        <w:tc>
          <w:tcPr>
            <w:tcW w:w="9024"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164F99">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615"/>
        </w:trPr>
        <w:tc>
          <w:tcPr>
            <w:tcW w:w="2773"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251"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RF08</w:t>
            </w:r>
          </w:p>
        </w:tc>
      </w:tr>
      <w:tr w:rsidR="00DA7310">
        <w:trPr>
          <w:trHeight w:val="720"/>
        </w:trPr>
        <w:tc>
          <w:tcPr>
            <w:tcW w:w="2773"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251"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Borrar Materias Primas</w:t>
            </w:r>
          </w:p>
        </w:tc>
      </w:tr>
      <w:tr w:rsidR="00DA7310">
        <w:trPr>
          <w:trHeight w:val="540"/>
        </w:trPr>
        <w:tc>
          <w:tcPr>
            <w:tcW w:w="2773"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251"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Esta función permitirá a los administradores o usuarios con los permisos adecuados buscar y eliminar materias primas en el sistema.</w:t>
            </w:r>
          </w:p>
        </w:tc>
      </w:tr>
      <w:tr w:rsidR="00DA7310">
        <w:trPr>
          <w:trHeight w:val="1514"/>
        </w:trPr>
        <w:tc>
          <w:tcPr>
            <w:tcW w:w="2773"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251"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Las materias primas pueden ser buscadas por varios criterios como nombre, tipo, proveedor, etc. encontradas, los usuarios con los permisos adecuados pueden proceder a eliminarlas del sistema.</w:t>
            </w:r>
          </w:p>
          <w:p w:rsidR="00DA7310" w:rsidRDefault="00DA7310">
            <w:pPr>
              <w:spacing w:before="240" w:after="240" w:line="360" w:lineRule="auto"/>
              <w:rPr>
                <w:rFonts w:ascii="Times New Roman" w:eastAsia="Times New Roman" w:hAnsi="Times New Roman" w:cs="Times New Roman"/>
                <w:sz w:val="20"/>
                <w:szCs w:val="20"/>
              </w:rPr>
            </w:pPr>
          </w:p>
        </w:tc>
      </w:tr>
      <w:tr w:rsidR="00DA7310">
        <w:trPr>
          <w:trHeight w:val="720"/>
        </w:trPr>
        <w:tc>
          <w:tcPr>
            <w:tcW w:w="2773"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251"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before="240" w:after="160" w:line="480" w:lineRule="auto"/>
        <w:rPr>
          <w:rFonts w:ascii="Times New Roman" w:eastAsia="Times New Roman" w:hAnsi="Times New Roman" w:cs="Times New Roman"/>
          <w:sz w:val="24"/>
          <w:szCs w:val="24"/>
        </w:rPr>
      </w:pPr>
    </w:p>
    <w:p w:rsidR="00DA7310" w:rsidRDefault="00DA7310">
      <w:pPr>
        <w:spacing w:before="240" w:after="160" w:line="480" w:lineRule="auto"/>
        <w:rPr>
          <w:rFonts w:ascii="Times New Roman" w:eastAsia="Times New Roman" w:hAnsi="Times New Roman" w:cs="Times New Roman"/>
          <w:sz w:val="24"/>
          <w:szCs w:val="24"/>
        </w:rPr>
      </w:pPr>
    </w:p>
    <w:p w:rsidR="00DA7310" w:rsidRDefault="00DA7310">
      <w:pPr>
        <w:spacing w:before="240" w:after="160" w:line="480" w:lineRule="auto"/>
        <w:rPr>
          <w:rFonts w:ascii="Times New Roman" w:eastAsia="Times New Roman" w:hAnsi="Times New Roman" w:cs="Times New Roman"/>
          <w:sz w:val="24"/>
          <w:szCs w:val="24"/>
        </w:rPr>
      </w:pPr>
    </w:p>
    <w:p w:rsidR="00DA7310" w:rsidRDefault="00DA7310">
      <w:pPr>
        <w:spacing w:before="240" w:after="160" w:line="480" w:lineRule="auto"/>
        <w:rPr>
          <w:rFonts w:ascii="Times New Roman" w:eastAsia="Times New Roman" w:hAnsi="Times New Roman" w:cs="Times New Roman"/>
          <w:sz w:val="24"/>
          <w:szCs w:val="24"/>
        </w:rPr>
      </w:pPr>
    </w:p>
    <w:tbl>
      <w:tblPr>
        <w:tblStyle w:val="afc"/>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73"/>
        <w:gridCol w:w="6252"/>
      </w:tblGrid>
      <w:tr w:rsidR="00DA7310">
        <w:trPr>
          <w:trHeight w:val="615"/>
        </w:trPr>
        <w:tc>
          <w:tcPr>
            <w:tcW w:w="9024"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164F99">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615"/>
        </w:trPr>
        <w:tc>
          <w:tcPr>
            <w:tcW w:w="2773"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251"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RF09</w:t>
            </w:r>
          </w:p>
        </w:tc>
      </w:tr>
      <w:tr w:rsidR="00DA7310">
        <w:trPr>
          <w:trHeight w:val="720"/>
        </w:trPr>
        <w:tc>
          <w:tcPr>
            <w:tcW w:w="2773"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Nombre del requerimiento:</w:t>
            </w:r>
          </w:p>
        </w:tc>
        <w:tc>
          <w:tcPr>
            <w:tcW w:w="6251"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Editar Materias Primas</w:t>
            </w:r>
          </w:p>
        </w:tc>
      </w:tr>
      <w:tr w:rsidR="00DA7310">
        <w:trPr>
          <w:trHeight w:val="540"/>
        </w:trPr>
        <w:tc>
          <w:tcPr>
            <w:tcW w:w="2773"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251"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Esta función permitirá a los administradores o usuarios con los permisos adecuados buscar y editar materias primas en el sistema.</w:t>
            </w:r>
          </w:p>
        </w:tc>
      </w:tr>
      <w:tr w:rsidR="00DA7310">
        <w:trPr>
          <w:trHeight w:val="1230"/>
        </w:trPr>
        <w:tc>
          <w:tcPr>
            <w:tcW w:w="2773"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251"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0"/>
                <w:szCs w:val="20"/>
              </w:rPr>
              <w:t xml:space="preserve"> Las materias primas pueden ser buscadas por varios criterios como nombre, tipo, </w:t>
            </w:r>
            <w:proofErr w:type="gramStart"/>
            <w:r>
              <w:rPr>
                <w:rFonts w:ascii="Times New Roman" w:eastAsia="Times New Roman" w:hAnsi="Times New Roman" w:cs="Times New Roman"/>
                <w:sz w:val="20"/>
                <w:szCs w:val="20"/>
              </w:rPr>
              <w:t>proveedor..</w:t>
            </w:r>
            <w:proofErr w:type="gramEnd"/>
            <w:r>
              <w:rPr>
                <w:rFonts w:ascii="Times New Roman" w:eastAsia="Times New Roman" w:hAnsi="Times New Roman" w:cs="Times New Roman"/>
                <w:sz w:val="20"/>
                <w:szCs w:val="20"/>
              </w:rPr>
              <w:t xml:space="preserve"> Una vez que las materias primas son encontradas, los usuarios con los permisos adecuados pueden proceder a editar la información de las materias primas en el siste</w:t>
            </w:r>
            <w:r>
              <w:rPr>
                <w:rFonts w:ascii="Times New Roman" w:eastAsia="Times New Roman" w:hAnsi="Times New Roman" w:cs="Times New Roman"/>
                <w:sz w:val="20"/>
                <w:szCs w:val="20"/>
              </w:rPr>
              <w:t>ma.</w:t>
            </w:r>
          </w:p>
        </w:tc>
      </w:tr>
      <w:tr w:rsidR="00DA7310">
        <w:trPr>
          <w:trHeight w:val="720"/>
        </w:trPr>
        <w:tc>
          <w:tcPr>
            <w:tcW w:w="2773"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251"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before="240" w:after="160" w:line="480" w:lineRule="auto"/>
        <w:rPr>
          <w:rFonts w:ascii="Times New Roman" w:eastAsia="Times New Roman" w:hAnsi="Times New Roman" w:cs="Times New Roman"/>
          <w:sz w:val="24"/>
          <w:szCs w:val="24"/>
        </w:rPr>
      </w:pPr>
    </w:p>
    <w:p w:rsidR="00DA7310" w:rsidRDefault="00DA7310">
      <w:pPr>
        <w:spacing w:before="240" w:after="160" w:line="480" w:lineRule="auto"/>
        <w:rPr>
          <w:rFonts w:ascii="Times New Roman" w:eastAsia="Times New Roman" w:hAnsi="Times New Roman" w:cs="Times New Roman"/>
          <w:sz w:val="24"/>
          <w:szCs w:val="24"/>
        </w:rPr>
      </w:pPr>
    </w:p>
    <w:p w:rsidR="00DA7310" w:rsidRDefault="00DA7310">
      <w:pPr>
        <w:rPr>
          <w:rFonts w:ascii="Times New Roman" w:eastAsia="Times New Roman" w:hAnsi="Times New Roman" w:cs="Times New Roman"/>
          <w:sz w:val="24"/>
          <w:szCs w:val="24"/>
        </w:rPr>
      </w:pPr>
    </w:p>
    <w:tbl>
      <w:tblPr>
        <w:tblStyle w:val="afd"/>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55"/>
        <w:gridCol w:w="6270"/>
      </w:tblGrid>
      <w:tr w:rsidR="00DA7310">
        <w:trPr>
          <w:trHeight w:val="615"/>
        </w:trPr>
        <w:tc>
          <w:tcPr>
            <w:tcW w:w="9025"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164F99">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615"/>
        </w:trPr>
        <w:tc>
          <w:tcPr>
            <w:tcW w:w="275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27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RF10</w:t>
            </w:r>
          </w:p>
        </w:tc>
      </w:tr>
      <w:tr w:rsidR="00DA7310">
        <w:trPr>
          <w:trHeight w:val="720"/>
        </w:trPr>
        <w:tc>
          <w:tcPr>
            <w:tcW w:w="275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270"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Crear PQR</w:t>
            </w:r>
          </w:p>
        </w:tc>
      </w:tr>
      <w:tr w:rsidR="00DA7310">
        <w:trPr>
          <w:trHeight w:val="540"/>
        </w:trPr>
        <w:tc>
          <w:tcPr>
            <w:tcW w:w="275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27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Este requerimiento implica la implementación de una funcionalidad que permita a los usuarios crear, editar y enviar Peticiones, Quejas y Reclamos (PQR).</w:t>
            </w:r>
          </w:p>
        </w:tc>
      </w:tr>
      <w:tr w:rsidR="00DA7310">
        <w:trPr>
          <w:trHeight w:val="840"/>
        </w:trPr>
        <w:tc>
          <w:tcPr>
            <w:tcW w:w="275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270"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proporcionar una interfaz fácil de usar para que los usuarios puedan crear PQR. Debe incluir campos para detalles relevantes como el tipo de PQR, la descripción del problema, la prioridad, entre otros. Una vez creada, la PQR debe ser enviad</w:t>
            </w:r>
            <w:r>
              <w:rPr>
                <w:rFonts w:ascii="Times New Roman" w:eastAsia="Times New Roman" w:hAnsi="Times New Roman" w:cs="Times New Roman"/>
                <w:sz w:val="20"/>
                <w:szCs w:val="20"/>
              </w:rPr>
              <w:t>a al departamento correspondiente para su revisión y seguimiento.</w:t>
            </w:r>
          </w:p>
        </w:tc>
      </w:tr>
      <w:tr w:rsidR="00DA7310">
        <w:trPr>
          <w:trHeight w:val="720"/>
        </w:trPr>
        <w:tc>
          <w:tcPr>
            <w:tcW w:w="275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27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bl>
    <w:p w:rsidR="00DA7310" w:rsidRDefault="00DA7310">
      <w:pPr>
        <w:rPr>
          <w:rFonts w:ascii="Times New Roman" w:eastAsia="Times New Roman" w:hAnsi="Times New Roman" w:cs="Times New Roman"/>
          <w:sz w:val="24"/>
          <w:szCs w:val="24"/>
        </w:rPr>
      </w:pPr>
    </w:p>
    <w:p w:rsidR="00DA7310" w:rsidRDefault="00DA7310">
      <w:pPr>
        <w:spacing w:after="160" w:line="480" w:lineRule="auto"/>
        <w:rPr>
          <w:rFonts w:ascii="Times New Roman" w:eastAsia="Times New Roman" w:hAnsi="Times New Roman" w:cs="Times New Roman"/>
          <w:sz w:val="24"/>
          <w:szCs w:val="24"/>
        </w:rPr>
      </w:pPr>
    </w:p>
    <w:tbl>
      <w:tblPr>
        <w:tblStyle w:val="afe"/>
        <w:tblW w:w="90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45"/>
        <w:gridCol w:w="6330"/>
      </w:tblGrid>
      <w:tr w:rsidR="00DA7310">
        <w:trPr>
          <w:trHeight w:val="765"/>
        </w:trPr>
        <w:tc>
          <w:tcPr>
            <w:tcW w:w="9075"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765"/>
        </w:trPr>
        <w:tc>
          <w:tcPr>
            <w:tcW w:w="274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33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RF11</w:t>
            </w:r>
          </w:p>
        </w:tc>
      </w:tr>
      <w:tr w:rsidR="00DA7310">
        <w:trPr>
          <w:trHeight w:val="570"/>
        </w:trPr>
        <w:tc>
          <w:tcPr>
            <w:tcW w:w="274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330"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after="16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Eliminar PQR</w:t>
            </w:r>
          </w:p>
        </w:tc>
      </w:tr>
      <w:tr w:rsidR="00DA7310">
        <w:trPr>
          <w:trHeight w:val="705"/>
        </w:trPr>
        <w:tc>
          <w:tcPr>
            <w:tcW w:w="274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33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after="16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Este requerimiento implica la implementación de una funcionalidad que permita a los usuarios eliminar Peticiones, Quejas y Reclamos (PQR) existentes.</w:t>
            </w:r>
          </w:p>
        </w:tc>
      </w:tr>
      <w:tr w:rsidR="00DA7310">
        <w:trPr>
          <w:trHeight w:val="930"/>
        </w:trPr>
        <w:tc>
          <w:tcPr>
            <w:tcW w:w="274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330"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after="16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proporcionar una opción para que los usuarios puedan eliminar PQR. Esta opción debe estar disponible solo para los usuarios que tienen los permisos necesarios para realizar esta acción. Una vez eliminada, la PQR no debe ser recuperable.</w:t>
            </w:r>
          </w:p>
        </w:tc>
      </w:tr>
      <w:tr w:rsidR="00DA7310">
        <w:trPr>
          <w:trHeight w:val="720"/>
        </w:trPr>
        <w:tc>
          <w:tcPr>
            <w:tcW w:w="274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w:t>
            </w:r>
            <w:r>
              <w:rPr>
                <w:rFonts w:ascii="Times New Roman" w:eastAsia="Times New Roman" w:hAnsi="Times New Roman" w:cs="Times New Roman"/>
                <w:b/>
                <w:sz w:val="18"/>
                <w:szCs w:val="18"/>
              </w:rPr>
              <w:t>opiedad del requerimiento:</w:t>
            </w:r>
          </w:p>
        </w:tc>
        <w:tc>
          <w:tcPr>
            <w:tcW w:w="633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24"/>
          <w:szCs w:val="24"/>
        </w:rPr>
      </w:pPr>
    </w:p>
    <w:p w:rsidR="00DA7310" w:rsidRDefault="00DA7310">
      <w:pPr>
        <w:rPr>
          <w:rFonts w:ascii="Times New Roman" w:eastAsia="Times New Roman" w:hAnsi="Times New Roman" w:cs="Times New Roman"/>
          <w:sz w:val="24"/>
          <w:szCs w:val="24"/>
        </w:rPr>
      </w:pPr>
    </w:p>
    <w:tbl>
      <w:tblPr>
        <w:tblStyle w:val="aff"/>
        <w:tblW w:w="92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45"/>
        <w:gridCol w:w="6510"/>
      </w:tblGrid>
      <w:tr w:rsidR="00DA7310">
        <w:trPr>
          <w:trHeight w:val="765"/>
          <w:tblHeader/>
        </w:trPr>
        <w:tc>
          <w:tcPr>
            <w:tcW w:w="9255"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765"/>
          <w:tblHeader/>
        </w:trPr>
        <w:tc>
          <w:tcPr>
            <w:tcW w:w="274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51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RF12</w:t>
            </w:r>
          </w:p>
        </w:tc>
      </w:tr>
      <w:tr w:rsidR="00DA7310">
        <w:trPr>
          <w:trHeight w:val="720"/>
        </w:trPr>
        <w:tc>
          <w:tcPr>
            <w:tcW w:w="274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510" w:type="dxa"/>
            <w:tcBorders>
              <w:top w:val="nil"/>
              <w:left w:val="nil"/>
              <w:bottom w:val="nil"/>
              <w:right w:val="nil"/>
            </w:tcBorders>
            <w:shd w:val="clear" w:color="auto" w:fill="C5E0B3"/>
            <w:tcMar>
              <w:top w:w="0" w:type="dxa"/>
              <w:left w:w="100" w:type="dxa"/>
              <w:bottom w:w="0" w:type="dxa"/>
              <w:right w:w="100" w:type="dxa"/>
            </w:tcMar>
          </w:tcPr>
          <w:p w:rsidR="00DA7310" w:rsidRDefault="00164F9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Asignación de PQR</w:t>
            </w:r>
          </w:p>
        </w:tc>
      </w:tr>
      <w:tr w:rsidR="00DA7310">
        <w:trPr>
          <w:trHeight w:val="705"/>
        </w:trPr>
        <w:tc>
          <w:tcPr>
            <w:tcW w:w="274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510" w:type="dxa"/>
            <w:tcBorders>
              <w:top w:val="nil"/>
              <w:left w:val="nil"/>
              <w:bottom w:val="nil"/>
              <w:right w:val="nil"/>
            </w:tcBorders>
            <w:shd w:val="clear" w:color="auto" w:fill="FFFFFF"/>
            <w:tcMar>
              <w:top w:w="0" w:type="dxa"/>
              <w:left w:w="100" w:type="dxa"/>
              <w:bottom w:w="0" w:type="dxa"/>
              <w:right w:w="100" w:type="dxa"/>
            </w:tcMar>
          </w:tcPr>
          <w:p w:rsidR="00DA7310" w:rsidRDefault="00164F99">
            <w:pP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permitir la asignación de PQR (Petición, Queja o Reclamo) a los usuarios correspondientes.</w:t>
            </w:r>
          </w:p>
        </w:tc>
      </w:tr>
      <w:tr w:rsidR="00DA7310">
        <w:trPr>
          <w:trHeight w:val="930"/>
        </w:trPr>
        <w:tc>
          <w:tcPr>
            <w:tcW w:w="274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510" w:type="dxa"/>
            <w:tcBorders>
              <w:top w:val="nil"/>
              <w:left w:val="nil"/>
              <w:bottom w:val="nil"/>
              <w:right w:val="nil"/>
            </w:tcBorders>
            <w:shd w:val="clear" w:color="auto" w:fill="C5E0B3"/>
            <w:tcMar>
              <w:top w:w="0" w:type="dxa"/>
              <w:left w:w="100" w:type="dxa"/>
              <w:bottom w:w="0" w:type="dxa"/>
              <w:right w:w="100" w:type="dxa"/>
            </w:tcMar>
          </w:tcPr>
          <w:p w:rsidR="00DA7310" w:rsidRDefault="00164F99">
            <w:pP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proporcionar una interfaz para que los administradores puedan asignar PQR a los usuarios. Esto incluye la capacidad de seleccionar un PQR existente, buscar y seleccionar un usuario, y asignar el PQR a ese usuario.</w:t>
            </w:r>
          </w:p>
        </w:tc>
      </w:tr>
      <w:tr w:rsidR="00DA7310">
        <w:trPr>
          <w:trHeight w:val="795"/>
        </w:trPr>
        <w:tc>
          <w:tcPr>
            <w:tcW w:w="2745" w:type="dxa"/>
            <w:tcBorders>
              <w:top w:val="nil"/>
              <w:left w:val="nil"/>
              <w:bottom w:val="nil"/>
              <w:right w:val="nil"/>
            </w:tcBorders>
            <w:shd w:val="clear" w:color="auto" w:fill="auto"/>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w:t>
            </w:r>
            <w:r>
              <w:rPr>
                <w:rFonts w:ascii="Times New Roman" w:eastAsia="Times New Roman" w:hAnsi="Times New Roman" w:cs="Times New Roman"/>
                <w:b/>
                <w:sz w:val="18"/>
                <w:szCs w:val="18"/>
              </w:rPr>
              <w:t>to:</w:t>
            </w:r>
          </w:p>
        </w:tc>
        <w:tc>
          <w:tcPr>
            <w:tcW w:w="6510" w:type="dxa"/>
            <w:tcBorders>
              <w:top w:val="nil"/>
              <w:left w:val="nil"/>
              <w:bottom w:val="nil"/>
              <w:right w:val="nil"/>
            </w:tcBorders>
            <w:shd w:val="clear" w:color="auto" w:fill="auto"/>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rPr>
          <w:rFonts w:ascii="Times New Roman" w:eastAsia="Times New Roman" w:hAnsi="Times New Roman" w:cs="Times New Roman"/>
          <w:sz w:val="24"/>
          <w:szCs w:val="24"/>
        </w:rPr>
      </w:pPr>
    </w:p>
    <w:p w:rsidR="00DA7310" w:rsidRDefault="00DA7310">
      <w:pPr>
        <w:rPr>
          <w:rFonts w:ascii="Times New Roman" w:eastAsia="Times New Roman" w:hAnsi="Times New Roman" w:cs="Times New Roman"/>
          <w:sz w:val="24"/>
          <w:szCs w:val="24"/>
        </w:rPr>
      </w:pPr>
    </w:p>
    <w:p w:rsidR="00DA7310" w:rsidRDefault="00DA7310">
      <w:pPr>
        <w:rPr>
          <w:rFonts w:ascii="Times New Roman" w:eastAsia="Times New Roman" w:hAnsi="Times New Roman" w:cs="Times New Roman"/>
          <w:sz w:val="24"/>
          <w:szCs w:val="24"/>
        </w:rPr>
      </w:pPr>
    </w:p>
    <w:p w:rsidR="00DA7310" w:rsidRDefault="00DA7310">
      <w:pPr>
        <w:spacing w:after="160" w:line="480" w:lineRule="auto"/>
        <w:rPr>
          <w:rFonts w:ascii="Times New Roman" w:eastAsia="Times New Roman" w:hAnsi="Times New Roman" w:cs="Times New Roman"/>
          <w:sz w:val="18"/>
          <w:szCs w:val="18"/>
        </w:rPr>
      </w:pPr>
    </w:p>
    <w:tbl>
      <w:tblPr>
        <w:tblStyle w:val="aff0"/>
        <w:tblW w:w="93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45"/>
        <w:gridCol w:w="6570"/>
      </w:tblGrid>
      <w:tr w:rsidR="00DA7310">
        <w:trPr>
          <w:trHeight w:val="765"/>
        </w:trPr>
        <w:tc>
          <w:tcPr>
            <w:tcW w:w="9315"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Requerimientos funcionales</w:t>
            </w:r>
          </w:p>
        </w:tc>
      </w:tr>
      <w:tr w:rsidR="00DA7310">
        <w:trPr>
          <w:trHeight w:val="765"/>
        </w:trPr>
        <w:tc>
          <w:tcPr>
            <w:tcW w:w="274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57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RF13</w:t>
            </w:r>
          </w:p>
        </w:tc>
      </w:tr>
      <w:tr w:rsidR="00DA7310">
        <w:trPr>
          <w:trHeight w:val="720"/>
        </w:trPr>
        <w:tc>
          <w:tcPr>
            <w:tcW w:w="274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570"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after="160" w:line="480" w:lineRule="auto"/>
              <w:jc w:val="center"/>
              <w:rPr>
                <w:rFonts w:ascii="Times New Roman" w:eastAsia="Times New Roman" w:hAnsi="Times New Roman" w:cs="Times New Roman"/>
              </w:rPr>
            </w:pPr>
            <w:r>
              <w:rPr>
                <w:rFonts w:ascii="Times New Roman" w:eastAsia="Times New Roman" w:hAnsi="Times New Roman" w:cs="Times New Roman"/>
                <w:sz w:val="20"/>
                <w:szCs w:val="20"/>
              </w:rPr>
              <w:t>Búsqueda de PQR</w:t>
            </w:r>
          </w:p>
        </w:tc>
      </w:tr>
      <w:tr w:rsidR="00DA7310">
        <w:trPr>
          <w:trHeight w:val="705"/>
        </w:trPr>
        <w:tc>
          <w:tcPr>
            <w:tcW w:w="274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57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after="16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permitir la búsqueda y consulta de PQR (Petición, Queja o Reclamo).</w:t>
            </w:r>
          </w:p>
        </w:tc>
      </w:tr>
      <w:tr w:rsidR="00DA7310">
        <w:trPr>
          <w:trHeight w:val="930"/>
        </w:trPr>
        <w:tc>
          <w:tcPr>
            <w:tcW w:w="274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570"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after="16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proporcionar una interfaz para que los usuarios puedan buscar y consultar PQR. Esto incluye la capacidad de ingresar un identificador de PQR, realizar la búsqueda y visualizar los detalles del PQR.</w:t>
            </w:r>
          </w:p>
        </w:tc>
      </w:tr>
      <w:tr w:rsidR="00DA7310">
        <w:trPr>
          <w:trHeight w:val="795"/>
        </w:trPr>
        <w:tc>
          <w:tcPr>
            <w:tcW w:w="2745" w:type="dxa"/>
            <w:tcBorders>
              <w:top w:val="nil"/>
              <w:left w:val="nil"/>
              <w:bottom w:val="nil"/>
              <w:right w:val="nil"/>
            </w:tcBorders>
            <w:shd w:val="clear" w:color="auto" w:fill="auto"/>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570" w:type="dxa"/>
            <w:tcBorders>
              <w:top w:val="nil"/>
              <w:left w:val="nil"/>
              <w:bottom w:val="nil"/>
              <w:right w:val="nil"/>
            </w:tcBorders>
            <w:shd w:val="clear" w:color="auto" w:fill="auto"/>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tbl>
      <w:tblPr>
        <w:tblStyle w:val="aff1"/>
        <w:tblW w:w="94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45"/>
        <w:gridCol w:w="6735"/>
      </w:tblGrid>
      <w:tr w:rsidR="00DA7310">
        <w:trPr>
          <w:trHeight w:val="765"/>
        </w:trPr>
        <w:tc>
          <w:tcPr>
            <w:tcW w:w="9480"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765"/>
        </w:trPr>
        <w:tc>
          <w:tcPr>
            <w:tcW w:w="274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73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RF14</w:t>
            </w:r>
          </w:p>
        </w:tc>
      </w:tr>
      <w:tr w:rsidR="00DA7310">
        <w:trPr>
          <w:trHeight w:val="720"/>
        </w:trPr>
        <w:tc>
          <w:tcPr>
            <w:tcW w:w="274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73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Agregar un Producto</w:t>
            </w:r>
          </w:p>
        </w:tc>
      </w:tr>
      <w:tr w:rsidR="00DA7310">
        <w:trPr>
          <w:trHeight w:val="705"/>
        </w:trPr>
        <w:tc>
          <w:tcPr>
            <w:tcW w:w="274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73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permitir la adición de nuevos productos.</w:t>
            </w:r>
          </w:p>
        </w:tc>
      </w:tr>
      <w:tr w:rsidR="00DA7310">
        <w:trPr>
          <w:trHeight w:val="930"/>
        </w:trPr>
        <w:tc>
          <w:tcPr>
            <w:tcW w:w="274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73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after="16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sistema debe proporcionar una interfaz para que los usuarios puedan agregar nuevos productos. Esto incluye la capacidad de ingresar detalles del producto como nombre, descripción, precio, categoría, entre otros, y guardar </w:t>
            </w:r>
            <w:r>
              <w:rPr>
                <w:rFonts w:ascii="Times New Roman" w:eastAsia="Times New Roman" w:hAnsi="Times New Roman" w:cs="Times New Roman"/>
                <w:sz w:val="20"/>
                <w:szCs w:val="20"/>
              </w:rPr>
              <w:t>estos detalles en la base de datos.</w:t>
            </w:r>
          </w:p>
        </w:tc>
      </w:tr>
      <w:tr w:rsidR="00DA7310">
        <w:trPr>
          <w:trHeight w:val="795"/>
        </w:trPr>
        <w:tc>
          <w:tcPr>
            <w:tcW w:w="2745" w:type="dxa"/>
            <w:tcBorders>
              <w:top w:val="nil"/>
              <w:left w:val="nil"/>
              <w:bottom w:val="nil"/>
              <w:right w:val="nil"/>
            </w:tcBorders>
            <w:shd w:val="clear" w:color="auto" w:fill="auto"/>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735" w:type="dxa"/>
            <w:tcBorders>
              <w:top w:val="nil"/>
              <w:left w:val="nil"/>
              <w:bottom w:val="nil"/>
              <w:right w:val="nil"/>
            </w:tcBorders>
            <w:shd w:val="clear" w:color="auto" w:fill="auto"/>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tbl>
      <w:tblPr>
        <w:tblStyle w:val="aff2"/>
        <w:tblW w:w="94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7035"/>
      </w:tblGrid>
      <w:tr w:rsidR="00DA7310">
        <w:trPr>
          <w:trHeight w:val="765"/>
        </w:trPr>
        <w:tc>
          <w:tcPr>
            <w:tcW w:w="9450"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945"/>
        </w:trPr>
        <w:tc>
          <w:tcPr>
            <w:tcW w:w="241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Identificación del requerimiento:</w:t>
            </w:r>
          </w:p>
        </w:tc>
        <w:tc>
          <w:tcPr>
            <w:tcW w:w="703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RF15</w:t>
            </w:r>
          </w:p>
        </w:tc>
      </w:tr>
      <w:tr w:rsidR="00DA7310">
        <w:trPr>
          <w:trHeight w:val="720"/>
        </w:trPr>
        <w:tc>
          <w:tcPr>
            <w:tcW w:w="241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703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Eliminar un Producto</w:t>
            </w:r>
          </w:p>
        </w:tc>
      </w:tr>
      <w:tr w:rsidR="00DA7310">
        <w:trPr>
          <w:trHeight w:val="705"/>
        </w:trPr>
        <w:tc>
          <w:tcPr>
            <w:tcW w:w="241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703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El sistema debe permitir la eliminación de productos existentes.</w:t>
            </w:r>
          </w:p>
        </w:tc>
      </w:tr>
      <w:tr w:rsidR="00DA7310">
        <w:trPr>
          <w:trHeight w:val="930"/>
        </w:trPr>
        <w:tc>
          <w:tcPr>
            <w:tcW w:w="241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703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after="16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El sistema debe proporcionar una interfaz para que los usuarios puedan eliminar productos. Esto incluye la capacidad de buscar un producto existente, seleccionarlo y proceder a su eliminación de la base de datos.</w:t>
            </w:r>
          </w:p>
        </w:tc>
      </w:tr>
      <w:tr w:rsidR="00DA7310">
        <w:trPr>
          <w:trHeight w:val="795"/>
        </w:trPr>
        <w:tc>
          <w:tcPr>
            <w:tcW w:w="2415" w:type="dxa"/>
            <w:tcBorders>
              <w:top w:val="nil"/>
              <w:left w:val="nil"/>
              <w:bottom w:val="nil"/>
              <w:right w:val="nil"/>
            </w:tcBorders>
            <w:shd w:val="clear" w:color="auto" w:fill="auto"/>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7035" w:type="dxa"/>
            <w:tcBorders>
              <w:top w:val="nil"/>
              <w:left w:val="nil"/>
              <w:bottom w:val="nil"/>
              <w:right w:val="nil"/>
            </w:tcBorders>
            <w:shd w:val="clear" w:color="auto" w:fill="auto"/>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tbl>
      <w:tblPr>
        <w:tblStyle w:val="aff3"/>
        <w:tblW w:w="94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7050"/>
      </w:tblGrid>
      <w:tr w:rsidR="00DA7310">
        <w:trPr>
          <w:trHeight w:val="765"/>
        </w:trPr>
        <w:tc>
          <w:tcPr>
            <w:tcW w:w="9465"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945"/>
        </w:trPr>
        <w:tc>
          <w:tcPr>
            <w:tcW w:w="241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705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RF16</w:t>
            </w:r>
          </w:p>
        </w:tc>
      </w:tr>
      <w:tr w:rsidR="00DA7310">
        <w:trPr>
          <w:trHeight w:val="720"/>
        </w:trPr>
        <w:tc>
          <w:tcPr>
            <w:tcW w:w="241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7050"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Editar un Producto</w:t>
            </w:r>
          </w:p>
        </w:tc>
      </w:tr>
      <w:tr w:rsidR="00DA7310">
        <w:trPr>
          <w:trHeight w:val="705"/>
        </w:trPr>
        <w:tc>
          <w:tcPr>
            <w:tcW w:w="241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705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El sistema debe permitir la edición de productos existentes.</w:t>
            </w:r>
          </w:p>
        </w:tc>
      </w:tr>
      <w:tr w:rsidR="00DA7310">
        <w:trPr>
          <w:trHeight w:val="930"/>
        </w:trPr>
        <w:tc>
          <w:tcPr>
            <w:tcW w:w="241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7050"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after="16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El sistema debe proporcionar una interfaz para que los usuarios puedan editar los detalles de los productos existentes. Esto incluye la capacidad de buscar un producto existente, seleccionarlo, modificar sus detalles como nombre, descripción, precio, categ</w:t>
            </w:r>
            <w:r>
              <w:rPr>
                <w:rFonts w:ascii="Times New Roman" w:eastAsia="Times New Roman" w:hAnsi="Times New Roman" w:cs="Times New Roman"/>
                <w:sz w:val="18"/>
                <w:szCs w:val="18"/>
              </w:rPr>
              <w:t>oría, entre otros, y guardar estos cambios en la base de datos.</w:t>
            </w:r>
          </w:p>
        </w:tc>
      </w:tr>
      <w:tr w:rsidR="00DA7310">
        <w:trPr>
          <w:trHeight w:val="795"/>
        </w:trPr>
        <w:tc>
          <w:tcPr>
            <w:tcW w:w="2415" w:type="dxa"/>
            <w:tcBorders>
              <w:top w:val="nil"/>
              <w:left w:val="nil"/>
              <w:bottom w:val="nil"/>
              <w:right w:val="nil"/>
            </w:tcBorders>
            <w:shd w:val="clear" w:color="auto" w:fill="auto"/>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7050" w:type="dxa"/>
            <w:tcBorders>
              <w:top w:val="nil"/>
              <w:left w:val="nil"/>
              <w:bottom w:val="nil"/>
              <w:right w:val="nil"/>
            </w:tcBorders>
            <w:shd w:val="clear" w:color="auto" w:fill="auto"/>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tbl>
      <w:tblPr>
        <w:tblStyle w:val="aff4"/>
        <w:tblW w:w="94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7065"/>
      </w:tblGrid>
      <w:tr w:rsidR="00DA7310">
        <w:trPr>
          <w:trHeight w:val="765"/>
        </w:trPr>
        <w:tc>
          <w:tcPr>
            <w:tcW w:w="9480"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945"/>
        </w:trPr>
        <w:tc>
          <w:tcPr>
            <w:tcW w:w="241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Identificación del requerimiento:</w:t>
            </w:r>
          </w:p>
        </w:tc>
        <w:tc>
          <w:tcPr>
            <w:tcW w:w="706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RF17</w:t>
            </w:r>
          </w:p>
        </w:tc>
      </w:tr>
      <w:tr w:rsidR="00DA7310">
        <w:trPr>
          <w:trHeight w:val="720"/>
        </w:trPr>
        <w:tc>
          <w:tcPr>
            <w:tcW w:w="241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706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Buscar un Producto</w:t>
            </w:r>
          </w:p>
        </w:tc>
      </w:tr>
      <w:tr w:rsidR="00DA7310">
        <w:trPr>
          <w:trHeight w:val="705"/>
        </w:trPr>
        <w:tc>
          <w:tcPr>
            <w:tcW w:w="241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7065"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El sistema debe permitir la búsqueda de productos existentes.</w:t>
            </w:r>
          </w:p>
        </w:tc>
      </w:tr>
      <w:tr w:rsidR="00DA7310">
        <w:trPr>
          <w:trHeight w:val="930"/>
        </w:trPr>
        <w:tc>
          <w:tcPr>
            <w:tcW w:w="241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7065" w:type="dxa"/>
            <w:tcBorders>
              <w:top w:val="nil"/>
              <w:left w:val="nil"/>
              <w:bottom w:val="nil"/>
              <w:right w:val="nil"/>
            </w:tcBorders>
            <w:shd w:val="clear" w:color="auto" w:fill="C5E0B3"/>
            <w:tcMar>
              <w:top w:w="0" w:type="dxa"/>
              <w:left w:w="100" w:type="dxa"/>
              <w:bottom w:w="0" w:type="dxa"/>
              <w:right w:w="100" w:type="dxa"/>
            </w:tcMar>
          </w:tcPr>
          <w:p w:rsidR="00DA7310" w:rsidRDefault="00164F99">
            <w:pPr>
              <w:spacing w:after="16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El sistema debe proporcionar una interfaz para que los usuarios puedan buscar productos. Esto incluye la capacidad de ingresar el nombre o alguna característica del producto, realizar la búsqueda y visualizar los detalles del producto.</w:t>
            </w:r>
          </w:p>
        </w:tc>
      </w:tr>
      <w:tr w:rsidR="00DA7310">
        <w:trPr>
          <w:trHeight w:val="795"/>
        </w:trPr>
        <w:tc>
          <w:tcPr>
            <w:tcW w:w="2415" w:type="dxa"/>
            <w:tcBorders>
              <w:top w:val="nil"/>
              <w:left w:val="nil"/>
              <w:bottom w:val="nil"/>
              <w:right w:val="nil"/>
            </w:tcBorders>
            <w:shd w:val="clear" w:color="auto" w:fill="auto"/>
            <w:tcMar>
              <w:top w:w="0" w:type="dxa"/>
              <w:left w:w="100" w:type="dxa"/>
              <w:bottom w:w="0" w:type="dxa"/>
              <w:right w:w="10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w:t>
            </w:r>
            <w:r>
              <w:rPr>
                <w:rFonts w:ascii="Times New Roman" w:eastAsia="Times New Roman" w:hAnsi="Times New Roman" w:cs="Times New Roman"/>
                <w:b/>
                <w:sz w:val="18"/>
                <w:szCs w:val="18"/>
              </w:rPr>
              <w:t>rimiento:</w:t>
            </w:r>
          </w:p>
        </w:tc>
        <w:tc>
          <w:tcPr>
            <w:tcW w:w="7065" w:type="dxa"/>
            <w:tcBorders>
              <w:top w:val="nil"/>
              <w:left w:val="nil"/>
              <w:bottom w:val="nil"/>
              <w:right w:val="nil"/>
            </w:tcBorders>
            <w:shd w:val="clear" w:color="auto" w:fill="auto"/>
            <w:tcMar>
              <w:top w:w="0" w:type="dxa"/>
              <w:left w:w="100" w:type="dxa"/>
              <w:bottom w:w="0" w:type="dxa"/>
              <w:right w:w="100" w:type="dxa"/>
            </w:tcMar>
          </w:tcPr>
          <w:p w:rsidR="00DA7310" w:rsidRDefault="00164F99">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tbl>
      <w:tblPr>
        <w:tblStyle w:val="aff5"/>
        <w:tblpPr w:leftFromText="180" w:rightFromText="180" w:topFromText="180" w:bottomFromText="180" w:vertAnchor="text" w:tblpX="15"/>
        <w:tblW w:w="94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7065"/>
      </w:tblGrid>
      <w:tr w:rsidR="00DA7310">
        <w:trPr>
          <w:trHeight w:val="765"/>
        </w:trPr>
        <w:tc>
          <w:tcPr>
            <w:tcW w:w="9480" w:type="dxa"/>
            <w:gridSpan w:val="2"/>
            <w:tcBorders>
              <w:top w:val="nil"/>
              <w:left w:val="nil"/>
              <w:bottom w:val="single" w:sz="6" w:space="0" w:color="000000"/>
              <w:right w:val="nil"/>
            </w:tcBorders>
            <w:shd w:val="clear" w:color="auto" w:fill="C5E0B3"/>
            <w:tcMar>
              <w:top w:w="0" w:type="dxa"/>
              <w:bottom w:w="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945"/>
        </w:trPr>
        <w:tc>
          <w:tcPr>
            <w:tcW w:w="2415" w:type="dxa"/>
            <w:tcBorders>
              <w:top w:val="single" w:sz="6" w:space="0" w:color="000000"/>
              <w:left w:val="nil"/>
              <w:bottom w:val="nil"/>
              <w:right w:val="nil"/>
            </w:tcBorders>
            <w:shd w:val="clear" w:color="auto" w:fill="FFFFFF"/>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7065" w:type="dxa"/>
            <w:tcBorders>
              <w:top w:val="single" w:sz="6" w:space="0" w:color="000000"/>
              <w:left w:val="nil"/>
              <w:bottom w:val="nil"/>
              <w:right w:val="nil"/>
            </w:tcBorders>
            <w:shd w:val="clear" w:color="auto" w:fill="FFFFFF"/>
            <w:tcMar>
              <w:top w:w="0" w:type="dxa"/>
              <w:bottom w:w="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RF18</w:t>
            </w:r>
          </w:p>
        </w:tc>
      </w:tr>
      <w:tr w:rsidR="00DA7310">
        <w:trPr>
          <w:trHeight w:val="720"/>
        </w:trPr>
        <w:tc>
          <w:tcPr>
            <w:tcW w:w="2415" w:type="dxa"/>
            <w:tcBorders>
              <w:top w:val="nil"/>
              <w:left w:val="nil"/>
              <w:bottom w:val="nil"/>
              <w:right w:val="nil"/>
            </w:tcBorders>
            <w:shd w:val="clear" w:color="auto" w:fill="C5E0B3"/>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7065" w:type="dxa"/>
            <w:tcBorders>
              <w:top w:val="nil"/>
              <w:left w:val="nil"/>
              <w:bottom w:val="nil"/>
              <w:right w:val="nil"/>
            </w:tcBorders>
            <w:shd w:val="clear" w:color="auto" w:fill="C5E0B3"/>
            <w:tcMar>
              <w:top w:w="0" w:type="dxa"/>
              <w:bottom w:w="0" w:type="dxa"/>
            </w:tcMar>
          </w:tcPr>
          <w:p w:rsidR="00DA7310" w:rsidRDefault="00164F99">
            <w:pPr>
              <w:spacing w:after="160" w:line="48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Buscar un rol</w:t>
            </w:r>
          </w:p>
        </w:tc>
      </w:tr>
      <w:tr w:rsidR="00DA7310">
        <w:trPr>
          <w:trHeight w:val="705"/>
        </w:trPr>
        <w:tc>
          <w:tcPr>
            <w:tcW w:w="2415" w:type="dxa"/>
            <w:tcBorders>
              <w:top w:val="nil"/>
              <w:left w:val="nil"/>
              <w:bottom w:val="nil"/>
              <w:right w:val="nil"/>
            </w:tcBorders>
            <w:shd w:val="clear" w:color="auto" w:fill="FFFFFF"/>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7065" w:type="dxa"/>
            <w:tcBorders>
              <w:top w:val="nil"/>
              <w:left w:val="nil"/>
              <w:bottom w:val="nil"/>
              <w:right w:val="nil"/>
            </w:tcBorders>
            <w:shd w:val="clear" w:color="auto" w:fill="FFFFFF"/>
            <w:tcMar>
              <w:top w:w="0" w:type="dxa"/>
              <w:bottom w:w="0" w:type="dxa"/>
            </w:tcMar>
          </w:tcPr>
          <w:p w:rsidR="00DA7310" w:rsidRDefault="00164F99">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Función de búsqueda</w:t>
            </w:r>
          </w:p>
        </w:tc>
      </w:tr>
      <w:tr w:rsidR="00DA7310">
        <w:trPr>
          <w:trHeight w:val="930"/>
        </w:trPr>
        <w:tc>
          <w:tcPr>
            <w:tcW w:w="2415" w:type="dxa"/>
            <w:tcBorders>
              <w:top w:val="nil"/>
              <w:left w:val="nil"/>
              <w:bottom w:val="nil"/>
              <w:right w:val="nil"/>
            </w:tcBorders>
            <w:shd w:val="clear" w:color="auto" w:fill="C5E0B3"/>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7065" w:type="dxa"/>
            <w:tcBorders>
              <w:top w:val="nil"/>
              <w:left w:val="nil"/>
              <w:bottom w:val="nil"/>
              <w:right w:val="nil"/>
            </w:tcBorders>
            <w:shd w:val="clear" w:color="auto" w:fill="C5E0B3"/>
            <w:tcMar>
              <w:top w:w="0" w:type="dxa"/>
              <w:bottom w:w="0" w:type="dxa"/>
            </w:tcMar>
          </w:tcPr>
          <w:p w:rsidR="00DA7310" w:rsidRDefault="00164F99">
            <w:pPr>
              <w:spacing w:after="16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Este requerimiento implica la capacidad de buscar un rol específico dentro del sistema. Los usuarios deberían poder ingresar el nombre o alguna otra información relevante del rol que desean encontrar y obtener resultados correspondientes.</w:t>
            </w:r>
          </w:p>
        </w:tc>
      </w:tr>
      <w:tr w:rsidR="00DA7310">
        <w:trPr>
          <w:trHeight w:val="795"/>
        </w:trPr>
        <w:tc>
          <w:tcPr>
            <w:tcW w:w="2415" w:type="dxa"/>
            <w:tcBorders>
              <w:top w:val="nil"/>
              <w:left w:val="nil"/>
              <w:bottom w:val="nil"/>
              <w:right w:val="nil"/>
            </w:tcBorders>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7065" w:type="dxa"/>
            <w:tcBorders>
              <w:top w:val="nil"/>
              <w:left w:val="nil"/>
              <w:bottom w:val="nil"/>
              <w:right w:val="nil"/>
            </w:tcBorders>
            <w:tcMar>
              <w:top w:w="0" w:type="dxa"/>
              <w:bottom w:w="0" w:type="dxa"/>
            </w:tcMar>
          </w:tcPr>
          <w:p w:rsidR="00DA7310" w:rsidRDefault="00164F99">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tbl>
      <w:tblPr>
        <w:tblStyle w:val="aff6"/>
        <w:tblpPr w:leftFromText="180" w:rightFromText="180" w:topFromText="180" w:bottomFromText="180" w:vertAnchor="text"/>
        <w:tblW w:w="94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7065"/>
      </w:tblGrid>
      <w:tr w:rsidR="00DA7310">
        <w:trPr>
          <w:trHeight w:val="765"/>
        </w:trPr>
        <w:tc>
          <w:tcPr>
            <w:tcW w:w="9480" w:type="dxa"/>
            <w:gridSpan w:val="2"/>
            <w:tcBorders>
              <w:top w:val="nil"/>
              <w:left w:val="nil"/>
              <w:bottom w:val="single" w:sz="6" w:space="0" w:color="000000"/>
              <w:right w:val="nil"/>
            </w:tcBorders>
            <w:shd w:val="clear" w:color="auto" w:fill="C5E0B3"/>
            <w:tcMar>
              <w:top w:w="0" w:type="dxa"/>
              <w:bottom w:w="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Requerimientos funcionales</w:t>
            </w:r>
          </w:p>
        </w:tc>
      </w:tr>
      <w:tr w:rsidR="00DA7310">
        <w:trPr>
          <w:trHeight w:val="945"/>
        </w:trPr>
        <w:tc>
          <w:tcPr>
            <w:tcW w:w="2415" w:type="dxa"/>
            <w:tcBorders>
              <w:top w:val="single" w:sz="6" w:space="0" w:color="000000"/>
              <w:left w:val="nil"/>
              <w:bottom w:val="nil"/>
              <w:right w:val="nil"/>
            </w:tcBorders>
            <w:shd w:val="clear" w:color="auto" w:fill="FFFFFF"/>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7065" w:type="dxa"/>
            <w:tcBorders>
              <w:top w:val="single" w:sz="6" w:space="0" w:color="000000"/>
              <w:left w:val="nil"/>
              <w:bottom w:val="nil"/>
              <w:right w:val="nil"/>
            </w:tcBorders>
            <w:shd w:val="clear" w:color="auto" w:fill="FFFFFF"/>
            <w:tcMar>
              <w:top w:w="0" w:type="dxa"/>
              <w:bottom w:w="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RF19</w:t>
            </w:r>
          </w:p>
        </w:tc>
      </w:tr>
      <w:tr w:rsidR="00DA7310">
        <w:trPr>
          <w:trHeight w:val="720"/>
        </w:trPr>
        <w:tc>
          <w:tcPr>
            <w:tcW w:w="2415" w:type="dxa"/>
            <w:tcBorders>
              <w:top w:val="nil"/>
              <w:left w:val="nil"/>
              <w:bottom w:val="nil"/>
              <w:right w:val="nil"/>
            </w:tcBorders>
            <w:shd w:val="clear" w:color="auto" w:fill="C5E0B3"/>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7065" w:type="dxa"/>
            <w:tcBorders>
              <w:top w:val="nil"/>
              <w:left w:val="nil"/>
              <w:bottom w:val="nil"/>
              <w:right w:val="nil"/>
            </w:tcBorders>
            <w:shd w:val="clear" w:color="auto" w:fill="C5E0B3"/>
            <w:tcMar>
              <w:top w:w="0" w:type="dxa"/>
              <w:bottom w:w="0" w:type="dxa"/>
            </w:tcMar>
          </w:tcPr>
          <w:p w:rsidR="00DA7310" w:rsidRDefault="00164F99">
            <w:pPr>
              <w:spacing w:after="160" w:line="48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Eliminar un rol</w:t>
            </w:r>
          </w:p>
        </w:tc>
      </w:tr>
      <w:tr w:rsidR="00DA7310">
        <w:trPr>
          <w:trHeight w:val="705"/>
        </w:trPr>
        <w:tc>
          <w:tcPr>
            <w:tcW w:w="2415" w:type="dxa"/>
            <w:tcBorders>
              <w:top w:val="nil"/>
              <w:left w:val="nil"/>
              <w:bottom w:val="nil"/>
              <w:right w:val="nil"/>
            </w:tcBorders>
            <w:shd w:val="clear" w:color="auto" w:fill="FFFFFF"/>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7065" w:type="dxa"/>
            <w:tcBorders>
              <w:top w:val="nil"/>
              <w:left w:val="nil"/>
              <w:bottom w:val="nil"/>
              <w:right w:val="nil"/>
            </w:tcBorders>
            <w:shd w:val="clear" w:color="auto" w:fill="FFFFFF"/>
            <w:tcMar>
              <w:top w:w="0" w:type="dxa"/>
              <w:bottom w:w="0" w:type="dxa"/>
            </w:tcMar>
          </w:tcPr>
          <w:p w:rsidR="00DA7310" w:rsidRDefault="00164F99">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Función de eliminación de un rol o más</w:t>
            </w:r>
          </w:p>
        </w:tc>
      </w:tr>
      <w:tr w:rsidR="00DA7310">
        <w:trPr>
          <w:trHeight w:val="930"/>
        </w:trPr>
        <w:tc>
          <w:tcPr>
            <w:tcW w:w="2415" w:type="dxa"/>
            <w:tcBorders>
              <w:top w:val="nil"/>
              <w:left w:val="nil"/>
              <w:bottom w:val="nil"/>
              <w:right w:val="nil"/>
            </w:tcBorders>
            <w:shd w:val="clear" w:color="auto" w:fill="C5E0B3"/>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7065" w:type="dxa"/>
            <w:tcBorders>
              <w:top w:val="nil"/>
              <w:left w:val="nil"/>
              <w:bottom w:val="nil"/>
              <w:right w:val="nil"/>
            </w:tcBorders>
            <w:shd w:val="clear" w:color="auto" w:fill="C5E0B3"/>
            <w:tcMar>
              <w:top w:w="0" w:type="dxa"/>
              <w:bottom w:w="0" w:type="dxa"/>
            </w:tcMar>
          </w:tcPr>
          <w:p w:rsidR="00DA7310" w:rsidRDefault="00164F99">
            <w:pPr>
              <w:spacing w:after="16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Este requerimiento implica la capacidad de eliminar un rol específico dentro del sistema. Los usuarios con los permisos adecuados deberían poder seleccionar el rol que desean eliminar y confirmar la acción.</w:t>
            </w:r>
          </w:p>
        </w:tc>
      </w:tr>
      <w:tr w:rsidR="00DA7310">
        <w:trPr>
          <w:trHeight w:val="795"/>
        </w:trPr>
        <w:tc>
          <w:tcPr>
            <w:tcW w:w="2415" w:type="dxa"/>
            <w:tcBorders>
              <w:top w:val="nil"/>
              <w:left w:val="nil"/>
              <w:bottom w:val="nil"/>
              <w:right w:val="nil"/>
            </w:tcBorders>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7065" w:type="dxa"/>
            <w:tcBorders>
              <w:top w:val="nil"/>
              <w:left w:val="nil"/>
              <w:bottom w:val="nil"/>
              <w:right w:val="nil"/>
            </w:tcBorders>
            <w:tcMar>
              <w:top w:w="0" w:type="dxa"/>
              <w:bottom w:w="0" w:type="dxa"/>
            </w:tcMar>
          </w:tcPr>
          <w:p w:rsidR="00DA7310" w:rsidRDefault="00164F99">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tbl>
      <w:tblPr>
        <w:tblStyle w:val="aff7"/>
        <w:tblpPr w:leftFromText="180" w:rightFromText="180" w:topFromText="180" w:bottomFromText="180" w:vertAnchor="text"/>
        <w:tblW w:w="94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7065"/>
      </w:tblGrid>
      <w:tr w:rsidR="00DA7310">
        <w:trPr>
          <w:trHeight w:val="765"/>
        </w:trPr>
        <w:tc>
          <w:tcPr>
            <w:tcW w:w="9480" w:type="dxa"/>
            <w:gridSpan w:val="2"/>
            <w:tcBorders>
              <w:top w:val="nil"/>
              <w:left w:val="nil"/>
              <w:bottom w:val="single" w:sz="6" w:space="0" w:color="000000"/>
              <w:right w:val="nil"/>
            </w:tcBorders>
            <w:shd w:val="clear" w:color="auto" w:fill="C5E0B3"/>
            <w:tcMar>
              <w:top w:w="0" w:type="dxa"/>
              <w:bottom w:w="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945"/>
        </w:trPr>
        <w:tc>
          <w:tcPr>
            <w:tcW w:w="2415" w:type="dxa"/>
            <w:tcBorders>
              <w:top w:val="single" w:sz="6" w:space="0" w:color="000000"/>
              <w:left w:val="nil"/>
              <w:bottom w:val="nil"/>
              <w:right w:val="nil"/>
            </w:tcBorders>
            <w:shd w:val="clear" w:color="auto" w:fill="FFFFFF"/>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7065" w:type="dxa"/>
            <w:tcBorders>
              <w:top w:val="single" w:sz="6" w:space="0" w:color="000000"/>
              <w:left w:val="nil"/>
              <w:bottom w:val="nil"/>
              <w:right w:val="nil"/>
            </w:tcBorders>
            <w:shd w:val="clear" w:color="auto" w:fill="FFFFFF"/>
            <w:tcMar>
              <w:top w:w="0" w:type="dxa"/>
              <w:bottom w:w="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RF20</w:t>
            </w:r>
          </w:p>
        </w:tc>
      </w:tr>
      <w:tr w:rsidR="00DA7310">
        <w:trPr>
          <w:trHeight w:val="720"/>
        </w:trPr>
        <w:tc>
          <w:tcPr>
            <w:tcW w:w="2415" w:type="dxa"/>
            <w:tcBorders>
              <w:top w:val="nil"/>
              <w:left w:val="nil"/>
              <w:bottom w:val="nil"/>
              <w:right w:val="nil"/>
            </w:tcBorders>
            <w:shd w:val="clear" w:color="auto" w:fill="C5E0B3"/>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7065" w:type="dxa"/>
            <w:tcBorders>
              <w:top w:val="nil"/>
              <w:left w:val="nil"/>
              <w:bottom w:val="nil"/>
              <w:right w:val="nil"/>
            </w:tcBorders>
            <w:shd w:val="clear" w:color="auto" w:fill="C5E0B3"/>
            <w:tcMar>
              <w:top w:w="0" w:type="dxa"/>
              <w:bottom w:w="0" w:type="dxa"/>
            </w:tcMar>
          </w:tcPr>
          <w:p w:rsidR="00DA7310" w:rsidRDefault="00164F99">
            <w:pPr>
              <w:spacing w:after="160" w:line="48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Editar un rol</w:t>
            </w:r>
          </w:p>
        </w:tc>
      </w:tr>
      <w:tr w:rsidR="00DA7310">
        <w:trPr>
          <w:trHeight w:val="705"/>
        </w:trPr>
        <w:tc>
          <w:tcPr>
            <w:tcW w:w="2415" w:type="dxa"/>
            <w:tcBorders>
              <w:top w:val="nil"/>
              <w:left w:val="nil"/>
              <w:bottom w:val="nil"/>
              <w:right w:val="nil"/>
            </w:tcBorders>
            <w:shd w:val="clear" w:color="auto" w:fill="FFFFFF"/>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7065" w:type="dxa"/>
            <w:tcBorders>
              <w:top w:val="nil"/>
              <w:left w:val="nil"/>
              <w:bottom w:val="nil"/>
              <w:right w:val="nil"/>
            </w:tcBorders>
            <w:shd w:val="clear" w:color="auto" w:fill="FFFFFF"/>
            <w:tcMar>
              <w:top w:w="0" w:type="dxa"/>
              <w:bottom w:w="0" w:type="dxa"/>
            </w:tcMar>
          </w:tcPr>
          <w:p w:rsidR="00DA7310" w:rsidRDefault="00164F99">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Función de edición </w:t>
            </w:r>
          </w:p>
        </w:tc>
      </w:tr>
      <w:tr w:rsidR="00DA7310">
        <w:trPr>
          <w:trHeight w:val="930"/>
        </w:trPr>
        <w:tc>
          <w:tcPr>
            <w:tcW w:w="2415" w:type="dxa"/>
            <w:tcBorders>
              <w:top w:val="nil"/>
              <w:left w:val="nil"/>
              <w:bottom w:val="nil"/>
              <w:right w:val="nil"/>
            </w:tcBorders>
            <w:shd w:val="clear" w:color="auto" w:fill="C5E0B3"/>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7065" w:type="dxa"/>
            <w:tcBorders>
              <w:top w:val="nil"/>
              <w:left w:val="nil"/>
              <w:bottom w:val="nil"/>
              <w:right w:val="nil"/>
            </w:tcBorders>
            <w:shd w:val="clear" w:color="auto" w:fill="C5E0B3"/>
            <w:tcMar>
              <w:top w:w="0" w:type="dxa"/>
              <w:bottom w:w="0" w:type="dxa"/>
            </w:tcMar>
          </w:tcPr>
          <w:p w:rsidR="00DA7310" w:rsidRDefault="00164F99">
            <w:pPr>
              <w:spacing w:after="16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Este requerimiento implica la capacidad de editar la información asociada a un rol específico dentro del sistema. Los usuarios con los permisos adecuados deberían poder modificar el nombre, los permisos y otras características del rol.</w:t>
            </w:r>
          </w:p>
        </w:tc>
      </w:tr>
      <w:tr w:rsidR="00DA7310">
        <w:trPr>
          <w:trHeight w:val="795"/>
        </w:trPr>
        <w:tc>
          <w:tcPr>
            <w:tcW w:w="2415" w:type="dxa"/>
            <w:tcBorders>
              <w:top w:val="nil"/>
              <w:left w:val="nil"/>
              <w:bottom w:val="nil"/>
              <w:right w:val="nil"/>
            </w:tcBorders>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w:t>
            </w:r>
            <w:r>
              <w:rPr>
                <w:rFonts w:ascii="Times New Roman" w:eastAsia="Times New Roman" w:hAnsi="Times New Roman" w:cs="Times New Roman"/>
                <w:b/>
                <w:sz w:val="18"/>
                <w:szCs w:val="18"/>
              </w:rPr>
              <w:t>rimiento:</w:t>
            </w:r>
          </w:p>
        </w:tc>
        <w:tc>
          <w:tcPr>
            <w:tcW w:w="7065" w:type="dxa"/>
            <w:tcBorders>
              <w:top w:val="nil"/>
              <w:left w:val="nil"/>
              <w:bottom w:val="nil"/>
              <w:right w:val="nil"/>
            </w:tcBorders>
            <w:tcMar>
              <w:top w:w="0" w:type="dxa"/>
              <w:bottom w:w="0" w:type="dxa"/>
            </w:tcMar>
          </w:tcPr>
          <w:p w:rsidR="00DA7310" w:rsidRDefault="00164F99">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tbl>
      <w:tblPr>
        <w:tblStyle w:val="aff8"/>
        <w:tblpPr w:leftFromText="180" w:rightFromText="180" w:topFromText="180" w:bottomFromText="180" w:vertAnchor="text"/>
        <w:tblW w:w="94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7065"/>
      </w:tblGrid>
      <w:tr w:rsidR="00DA7310">
        <w:trPr>
          <w:trHeight w:val="765"/>
        </w:trPr>
        <w:tc>
          <w:tcPr>
            <w:tcW w:w="9480" w:type="dxa"/>
            <w:gridSpan w:val="2"/>
            <w:tcBorders>
              <w:top w:val="nil"/>
              <w:left w:val="nil"/>
              <w:bottom w:val="single" w:sz="6" w:space="0" w:color="000000"/>
              <w:right w:val="nil"/>
            </w:tcBorders>
            <w:shd w:val="clear" w:color="auto" w:fill="C5E0B3"/>
            <w:tcMar>
              <w:top w:w="0" w:type="dxa"/>
              <w:bottom w:w="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Requerimientos funcionales</w:t>
            </w:r>
          </w:p>
        </w:tc>
      </w:tr>
      <w:tr w:rsidR="00DA7310">
        <w:trPr>
          <w:trHeight w:val="945"/>
        </w:trPr>
        <w:tc>
          <w:tcPr>
            <w:tcW w:w="2415" w:type="dxa"/>
            <w:tcBorders>
              <w:top w:val="single" w:sz="6" w:space="0" w:color="000000"/>
              <w:left w:val="nil"/>
              <w:bottom w:val="nil"/>
              <w:right w:val="nil"/>
            </w:tcBorders>
            <w:shd w:val="clear" w:color="auto" w:fill="FFFFFF"/>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7065" w:type="dxa"/>
            <w:tcBorders>
              <w:top w:val="single" w:sz="6" w:space="0" w:color="000000"/>
              <w:left w:val="nil"/>
              <w:bottom w:val="nil"/>
              <w:right w:val="nil"/>
            </w:tcBorders>
            <w:shd w:val="clear" w:color="auto" w:fill="FFFFFF"/>
            <w:tcMar>
              <w:top w:w="0" w:type="dxa"/>
              <w:bottom w:w="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RF21</w:t>
            </w:r>
          </w:p>
        </w:tc>
      </w:tr>
      <w:tr w:rsidR="00DA7310">
        <w:trPr>
          <w:trHeight w:val="720"/>
        </w:trPr>
        <w:tc>
          <w:tcPr>
            <w:tcW w:w="2415" w:type="dxa"/>
            <w:tcBorders>
              <w:top w:val="nil"/>
              <w:left w:val="nil"/>
              <w:bottom w:val="nil"/>
              <w:right w:val="nil"/>
            </w:tcBorders>
            <w:shd w:val="clear" w:color="auto" w:fill="C5E0B3"/>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7065" w:type="dxa"/>
            <w:tcBorders>
              <w:top w:val="nil"/>
              <w:left w:val="nil"/>
              <w:bottom w:val="nil"/>
              <w:right w:val="nil"/>
            </w:tcBorders>
            <w:shd w:val="clear" w:color="auto" w:fill="C5E0B3"/>
            <w:tcMar>
              <w:top w:w="0" w:type="dxa"/>
              <w:bottom w:w="0" w:type="dxa"/>
            </w:tcMar>
          </w:tcPr>
          <w:p w:rsidR="00DA7310" w:rsidRDefault="00164F99">
            <w:pPr>
              <w:spacing w:after="160" w:line="48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Gestión de informes</w:t>
            </w:r>
          </w:p>
        </w:tc>
      </w:tr>
      <w:tr w:rsidR="00DA7310">
        <w:trPr>
          <w:trHeight w:val="705"/>
        </w:trPr>
        <w:tc>
          <w:tcPr>
            <w:tcW w:w="2415" w:type="dxa"/>
            <w:tcBorders>
              <w:top w:val="nil"/>
              <w:left w:val="nil"/>
              <w:bottom w:val="nil"/>
              <w:right w:val="nil"/>
            </w:tcBorders>
            <w:shd w:val="clear" w:color="auto" w:fill="FFFFFF"/>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7065" w:type="dxa"/>
            <w:tcBorders>
              <w:top w:val="nil"/>
              <w:left w:val="nil"/>
              <w:bottom w:val="nil"/>
              <w:right w:val="nil"/>
            </w:tcBorders>
            <w:shd w:val="clear" w:color="auto" w:fill="FFFFFF"/>
            <w:tcMar>
              <w:top w:w="0" w:type="dxa"/>
              <w:bottom w:w="0" w:type="dxa"/>
            </w:tcMar>
          </w:tcPr>
          <w:p w:rsidR="00DA7310" w:rsidRDefault="00164F99">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Funcionalidad de generación, visualización y exportación de informes.</w:t>
            </w:r>
          </w:p>
        </w:tc>
      </w:tr>
      <w:tr w:rsidR="00DA7310">
        <w:trPr>
          <w:trHeight w:val="930"/>
        </w:trPr>
        <w:tc>
          <w:tcPr>
            <w:tcW w:w="2415" w:type="dxa"/>
            <w:tcBorders>
              <w:top w:val="nil"/>
              <w:left w:val="nil"/>
              <w:bottom w:val="nil"/>
              <w:right w:val="nil"/>
            </w:tcBorders>
            <w:shd w:val="clear" w:color="auto" w:fill="C5E0B3"/>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7065" w:type="dxa"/>
            <w:tcBorders>
              <w:top w:val="nil"/>
              <w:left w:val="nil"/>
              <w:bottom w:val="nil"/>
              <w:right w:val="nil"/>
            </w:tcBorders>
            <w:shd w:val="clear" w:color="auto" w:fill="C5E0B3"/>
            <w:tcMar>
              <w:top w:w="0" w:type="dxa"/>
              <w:bottom w:w="0" w:type="dxa"/>
            </w:tcMar>
          </w:tcPr>
          <w:p w:rsidR="00DA7310" w:rsidRDefault="00164F99">
            <w:pPr>
              <w:spacing w:after="16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Este requerimiento implica la capacidad de generar, visualizar y exportar informes dentro del sistema. Los usuarios autorizados podrán seleccionar los criterios para generar informes, visualizar los resultados de manera clara y exportar los informes en dif</w:t>
            </w:r>
            <w:r>
              <w:rPr>
                <w:rFonts w:ascii="Times New Roman" w:eastAsia="Times New Roman" w:hAnsi="Times New Roman" w:cs="Times New Roman"/>
                <w:sz w:val="18"/>
                <w:szCs w:val="18"/>
              </w:rPr>
              <w:t>erentes formatos, como PDF, Excel, etc.</w:t>
            </w:r>
          </w:p>
        </w:tc>
      </w:tr>
      <w:tr w:rsidR="00DA7310">
        <w:trPr>
          <w:trHeight w:val="795"/>
        </w:trPr>
        <w:tc>
          <w:tcPr>
            <w:tcW w:w="2415" w:type="dxa"/>
            <w:tcBorders>
              <w:top w:val="nil"/>
              <w:left w:val="nil"/>
              <w:bottom w:val="nil"/>
              <w:right w:val="nil"/>
            </w:tcBorders>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7065" w:type="dxa"/>
            <w:tcBorders>
              <w:top w:val="nil"/>
              <w:left w:val="nil"/>
              <w:bottom w:val="nil"/>
              <w:right w:val="nil"/>
            </w:tcBorders>
            <w:tcMar>
              <w:top w:w="0" w:type="dxa"/>
              <w:bottom w:w="0" w:type="dxa"/>
            </w:tcMar>
          </w:tcPr>
          <w:p w:rsidR="00DA7310" w:rsidRDefault="00164F99">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tbl>
      <w:tblPr>
        <w:tblStyle w:val="aff9"/>
        <w:tblpPr w:leftFromText="180" w:rightFromText="180" w:topFromText="180" w:bottomFromText="180" w:vertAnchor="text"/>
        <w:tblW w:w="94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7065"/>
      </w:tblGrid>
      <w:tr w:rsidR="00DA7310">
        <w:trPr>
          <w:trHeight w:val="765"/>
        </w:trPr>
        <w:tc>
          <w:tcPr>
            <w:tcW w:w="9480" w:type="dxa"/>
            <w:gridSpan w:val="2"/>
            <w:tcBorders>
              <w:top w:val="nil"/>
              <w:left w:val="nil"/>
              <w:bottom w:val="single" w:sz="6" w:space="0" w:color="000000"/>
              <w:right w:val="nil"/>
            </w:tcBorders>
            <w:shd w:val="clear" w:color="auto" w:fill="C5E0B3"/>
            <w:tcMar>
              <w:top w:w="0" w:type="dxa"/>
              <w:bottom w:w="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945"/>
        </w:trPr>
        <w:tc>
          <w:tcPr>
            <w:tcW w:w="2415" w:type="dxa"/>
            <w:tcBorders>
              <w:top w:val="single" w:sz="6" w:space="0" w:color="000000"/>
              <w:left w:val="nil"/>
              <w:bottom w:val="nil"/>
              <w:right w:val="nil"/>
            </w:tcBorders>
            <w:shd w:val="clear" w:color="auto" w:fill="FFFFFF"/>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7065" w:type="dxa"/>
            <w:tcBorders>
              <w:top w:val="single" w:sz="6" w:space="0" w:color="000000"/>
              <w:left w:val="nil"/>
              <w:bottom w:val="nil"/>
              <w:right w:val="nil"/>
            </w:tcBorders>
            <w:shd w:val="clear" w:color="auto" w:fill="FFFFFF"/>
            <w:tcMar>
              <w:top w:w="0" w:type="dxa"/>
              <w:bottom w:w="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RF22</w:t>
            </w:r>
          </w:p>
        </w:tc>
      </w:tr>
      <w:tr w:rsidR="00DA7310">
        <w:trPr>
          <w:trHeight w:val="720"/>
        </w:trPr>
        <w:tc>
          <w:tcPr>
            <w:tcW w:w="2415" w:type="dxa"/>
            <w:tcBorders>
              <w:top w:val="nil"/>
              <w:left w:val="nil"/>
              <w:bottom w:val="nil"/>
              <w:right w:val="nil"/>
            </w:tcBorders>
            <w:shd w:val="clear" w:color="auto" w:fill="C5E0B3"/>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7065" w:type="dxa"/>
            <w:tcBorders>
              <w:top w:val="nil"/>
              <w:left w:val="nil"/>
              <w:bottom w:val="nil"/>
              <w:right w:val="nil"/>
            </w:tcBorders>
            <w:shd w:val="clear" w:color="auto" w:fill="C5E0B3"/>
            <w:tcMar>
              <w:top w:w="0" w:type="dxa"/>
              <w:bottom w:w="0" w:type="dxa"/>
            </w:tcMar>
          </w:tcPr>
          <w:p w:rsidR="00DA7310" w:rsidRDefault="00164F99">
            <w:pPr>
              <w:spacing w:after="160" w:line="48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Importar un informe</w:t>
            </w:r>
          </w:p>
        </w:tc>
      </w:tr>
      <w:tr w:rsidR="00DA7310">
        <w:trPr>
          <w:trHeight w:val="705"/>
        </w:trPr>
        <w:tc>
          <w:tcPr>
            <w:tcW w:w="2415" w:type="dxa"/>
            <w:tcBorders>
              <w:top w:val="nil"/>
              <w:left w:val="nil"/>
              <w:bottom w:val="nil"/>
              <w:right w:val="nil"/>
            </w:tcBorders>
            <w:shd w:val="clear" w:color="auto" w:fill="FFFFFF"/>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7065" w:type="dxa"/>
            <w:tcBorders>
              <w:top w:val="nil"/>
              <w:left w:val="nil"/>
              <w:bottom w:val="nil"/>
              <w:right w:val="nil"/>
            </w:tcBorders>
            <w:shd w:val="clear" w:color="auto" w:fill="FFFFFF"/>
            <w:tcMar>
              <w:top w:w="0" w:type="dxa"/>
              <w:bottom w:w="0" w:type="dxa"/>
            </w:tcMar>
          </w:tcPr>
          <w:p w:rsidR="00DA7310" w:rsidRDefault="00164F99">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Funcionalidad de carga de informes desde archivos externos al sistema.</w:t>
            </w:r>
          </w:p>
        </w:tc>
      </w:tr>
      <w:tr w:rsidR="00DA7310">
        <w:trPr>
          <w:trHeight w:val="930"/>
        </w:trPr>
        <w:tc>
          <w:tcPr>
            <w:tcW w:w="2415" w:type="dxa"/>
            <w:tcBorders>
              <w:top w:val="nil"/>
              <w:left w:val="nil"/>
              <w:bottom w:val="nil"/>
              <w:right w:val="nil"/>
            </w:tcBorders>
            <w:shd w:val="clear" w:color="auto" w:fill="C5E0B3"/>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7065" w:type="dxa"/>
            <w:tcBorders>
              <w:top w:val="nil"/>
              <w:left w:val="nil"/>
              <w:bottom w:val="nil"/>
              <w:right w:val="nil"/>
            </w:tcBorders>
            <w:shd w:val="clear" w:color="auto" w:fill="C5E0B3"/>
            <w:tcMar>
              <w:top w:w="0" w:type="dxa"/>
              <w:bottom w:w="0" w:type="dxa"/>
            </w:tcMar>
          </w:tcPr>
          <w:p w:rsidR="00DA7310" w:rsidRDefault="00164F99">
            <w:pPr>
              <w:spacing w:after="16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Este requerimiento implica la capacidad de importar informes desde archivos externos al sistema. Los usuarios autorizados podrán cargar archivos de informes en formatos específicos y el sistema los procesará para su visualización y análisis dentro de la pl</w:t>
            </w:r>
            <w:r>
              <w:rPr>
                <w:rFonts w:ascii="Times New Roman" w:eastAsia="Times New Roman" w:hAnsi="Times New Roman" w:cs="Times New Roman"/>
                <w:sz w:val="18"/>
                <w:szCs w:val="18"/>
              </w:rPr>
              <w:t>ataforma.</w:t>
            </w:r>
          </w:p>
        </w:tc>
      </w:tr>
      <w:tr w:rsidR="00DA7310">
        <w:trPr>
          <w:trHeight w:val="795"/>
        </w:trPr>
        <w:tc>
          <w:tcPr>
            <w:tcW w:w="2415" w:type="dxa"/>
            <w:tcBorders>
              <w:top w:val="nil"/>
              <w:left w:val="nil"/>
              <w:bottom w:val="nil"/>
              <w:right w:val="nil"/>
            </w:tcBorders>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7065" w:type="dxa"/>
            <w:tcBorders>
              <w:top w:val="nil"/>
              <w:left w:val="nil"/>
              <w:bottom w:val="nil"/>
              <w:right w:val="nil"/>
            </w:tcBorders>
            <w:tcMar>
              <w:top w:w="0" w:type="dxa"/>
              <w:bottom w:w="0" w:type="dxa"/>
            </w:tcMar>
          </w:tcPr>
          <w:p w:rsidR="00DA7310" w:rsidRDefault="00164F99">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tbl>
      <w:tblPr>
        <w:tblStyle w:val="affa"/>
        <w:tblpPr w:leftFromText="180" w:rightFromText="180" w:topFromText="180" w:bottomFromText="180" w:vertAnchor="text"/>
        <w:tblW w:w="94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7065"/>
      </w:tblGrid>
      <w:tr w:rsidR="00DA7310">
        <w:trPr>
          <w:trHeight w:val="765"/>
        </w:trPr>
        <w:tc>
          <w:tcPr>
            <w:tcW w:w="9480" w:type="dxa"/>
            <w:gridSpan w:val="2"/>
            <w:tcBorders>
              <w:top w:val="nil"/>
              <w:left w:val="nil"/>
              <w:bottom w:val="single" w:sz="6" w:space="0" w:color="000000"/>
              <w:right w:val="nil"/>
            </w:tcBorders>
            <w:shd w:val="clear" w:color="auto" w:fill="C5E0B3"/>
            <w:tcMar>
              <w:top w:w="0" w:type="dxa"/>
              <w:bottom w:w="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Requerimientos funcionales</w:t>
            </w:r>
          </w:p>
        </w:tc>
      </w:tr>
      <w:tr w:rsidR="00DA7310">
        <w:trPr>
          <w:trHeight w:val="945"/>
        </w:trPr>
        <w:tc>
          <w:tcPr>
            <w:tcW w:w="2415" w:type="dxa"/>
            <w:tcBorders>
              <w:top w:val="single" w:sz="6" w:space="0" w:color="000000"/>
              <w:left w:val="nil"/>
              <w:bottom w:val="nil"/>
              <w:right w:val="nil"/>
            </w:tcBorders>
            <w:shd w:val="clear" w:color="auto" w:fill="FFFFFF"/>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7065" w:type="dxa"/>
            <w:tcBorders>
              <w:top w:val="single" w:sz="6" w:space="0" w:color="000000"/>
              <w:left w:val="nil"/>
              <w:bottom w:val="nil"/>
              <w:right w:val="nil"/>
            </w:tcBorders>
            <w:shd w:val="clear" w:color="auto" w:fill="FFFFFF"/>
            <w:tcMar>
              <w:top w:w="0" w:type="dxa"/>
              <w:bottom w:w="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RF23</w:t>
            </w:r>
          </w:p>
        </w:tc>
      </w:tr>
      <w:tr w:rsidR="00DA7310">
        <w:trPr>
          <w:trHeight w:val="720"/>
        </w:trPr>
        <w:tc>
          <w:tcPr>
            <w:tcW w:w="2415" w:type="dxa"/>
            <w:tcBorders>
              <w:top w:val="nil"/>
              <w:left w:val="nil"/>
              <w:bottom w:val="nil"/>
              <w:right w:val="nil"/>
            </w:tcBorders>
            <w:shd w:val="clear" w:color="auto" w:fill="C5E0B3"/>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7065" w:type="dxa"/>
            <w:tcBorders>
              <w:top w:val="nil"/>
              <w:left w:val="nil"/>
              <w:bottom w:val="nil"/>
              <w:right w:val="nil"/>
            </w:tcBorders>
            <w:shd w:val="clear" w:color="auto" w:fill="C5E0B3"/>
            <w:tcMar>
              <w:top w:w="0" w:type="dxa"/>
              <w:bottom w:w="0" w:type="dxa"/>
            </w:tcMar>
          </w:tcPr>
          <w:p w:rsidR="00DA7310" w:rsidRDefault="00164F99">
            <w:pPr>
              <w:spacing w:after="160" w:line="48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Agregar un informe</w:t>
            </w:r>
          </w:p>
        </w:tc>
      </w:tr>
      <w:tr w:rsidR="00DA7310">
        <w:trPr>
          <w:trHeight w:val="705"/>
        </w:trPr>
        <w:tc>
          <w:tcPr>
            <w:tcW w:w="2415" w:type="dxa"/>
            <w:tcBorders>
              <w:top w:val="nil"/>
              <w:left w:val="nil"/>
              <w:bottom w:val="nil"/>
              <w:right w:val="nil"/>
            </w:tcBorders>
            <w:shd w:val="clear" w:color="auto" w:fill="FFFFFF"/>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7065" w:type="dxa"/>
            <w:tcBorders>
              <w:top w:val="nil"/>
              <w:left w:val="nil"/>
              <w:bottom w:val="nil"/>
              <w:right w:val="nil"/>
            </w:tcBorders>
            <w:shd w:val="clear" w:color="auto" w:fill="FFFFFF"/>
            <w:tcMar>
              <w:top w:w="0" w:type="dxa"/>
              <w:bottom w:w="0" w:type="dxa"/>
            </w:tcMar>
          </w:tcPr>
          <w:p w:rsidR="00DA7310" w:rsidRDefault="00164F99">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Funcionalidad de creación y almacenamiento de nuevos informes dentro del sistema. </w:t>
            </w:r>
          </w:p>
        </w:tc>
      </w:tr>
      <w:tr w:rsidR="00DA7310">
        <w:trPr>
          <w:trHeight w:val="930"/>
        </w:trPr>
        <w:tc>
          <w:tcPr>
            <w:tcW w:w="2415" w:type="dxa"/>
            <w:tcBorders>
              <w:top w:val="nil"/>
              <w:left w:val="nil"/>
              <w:bottom w:val="nil"/>
              <w:right w:val="nil"/>
            </w:tcBorders>
            <w:shd w:val="clear" w:color="auto" w:fill="C5E0B3"/>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7065" w:type="dxa"/>
            <w:tcBorders>
              <w:top w:val="nil"/>
              <w:left w:val="nil"/>
              <w:bottom w:val="nil"/>
              <w:right w:val="nil"/>
            </w:tcBorders>
            <w:shd w:val="clear" w:color="auto" w:fill="C5E0B3"/>
            <w:tcMar>
              <w:top w:w="0" w:type="dxa"/>
              <w:bottom w:w="0" w:type="dxa"/>
            </w:tcMar>
          </w:tcPr>
          <w:p w:rsidR="00DA7310" w:rsidRDefault="00164F99">
            <w:pPr>
              <w:spacing w:after="16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Este requerimiento implica la capacidad de agregar nuevos informes al sistema. Los usuarios autorizados podrán crear informes desde cero o a partir de plantillas predefinidas, ingresar datos relevantes y guardar el informe en el sistema para su posterior v</w:t>
            </w:r>
            <w:r>
              <w:rPr>
                <w:rFonts w:ascii="Times New Roman" w:eastAsia="Times New Roman" w:hAnsi="Times New Roman" w:cs="Times New Roman"/>
                <w:sz w:val="18"/>
                <w:szCs w:val="18"/>
              </w:rPr>
              <w:t>isualización y análisis.</w:t>
            </w:r>
          </w:p>
        </w:tc>
      </w:tr>
      <w:tr w:rsidR="00DA7310">
        <w:trPr>
          <w:trHeight w:val="795"/>
        </w:trPr>
        <w:tc>
          <w:tcPr>
            <w:tcW w:w="2415" w:type="dxa"/>
            <w:tcBorders>
              <w:top w:val="nil"/>
              <w:left w:val="nil"/>
              <w:bottom w:val="nil"/>
              <w:right w:val="nil"/>
            </w:tcBorders>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7065" w:type="dxa"/>
            <w:tcBorders>
              <w:top w:val="nil"/>
              <w:left w:val="nil"/>
              <w:bottom w:val="nil"/>
              <w:right w:val="nil"/>
            </w:tcBorders>
            <w:tcMar>
              <w:top w:w="0" w:type="dxa"/>
              <w:bottom w:w="0" w:type="dxa"/>
            </w:tcMar>
          </w:tcPr>
          <w:p w:rsidR="00DA7310" w:rsidRDefault="00164F99">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tbl>
      <w:tblPr>
        <w:tblStyle w:val="affb"/>
        <w:tblpPr w:leftFromText="180" w:rightFromText="180" w:topFromText="180" w:bottomFromText="180" w:vertAnchor="text"/>
        <w:tblW w:w="94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7065"/>
      </w:tblGrid>
      <w:tr w:rsidR="00DA7310">
        <w:trPr>
          <w:trHeight w:val="765"/>
        </w:trPr>
        <w:tc>
          <w:tcPr>
            <w:tcW w:w="9480" w:type="dxa"/>
            <w:gridSpan w:val="2"/>
            <w:tcBorders>
              <w:top w:val="nil"/>
              <w:left w:val="nil"/>
              <w:bottom w:val="single" w:sz="6" w:space="0" w:color="000000"/>
              <w:right w:val="nil"/>
            </w:tcBorders>
            <w:shd w:val="clear" w:color="auto" w:fill="C5E0B3"/>
            <w:tcMar>
              <w:top w:w="0" w:type="dxa"/>
              <w:bottom w:w="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945"/>
        </w:trPr>
        <w:tc>
          <w:tcPr>
            <w:tcW w:w="2415" w:type="dxa"/>
            <w:tcBorders>
              <w:top w:val="single" w:sz="6" w:space="0" w:color="000000"/>
              <w:left w:val="nil"/>
              <w:bottom w:val="nil"/>
              <w:right w:val="nil"/>
            </w:tcBorders>
            <w:shd w:val="clear" w:color="auto" w:fill="FFFFFF"/>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7065" w:type="dxa"/>
            <w:tcBorders>
              <w:top w:val="single" w:sz="6" w:space="0" w:color="000000"/>
              <w:left w:val="nil"/>
              <w:bottom w:val="nil"/>
              <w:right w:val="nil"/>
            </w:tcBorders>
            <w:shd w:val="clear" w:color="auto" w:fill="FFFFFF"/>
            <w:tcMar>
              <w:top w:w="0" w:type="dxa"/>
              <w:bottom w:w="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RF24</w:t>
            </w:r>
          </w:p>
        </w:tc>
      </w:tr>
      <w:tr w:rsidR="00DA7310">
        <w:trPr>
          <w:trHeight w:val="720"/>
        </w:trPr>
        <w:tc>
          <w:tcPr>
            <w:tcW w:w="2415" w:type="dxa"/>
            <w:tcBorders>
              <w:top w:val="nil"/>
              <w:left w:val="nil"/>
              <w:bottom w:val="nil"/>
              <w:right w:val="nil"/>
            </w:tcBorders>
            <w:shd w:val="clear" w:color="auto" w:fill="C5E0B3"/>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7065" w:type="dxa"/>
            <w:tcBorders>
              <w:top w:val="nil"/>
              <w:left w:val="nil"/>
              <w:bottom w:val="nil"/>
              <w:right w:val="nil"/>
            </w:tcBorders>
            <w:shd w:val="clear" w:color="auto" w:fill="C5E0B3"/>
            <w:tcMar>
              <w:top w:w="0" w:type="dxa"/>
              <w:bottom w:w="0" w:type="dxa"/>
            </w:tcMar>
          </w:tcPr>
          <w:p w:rsidR="00DA7310" w:rsidRDefault="00164F99">
            <w:pPr>
              <w:spacing w:after="160" w:line="48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Eliminar un informe</w:t>
            </w:r>
          </w:p>
        </w:tc>
      </w:tr>
      <w:tr w:rsidR="00DA7310">
        <w:trPr>
          <w:trHeight w:val="705"/>
        </w:trPr>
        <w:tc>
          <w:tcPr>
            <w:tcW w:w="2415" w:type="dxa"/>
            <w:tcBorders>
              <w:top w:val="nil"/>
              <w:left w:val="nil"/>
              <w:bottom w:val="nil"/>
              <w:right w:val="nil"/>
            </w:tcBorders>
            <w:shd w:val="clear" w:color="auto" w:fill="FFFFFF"/>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7065" w:type="dxa"/>
            <w:tcBorders>
              <w:top w:val="nil"/>
              <w:left w:val="nil"/>
              <w:bottom w:val="nil"/>
              <w:right w:val="nil"/>
            </w:tcBorders>
            <w:shd w:val="clear" w:color="auto" w:fill="FFFFFF"/>
            <w:tcMar>
              <w:top w:w="0" w:type="dxa"/>
              <w:bottom w:w="0" w:type="dxa"/>
            </w:tcMar>
          </w:tcPr>
          <w:p w:rsidR="00DA7310" w:rsidRDefault="00164F99">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Funcionalidad de eliminación de informes del sistema.</w:t>
            </w:r>
          </w:p>
        </w:tc>
      </w:tr>
      <w:tr w:rsidR="00DA7310">
        <w:trPr>
          <w:trHeight w:val="930"/>
        </w:trPr>
        <w:tc>
          <w:tcPr>
            <w:tcW w:w="2415" w:type="dxa"/>
            <w:tcBorders>
              <w:top w:val="nil"/>
              <w:left w:val="nil"/>
              <w:bottom w:val="nil"/>
              <w:right w:val="nil"/>
            </w:tcBorders>
            <w:shd w:val="clear" w:color="auto" w:fill="C5E0B3"/>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7065" w:type="dxa"/>
            <w:tcBorders>
              <w:top w:val="nil"/>
              <w:left w:val="nil"/>
              <w:bottom w:val="nil"/>
              <w:right w:val="nil"/>
            </w:tcBorders>
            <w:shd w:val="clear" w:color="auto" w:fill="C5E0B3"/>
            <w:tcMar>
              <w:top w:w="0" w:type="dxa"/>
              <w:bottom w:w="0" w:type="dxa"/>
            </w:tcMar>
          </w:tcPr>
          <w:p w:rsidR="00DA7310" w:rsidRDefault="00164F99">
            <w:pPr>
              <w:spacing w:after="16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Este requerimiento implica la capacidad de eliminar informes existentes del sistema. Los usuarios autorizados podrán seleccionar el informe que desean eliminar y confirmar la acción de eliminación. Una vez eliminado, el infor</w:t>
            </w:r>
            <w:r>
              <w:rPr>
                <w:rFonts w:ascii="Times New Roman" w:eastAsia="Times New Roman" w:hAnsi="Times New Roman" w:cs="Times New Roman"/>
                <w:sz w:val="18"/>
                <w:szCs w:val="18"/>
              </w:rPr>
              <w:t>me ya no estará disponible en el sistema.</w:t>
            </w:r>
          </w:p>
        </w:tc>
      </w:tr>
      <w:tr w:rsidR="00DA7310">
        <w:trPr>
          <w:trHeight w:val="795"/>
        </w:trPr>
        <w:tc>
          <w:tcPr>
            <w:tcW w:w="2415" w:type="dxa"/>
            <w:tcBorders>
              <w:top w:val="nil"/>
              <w:left w:val="nil"/>
              <w:bottom w:val="nil"/>
              <w:right w:val="nil"/>
            </w:tcBorders>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7065" w:type="dxa"/>
            <w:tcBorders>
              <w:top w:val="nil"/>
              <w:left w:val="nil"/>
              <w:bottom w:val="nil"/>
              <w:right w:val="nil"/>
            </w:tcBorders>
            <w:tcMar>
              <w:top w:w="0" w:type="dxa"/>
              <w:bottom w:w="0" w:type="dxa"/>
            </w:tcMar>
          </w:tcPr>
          <w:p w:rsidR="00DA7310" w:rsidRDefault="00164F99">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tbl>
      <w:tblPr>
        <w:tblStyle w:val="affc"/>
        <w:tblpPr w:leftFromText="180" w:rightFromText="180" w:topFromText="180" w:bottomFromText="180" w:vertAnchor="text"/>
        <w:tblW w:w="94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7065"/>
      </w:tblGrid>
      <w:tr w:rsidR="00DA7310">
        <w:trPr>
          <w:trHeight w:val="765"/>
        </w:trPr>
        <w:tc>
          <w:tcPr>
            <w:tcW w:w="9480" w:type="dxa"/>
            <w:gridSpan w:val="2"/>
            <w:tcBorders>
              <w:top w:val="nil"/>
              <w:left w:val="nil"/>
              <w:bottom w:val="single" w:sz="6" w:space="0" w:color="000000"/>
              <w:right w:val="nil"/>
            </w:tcBorders>
            <w:shd w:val="clear" w:color="auto" w:fill="C5E0B3"/>
            <w:tcMar>
              <w:top w:w="0" w:type="dxa"/>
              <w:bottom w:w="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Requerimientos funcionales</w:t>
            </w:r>
          </w:p>
        </w:tc>
      </w:tr>
      <w:tr w:rsidR="00DA7310">
        <w:trPr>
          <w:trHeight w:val="945"/>
        </w:trPr>
        <w:tc>
          <w:tcPr>
            <w:tcW w:w="2415" w:type="dxa"/>
            <w:tcBorders>
              <w:top w:val="single" w:sz="6" w:space="0" w:color="000000"/>
              <w:left w:val="nil"/>
              <w:bottom w:val="nil"/>
              <w:right w:val="nil"/>
            </w:tcBorders>
            <w:shd w:val="clear" w:color="auto" w:fill="FFFFFF"/>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7065" w:type="dxa"/>
            <w:tcBorders>
              <w:top w:val="single" w:sz="6" w:space="0" w:color="000000"/>
              <w:left w:val="nil"/>
              <w:bottom w:val="nil"/>
              <w:right w:val="nil"/>
            </w:tcBorders>
            <w:shd w:val="clear" w:color="auto" w:fill="FFFFFF"/>
            <w:tcMar>
              <w:top w:w="0" w:type="dxa"/>
              <w:bottom w:w="0" w:type="dxa"/>
            </w:tcMar>
          </w:tcPr>
          <w:p w:rsidR="00DA7310" w:rsidRDefault="00164F9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RF25</w:t>
            </w:r>
          </w:p>
        </w:tc>
      </w:tr>
      <w:tr w:rsidR="00DA7310">
        <w:trPr>
          <w:trHeight w:val="720"/>
        </w:trPr>
        <w:tc>
          <w:tcPr>
            <w:tcW w:w="2415" w:type="dxa"/>
            <w:tcBorders>
              <w:top w:val="nil"/>
              <w:left w:val="nil"/>
              <w:bottom w:val="nil"/>
              <w:right w:val="nil"/>
            </w:tcBorders>
            <w:shd w:val="clear" w:color="auto" w:fill="C5E0B3"/>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7065" w:type="dxa"/>
            <w:tcBorders>
              <w:top w:val="nil"/>
              <w:left w:val="nil"/>
              <w:bottom w:val="nil"/>
              <w:right w:val="nil"/>
            </w:tcBorders>
            <w:shd w:val="clear" w:color="auto" w:fill="C5E0B3"/>
            <w:tcMar>
              <w:top w:w="0" w:type="dxa"/>
              <w:bottom w:w="0" w:type="dxa"/>
            </w:tcMar>
          </w:tcPr>
          <w:p w:rsidR="00DA7310" w:rsidRDefault="00164F99">
            <w:pPr>
              <w:spacing w:after="160" w:line="48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Editar un informe</w:t>
            </w:r>
          </w:p>
        </w:tc>
      </w:tr>
      <w:tr w:rsidR="00DA7310">
        <w:trPr>
          <w:trHeight w:val="705"/>
        </w:trPr>
        <w:tc>
          <w:tcPr>
            <w:tcW w:w="2415" w:type="dxa"/>
            <w:tcBorders>
              <w:top w:val="nil"/>
              <w:left w:val="nil"/>
              <w:bottom w:val="nil"/>
              <w:right w:val="nil"/>
            </w:tcBorders>
            <w:shd w:val="clear" w:color="auto" w:fill="FFFFFF"/>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7065" w:type="dxa"/>
            <w:tcBorders>
              <w:top w:val="nil"/>
              <w:left w:val="nil"/>
              <w:bottom w:val="nil"/>
              <w:right w:val="nil"/>
            </w:tcBorders>
            <w:shd w:val="clear" w:color="auto" w:fill="FFFFFF"/>
            <w:tcMar>
              <w:top w:w="0" w:type="dxa"/>
              <w:bottom w:w="0" w:type="dxa"/>
            </w:tcMar>
          </w:tcPr>
          <w:p w:rsidR="00DA7310" w:rsidRDefault="00164F99">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Funcionalidad de modificación de informes existentes en el sistema.</w:t>
            </w:r>
          </w:p>
        </w:tc>
      </w:tr>
      <w:tr w:rsidR="00DA7310">
        <w:trPr>
          <w:trHeight w:val="930"/>
        </w:trPr>
        <w:tc>
          <w:tcPr>
            <w:tcW w:w="2415" w:type="dxa"/>
            <w:tcBorders>
              <w:top w:val="nil"/>
              <w:left w:val="nil"/>
              <w:bottom w:val="nil"/>
              <w:right w:val="nil"/>
            </w:tcBorders>
            <w:shd w:val="clear" w:color="auto" w:fill="C5E0B3"/>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7065" w:type="dxa"/>
            <w:tcBorders>
              <w:top w:val="nil"/>
              <w:left w:val="nil"/>
              <w:bottom w:val="nil"/>
              <w:right w:val="nil"/>
            </w:tcBorders>
            <w:shd w:val="clear" w:color="auto" w:fill="C5E0B3"/>
            <w:tcMar>
              <w:top w:w="0" w:type="dxa"/>
              <w:bottom w:w="0" w:type="dxa"/>
            </w:tcMar>
          </w:tcPr>
          <w:p w:rsidR="00DA7310" w:rsidRDefault="00164F99">
            <w:pPr>
              <w:spacing w:after="16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Este requerimiento implica la capacidad de editar informes existentes en el sistema. Los usuarios autorizados podrán seleccionar el informe que desean editar y realizar cambios en su contenido, estructura o formato. Una vez realizadas las modificaciones, p</w:t>
            </w:r>
            <w:r>
              <w:rPr>
                <w:rFonts w:ascii="Times New Roman" w:eastAsia="Times New Roman" w:hAnsi="Times New Roman" w:cs="Times New Roman"/>
                <w:sz w:val="18"/>
                <w:szCs w:val="18"/>
              </w:rPr>
              <w:t>odrán guardar el informe actualizado en el sistema.</w:t>
            </w:r>
          </w:p>
        </w:tc>
      </w:tr>
      <w:tr w:rsidR="00DA7310">
        <w:trPr>
          <w:trHeight w:val="795"/>
        </w:trPr>
        <w:tc>
          <w:tcPr>
            <w:tcW w:w="2415" w:type="dxa"/>
            <w:tcBorders>
              <w:top w:val="nil"/>
              <w:left w:val="nil"/>
              <w:bottom w:val="nil"/>
              <w:right w:val="nil"/>
            </w:tcBorders>
            <w:tcMar>
              <w:top w:w="0" w:type="dxa"/>
              <w:bottom w:w="0" w:type="dxa"/>
            </w:tcMar>
          </w:tcPr>
          <w:p w:rsidR="00DA7310" w:rsidRDefault="00164F9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7065" w:type="dxa"/>
            <w:tcBorders>
              <w:top w:val="nil"/>
              <w:left w:val="nil"/>
              <w:bottom w:val="nil"/>
              <w:right w:val="nil"/>
            </w:tcBorders>
            <w:tcMar>
              <w:top w:w="0" w:type="dxa"/>
              <w:bottom w:w="0" w:type="dxa"/>
            </w:tcMar>
          </w:tcPr>
          <w:p w:rsidR="00DA7310" w:rsidRDefault="00164F99">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tbl>
      <w:tblPr>
        <w:tblStyle w:val="affd"/>
        <w:tblpPr w:leftFromText="180" w:rightFromText="180" w:topFromText="180" w:bottomFromText="180" w:vertAnchor="text" w:tblpX="-30"/>
        <w:tblW w:w="94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gridCol w:w="6630"/>
      </w:tblGrid>
      <w:tr w:rsidR="00DA7310">
        <w:trPr>
          <w:trHeight w:val="495"/>
        </w:trPr>
        <w:tc>
          <w:tcPr>
            <w:tcW w:w="9420" w:type="dxa"/>
            <w:gridSpan w:val="2"/>
            <w:tcBorders>
              <w:top w:val="nil"/>
              <w:left w:val="nil"/>
              <w:bottom w:val="single" w:sz="6" w:space="0" w:color="000000"/>
              <w:right w:val="nil"/>
            </w:tcBorders>
            <w:shd w:val="clear" w:color="auto" w:fill="BDD6EE"/>
            <w:tcMar>
              <w:top w:w="0" w:type="dxa"/>
              <w:bottom w:w="0" w:type="dxa"/>
            </w:tcMar>
          </w:tcPr>
          <w:p w:rsidR="00DA7310" w:rsidRDefault="00164F99">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w:t>
            </w:r>
          </w:p>
        </w:tc>
      </w:tr>
      <w:tr w:rsidR="00DA7310">
        <w:trPr>
          <w:trHeight w:val="585"/>
        </w:trPr>
        <w:tc>
          <w:tcPr>
            <w:tcW w:w="2790" w:type="dxa"/>
            <w:tcBorders>
              <w:top w:val="single" w:sz="6" w:space="0" w:color="000000"/>
              <w:left w:val="nil"/>
              <w:bottom w:val="nil"/>
              <w:right w:val="nil"/>
            </w:tcBorders>
            <w:shd w:val="clear" w:color="auto" w:fill="FFFFFF"/>
            <w:tcMar>
              <w:top w:w="0" w:type="dxa"/>
              <w:bottom w:w="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630" w:type="dxa"/>
            <w:tcBorders>
              <w:top w:val="single" w:sz="6" w:space="0" w:color="000000"/>
              <w:left w:val="nil"/>
              <w:bottom w:val="nil"/>
              <w:right w:val="nil"/>
            </w:tcBorders>
            <w:shd w:val="clear" w:color="auto" w:fill="FFFFFF"/>
            <w:tcMar>
              <w:top w:w="0" w:type="dxa"/>
              <w:bottom w:w="0" w:type="dxa"/>
            </w:tcMar>
          </w:tcPr>
          <w:p w:rsidR="00DA7310" w:rsidRDefault="00164F99">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RNF 01</w:t>
            </w:r>
          </w:p>
        </w:tc>
      </w:tr>
      <w:tr w:rsidR="00DA7310">
        <w:trPr>
          <w:trHeight w:val="720"/>
        </w:trPr>
        <w:tc>
          <w:tcPr>
            <w:tcW w:w="2790" w:type="dxa"/>
            <w:tcBorders>
              <w:top w:val="nil"/>
              <w:left w:val="nil"/>
              <w:bottom w:val="nil"/>
              <w:right w:val="nil"/>
            </w:tcBorders>
            <w:shd w:val="clear" w:color="auto" w:fill="BDD6EE"/>
            <w:tcMar>
              <w:top w:w="0" w:type="dxa"/>
              <w:bottom w:w="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630" w:type="dxa"/>
            <w:tcBorders>
              <w:top w:val="nil"/>
              <w:left w:val="nil"/>
              <w:bottom w:val="nil"/>
              <w:right w:val="nil"/>
            </w:tcBorders>
            <w:shd w:val="clear" w:color="auto" w:fill="BDD6EE"/>
            <w:tcMar>
              <w:top w:w="0" w:type="dxa"/>
              <w:bottom w:w="0" w:type="dxa"/>
            </w:tcMar>
          </w:tcPr>
          <w:p w:rsidR="00DA7310" w:rsidRDefault="00164F99">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Seguridad</w:t>
            </w:r>
          </w:p>
        </w:tc>
      </w:tr>
      <w:tr w:rsidR="00DA7310">
        <w:trPr>
          <w:trHeight w:val="435"/>
        </w:trPr>
        <w:tc>
          <w:tcPr>
            <w:tcW w:w="2790" w:type="dxa"/>
            <w:tcBorders>
              <w:top w:val="nil"/>
              <w:left w:val="nil"/>
              <w:bottom w:val="nil"/>
              <w:right w:val="nil"/>
            </w:tcBorders>
            <w:shd w:val="clear" w:color="auto" w:fill="FFFFFF"/>
            <w:tcMar>
              <w:top w:w="0" w:type="dxa"/>
              <w:bottom w:w="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630" w:type="dxa"/>
            <w:tcBorders>
              <w:top w:val="nil"/>
              <w:left w:val="nil"/>
              <w:bottom w:val="nil"/>
              <w:right w:val="nil"/>
            </w:tcBorders>
            <w:shd w:val="clear" w:color="auto" w:fill="FFFFFF"/>
            <w:tcMar>
              <w:top w:w="0" w:type="dxa"/>
              <w:bottom w:w="0" w:type="dxa"/>
            </w:tcMar>
          </w:tcPr>
          <w:p w:rsidR="00DA7310" w:rsidRDefault="00164F99">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El sistema debe ser seguro y proteger los datos del usuario.</w:t>
            </w:r>
          </w:p>
        </w:tc>
      </w:tr>
      <w:tr w:rsidR="00DA7310">
        <w:trPr>
          <w:trHeight w:val="720"/>
        </w:trPr>
        <w:tc>
          <w:tcPr>
            <w:tcW w:w="2790" w:type="dxa"/>
            <w:tcBorders>
              <w:top w:val="nil"/>
              <w:left w:val="nil"/>
              <w:bottom w:val="nil"/>
              <w:right w:val="nil"/>
            </w:tcBorders>
            <w:shd w:val="clear" w:color="auto" w:fill="BDD6EE"/>
            <w:tcMar>
              <w:top w:w="0" w:type="dxa"/>
              <w:bottom w:w="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630" w:type="dxa"/>
            <w:tcBorders>
              <w:top w:val="nil"/>
              <w:left w:val="nil"/>
              <w:bottom w:val="nil"/>
              <w:right w:val="nil"/>
            </w:tcBorders>
            <w:shd w:val="clear" w:color="auto" w:fill="BDD6EE"/>
            <w:tcMar>
              <w:top w:w="0" w:type="dxa"/>
              <w:bottom w:w="0" w:type="dxa"/>
            </w:tcMar>
          </w:tcPr>
          <w:p w:rsidR="00DA7310" w:rsidRDefault="00164F99">
            <w:pPr>
              <w:spacing w:before="24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El sistema implementa medidas de seguridad robustas para proteger la información personal y los datos de los usuarios. Esto incluye el uso de cifrado, autenticación y otras técnicas de seguridad.</w:t>
            </w:r>
          </w:p>
        </w:tc>
      </w:tr>
      <w:tr w:rsidR="00DA7310">
        <w:trPr>
          <w:trHeight w:val="720"/>
        </w:trPr>
        <w:tc>
          <w:tcPr>
            <w:tcW w:w="2790" w:type="dxa"/>
            <w:tcBorders>
              <w:top w:val="nil"/>
              <w:left w:val="nil"/>
              <w:bottom w:val="nil"/>
              <w:right w:val="nil"/>
            </w:tcBorders>
            <w:tcMar>
              <w:top w:w="0" w:type="dxa"/>
              <w:bottom w:w="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630" w:type="dxa"/>
            <w:tcBorders>
              <w:top w:val="nil"/>
              <w:left w:val="nil"/>
              <w:bottom w:val="nil"/>
              <w:right w:val="nil"/>
            </w:tcBorders>
            <w:tcMar>
              <w:top w:w="0" w:type="dxa"/>
              <w:bottom w:w="0" w:type="dxa"/>
            </w:tcMar>
          </w:tcPr>
          <w:p w:rsidR="00DA7310" w:rsidRDefault="00164F99">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tbl>
      <w:tblPr>
        <w:tblStyle w:val="affe"/>
        <w:tblW w:w="94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gridCol w:w="6630"/>
      </w:tblGrid>
      <w:tr w:rsidR="00DA7310">
        <w:trPr>
          <w:trHeight w:val="495"/>
        </w:trPr>
        <w:tc>
          <w:tcPr>
            <w:tcW w:w="9420" w:type="dxa"/>
            <w:gridSpan w:val="2"/>
            <w:tcBorders>
              <w:top w:val="nil"/>
              <w:left w:val="nil"/>
              <w:bottom w:val="single" w:sz="6" w:space="0" w:color="000000"/>
              <w:right w:val="nil"/>
            </w:tcBorders>
            <w:shd w:val="clear" w:color="auto" w:fill="BDD6EE"/>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w:t>
            </w:r>
          </w:p>
        </w:tc>
      </w:tr>
      <w:tr w:rsidR="00DA7310">
        <w:trPr>
          <w:trHeight w:val="585"/>
        </w:trPr>
        <w:tc>
          <w:tcPr>
            <w:tcW w:w="279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63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RNF 02</w:t>
            </w:r>
          </w:p>
        </w:tc>
      </w:tr>
      <w:tr w:rsidR="00DA7310">
        <w:trPr>
          <w:trHeight w:val="720"/>
        </w:trPr>
        <w:tc>
          <w:tcPr>
            <w:tcW w:w="279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63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Disponibilidad</w:t>
            </w:r>
          </w:p>
        </w:tc>
      </w:tr>
      <w:tr w:rsidR="00DA7310">
        <w:trPr>
          <w:trHeight w:val="435"/>
        </w:trPr>
        <w:tc>
          <w:tcPr>
            <w:tcW w:w="279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Características:</w:t>
            </w:r>
          </w:p>
        </w:tc>
        <w:tc>
          <w:tcPr>
            <w:tcW w:w="663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El sistema debe estar disponible en cualquier momento del día para poder ser cambiado o manejado a gusto de los usuarios.</w:t>
            </w:r>
          </w:p>
        </w:tc>
      </w:tr>
      <w:tr w:rsidR="00DA7310">
        <w:trPr>
          <w:trHeight w:val="720"/>
        </w:trPr>
        <w:tc>
          <w:tcPr>
            <w:tcW w:w="279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63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El sistema se mantiene operativo y accesible en todo momento.</w:t>
            </w:r>
          </w:p>
        </w:tc>
      </w:tr>
      <w:tr w:rsidR="00DA7310">
        <w:trPr>
          <w:trHeight w:val="720"/>
        </w:trPr>
        <w:tc>
          <w:tcPr>
            <w:tcW w:w="2790" w:type="dxa"/>
            <w:tcBorders>
              <w:top w:val="nil"/>
              <w:left w:val="nil"/>
              <w:bottom w:val="nil"/>
              <w:right w:val="nil"/>
            </w:tcBorders>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630" w:type="dxa"/>
            <w:tcBorders>
              <w:top w:val="nil"/>
              <w:left w:val="nil"/>
              <w:bottom w:val="nil"/>
              <w:right w:val="nil"/>
            </w:tcBorders>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color w:val="242424"/>
          <w:sz w:val="24"/>
          <w:szCs w:val="24"/>
          <w:highlight w:val="white"/>
        </w:rPr>
      </w:pPr>
    </w:p>
    <w:tbl>
      <w:tblPr>
        <w:tblStyle w:val="afff"/>
        <w:tblW w:w="94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gridCol w:w="6630"/>
      </w:tblGrid>
      <w:tr w:rsidR="00DA7310">
        <w:trPr>
          <w:trHeight w:val="495"/>
        </w:trPr>
        <w:tc>
          <w:tcPr>
            <w:tcW w:w="9420" w:type="dxa"/>
            <w:gridSpan w:val="2"/>
            <w:tcBorders>
              <w:top w:val="nil"/>
              <w:left w:val="nil"/>
              <w:bottom w:val="single" w:sz="6" w:space="0" w:color="000000"/>
              <w:right w:val="nil"/>
            </w:tcBorders>
            <w:shd w:val="clear" w:color="auto" w:fill="BDD6EE"/>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w:t>
            </w:r>
          </w:p>
        </w:tc>
      </w:tr>
      <w:tr w:rsidR="00DA7310">
        <w:trPr>
          <w:trHeight w:val="585"/>
        </w:trPr>
        <w:tc>
          <w:tcPr>
            <w:tcW w:w="279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63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RNF 03</w:t>
            </w:r>
          </w:p>
        </w:tc>
      </w:tr>
      <w:tr w:rsidR="00DA7310">
        <w:trPr>
          <w:trHeight w:val="720"/>
        </w:trPr>
        <w:tc>
          <w:tcPr>
            <w:tcW w:w="279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63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Rendimiento</w:t>
            </w:r>
          </w:p>
        </w:tc>
      </w:tr>
      <w:tr w:rsidR="00DA7310">
        <w:trPr>
          <w:trHeight w:val="435"/>
        </w:trPr>
        <w:tc>
          <w:tcPr>
            <w:tcW w:w="279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63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ser capaz de manejar un gran número de usuarios simultáneamente.</w:t>
            </w:r>
          </w:p>
        </w:tc>
      </w:tr>
      <w:tr w:rsidR="00DA7310">
        <w:trPr>
          <w:trHeight w:val="720"/>
        </w:trPr>
        <w:tc>
          <w:tcPr>
            <w:tcW w:w="279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63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El sistema está diseñado para soportar un alto volumen de usuarios concurrentes, manteniendo un rendimiento óptimo.</w:t>
            </w:r>
          </w:p>
        </w:tc>
      </w:tr>
      <w:tr w:rsidR="00DA7310">
        <w:trPr>
          <w:trHeight w:val="720"/>
        </w:trPr>
        <w:tc>
          <w:tcPr>
            <w:tcW w:w="2790" w:type="dxa"/>
            <w:tcBorders>
              <w:top w:val="nil"/>
              <w:left w:val="nil"/>
              <w:bottom w:val="nil"/>
              <w:right w:val="nil"/>
            </w:tcBorders>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630" w:type="dxa"/>
            <w:tcBorders>
              <w:top w:val="nil"/>
              <w:left w:val="nil"/>
              <w:bottom w:val="nil"/>
              <w:right w:val="nil"/>
            </w:tcBorders>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p w:rsidR="00DA7310" w:rsidRDefault="00164F99">
      <w:pPr>
        <w:spacing w:after="160" w:line="480" w:lineRule="auto"/>
        <w:rPr>
          <w:rFonts w:ascii="Times New Roman" w:eastAsia="Times New Roman" w:hAnsi="Times New Roman" w:cs="Times New Roman"/>
          <w:sz w:val="18"/>
          <w:szCs w:val="18"/>
        </w:rPr>
      </w:pPr>
      <w:r>
        <w:br w:type="page"/>
      </w:r>
    </w:p>
    <w:p w:rsidR="00DA7310" w:rsidRDefault="00DA7310">
      <w:pPr>
        <w:spacing w:after="160" w:line="480" w:lineRule="auto"/>
        <w:rPr>
          <w:rFonts w:ascii="Times New Roman" w:eastAsia="Times New Roman" w:hAnsi="Times New Roman" w:cs="Times New Roman"/>
          <w:sz w:val="18"/>
          <w:szCs w:val="18"/>
        </w:rPr>
      </w:pPr>
    </w:p>
    <w:tbl>
      <w:tblPr>
        <w:tblStyle w:val="afff0"/>
        <w:tblW w:w="94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gridCol w:w="6630"/>
      </w:tblGrid>
      <w:tr w:rsidR="00DA7310">
        <w:trPr>
          <w:trHeight w:val="495"/>
        </w:trPr>
        <w:tc>
          <w:tcPr>
            <w:tcW w:w="9420" w:type="dxa"/>
            <w:gridSpan w:val="2"/>
            <w:tcBorders>
              <w:top w:val="nil"/>
              <w:left w:val="nil"/>
              <w:bottom w:val="single" w:sz="6" w:space="0" w:color="000000"/>
              <w:right w:val="nil"/>
            </w:tcBorders>
            <w:shd w:val="clear" w:color="auto" w:fill="BDD6EE"/>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w:t>
            </w:r>
          </w:p>
        </w:tc>
      </w:tr>
      <w:tr w:rsidR="00DA7310">
        <w:trPr>
          <w:trHeight w:val="585"/>
        </w:trPr>
        <w:tc>
          <w:tcPr>
            <w:tcW w:w="279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63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RNF 04</w:t>
            </w:r>
          </w:p>
        </w:tc>
      </w:tr>
      <w:tr w:rsidR="00DA7310">
        <w:trPr>
          <w:trHeight w:val="720"/>
        </w:trPr>
        <w:tc>
          <w:tcPr>
            <w:tcW w:w="279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63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Escalabilidad</w:t>
            </w:r>
          </w:p>
        </w:tc>
      </w:tr>
      <w:tr w:rsidR="00DA7310">
        <w:trPr>
          <w:trHeight w:val="435"/>
        </w:trPr>
        <w:tc>
          <w:tcPr>
            <w:tcW w:w="279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63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ser escalable para manejar el crecimiento del número de usuarios.</w:t>
            </w:r>
          </w:p>
        </w:tc>
      </w:tr>
      <w:tr w:rsidR="00DA7310">
        <w:trPr>
          <w:trHeight w:val="720"/>
        </w:trPr>
        <w:tc>
          <w:tcPr>
            <w:tcW w:w="279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63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El sistema puede escalar para acomodar un aumento en el número de usuarios.</w:t>
            </w:r>
          </w:p>
        </w:tc>
      </w:tr>
      <w:tr w:rsidR="00DA7310">
        <w:trPr>
          <w:trHeight w:val="720"/>
        </w:trPr>
        <w:tc>
          <w:tcPr>
            <w:tcW w:w="2790" w:type="dxa"/>
            <w:tcBorders>
              <w:top w:val="nil"/>
              <w:left w:val="nil"/>
              <w:bottom w:val="nil"/>
              <w:right w:val="nil"/>
            </w:tcBorders>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630" w:type="dxa"/>
            <w:tcBorders>
              <w:top w:val="nil"/>
              <w:left w:val="nil"/>
              <w:bottom w:val="nil"/>
              <w:right w:val="nil"/>
            </w:tcBorders>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tbl>
      <w:tblPr>
        <w:tblStyle w:val="afff1"/>
        <w:tblW w:w="94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gridCol w:w="6630"/>
      </w:tblGrid>
      <w:tr w:rsidR="00DA7310">
        <w:trPr>
          <w:trHeight w:val="495"/>
        </w:trPr>
        <w:tc>
          <w:tcPr>
            <w:tcW w:w="9420" w:type="dxa"/>
            <w:gridSpan w:val="2"/>
            <w:tcBorders>
              <w:top w:val="nil"/>
              <w:left w:val="nil"/>
              <w:bottom w:val="single" w:sz="6" w:space="0" w:color="000000"/>
              <w:right w:val="nil"/>
            </w:tcBorders>
            <w:shd w:val="clear" w:color="auto" w:fill="BDD6EE"/>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w:t>
            </w:r>
          </w:p>
        </w:tc>
      </w:tr>
      <w:tr w:rsidR="00DA7310">
        <w:trPr>
          <w:trHeight w:val="585"/>
        </w:trPr>
        <w:tc>
          <w:tcPr>
            <w:tcW w:w="279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63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RNF 05</w:t>
            </w:r>
          </w:p>
        </w:tc>
      </w:tr>
      <w:tr w:rsidR="00DA7310">
        <w:trPr>
          <w:trHeight w:val="720"/>
        </w:trPr>
        <w:tc>
          <w:tcPr>
            <w:tcW w:w="279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63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Usabilidad</w:t>
            </w:r>
          </w:p>
        </w:tc>
      </w:tr>
      <w:tr w:rsidR="00DA7310">
        <w:trPr>
          <w:trHeight w:val="435"/>
        </w:trPr>
        <w:tc>
          <w:tcPr>
            <w:tcW w:w="279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63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El sistema debe ser fácil de usar.</w:t>
            </w:r>
          </w:p>
        </w:tc>
      </w:tr>
      <w:tr w:rsidR="00DA7310">
        <w:trPr>
          <w:trHeight w:val="720"/>
        </w:trPr>
        <w:tc>
          <w:tcPr>
            <w:tcW w:w="279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63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El sistema proporciona una experiencia de usuario amigable y accesible.</w:t>
            </w:r>
          </w:p>
        </w:tc>
      </w:tr>
      <w:tr w:rsidR="00DA7310">
        <w:trPr>
          <w:trHeight w:val="720"/>
        </w:trPr>
        <w:tc>
          <w:tcPr>
            <w:tcW w:w="2790" w:type="dxa"/>
            <w:tcBorders>
              <w:top w:val="nil"/>
              <w:left w:val="nil"/>
              <w:bottom w:val="nil"/>
              <w:right w:val="nil"/>
            </w:tcBorders>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630" w:type="dxa"/>
            <w:tcBorders>
              <w:top w:val="nil"/>
              <w:left w:val="nil"/>
              <w:bottom w:val="nil"/>
              <w:right w:val="nil"/>
            </w:tcBorders>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164F99">
      <w:pPr>
        <w:spacing w:after="160" w:line="480" w:lineRule="auto"/>
        <w:rPr>
          <w:rFonts w:ascii="Times New Roman" w:eastAsia="Times New Roman" w:hAnsi="Times New Roman" w:cs="Times New Roman"/>
          <w:sz w:val="18"/>
          <w:szCs w:val="18"/>
        </w:rPr>
      </w:pPr>
      <w:r>
        <w:br w:type="page"/>
      </w:r>
    </w:p>
    <w:p w:rsidR="00DA7310" w:rsidRDefault="00DA7310">
      <w:pPr>
        <w:spacing w:after="160" w:line="480" w:lineRule="auto"/>
        <w:rPr>
          <w:rFonts w:ascii="Times New Roman" w:eastAsia="Times New Roman" w:hAnsi="Times New Roman" w:cs="Times New Roman"/>
          <w:sz w:val="18"/>
          <w:szCs w:val="18"/>
        </w:rPr>
      </w:pPr>
    </w:p>
    <w:tbl>
      <w:tblPr>
        <w:tblStyle w:val="afff2"/>
        <w:tblW w:w="94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gridCol w:w="6630"/>
      </w:tblGrid>
      <w:tr w:rsidR="00DA7310">
        <w:trPr>
          <w:trHeight w:val="495"/>
        </w:trPr>
        <w:tc>
          <w:tcPr>
            <w:tcW w:w="9420" w:type="dxa"/>
            <w:gridSpan w:val="2"/>
            <w:tcBorders>
              <w:top w:val="nil"/>
              <w:left w:val="nil"/>
              <w:bottom w:val="single" w:sz="6" w:space="0" w:color="000000"/>
              <w:right w:val="nil"/>
            </w:tcBorders>
            <w:shd w:val="clear" w:color="auto" w:fill="BDD6EE"/>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w:t>
            </w:r>
          </w:p>
        </w:tc>
      </w:tr>
      <w:tr w:rsidR="00DA7310">
        <w:trPr>
          <w:trHeight w:val="585"/>
        </w:trPr>
        <w:tc>
          <w:tcPr>
            <w:tcW w:w="279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63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RNF 06</w:t>
            </w:r>
          </w:p>
        </w:tc>
      </w:tr>
      <w:tr w:rsidR="00DA7310">
        <w:trPr>
          <w:trHeight w:val="720"/>
        </w:trPr>
        <w:tc>
          <w:tcPr>
            <w:tcW w:w="279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63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Calidad grafica</w:t>
            </w:r>
          </w:p>
        </w:tc>
      </w:tr>
      <w:tr w:rsidR="00DA7310">
        <w:trPr>
          <w:trHeight w:val="435"/>
        </w:trPr>
        <w:tc>
          <w:tcPr>
            <w:tcW w:w="279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63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sistema debe estar gráficamente agradable a la vista del usuario </w:t>
            </w:r>
          </w:p>
        </w:tc>
      </w:tr>
      <w:tr w:rsidR="00DA7310">
        <w:trPr>
          <w:trHeight w:val="720"/>
        </w:trPr>
        <w:tc>
          <w:tcPr>
            <w:tcW w:w="279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63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El sistema debe tener una interfaz gráfica para que los usuarios se sientan a gusto y cómodos visualmente</w:t>
            </w:r>
          </w:p>
        </w:tc>
      </w:tr>
      <w:tr w:rsidR="00DA7310">
        <w:trPr>
          <w:trHeight w:val="720"/>
        </w:trPr>
        <w:tc>
          <w:tcPr>
            <w:tcW w:w="2790" w:type="dxa"/>
            <w:tcBorders>
              <w:top w:val="nil"/>
              <w:left w:val="nil"/>
              <w:bottom w:val="nil"/>
              <w:right w:val="nil"/>
            </w:tcBorders>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630" w:type="dxa"/>
            <w:tcBorders>
              <w:top w:val="nil"/>
              <w:left w:val="nil"/>
              <w:bottom w:val="nil"/>
              <w:right w:val="nil"/>
            </w:tcBorders>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tbl>
      <w:tblPr>
        <w:tblStyle w:val="afff3"/>
        <w:tblW w:w="94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gridCol w:w="6630"/>
      </w:tblGrid>
      <w:tr w:rsidR="00DA7310">
        <w:trPr>
          <w:trHeight w:val="495"/>
        </w:trPr>
        <w:tc>
          <w:tcPr>
            <w:tcW w:w="9420" w:type="dxa"/>
            <w:gridSpan w:val="2"/>
            <w:tcBorders>
              <w:top w:val="nil"/>
              <w:left w:val="nil"/>
              <w:bottom w:val="single" w:sz="6" w:space="0" w:color="000000"/>
              <w:right w:val="nil"/>
            </w:tcBorders>
            <w:shd w:val="clear" w:color="auto" w:fill="BDD6EE"/>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w:t>
            </w:r>
          </w:p>
        </w:tc>
      </w:tr>
      <w:tr w:rsidR="00DA7310">
        <w:trPr>
          <w:trHeight w:val="585"/>
        </w:trPr>
        <w:tc>
          <w:tcPr>
            <w:tcW w:w="279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63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RNF 07</w:t>
            </w:r>
          </w:p>
        </w:tc>
      </w:tr>
      <w:tr w:rsidR="00DA7310">
        <w:trPr>
          <w:trHeight w:val="720"/>
        </w:trPr>
        <w:tc>
          <w:tcPr>
            <w:tcW w:w="279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63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Facilidad de Mantenimiento</w:t>
            </w:r>
          </w:p>
        </w:tc>
      </w:tr>
      <w:tr w:rsidR="00DA7310">
        <w:trPr>
          <w:trHeight w:val="435"/>
        </w:trPr>
        <w:tc>
          <w:tcPr>
            <w:tcW w:w="279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63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ser fácil de mantener, actualizar y mejorar sin interrumpir las operaciones.</w:t>
            </w:r>
          </w:p>
        </w:tc>
      </w:tr>
      <w:tr w:rsidR="00DA7310">
        <w:trPr>
          <w:trHeight w:val="720"/>
        </w:trPr>
        <w:tc>
          <w:tcPr>
            <w:tcW w:w="279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63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 xml:space="preserve">Al sistema se le puede hacer mantenimiento sin afectar los procesos. </w:t>
            </w:r>
          </w:p>
        </w:tc>
      </w:tr>
      <w:tr w:rsidR="00DA7310">
        <w:trPr>
          <w:trHeight w:val="720"/>
        </w:trPr>
        <w:tc>
          <w:tcPr>
            <w:tcW w:w="2790" w:type="dxa"/>
            <w:tcBorders>
              <w:top w:val="nil"/>
              <w:left w:val="nil"/>
              <w:bottom w:val="nil"/>
              <w:right w:val="nil"/>
            </w:tcBorders>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630" w:type="dxa"/>
            <w:tcBorders>
              <w:top w:val="nil"/>
              <w:left w:val="nil"/>
              <w:bottom w:val="nil"/>
              <w:right w:val="nil"/>
            </w:tcBorders>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164F99">
      <w:pPr>
        <w:spacing w:after="160" w:line="480" w:lineRule="auto"/>
        <w:rPr>
          <w:rFonts w:ascii="Times New Roman" w:eastAsia="Times New Roman" w:hAnsi="Times New Roman" w:cs="Times New Roman"/>
          <w:sz w:val="18"/>
          <w:szCs w:val="18"/>
        </w:rPr>
      </w:pPr>
      <w:r>
        <w:br w:type="page"/>
      </w:r>
    </w:p>
    <w:p w:rsidR="00DA7310" w:rsidRDefault="00DA7310">
      <w:pPr>
        <w:spacing w:after="160" w:line="480" w:lineRule="auto"/>
        <w:rPr>
          <w:rFonts w:ascii="Times New Roman" w:eastAsia="Times New Roman" w:hAnsi="Times New Roman" w:cs="Times New Roman"/>
          <w:sz w:val="18"/>
          <w:szCs w:val="18"/>
        </w:rPr>
      </w:pPr>
    </w:p>
    <w:tbl>
      <w:tblPr>
        <w:tblStyle w:val="afff4"/>
        <w:tblW w:w="94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gridCol w:w="6630"/>
      </w:tblGrid>
      <w:tr w:rsidR="00DA7310">
        <w:trPr>
          <w:trHeight w:val="495"/>
        </w:trPr>
        <w:tc>
          <w:tcPr>
            <w:tcW w:w="9420" w:type="dxa"/>
            <w:gridSpan w:val="2"/>
            <w:tcBorders>
              <w:top w:val="nil"/>
              <w:left w:val="nil"/>
              <w:bottom w:val="single" w:sz="6" w:space="0" w:color="000000"/>
              <w:right w:val="nil"/>
            </w:tcBorders>
            <w:shd w:val="clear" w:color="auto" w:fill="BDD6EE"/>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w:t>
            </w:r>
          </w:p>
        </w:tc>
      </w:tr>
      <w:tr w:rsidR="00DA7310">
        <w:trPr>
          <w:trHeight w:val="585"/>
        </w:trPr>
        <w:tc>
          <w:tcPr>
            <w:tcW w:w="279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63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RNF 08</w:t>
            </w:r>
          </w:p>
        </w:tc>
      </w:tr>
      <w:tr w:rsidR="00DA7310">
        <w:trPr>
          <w:trHeight w:val="720"/>
        </w:trPr>
        <w:tc>
          <w:tcPr>
            <w:tcW w:w="279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63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Documentación</w:t>
            </w:r>
          </w:p>
        </w:tc>
      </w:tr>
      <w:tr w:rsidR="00DA7310">
        <w:trPr>
          <w:trHeight w:val="435"/>
        </w:trPr>
        <w:tc>
          <w:tcPr>
            <w:tcW w:w="279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63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Debe existir una documentación que describa la arquitectura, los procesos y los flujos de trabajo para facilitar su comprensión y mantenimiento.</w:t>
            </w:r>
          </w:p>
        </w:tc>
      </w:tr>
      <w:tr w:rsidR="00DA7310">
        <w:trPr>
          <w:trHeight w:val="720"/>
        </w:trPr>
        <w:tc>
          <w:tcPr>
            <w:tcW w:w="279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63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Optima documentación hará mejor un sistema para su mantenimiento y manejo..</w:t>
            </w:r>
          </w:p>
        </w:tc>
      </w:tr>
      <w:tr w:rsidR="00DA7310">
        <w:trPr>
          <w:trHeight w:val="720"/>
        </w:trPr>
        <w:tc>
          <w:tcPr>
            <w:tcW w:w="2790" w:type="dxa"/>
            <w:tcBorders>
              <w:top w:val="nil"/>
              <w:left w:val="nil"/>
              <w:bottom w:val="nil"/>
              <w:right w:val="nil"/>
            </w:tcBorders>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630" w:type="dxa"/>
            <w:tcBorders>
              <w:top w:val="nil"/>
              <w:left w:val="nil"/>
              <w:bottom w:val="nil"/>
              <w:right w:val="nil"/>
            </w:tcBorders>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tbl>
      <w:tblPr>
        <w:tblStyle w:val="afff5"/>
        <w:tblW w:w="94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gridCol w:w="6630"/>
      </w:tblGrid>
      <w:tr w:rsidR="00DA7310">
        <w:trPr>
          <w:trHeight w:val="495"/>
        </w:trPr>
        <w:tc>
          <w:tcPr>
            <w:tcW w:w="9420" w:type="dxa"/>
            <w:gridSpan w:val="2"/>
            <w:tcBorders>
              <w:top w:val="nil"/>
              <w:left w:val="nil"/>
              <w:bottom w:val="single" w:sz="6" w:space="0" w:color="000000"/>
              <w:right w:val="nil"/>
            </w:tcBorders>
            <w:shd w:val="clear" w:color="auto" w:fill="BDD6EE"/>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w:t>
            </w:r>
          </w:p>
        </w:tc>
      </w:tr>
      <w:tr w:rsidR="00DA7310">
        <w:trPr>
          <w:trHeight w:val="585"/>
        </w:trPr>
        <w:tc>
          <w:tcPr>
            <w:tcW w:w="279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63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RNF 09</w:t>
            </w:r>
          </w:p>
        </w:tc>
      </w:tr>
      <w:tr w:rsidR="00DA7310">
        <w:trPr>
          <w:trHeight w:val="720"/>
        </w:trPr>
        <w:tc>
          <w:tcPr>
            <w:tcW w:w="279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63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Compatibilidad con plataformas diferentes</w:t>
            </w:r>
          </w:p>
        </w:tc>
      </w:tr>
      <w:tr w:rsidR="00DA7310">
        <w:trPr>
          <w:trHeight w:val="435"/>
        </w:trPr>
        <w:tc>
          <w:tcPr>
            <w:tcW w:w="279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63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ser compatible con varias plataformas, ya sean sistemas operativos, navegadores web y dispositivos móviles.</w:t>
            </w:r>
          </w:p>
        </w:tc>
      </w:tr>
      <w:tr w:rsidR="00DA7310">
        <w:trPr>
          <w:trHeight w:val="720"/>
        </w:trPr>
        <w:tc>
          <w:tcPr>
            <w:tcW w:w="279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63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El sistema deberá permitir la compatibilidad con varias plataformas de acceso, ya sea desde un celu</w:t>
            </w:r>
            <w:r>
              <w:rPr>
                <w:rFonts w:ascii="Times New Roman" w:eastAsia="Times New Roman" w:hAnsi="Times New Roman" w:cs="Times New Roman"/>
                <w:sz w:val="20"/>
                <w:szCs w:val="20"/>
              </w:rPr>
              <w:t xml:space="preserve">lar, un computador, </w:t>
            </w:r>
            <w:proofErr w:type="spellStart"/>
            <w:r>
              <w:rPr>
                <w:rFonts w:ascii="Times New Roman" w:eastAsia="Times New Roman" w:hAnsi="Times New Roman" w:cs="Times New Roman"/>
                <w:sz w:val="20"/>
                <w:szCs w:val="20"/>
              </w:rPr>
              <w:t>etc</w:t>
            </w:r>
            <w:proofErr w:type="spellEnd"/>
            <w:r>
              <w:rPr>
                <w:rFonts w:ascii="Times New Roman" w:eastAsia="Times New Roman" w:hAnsi="Times New Roman" w:cs="Times New Roman"/>
                <w:sz w:val="20"/>
                <w:szCs w:val="20"/>
              </w:rPr>
              <w:t xml:space="preserve"> sin importar el navegador que se use o el sistema operativo que se esté usando o implementando.</w:t>
            </w:r>
          </w:p>
        </w:tc>
      </w:tr>
      <w:tr w:rsidR="00DA7310">
        <w:trPr>
          <w:trHeight w:val="720"/>
        </w:trPr>
        <w:tc>
          <w:tcPr>
            <w:tcW w:w="2790" w:type="dxa"/>
            <w:tcBorders>
              <w:top w:val="nil"/>
              <w:left w:val="nil"/>
              <w:bottom w:val="nil"/>
              <w:right w:val="nil"/>
            </w:tcBorders>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630" w:type="dxa"/>
            <w:tcBorders>
              <w:top w:val="nil"/>
              <w:left w:val="nil"/>
              <w:bottom w:val="nil"/>
              <w:right w:val="nil"/>
            </w:tcBorders>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164F99">
      <w:pPr>
        <w:spacing w:after="160" w:line="480" w:lineRule="auto"/>
        <w:rPr>
          <w:rFonts w:ascii="Times New Roman" w:eastAsia="Times New Roman" w:hAnsi="Times New Roman" w:cs="Times New Roman"/>
          <w:sz w:val="18"/>
          <w:szCs w:val="18"/>
        </w:rPr>
      </w:pPr>
      <w:r>
        <w:br w:type="page"/>
      </w:r>
    </w:p>
    <w:p w:rsidR="00DA7310" w:rsidRDefault="00DA7310">
      <w:pPr>
        <w:spacing w:after="160" w:line="480" w:lineRule="auto"/>
        <w:rPr>
          <w:rFonts w:ascii="Times New Roman" w:eastAsia="Times New Roman" w:hAnsi="Times New Roman" w:cs="Times New Roman"/>
          <w:sz w:val="18"/>
          <w:szCs w:val="18"/>
        </w:rPr>
      </w:pPr>
    </w:p>
    <w:tbl>
      <w:tblPr>
        <w:tblStyle w:val="afff6"/>
        <w:tblW w:w="94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gridCol w:w="6630"/>
      </w:tblGrid>
      <w:tr w:rsidR="00DA7310">
        <w:trPr>
          <w:trHeight w:val="495"/>
        </w:trPr>
        <w:tc>
          <w:tcPr>
            <w:tcW w:w="9420" w:type="dxa"/>
            <w:gridSpan w:val="2"/>
            <w:tcBorders>
              <w:top w:val="nil"/>
              <w:left w:val="nil"/>
              <w:bottom w:val="single" w:sz="6" w:space="0" w:color="000000"/>
              <w:right w:val="nil"/>
            </w:tcBorders>
            <w:shd w:val="clear" w:color="auto" w:fill="BDD6EE"/>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w:t>
            </w:r>
          </w:p>
        </w:tc>
      </w:tr>
      <w:tr w:rsidR="00DA7310">
        <w:trPr>
          <w:trHeight w:val="585"/>
        </w:trPr>
        <w:tc>
          <w:tcPr>
            <w:tcW w:w="279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63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RNF 10</w:t>
            </w:r>
          </w:p>
        </w:tc>
      </w:tr>
      <w:tr w:rsidR="00DA7310">
        <w:trPr>
          <w:trHeight w:val="720"/>
        </w:trPr>
        <w:tc>
          <w:tcPr>
            <w:tcW w:w="279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63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Gestión de versiones.</w:t>
            </w:r>
          </w:p>
        </w:tc>
      </w:tr>
      <w:tr w:rsidR="00DA7310">
        <w:trPr>
          <w:trHeight w:val="435"/>
        </w:trPr>
        <w:tc>
          <w:tcPr>
            <w:tcW w:w="279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630" w:type="dxa"/>
            <w:tcBorders>
              <w:top w:val="nil"/>
              <w:left w:val="nil"/>
              <w:bottom w:val="nil"/>
              <w:right w:val="nil"/>
            </w:tcBorders>
            <w:shd w:val="clear" w:color="auto" w:fill="FFFFFF"/>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 deberá implementar un control sobre las versiones..</w:t>
            </w:r>
          </w:p>
        </w:tc>
      </w:tr>
      <w:tr w:rsidR="00DA7310">
        <w:trPr>
          <w:trHeight w:val="720"/>
        </w:trPr>
        <w:tc>
          <w:tcPr>
            <w:tcW w:w="279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630" w:type="dxa"/>
            <w:tcBorders>
              <w:top w:val="nil"/>
              <w:left w:val="nil"/>
              <w:bottom w:val="nil"/>
              <w:right w:val="nil"/>
            </w:tcBorders>
            <w:shd w:val="clear" w:color="auto" w:fill="BDD6EE"/>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S</w:t>
            </w:r>
            <w:r>
              <w:rPr>
                <w:rFonts w:ascii="Times New Roman" w:eastAsia="Times New Roman" w:hAnsi="Times New Roman" w:cs="Times New Roman"/>
                <w:sz w:val="20"/>
                <w:szCs w:val="20"/>
              </w:rPr>
              <w:t>e deberá tener un control claro y eficaz de las versiones futuras o pasadas para poder realizar actualizaciones, correcciones o mejoras sin afectar la estabilidad del sistema.</w:t>
            </w:r>
          </w:p>
        </w:tc>
      </w:tr>
      <w:tr w:rsidR="00DA7310">
        <w:trPr>
          <w:trHeight w:val="720"/>
        </w:trPr>
        <w:tc>
          <w:tcPr>
            <w:tcW w:w="2790" w:type="dxa"/>
            <w:tcBorders>
              <w:top w:val="nil"/>
              <w:left w:val="nil"/>
              <w:bottom w:val="nil"/>
              <w:right w:val="nil"/>
            </w:tcBorders>
            <w:tcMar>
              <w:top w:w="0" w:type="dxa"/>
              <w:left w:w="100" w:type="dxa"/>
              <w:bottom w:w="0" w:type="dxa"/>
              <w:right w:w="100" w:type="dxa"/>
            </w:tcMar>
          </w:tcPr>
          <w:p w:rsidR="00DA7310" w:rsidRDefault="00164F99">
            <w:pPr>
              <w:spacing w:before="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630" w:type="dxa"/>
            <w:tcBorders>
              <w:top w:val="nil"/>
              <w:left w:val="nil"/>
              <w:bottom w:val="nil"/>
              <w:right w:val="nil"/>
            </w:tcBorders>
            <w:tcMar>
              <w:top w:w="0" w:type="dxa"/>
              <w:left w:w="100" w:type="dxa"/>
              <w:bottom w:w="0" w:type="dxa"/>
              <w:right w:w="100" w:type="dxa"/>
            </w:tcMar>
          </w:tcPr>
          <w:p w:rsidR="00DA7310" w:rsidRDefault="00164F99">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sectPr w:rsidR="00DA731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197597"/>
    <w:multiLevelType w:val="multilevel"/>
    <w:tmpl w:val="C27CA1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6B23CA4"/>
    <w:multiLevelType w:val="multilevel"/>
    <w:tmpl w:val="2B50F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2733110"/>
    <w:multiLevelType w:val="multilevel"/>
    <w:tmpl w:val="F0D60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310"/>
    <w:rsid w:val="00164F99"/>
    <w:rsid w:val="00DA73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20D5"/>
  <w15:docId w15:val="{0E511C3B-1AF1-46C9-A0E8-DCA9DACB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table" w:customStyle="1" w:styleId="affc">
    <w:basedOn w:val="TableNormal0"/>
    <w:tblPr>
      <w:tblStyleRowBandSize w:val="1"/>
      <w:tblStyleColBandSize w:val="1"/>
      <w:tblCellMar>
        <w:top w:w="100" w:type="dxa"/>
        <w:left w:w="100" w:type="dxa"/>
        <w:bottom w:w="100" w:type="dxa"/>
        <w:right w:w="100" w:type="dxa"/>
      </w:tblCellMar>
    </w:tblPr>
  </w:style>
  <w:style w:type="table" w:customStyle="1" w:styleId="affd">
    <w:basedOn w:val="TableNormal0"/>
    <w:tblPr>
      <w:tblStyleRowBandSize w:val="1"/>
      <w:tblStyleColBandSize w:val="1"/>
      <w:tblCellMar>
        <w:top w:w="100" w:type="dxa"/>
        <w:left w:w="100" w:type="dxa"/>
        <w:bottom w:w="100" w:type="dxa"/>
        <w:right w:w="100" w:type="dxa"/>
      </w:tblCellMar>
    </w:tblPr>
  </w:style>
  <w:style w:type="table" w:customStyle="1" w:styleId="affe">
    <w:basedOn w:val="TableNormal0"/>
    <w:tblPr>
      <w:tblStyleRowBandSize w:val="1"/>
      <w:tblStyleColBandSize w:val="1"/>
      <w:tblCellMar>
        <w:top w:w="100" w:type="dxa"/>
        <w:left w:w="100" w:type="dxa"/>
        <w:bottom w:w="100" w:type="dxa"/>
        <w:right w:w="100" w:type="dxa"/>
      </w:tblCellMar>
    </w:tblPr>
  </w:style>
  <w:style w:type="table" w:customStyle="1" w:styleId="afff">
    <w:basedOn w:val="TableNormal0"/>
    <w:tblPr>
      <w:tblStyleRowBandSize w:val="1"/>
      <w:tblStyleColBandSize w:val="1"/>
      <w:tblCellMar>
        <w:top w:w="100" w:type="dxa"/>
        <w:left w:w="100" w:type="dxa"/>
        <w:bottom w:w="100" w:type="dxa"/>
        <w:right w:w="100" w:type="dxa"/>
      </w:tblCellMar>
    </w:tblPr>
  </w:style>
  <w:style w:type="table" w:customStyle="1" w:styleId="afff0">
    <w:basedOn w:val="TableNormal0"/>
    <w:tblPr>
      <w:tblStyleRowBandSize w:val="1"/>
      <w:tblStyleColBandSize w:val="1"/>
      <w:tblCellMar>
        <w:top w:w="100" w:type="dxa"/>
        <w:left w:w="100" w:type="dxa"/>
        <w:bottom w:w="100" w:type="dxa"/>
        <w:right w:w="100" w:type="dxa"/>
      </w:tblCellMar>
    </w:tblPr>
  </w:style>
  <w:style w:type="table" w:customStyle="1" w:styleId="afff1">
    <w:basedOn w:val="TableNormal0"/>
    <w:tblPr>
      <w:tblStyleRowBandSize w:val="1"/>
      <w:tblStyleColBandSize w:val="1"/>
      <w:tblCellMar>
        <w:top w:w="100" w:type="dxa"/>
        <w:left w:w="100" w:type="dxa"/>
        <w:bottom w:w="100" w:type="dxa"/>
        <w:right w:w="100" w:type="dxa"/>
      </w:tblCellMar>
    </w:tblPr>
  </w:style>
  <w:style w:type="table" w:customStyle="1" w:styleId="afff2">
    <w:basedOn w:val="TableNormal0"/>
    <w:tblPr>
      <w:tblStyleRowBandSize w:val="1"/>
      <w:tblStyleColBandSize w:val="1"/>
      <w:tblCellMar>
        <w:top w:w="100" w:type="dxa"/>
        <w:left w:w="100" w:type="dxa"/>
        <w:bottom w:w="100" w:type="dxa"/>
        <w:right w:w="100" w:type="dxa"/>
      </w:tblCellMar>
    </w:tblPr>
  </w:style>
  <w:style w:type="table" w:customStyle="1" w:styleId="afff3">
    <w:basedOn w:val="TableNormal0"/>
    <w:tblPr>
      <w:tblStyleRowBandSize w:val="1"/>
      <w:tblStyleColBandSize w:val="1"/>
      <w:tblCellMar>
        <w:top w:w="100" w:type="dxa"/>
        <w:left w:w="100" w:type="dxa"/>
        <w:bottom w:w="100" w:type="dxa"/>
        <w:right w:w="100" w:type="dxa"/>
      </w:tblCellMar>
    </w:tblPr>
  </w:style>
  <w:style w:type="table" w:customStyle="1" w:styleId="afff4">
    <w:basedOn w:val="TableNormal0"/>
    <w:tblPr>
      <w:tblStyleRowBandSize w:val="1"/>
      <w:tblStyleColBandSize w:val="1"/>
      <w:tblCellMar>
        <w:top w:w="100" w:type="dxa"/>
        <w:left w:w="100" w:type="dxa"/>
        <w:bottom w:w="100" w:type="dxa"/>
        <w:right w:w="100" w:type="dxa"/>
      </w:tblCellMar>
    </w:tblPr>
  </w:style>
  <w:style w:type="table" w:customStyle="1" w:styleId="afff5">
    <w:basedOn w:val="TableNormal0"/>
    <w:tblPr>
      <w:tblStyleRowBandSize w:val="1"/>
      <w:tblStyleColBandSize w:val="1"/>
      <w:tblCellMar>
        <w:top w:w="100" w:type="dxa"/>
        <w:left w:w="100" w:type="dxa"/>
        <w:bottom w:w="100" w:type="dxa"/>
        <w:right w:w="100" w:type="dxa"/>
      </w:tblCellMar>
    </w:tblPr>
  </w:style>
  <w:style w:type="table" w:customStyle="1" w:styleId="afff6">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MiJF0f2GGthxE2ZAB54ItoJrRQ==">CgMxLjA4AHIhMXVLa1pkaVoxMVRYdVQ2NFNDV0dpRFd5RkNKQmV2c0dl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2978</Words>
  <Characters>16383</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2024-06-19T12:23:00Z</dcterms:created>
  <dcterms:modified xsi:type="dcterms:W3CDTF">2024-06-19T12:23:00Z</dcterms:modified>
</cp:coreProperties>
</file>