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26"/>
          <w:szCs w:val="26"/>
        </w:rPr>
        <w:t xml:space="preserve">CONTRATO DE PRESTACAO DE SERVICOS DE LICENCIAMENTO DE SOFTWARE, IMPLANTACAO E SUPORTE</w:t>
      </w:r>
    </w:p>
    <w:p>
      <w:pPr>
        <w:spacing w:after="60"/>
      </w:pPr>
      <w:r>
        <w:rPr>
          <w:rFonts w:ascii="Arial" w:cs="Arial" w:eastAsia="Arial" w:hAnsi="Arial"/>
        </w:rPr>
        <w:t xml:space="preserve"/>
      </w:r>
    </w:p>
    <w:p>
      <w:pPr>
        <w:pStyle w:val="Heading2"/>
        <w:spacing w:after="120" w:before="240"/>
      </w:pPr>
      <w:r>
        <w:rPr>
          <w:rFonts w:ascii="Arial" w:cs="Arial" w:eastAsia="Arial" w:hAnsi="Arial"/>
          <w:b/>
          <w:bCs/>
          <w:sz w:val="24"/>
          <w:szCs w:val="24"/>
        </w:rPr>
        <w:t xml:space="preserve">IDENTIFICACAO DAS PARTES</w:t>
      </w:r>
    </w:p>
    <w:p>
      <w:pPr>
        <w:spacing w:after="120" w:line="276"/>
        <w:jc w:val="both"/>
      </w:pPr>
      <w:r>
        <w:rPr>
          <w:rFonts w:ascii="Arial" w:cs="Arial" w:eastAsia="Arial" w:hAnsi="Arial"/>
          <w:b/>
          <w:bCs/>
        </w:rPr>
        <w:t xml:space="preserve">CONTRATADA: </w:t>
      </w:r>
      <w:r>
        <w:rPr>
          <w:rFonts w:ascii="Arial" w:cs="Arial" w:eastAsia="Arial" w:hAnsi="Arial"/>
        </w:rPr>
        <w:t xml:space="preserve">MURILO AUGUSTO AMORIM, microempreendedor individual, inscrito no CNPJ sob o nº 67.168.721/0001-86, nome empresarial “67.168.721 MURILO AUGUSTO AMORIM”, atuando sob o nome fantasia “SEU SUPORTE TEC”, com sede na cidade de São Sebastião do Paraíso/MG [endereço completo a preencher], e-mail contato.seusuportetec@gmail.com, doravante denominada simplesmente CONTRATADA.</w:t>
      </w:r>
    </w:p>
    <w:p>
      <w:pPr>
        <w:spacing w:after="120" w:line="276"/>
        <w:jc w:val="both"/>
      </w:pPr>
      <w:r>
        <w:rPr>
          <w:rFonts w:ascii="Arial" w:cs="Arial" w:eastAsia="Arial" w:hAnsi="Arial"/>
          <w:b/>
          <w:bCs/>
        </w:rPr>
        <w:t xml:space="preserve">CONTRATANTE: </w:t>
      </w:r>
      <w:r>
        <w:rPr>
          <w:rFonts w:ascii="Arial" w:cs="Arial" w:eastAsia="Arial" w:hAnsi="Arial"/>
        </w:rPr>
        <w:t xml:space="preserve">DOMINGUES SALGADOS LTDA, pessoa jurídica de direito privado, inscrita no CNPJ sob o nº 47.291.605/0001-42, Inscrição Estadual nº 0043997930058, nome fantasia “SALGADINHOS LILEAMAR”, com sede na Avenida Monsenhor Mancini, nº 1036, Bairro Vila Dalva, São Sebastião do Paraíso/MG, CEP 37.950-000, neste ato representada por sua sócia-administradora FERNANDA ALMEIDA DOMINGUES, doravante denominada simplesmente CONTRATANTE.</w:t>
      </w:r>
    </w:p>
    <w:p>
      <w:pPr>
        <w:spacing w:after="120" w:line="276"/>
        <w:jc w:val="both"/>
      </w:pPr>
      <w:r>
        <w:rPr>
          <w:rFonts w:ascii="Arial" w:cs="Arial" w:eastAsia="Arial" w:hAnsi="Arial"/>
        </w:rPr>
        <w:t xml:space="preserve">As partes acima identificadas têm, entre si, justo e acordado o presente Contrato de Prestação de Serviços, que se regerá pelas cláusulas e condições seguintes.</w:t>
      </w:r>
    </w:p>
    <w:p>
      <w:pPr>
        <w:pStyle w:val="Heading2"/>
        <w:spacing w:after="120" w:before="240"/>
      </w:pPr>
      <w:r>
        <w:rPr>
          <w:rFonts w:ascii="Arial" w:cs="Arial" w:eastAsia="Arial" w:hAnsi="Arial"/>
          <w:b/>
          <w:bCs/>
          <w:sz w:val="24"/>
          <w:szCs w:val="24"/>
        </w:rPr>
        <w:t xml:space="preserve">CLAUSULA 1ª – DO OBJETO</w:t>
      </w:r>
    </w:p>
    <w:p>
      <w:pPr>
        <w:spacing w:after="120" w:line="276"/>
        <w:jc w:val="both"/>
      </w:pPr>
      <w:r>
        <w:rPr>
          <w:rFonts w:ascii="Arial" w:cs="Arial" w:eastAsia="Arial" w:hAnsi="Arial"/>
        </w:rPr>
        <w:t xml:space="preserve">1.1. O presente contrato tem por objeto o licenciamento de uso, a implantação, a configuração, o treinamento e o suporte técnico da solução de gestão e vendas de propriedade da CONTRATADA, denominada “GestorChef”, compreendendo os seguintes componentes:</w:t>
      </w:r>
    </w:p>
    <w:p>
      <w:pPr>
        <w:pStyle w:val="ListParagraph"/>
        <w:numPr>
          <w:ilvl w:val="0"/>
          <w:numId w:val="2"/>
        </w:numPr>
        <w:spacing w:after="80" w:line="276"/>
        <w:jc w:val="both"/>
      </w:pPr>
      <w:r>
        <w:rPr>
          <w:rFonts w:ascii="Arial" w:cs="Arial" w:eastAsia="Arial" w:hAnsi="Arial"/>
        </w:rPr>
        <w:t xml:space="preserve">Sistema de gestão “GestorChef”: painel web para gestão de pedidos, cozinha (KDS), mesas e comandas, entregas, caixa/PDV, financeiro, estoque, fichas técnicas e custos, relatórios e indicadores de vendas (BI);</w:t>
      </w:r>
    </w:p>
    <w:p>
      <w:pPr>
        <w:pStyle w:val="ListParagraph"/>
        <w:numPr>
          <w:ilvl w:val="0"/>
          <w:numId w:val="2"/>
        </w:numPr>
        <w:spacing w:after="80" w:line="276"/>
        <w:jc w:val="both"/>
      </w:pPr>
      <w:r>
        <w:rPr>
          <w:rFonts w:ascii="Arial" w:cs="Arial" w:eastAsia="Arial" w:hAnsi="Arial"/>
        </w:rPr>
        <w:t xml:space="preserve">Aplicativo de vendas (app) com a marca da CONTRATANTE, para pedidos do cliente final, com cardápio, cupons, fidelidade e acompanhamento de status;</w:t>
      </w:r>
    </w:p>
    <w:p>
      <w:pPr>
        <w:pStyle w:val="ListParagraph"/>
        <w:numPr>
          <w:ilvl w:val="0"/>
          <w:numId w:val="2"/>
        </w:numPr>
        <w:spacing w:after="80" w:line="276"/>
        <w:jc w:val="both"/>
      </w:pPr>
      <w:r>
        <w:rPr>
          <w:rFonts w:ascii="Arial" w:cs="Arial" w:eastAsia="Arial" w:hAnsi="Arial"/>
        </w:rPr>
        <w:t xml:space="preserve">Bot de atendimento automatizado no WhatsApp, para recepção de clientes, envio de cardápio e registro de pedidos.</w:t>
      </w:r>
    </w:p>
    <w:p>
      <w:pPr>
        <w:spacing w:after="120" w:line="276"/>
        <w:jc w:val="both"/>
      </w:pPr>
      <w:r>
        <w:rPr>
          <w:rFonts w:ascii="Arial" w:cs="Arial" w:eastAsia="Arial" w:hAnsi="Arial"/>
        </w:rPr>
        <w:t xml:space="preserve">1.2. O licenciamento é concedido na modalidade de uso (software como serviço), de forma não exclusiva e intransferível, não implicando cessão ou transferência de propriedade do software à CONTRATANTE.</w:t>
      </w:r>
    </w:p>
    <w:p>
      <w:pPr>
        <w:pStyle w:val="Heading2"/>
        <w:spacing w:after="120" w:before="240"/>
      </w:pPr>
      <w:r>
        <w:rPr>
          <w:rFonts w:ascii="Arial" w:cs="Arial" w:eastAsia="Arial" w:hAnsi="Arial"/>
          <w:b/>
          <w:bCs/>
          <w:sz w:val="24"/>
          <w:szCs w:val="24"/>
        </w:rPr>
        <w:t xml:space="preserve">CLAUSULA 2ª – DOS SERVIÇOS E ENTREGÁVEIS</w:t>
      </w:r>
    </w:p>
    <w:p>
      <w:pPr>
        <w:spacing w:after="120" w:line="276"/>
        <w:jc w:val="both"/>
      </w:pPr>
      <w:r>
        <w:rPr>
          <w:rFonts w:ascii="Arial" w:cs="Arial" w:eastAsia="Arial" w:hAnsi="Arial"/>
        </w:rPr>
        <w:t xml:space="preserve">2.1. A CONTRATADA prestará os serviços de implantação inicial, incluindo configuração do sistema, cadastro inicial do cardápio (a partir do material fornecido pela CONTRATANTE), personalização da marca no aplicativo e treinamento operacional da equipe da CONTRATANTE.</w:t>
      </w:r>
    </w:p>
    <w:p>
      <w:pPr>
        <w:spacing w:after="120" w:line="276"/>
        <w:jc w:val="both"/>
      </w:pPr>
      <w:r>
        <w:rPr>
          <w:rFonts w:ascii="Arial" w:cs="Arial" w:eastAsia="Arial" w:hAnsi="Arial"/>
        </w:rPr>
        <w:t xml:space="preserve">2.2. Durante a vigência, a CONTRATADA disponibilizará o acesso aos componentes contratados, manterá a hospedagem em nuvem, realizará correções de falhas e disponibilizará suporte técnico, nos termos deste contrato.</w:t>
      </w:r>
    </w:p>
    <w:p>
      <w:pPr>
        <w:spacing w:after="120" w:line="276"/>
        <w:jc w:val="both"/>
      </w:pPr>
      <w:r>
        <w:rPr>
          <w:rFonts w:ascii="Arial" w:cs="Arial" w:eastAsia="Arial" w:hAnsi="Arial"/>
        </w:rPr>
        <w:t xml:space="preserve">2.3. Não estão incluídos neste contrato, salvo acordo específico por escrito: desenvolvimento de novas funcionalidades sob demanda, integrações com sistemas de terceiros não previstas, emissão fiscal (NFC-e) e taxas de serviços de terceiros (gateways de pagamento, provedores de nuvem e da plataforma WhatsApp/Meta).</w:t>
      </w:r>
    </w:p>
    <w:p>
      <w:pPr>
        <w:pStyle w:val="Heading2"/>
        <w:spacing w:after="120" w:before="240"/>
      </w:pPr>
      <w:r>
        <w:rPr>
          <w:rFonts w:ascii="Arial" w:cs="Arial" w:eastAsia="Arial" w:hAnsi="Arial"/>
          <w:b/>
          <w:bCs/>
          <w:sz w:val="24"/>
          <w:szCs w:val="24"/>
        </w:rPr>
        <w:t xml:space="preserve">CLAUSULA 3ª – DO PRAZO DE VIGÊNCIA</w:t>
      </w:r>
    </w:p>
    <w:p>
      <w:pPr>
        <w:spacing w:after="120" w:line="276"/>
        <w:jc w:val="both"/>
      </w:pPr>
      <w:r>
        <w:rPr>
          <w:rFonts w:ascii="Arial" w:cs="Arial" w:eastAsia="Arial" w:hAnsi="Arial"/>
        </w:rPr>
        <w:t xml:space="preserve">3.1. O presente contrato vigorará pelo prazo de 12 (doze) meses, contados a partir da data de sua assinatura.</w:t>
      </w:r>
    </w:p>
    <w:p>
      <w:pPr>
        <w:spacing w:after="120" w:line="276"/>
        <w:jc w:val="both"/>
      </w:pPr>
      <w:r>
        <w:rPr>
          <w:rFonts w:ascii="Arial" w:cs="Arial" w:eastAsia="Arial" w:hAnsi="Arial"/>
        </w:rPr>
        <w:t xml:space="preserve">3.2. Ao término do prazo, o contrato será renovado automaticamente por iguais e sucessivos períodos, caso nenhuma das partes se manifeste em sentido contrário, por escrito, com antecedência mínima de 30 (trinta) dias do término da vigência.</w:t>
      </w:r>
    </w:p>
    <w:p>
      <w:pPr>
        <w:pStyle w:val="Heading2"/>
        <w:spacing w:after="120" w:before="240"/>
      </w:pPr>
      <w:r>
        <w:rPr>
          <w:rFonts w:ascii="Arial" w:cs="Arial" w:eastAsia="Arial" w:hAnsi="Arial"/>
          <w:b/>
          <w:bCs/>
          <w:sz w:val="24"/>
          <w:szCs w:val="24"/>
        </w:rPr>
        <w:t xml:space="preserve">CLAUSULA 4ª – DO PREÇO E DAS CONDIÇÕES DE PAGAMENTO</w:t>
      </w:r>
    </w:p>
    <w:p>
      <w:pPr>
        <w:spacing w:after="120" w:line="276"/>
        <w:jc w:val="both"/>
      </w:pPr>
      <w:r>
        <w:rPr>
          <w:rFonts w:ascii="Arial" w:cs="Arial" w:eastAsia="Arial" w:hAnsi="Arial"/>
        </w:rPr>
        <w:t xml:space="preserve">4.1. Pela prestação dos serviços, a CONTRATANTE pagará à CONTRATADA os valores a seguir discriminados: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3600"/>
      </w:tblGrid>
      <w:tr>
        <w:tc>
          <w:tcPr>
            <w:tcW w:type="dxa" w:w="5426"/>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Descricao</w:t>
            </w:r>
          </w:p>
        </w:tc>
        <w:tc>
          <w:tcPr>
            <w:tcW w:type="dxa" w:w="3600"/>
            <w:tcBorders>
              <w:top w:val="single" w:color="BBBBBB" w:sz="1"/>
              <w:left w:val="single" w:color="BBBBBB" w:sz="1"/>
              <w:bottom w:val="single" w:color="BBBBBB" w:sz="1"/>
              <w:right w:val="single" w:color="BBBBBB" w:sz="1"/>
            </w:tcBorders>
            <w:shd w:fill="1F4E3D"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Valor</w:t>
            </w:r>
          </w:p>
        </w:tc>
      </w:tr>
      <w:tr>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Taxa de adesao / implantacao (pagamento unico)</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R$ 2.500,00</w:t>
            </w:r>
          </w:p>
        </w:tc>
      </w:tr>
      <w:tr>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Mensalidade (licenca de uso + hospedagem + suporte)</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bCs/>
                <w:color w:val="000000"/>
                <w:sz w:val="20"/>
                <w:szCs w:val="20"/>
              </w:rPr>
              <w:t xml:space="preserve">R$ 459,00</w:t>
            </w:r>
          </w:p>
        </w:tc>
      </w:tr>
      <w:tr>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Vencimento da mensalidade</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Todo dia 8 de cada mes</w:t>
            </w:r>
          </w:p>
        </w:tc>
      </w:tr>
      <w:tr>
        <w:tc>
          <w:tcPr>
            <w:tcW w:type="dxa" w:w="5426"/>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Prazo de vigencia</w:t>
            </w:r>
          </w:p>
        </w:tc>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right"/>
            </w:pPr>
            <w:r>
              <w:rPr>
                <w:rFonts w:ascii="Arial" w:cs="Arial" w:eastAsia="Arial" w:hAnsi="Arial"/>
                <w:b w:val="false"/>
                <w:bCs w:val="false"/>
                <w:color w:val="000000"/>
                <w:sz w:val="20"/>
                <w:szCs w:val="20"/>
              </w:rPr>
              <w:t xml:space="preserve">12 (doze) meses</w:t>
            </w:r>
          </w:p>
        </w:tc>
      </w:tr>
    </w:tbl>
    <w:p>
      <w:pPr>
        <w:spacing w:after="120"/>
      </w:pPr>
      <w:r>
        <w:rPr>
          <w:rFonts w:ascii="Arial" w:cs="Arial" w:eastAsia="Arial" w:hAnsi="Arial"/>
        </w:rPr>
        <w:t xml:space="preserve"/>
      </w:r>
    </w:p>
    <w:p>
      <w:pPr>
        <w:spacing w:after="120" w:line="276"/>
        <w:jc w:val="both"/>
      </w:pPr>
      <w:r>
        <w:rPr>
          <w:rFonts w:ascii="Arial" w:cs="Arial" w:eastAsia="Arial" w:hAnsi="Arial"/>
        </w:rPr>
        <w:t xml:space="preserve">4.2. A taxa de adesão/implantação, no valor de R$ 2.500,00 (dois mil e quinhentos reais), é devida de forma única, na contratação, podendo ser parcelada conforme acordado entre as partes.</w:t>
      </w:r>
    </w:p>
    <w:p>
      <w:pPr>
        <w:spacing w:after="120" w:line="276"/>
        <w:jc w:val="both"/>
      </w:pPr>
      <w:r>
        <w:rPr>
          <w:rFonts w:ascii="Arial" w:cs="Arial" w:eastAsia="Arial" w:hAnsi="Arial"/>
        </w:rPr>
        <w:t xml:space="preserve">4.3. A mensalidade, no valor de R$ 459,00 (quatrocentos e cinquenta e nove reais), será devida a partir da disponibilização do sistema, com vencimento no dia 8 (oito) de cada mês, mediante Pix ou boleto bancário.</w:t>
      </w:r>
    </w:p>
    <w:p>
      <w:pPr>
        <w:spacing w:after="120" w:line="276"/>
        <w:jc w:val="both"/>
      </w:pPr>
      <w:r>
        <w:rPr>
          <w:rFonts w:ascii="Arial" w:cs="Arial" w:eastAsia="Arial" w:hAnsi="Arial"/>
        </w:rPr>
        <w:t xml:space="preserve">4.4. O atraso no pagamento acarretará multa de 2% (dois por cento) sobre o valor em atraso, acrescida de juros de mora de 1% (um por cento) ao mês, calculados pro rata die.</w:t>
      </w:r>
    </w:p>
    <w:p>
      <w:pPr>
        <w:spacing w:after="120" w:line="276"/>
        <w:jc w:val="both"/>
      </w:pPr>
      <w:r>
        <w:rPr>
          <w:rFonts w:ascii="Arial" w:cs="Arial" w:eastAsia="Arial" w:hAnsi="Arial"/>
        </w:rPr>
        <w:t xml:space="preserve">4.5. Persistindo a inadimplência por período superior a 15 (quinze) dias, a CONTRATADA poderá suspender o acesso aos serviços até a regularização, sem prejuízo da cobrança dos valores devidos e sem que tal suspensão configure rescisão contratual.</w:t>
      </w:r>
    </w:p>
    <w:p>
      <w:pPr>
        <w:pStyle w:val="Heading2"/>
        <w:spacing w:after="120" w:before="240"/>
      </w:pPr>
      <w:r>
        <w:rPr>
          <w:rFonts w:ascii="Arial" w:cs="Arial" w:eastAsia="Arial" w:hAnsi="Arial"/>
          <w:b/>
          <w:bCs/>
          <w:sz w:val="24"/>
          <w:szCs w:val="24"/>
        </w:rPr>
        <w:t xml:space="preserve">CLAUSULA 5ª – DO REAJUSTE</w:t>
      </w:r>
    </w:p>
    <w:p>
      <w:pPr>
        <w:spacing w:after="120" w:line="276"/>
        <w:jc w:val="both"/>
      </w:pPr>
      <w:r>
        <w:rPr>
          <w:rFonts w:ascii="Arial" w:cs="Arial" w:eastAsia="Arial" w:hAnsi="Arial"/>
        </w:rPr>
        <w:t xml:space="preserve">5.1. Os valores previstos neste contrato serão reajustados anualmente, a cada 12 (doze) meses, pela variação acumulada do IPCA/IBGE no período, ou, na sua ausência, por outro índice oficial que venha a substituí-lo.</w:t>
      </w:r>
    </w:p>
    <w:p>
      <w:pPr>
        <w:pStyle w:val="Heading2"/>
        <w:spacing w:after="120" w:before="240"/>
      </w:pPr>
      <w:r>
        <w:rPr>
          <w:rFonts w:ascii="Arial" w:cs="Arial" w:eastAsia="Arial" w:hAnsi="Arial"/>
          <w:b/>
          <w:bCs/>
          <w:sz w:val="24"/>
          <w:szCs w:val="24"/>
        </w:rPr>
        <w:t xml:space="preserve">CLAUSULA 6ª – DAS OBRIGAÇÕES DA CONTRATADA</w:t>
      </w:r>
    </w:p>
    <w:p>
      <w:pPr>
        <w:pStyle w:val="ListParagraph"/>
        <w:numPr>
          <w:ilvl w:val="0"/>
          <w:numId w:val="2"/>
        </w:numPr>
        <w:spacing w:after="80" w:line="276"/>
        <w:jc w:val="both"/>
      </w:pPr>
      <w:r>
        <w:rPr>
          <w:rFonts w:ascii="Arial" w:cs="Arial" w:eastAsia="Arial" w:hAnsi="Arial"/>
        </w:rPr>
        <w:t xml:space="preserve">Disponibilizar os componentes contratados em condições de uso, envidando os melhores esforços para manter a disponibilidade dos serviços;</w:t>
      </w:r>
    </w:p>
    <w:p>
      <w:pPr>
        <w:pStyle w:val="ListParagraph"/>
        <w:numPr>
          <w:ilvl w:val="0"/>
          <w:numId w:val="2"/>
        </w:numPr>
        <w:spacing w:after="80" w:line="276"/>
        <w:jc w:val="both"/>
      </w:pPr>
      <w:r>
        <w:rPr>
          <w:rFonts w:ascii="Arial" w:cs="Arial" w:eastAsia="Arial" w:hAnsi="Arial"/>
        </w:rPr>
        <w:t xml:space="preserve">Prestar suporte técnico pelos canais informados, em dias úteis e horário comercial, para dúvidas, orientações e correção de falhas;</w:t>
      </w:r>
    </w:p>
    <w:p>
      <w:pPr>
        <w:pStyle w:val="ListParagraph"/>
        <w:numPr>
          <w:ilvl w:val="0"/>
          <w:numId w:val="2"/>
        </w:numPr>
        <w:spacing w:after="80" w:line="276"/>
        <w:jc w:val="both"/>
      </w:pPr>
      <w:r>
        <w:rPr>
          <w:rFonts w:ascii="Arial" w:cs="Arial" w:eastAsia="Arial" w:hAnsi="Arial"/>
        </w:rPr>
        <w:t xml:space="preserve">Realizar a manutenção corretiva do sistema e aplicar atualizações e melhorias, quando disponíveis;</w:t>
      </w:r>
    </w:p>
    <w:p>
      <w:pPr>
        <w:pStyle w:val="ListParagraph"/>
        <w:numPr>
          <w:ilvl w:val="0"/>
          <w:numId w:val="2"/>
        </w:numPr>
        <w:spacing w:after="80" w:line="276"/>
        <w:jc w:val="both"/>
      </w:pPr>
      <w:r>
        <w:rPr>
          <w:rFonts w:ascii="Arial" w:cs="Arial" w:eastAsia="Arial" w:hAnsi="Arial"/>
        </w:rPr>
        <w:t xml:space="preserve">Zelar pela segurança e confidencialidade das informações a que tiver acesso, nos termos da legislação aplicável.</w:t>
      </w:r>
    </w:p>
    <w:p>
      <w:pPr>
        <w:pStyle w:val="Heading2"/>
        <w:spacing w:after="120" w:before="240"/>
      </w:pPr>
      <w:r>
        <w:rPr>
          <w:rFonts w:ascii="Arial" w:cs="Arial" w:eastAsia="Arial" w:hAnsi="Arial"/>
          <w:b/>
          <w:bCs/>
          <w:sz w:val="24"/>
          <w:szCs w:val="24"/>
        </w:rPr>
        <w:t xml:space="preserve">CLAUSULA 7ª – DAS OBRIGAÇÕES DA CONTRATANTE</w:t>
      </w:r>
    </w:p>
    <w:p>
      <w:pPr>
        <w:pStyle w:val="ListParagraph"/>
        <w:numPr>
          <w:ilvl w:val="0"/>
          <w:numId w:val="2"/>
        </w:numPr>
        <w:spacing w:after="80" w:line="276"/>
        <w:jc w:val="both"/>
      </w:pPr>
      <w:r>
        <w:rPr>
          <w:rFonts w:ascii="Arial" w:cs="Arial" w:eastAsia="Arial" w:hAnsi="Arial"/>
        </w:rPr>
        <w:t xml:space="preserve">Fornecer, de forma completa e correta, o material necessário à implantação (logotipo, cardápio, itens, fotos e preços);</w:t>
      </w:r>
    </w:p>
    <w:p>
      <w:pPr>
        <w:pStyle w:val="ListParagraph"/>
        <w:numPr>
          <w:ilvl w:val="0"/>
          <w:numId w:val="2"/>
        </w:numPr>
        <w:spacing w:after="80" w:line="276"/>
        <w:jc w:val="both"/>
      </w:pPr>
      <w:r>
        <w:rPr>
          <w:rFonts w:ascii="Arial" w:cs="Arial" w:eastAsia="Arial" w:hAnsi="Arial"/>
        </w:rPr>
        <w:t xml:space="preserve">Utilizar o sistema de acordo com a finalidade e as orientações da CONTRATADA, responsabilizando-se pelo uso de suas credenciais de acesso;</w:t>
      </w:r>
    </w:p>
    <w:p>
      <w:pPr>
        <w:pStyle w:val="ListParagraph"/>
        <w:numPr>
          <w:ilvl w:val="0"/>
          <w:numId w:val="2"/>
        </w:numPr>
        <w:spacing w:after="80" w:line="276"/>
        <w:jc w:val="both"/>
      </w:pPr>
      <w:r>
        <w:rPr>
          <w:rFonts w:ascii="Arial" w:cs="Arial" w:eastAsia="Arial" w:hAnsi="Arial"/>
        </w:rPr>
        <w:t xml:space="preserve">Efetuar os pagamentos nas datas e condições pactuadas;</w:t>
      </w:r>
    </w:p>
    <w:p>
      <w:pPr>
        <w:pStyle w:val="ListParagraph"/>
        <w:numPr>
          <w:ilvl w:val="0"/>
          <w:numId w:val="2"/>
        </w:numPr>
        <w:spacing w:after="80" w:line="276"/>
        <w:jc w:val="both"/>
      </w:pPr>
      <w:r>
        <w:rPr>
          <w:rFonts w:ascii="Arial" w:cs="Arial" w:eastAsia="Arial" w:hAnsi="Arial"/>
        </w:rPr>
        <w:t xml:space="preserve">Responsabilizar-se pelas informações inseridas no sistema e pela relação com seus clientes finais, inclusive quanto a preços, produtos, entregas e cobranças.</w:t>
      </w:r>
    </w:p>
    <w:p>
      <w:pPr>
        <w:pStyle w:val="Heading2"/>
        <w:spacing w:after="120" w:before="240"/>
      </w:pPr>
      <w:r>
        <w:rPr>
          <w:rFonts w:ascii="Arial" w:cs="Arial" w:eastAsia="Arial" w:hAnsi="Arial"/>
          <w:b/>
          <w:bCs/>
          <w:sz w:val="24"/>
          <w:szCs w:val="24"/>
        </w:rPr>
        <w:t xml:space="preserve">CLAUSULA 8ª – DA PROPRIEDADE INTELECTUAL</w:t>
      </w:r>
    </w:p>
    <w:p>
      <w:pPr>
        <w:spacing w:after="120" w:line="276"/>
        <w:jc w:val="both"/>
      </w:pPr>
      <w:r>
        <w:rPr>
          <w:rFonts w:ascii="Arial" w:cs="Arial" w:eastAsia="Arial" w:hAnsi="Arial"/>
        </w:rPr>
        <w:t xml:space="preserve">8.1. O software “GestorChef”, o aplicativo, o bot e todos os seus códigos-fonte, estruturas, layouts e materiais correlatos são de propriedade exclusiva da CONTRATADA, sendo concedida à CONTRATANTE tão somente a licença de uso durante a vigência deste contrato.</w:t>
      </w:r>
    </w:p>
    <w:p>
      <w:pPr>
        <w:spacing w:after="120" w:line="276"/>
        <w:jc w:val="both"/>
      </w:pPr>
      <w:r>
        <w:rPr>
          <w:rFonts w:ascii="Arial" w:cs="Arial" w:eastAsia="Arial" w:hAnsi="Arial"/>
        </w:rPr>
        <w:t xml:space="preserve">8.2. É vedado à CONTRATANTE copiar, ceder, sublicenciar, revender, realizar engenharia reversa ou disponibilizar a terceiros, no todo ou em parte, o software objeto deste contrato.</w:t>
      </w:r>
    </w:p>
    <w:p>
      <w:pPr>
        <w:spacing w:after="120" w:line="276"/>
        <w:jc w:val="both"/>
      </w:pPr>
      <w:r>
        <w:rPr>
          <w:rFonts w:ascii="Arial" w:cs="Arial" w:eastAsia="Arial" w:hAnsi="Arial"/>
        </w:rPr>
        <w:t xml:space="preserve">8.3. Os dados operacionais inseridos pela CONTRATANTE (cadastro de clientes, pedidos e informações do negócio) são de titularidade da CONTRATANTE, que poderá solicitar cópia de seus dados em formato eletrônico ao término do contrato.</w:t>
      </w:r>
    </w:p>
    <w:p>
      <w:pPr>
        <w:pStyle w:val="Heading2"/>
        <w:spacing w:after="120" w:before="240"/>
      </w:pPr>
      <w:r>
        <w:rPr>
          <w:rFonts w:ascii="Arial" w:cs="Arial" w:eastAsia="Arial" w:hAnsi="Arial"/>
          <w:b/>
          <w:bCs/>
          <w:sz w:val="24"/>
          <w:szCs w:val="24"/>
        </w:rPr>
        <w:t xml:space="preserve">CLAUSULA 9ª – DA PROTEÇÃO DE DADOS (LGPD)</w:t>
      </w:r>
    </w:p>
    <w:p>
      <w:pPr>
        <w:spacing w:after="120" w:line="276"/>
        <w:jc w:val="both"/>
      </w:pPr>
      <w:r>
        <w:rPr>
          <w:rFonts w:ascii="Arial" w:cs="Arial" w:eastAsia="Arial" w:hAnsi="Arial"/>
        </w:rPr>
        <w:t xml:space="preserve">9.1. As partes se comprometem a observar a Lei nº 13.709/2018 (Lei Geral de Proteção de Dados – LGPD) no tratamento de dados pessoais decorrente deste contrato.</w:t>
      </w:r>
    </w:p>
    <w:p>
      <w:pPr>
        <w:spacing w:after="120" w:line="276"/>
        <w:jc w:val="both"/>
      </w:pPr>
      <w:r>
        <w:rPr>
          <w:rFonts w:ascii="Arial" w:cs="Arial" w:eastAsia="Arial" w:hAnsi="Arial"/>
        </w:rPr>
        <w:t xml:space="preserve">9.2. A CONTRATADA atuará como operadora dos dados pessoais tratados por conta da CONTRATANTE, que figura como controladora, tratando-os exclusivamente para as finalidades deste contrato e adotando medidas de segurança adequadas.</w:t>
      </w:r>
    </w:p>
    <w:p>
      <w:pPr>
        <w:pStyle w:val="Heading2"/>
        <w:spacing w:after="120" w:before="240"/>
      </w:pPr>
      <w:r>
        <w:rPr>
          <w:rFonts w:ascii="Arial" w:cs="Arial" w:eastAsia="Arial" w:hAnsi="Arial"/>
          <w:b/>
          <w:bCs/>
          <w:sz w:val="24"/>
          <w:szCs w:val="24"/>
        </w:rPr>
        <w:t xml:space="preserve">CLAUSULA 10ª – DA LIMITAÇÃO DE RESPONSABILIDADE</w:t>
      </w:r>
    </w:p>
    <w:p>
      <w:pPr>
        <w:spacing w:after="120" w:line="276"/>
        <w:jc w:val="both"/>
      </w:pPr>
      <w:r>
        <w:rPr>
          <w:rFonts w:ascii="Arial" w:cs="Arial" w:eastAsia="Arial" w:hAnsi="Arial"/>
        </w:rPr>
        <w:t xml:space="preserve">10.1. A CONTRATADA não se responsabiliza por indisponibilidades, falhas ou prejuízos decorrentes de serviços de terceiros essenciais ao funcionamento da solução, tais como provedores de hospedagem em nuvem, gateways de pagamento e a plataforma WhatsApp/Meta, bem como por falhas de conexão de internet, energia ou equipamentos da CONTRATANTE.</w:t>
      </w:r>
    </w:p>
    <w:p>
      <w:pPr>
        <w:spacing w:after="120" w:line="276"/>
        <w:jc w:val="both"/>
      </w:pPr>
      <w:r>
        <w:rPr>
          <w:rFonts w:ascii="Arial" w:cs="Arial" w:eastAsia="Arial" w:hAnsi="Arial"/>
        </w:rPr>
        <w:t xml:space="preserve">10.2. A responsabilidade da CONTRATADA, em qualquer hipótese, limitar-se-á ao valor correspondente às 3 (três) últimas mensalidades pagas pela CONTRATANTE.</w:t>
      </w:r>
    </w:p>
    <w:p>
      <w:pPr>
        <w:pStyle w:val="Heading2"/>
        <w:spacing w:after="120" w:before="240"/>
      </w:pPr>
      <w:r>
        <w:rPr>
          <w:rFonts w:ascii="Arial" w:cs="Arial" w:eastAsia="Arial" w:hAnsi="Arial"/>
          <w:b/>
          <w:bCs/>
          <w:sz w:val="24"/>
          <w:szCs w:val="24"/>
        </w:rPr>
        <w:t xml:space="preserve">CLAUSULA 11ª – DA RESCISÃO</w:t>
      </w:r>
    </w:p>
    <w:p>
      <w:pPr>
        <w:spacing w:after="120" w:line="276"/>
        <w:jc w:val="both"/>
      </w:pPr>
      <w:r>
        <w:rPr>
          <w:rFonts w:ascii="Arial" w:cs="Arial" w:eastAsia="Arial" w:hAnsi="Arial"/>
        </w:rPr>
        <w:t xml:space="preserve">11.1. O presente contrato poderá ser rescindido por qualquer das partes, imotivadamente, mediante aviso prévio, por escrito, de 30 (trinta) dias.</w:t>
      </w:r>
    </w:p>
    <w:p>
      <w:pPr>
        <w:spacing w:after="120" w:line="276"/>
        <w:jc w:val="both"/>
      </w:pPr>
      <w:r>
        <w:rPr>
          <w:rFonts w:ascii="Arial" w:cs="Arial" w:eastAsia="Arial" w:hAnsi="Arial"/>
        </w:rPr>
        <w:t xml:space="preserve">11.2. A rescisão antecipada e imotivada pela CONTRATANTE, antes de decorridos os 12 (doze) meses de vigência, ensejará o pagamento de multa compensatória equivalente a 50% (cinquenta por cento) das mensalidades vincendas até o final do período contratado.</w:t>
      </w:r>
    </w:p>
    <w:p>
      <w:pPr>
        <w:spacing w:after="120" w:line="276"/>
        <w:jc w:val="both"/>
      </w:pPr>
      <w:r>
        <w:rPr>
          <w:rFonts w:ascii="Arial" w:cs="Arial" w:eastAsia="Arial" w:hAnsi="Arial"/>
        </w:rPr>
        <w:t xml:space="preserve">11.3. O contrato poderá ser rescindido de pleno direito, independentemente de aviso prévio, em caso de descumprimento de qualquer cláusula não sanado no prazo de 10 (dez) dias após notificação, ou em caso de falência, recuperação judicial ou insolvência de qualquer das partes.</w:t>
      </w:r>
    </w:p>
    <w:p>
      <w:pPr>
        <w:pStyle w:val="Heading2"/>
        <w:spacing w:after="120" w:before="240"/>
      </w:pPr>
      <w:r>
        <w:rPr>
          <w:rFonts w:ascii="Arial" w:cs="Arial" w:eastAsia="Arial" w:hAnsi="Arial"/>
          <w:b/>
          <w:bCs/>
          <w:sz w:val="24"/>
          <w:szCs w:val="24"/>
        </w:rPr>
        <w:t xml:space="preserve">CLAUSULA 12ª – DA CONFIDENCIALIDADE</w:t>
      </w:r>
    </w:p>
    <w:p>
      <w:pPr>
        <w:spacing w:after="120" w:line="276"/>
        <w:jc w:val="both"/>
      </w:pPr>
      <w:r>
        <w:rPr>
          <w:rFonts w:ascii="Arial" w:cs="Arial" w:eastAsia="Arial" w:hAnsi="Arial"/>
        </w:rPr>
        <w:t xml:space="preserve">12.1. As partes obrigam-se a manter sigilo sobre todas as informações confidenciais a que tiverem acesso em razão deste contrato, não as divulgando a terceiros sem autorização prévia e por escrito, obrigação que subsiste mesmo após o término do contrato.</w:t>
      </w:r>
    </w:p>
    <w:p>
      <w:pPr>
        <w:pStyle w:val="Heading2"/>
        <w:spacing w:after="120" w:before="240"/>
      </w:pPr>
      <w:r>
        <w:rPr>
          <w:rFonts w:ascii="Arial" w:cs="Arial" w:eastAsia="Arial" w:hAnsi="Arial"/>
          <w:b/>
          <w:bCs/>
          <w:sz w:val="24"/>
          <w:szCs w:val="24"/>
        </w:rPr>
        <w:t xml:space="preserve">CLAUSULA 13ª – DAS DISPOSIÇÕES GERAIS</w:t>
      </w:r>
    </w:p>
    <w:p>
      <w:pPr>
        <w:spacing w:after="120" w:line="276"/>
        <w:jc w:val="both"/>
      </w:pPr>
      <w:r>
        <w:rPr>
          <w:rFonts w:ascii="Arial" w:cs="Arial" w:eastAsia="Arial" w:hAnsi="Arial"/>
        </w:rPr>
        <w:t xml:space="preserve">13.1. Este contrato não estabelece qualquer vínculo societário, trabalhista ou de subordinação entre as partes, que atuam de forma autônoma e independente.</w:t>
      </w:r>
    </w:p>
    <w:p>
      <w:pPr>
        <w:spacing w:after="120" w:line="276"/>
        <w:jc w:val="both"/>
      </w:pPr>
      <w:r>
        <w:rPr>
          <w:rFonts w:ascii="Arial" w:cs="Arial" w:eastAsia="Arial" w:hAnsi="Arial"/>
        </w:rPr>
        <w:t xml:space="preserve">13.2. A tolerância de qualquer das partes quanto ao descumprimento de obrigações da outra não constitui novação ou renúncia de direitos.</w:t>
      </w:r>
    </w:p>
    <w:p>
      <w:pPr>
        <w:spacing w:after="120" w:line="276"/>
        <w:jc w:val="both"/>
      </w:pPr>
      <w:r>
        <w:rPr>
          <w:rFonts w:ascii="Arial" w:cs="Arial" w:eastAsia="Arial" w:hAnsi="Arial"/>
        </w:rPr>
        <w:t xml:space="preserve">13.3. Eventuais alterações a este contrato somente terão validade se formalizadas por escrito e assinadas por ambas as partes.</w:t>
      </w:r>
    </w:p>
    <w:p>
      <w:pPr>
        <w:pStyle w:val="Heading2"/>
        <w:spacing w:after="120" w:before="240"/>
      </w:pPr>
      <w:r>
        <w:rPr>
          <w:rFonts w:ascii="Arial" w:cs="Arial" w:eastAsia="Arial" w:hAnsi="Arial"/>
          <w:b/>
          <w:bCs/>
          <w:sz w:val="24"/>
          <w:szCs w:val="24"/>
        </w:rPr>
        <w:t xml:space="preserve">CLAUSULA 14ª – DO FORO</w:t>
      </w:r>
    </w:p>
    <w:p>
      <w:pPr>
        <w:spacing w:after="120" w:line="276"/>
        <w:jc w:val="both"/>
      </w:pPr>
      <w:r>
        <w:rPr>
          <w:rFonts w:ascii="Arial" w:cs="Arial" w:eastAsia="Arial" w:hAnsi="Arial"/>
        </w:rPr>
        <w:t xml:space="preserve">14.1. Fica eleito o foro da Comarca de São Sebastião do Paraíso, Estado de Minas Gerais, para dirimir quaisquer dúvidas ou litígios oriundos deste contrato, com renúncia a qualquer outro, por mais privilegiado que seja.</w:t>
      </w:r>
    </w:p>
    <w:p>
      <w:pPr>
        <w:spacing w:after="120" w:line="276"/>
        <w:jc w:val="both"/>
      </w:pPr>
      <w:r>
        <w:rPr>
          <w:rFonts w:ascii="Arial" w:cs="Arial" w:eastAsia="Arial" w:hAnsi="Arial"/>
        </w:rPr>
        <w:t xml:space="preserve">E, por estarem assim justas e contratadas, as partes assinam o presente instrumento em 2 (duas) vias de igual teor e forma, na presença das testemunhas abaixo.</w:t>
      </w:r>
    </w:p>
    <w:p>
      <w:pPr>
        <w:spacing w:after="60"/>
      </w:pPr>
      <w:r>
        <w:rPr>
          <w:rFonts w:ascii="Arial" w:cs="Arial" w:eastAsia="Arial" w:hAnsi="Arial"/>
        </w:rPr>
        <w:t xml:space="preserve"/>
      </w:r>
    </w:p>
    <w:p>
      <w:pPr>
        <w:spacing w:after="120"/>
        <w:jc w:val="center"/>
      </w:pPr>
      <w:r>
        <w:rPr>
          <w:rFonts w:ascii="Arial" w:cs="Arial" w:eastAsia="Arial" w:hAnsi="Arial"/>
        </w:rPr>
        <w:t xml:space="preserve">São Sebastião do Paraíso/MG, ______ de __________________ de 20____.</w:t>
      </w:r>
    </w:p>
    <w:p>
      <w:pPr>
        <w:spacing w:after="60"/>
      </w:pPr>
      <w:r>
        <w:rPr>
          <w:rFonts w:ascii="Arial" w:cs="Arial" w:eastAsia="Arial" w:hAnsi="Arial"/>
        </w:rPr>
        <w:t xml:space="preserve"/>
      </w:r>
    </w:p>
    <w:p>
      <w:pPr>
        <w:spacing w:before="480"/>
        <w:jc w:val="center"/>
      </w:pPr>
      <w:r>
        <w:rPr>
          <w:rFonts w:ascii="Arial" w:cs="Arial" w:eastAsia="Arial" w:hAnsi="Arial"/>
        </w:rPr>
        <w:t xml:space="preserve">_______________________________________________</w:t>
      </w:r>
    </w:p>
    <w:p>
      <w:pPr>
        <w:spacing w:after="0"/>
        <w:jc w:val="center"/>
      </w:pPr>
      <w:r>
        <w:rPr>
          <w:rFonts w:ascii="Arial" w:cs="Arial" w:eastAsia="Arial" w:hAnsi="Arial"/>
          <w:b/>
          <w:bCs/>
        </w:rPr>
        <w:t xml:space="preserve">MURILO AUGUSTO AMORIM – SEU SUPORTE TEC</w:t>
      </w:r>
    </w:p>
    <w:p>
      <w:pPr>
        <w:spacing w:after="0"/>
        <w:jc w:val="center"/>
      </w:pPr>
      <w:r>
        <w:rPr>
          <w:rFonts w:ascii="Arial" w:cs="Arial" w:eastAsia="Arial" w:hAnsi="Arial"/>
        </w:rPr>
        <w:t xml:space="preserve">CONTRATADA</w:t>
      </w:r>
    </w:p>
    <w:p>
      <w:pPr>
        <w:spacing w:after="240"/>
        <w:jc w:val="center"/>
      </w:pPr>
      <w:r>
        <w:rPr>
          <w:rFonts w:ascii="Arial" w:cs="Arial" w:eastAsia="Arial" w:hAnsi="Arial"/>
        </w:rPr>
        <w:t xml:space="preserve">CNPJ 67.168.721/0001-86</w:t>
      </w:r>
    </w:p>
    <w:p>
      <w:pPr>
        <w:spacing w:before="480"/>
        <w:jc w:val="center"/>
      </w:pPr>
      <w:r>
        <w:rPr>
          <w:rFonts w:ascii="Arial" w:cs="Arial" w:eastAsia="Arial" w:hAnsi="Arial"/>
        </w:rPr>
        <w:t xml:space="preserve">_______________________________________________</w:t>
      </w:r>
    </w:p>
    <w:p>
      <w:pPr>
        <w:spacing w:after="0"/>
        <w:jc w:val="center"/>
      </w:pPr>
      <w:r>
        <w:rPr>
          <w:rFonts w:ascii="Arial" w:cs="Arial" w:eastAsia="Arial" w:hAnsi="Arial"/>
          <w:b/>
          <w:bCs/>
        </w:rPr>
        <w:t xml:space="preserve">DOMINGUES SALGADOS LTDA – SALGADINHOS LILEAMAR</w:t>
      </w:r>
    </w:p>
    <w:p>
      <w:pPr>
        <w:spacing w:after="0"/>
        <w:jc w:val="center"/>
      </w:pPr>
      <w:r>
        <w:rPr>
          <w:rFonts w:ascii="Arial" w:cs="Arial" w:eastAsia="Arial" w:hAnsi="Arial"/>
        </w:rPr>
        <w:t xml:space="preserve">CONTRATANTE – p. Fernanda Almeida Domingues</w:t>
      </w:r>
    </w:p>
    <w:p>
      <w:pPr>
        <w:spacing w:after="240"/>
        <w:jc w:val="center"/>
      </w:pPr>
      <w:r>
        <w:rPr>
          <w:rFonts w:ascii="Arial" w:cs="Arial" w:eastAsia="Arial" w:hAnsi="Arial"/>
        </w:rPr>
        <w:t xml:space="preserve">CNPJ 47.291.605/0001-42</w:t>
      </w:r>
    </w:p>
    <w:p>
      <w:pPr>
        <w:spacing w:after="0" w:before="240"/>
      </w:pPr>
      <w:r>
        <w:rPr>
          <w:rFonts w:ascii="Arial" w:cs="Arial" w:eastAsia="Arial" w:hAnsi="Arial"/>
          <w:b/>
          <w:bCs/>
        </w:rPr>
        <w:t xml:space="preserve">TESTEMUNHAS:</w:t>
      </w:r>
    </w:p>
    <w:p>
      <w:pPr>
        <w:spacing w:after="0" w:before="300"/>
      </w:pPr>
      <w:r>
        <w:rPr>
          <w:rFonts w:ascii="Arial" w:cs="Arial" w:eastAsia="Arial" w:hAnsi="Arial"/>
        </w:rPr>
        <w:t xml:space="preserve">1) ______________________________________    Nome: ____________________________    CPF: ______________</w:t>
      </w:r>
    </w:p>
    <w:p>
      <w:pPr>
        <w:spacing w:after="0" w:before="300"/>
      </w:pPr>
      <w:r>
        <w:rPr>
          <w:rFonts w:ascii="Arial" w:cs="Arial" w:eastAsia="Arial" w:hAnsi="Arial"/>
        </w:rPr>
        <w:t xml:space="preserve">2) ______________________________________    Nome: ____________________________    CPF: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2026-07-09T14:47:21.304Z</dcterms:created>
  <dcterms:modified xsi:type="dcterms:W3CDTF">2026-07-09T14:47:21.305Z</dcterms:modified>
</cp:coreProperties>
</file>

<file path=docProps/custom.xml><?xml version="1.0" encoding="utf-8"?>
<Properties xmlns="http://schemas.openxmlformats.org/officeDocument/2006/custom-properties" xmlns:vt="http://schemas.openxmlformats.org/officeDocument/2006/docPropsVTypes"/>
</file>