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FE399" w14:textId="77777777" w:rsidR="0090493F" w:rsidRDefault="007E6225" w:rsidP="007E6225">
      <w:pPr>
        <w:ind w:hanging="284"/>
        <w:jc w:val="center"/>
        <w:rPr>
          <w:rFonts w:eastAsia="Calibri" w:cs="DengXian"/>
        </w:rPr>
      </w:pPr>
      <w:bookmarkStart w:id="0" w:name="_Hlk517119656"/>
      <w:bookmarkStart w:id="1" w:name="_Toc507750124"/>
      <w:bookmarkEnd w:id="0"/>
      <w:r w:rsidRPr="007E6225">
        <w:rPr>
          <w:rFonts w:eastAsia="Calibri" w:cs="DengXian"/>
        </w:rPr>
        <w:t xml:space="preserve">МИНИСТЕРСТВО </w:t>
      </w:r>
      <w:r w:rsidR="0090493F">
        <w:rPr>
          <w:rFonts w:eastAsia="Calibri" w:cs="DengXian"/>
        </w:rPr>
        <w:t xml:space="preserve">НАУКИ И ВЫСШЕГО </w:t>
      </w:r>
      <w:r w:rsidRPr="007E6225">
        <w:rPr>
          <w:rFonts w:eastAsia="Calibri" w:cs="DengXian"/>
        </w:rPr>
        <w:t xml:space="preserve">ОБРАЗОВАНИЯ </w:t>
      </w:r>
    </w:p>
    <w:p w14:paraId="2F0B6B4E" w14:textId="77777777" w:rsidR="007E6225" w:rsidRPr="007E6225" w:rsidRDefault="007E6225" w:rsidP="007E6225">
      <w:pPr>
        <w:ind w:hanging="284"/>
        <w:jc w:val="center"/>
        <w:rPr>
          <w:rFonts w:eastAsia="Calibri" w:cs="DengXian"/>
        </w:rPr>
      </w:pPr>
      <w:r w:rsidRPr="007E6225">
        <w:rPr>
          <w:rFonts w:eastAsia="Calibri" w:cs="DengXian"/>
        </w:rPr>
        <w:t>РОССИЙСКОЙ ФЕДЕРАЦИИ</w:t>
      </w:r>
      <w:bookmarkEnd w:id="1"/>
    </w:p>
    <w:p w14:paraId="64205997" w14:textId="77777777" w:rsidR="007E6225" w:rsidRPr="007E6225" w:rsidRDefault="007E6225" w:rsidP="007E6225">
      <w:pPr>
        <w:spacing w:line="240" w:lineRule="auto"/>
        <w:ind w:firstLine="709"/>
        <w:jc w:val="center"/>
        <w:rPr>
          <w:rFonts w:eastAsia="Calibri" w:cs="DengXian"/>
          <w:bCs/>
          <w:szCs w:val="28"/>
        </w:rPr>
      </w:pPr>
      <w:r w:rsidRPr="007E6225">
        <w:rPr>
          <w:rFonts w:eastAsia="Calibri" w:cs="DengXian"/>
          <w:bCs/>
          <w:szCs w:val="28"/>
        </w:rPr>
        <w:t>федеральное государственное бюджетное образовательное учреждение</w:t>
      </w:r>
    </w:p>
    <w:p w14:paraId="4819CFEB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Cs w:val="28"/>
        </w:rPr>
      </w:pPr>
      <w:r w:rsidRPr="007E6225">
        <w:rPr>
          <w:rFonts w:eastAsia="Calibri" w:cs="DengXian"/>
          <w:bCs/>
          <w:szCs w:val="28"/>
        </w:rPr>
        <w:t>высшего образования</w:t>
      </w:r>
    </w:p>
    <w:p w14:paraId="214A50F3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Cs w:val="28"/>
        </w:rPr>
      </w:pPr>
      <w:r w:rsidRPr="007E6225">
        <w:rPr>
          <w:rFonts w:eastAsia="Calibri" w:cs="DengXian"/>
          <w:bCs/>
          <w:szCs w:val="28"/>
        </w:rPr>
        <w:t>«Тольяттинский государственный университет»</w:t>
      </w:r>
    </w:p>
    <w:p w14:paraId="3B10474E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Cs w:val="28"/>
        </w:rPr>
      </w:pPr>
    </w:p>
    <w:p w14:paraId="7A8C4AAF" w14:textId="77777777" w:rsidR="007E6225" w:rsidRPr="007E6225" w:rsidRDefault="007E6225" w:rsidP="007E6225">
      <w:pPr>
        <w:pBdr>
          <w:bottom w:val="single" w:sz="4" w:space="1" w:color="auto"/>
        </w:pBdr>
        <w:spacing w:line="240" w:lineRule="auto"/>
        <w:jc w:val="center"/>
        <w:rPr>
          <w:rFonts w:eastAsia="Calibri" w:cs="DengXian"/>
          <w:bCs/>
          <w:szCs w:val="28"/>
        </w:rPr>
      </w:pPr>
      <w:r w:rsidRPr="007E6225">
        <w:rPr>
          <w:rFonts w:eastAsia="Calibri" w:cs="DengXian"/>
          <w:bCs/>
          <w:szCs w:val="28"/>
        </w:rPr>
        <w:t>Институт Математики, физики и информационных технологий</w:t>
      </w:r>
    </w:p>
    <w:p w14:paraId="731A031F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 w:val="18"/>
          <w:szCs w:val="18"/>
        </w:rPr>
      </w:pPr>
      <w:r w:rsidRPr="007E6225">
        <w:rPr>
          <w:rFonts w:eastAsia="Calibri" w:cs="DengXian"/>
          <w:bCs/>
          <w:sz w:val="18"/>
          <w:szCs w:val="18"/>
        </w:rPr>
        <w:t>(наименование института полностью)</w:t>
      </w:r>
    </w:p>
    <w:p w14:paraId="47F6BDAA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Cs w:val="28"/>
        </w:rPr>
      </w:pPr>
    </w:p>
    <w:p w14:paraId="5FD6F0E8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Cs w:val="28"/>
        </w:rPr>
      </w:pPr>
      <w:r w:rsidRPr="007E6225">
        <w:rPr>
          <w:rFonts w:eastAsia="Calibri" w:cs="DengXian"/>
          <w:bCs/>
          <w:szCs w:val="28"/>
        </w:rPr>
        <w:t xml:space="preserve">Кафедра </w:t>
      </w:r>
      <w:r w:rsidRPr="007E6225">
        <w:rPr>
          <w:rFonts w:eastAsia="Calibri" w:cs="DengXian"/>
          <w:bCs/>
          <w:szCs w:val="28"/>
          <w:u w:val="single"/>
        </w:rPr>
        <w:t>«Прикладная математика и информатика»</w:t>
      </w:r>
    </w:p>
    <w:p w14:paraId="53E4DF6E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sz w:val="18"/>
          <w:szCs w:val="18"/>
        </w:rPr>
      </w:pPr>
      <w:r w:rsidRPr="007E6225">
        <w:rPr>
          <w:rFonts w:eastAsia="Calibri" w:cs="DengXian"/>
          <w:sz w:val="18"/>
          <w:szCs w:val="18"/>
        </w:rPr>
        <w:t>(наименование кафедры полностью)</w:t>
      </w:r>
    </w:p>
    <w:p w14:paraId="0E5C4F10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szCs w:val="28"/>
        </w:rPr>
      </w:pPr>
    </w:p>
    <w:p w14:paraId="0651D2F6" w14:textId="77777777" w:rsidR="007E6225" w:rsidRPr="007E6225" w:rsidRDefault="007E6225" w:rsidP="007E6225">
      <w:pPr>
        <w:pBdr>
          <w:bottom w:val="single" w:sz="4" w:space="1" w:color="auto"/>
        </w:pBdr>
        <w:spacing w:line="240" w:lineRule="auto"/>
        <w:jc w:val="center"/>
        <w:rPr>
          <w:rFonts w:eastAsia="Calibri" w:cs="DengXian"/>
          <w:bCs/>
          <w:szCs w:val="28"/>
        </w:rPr>
      </w:pPr>
      <w:r w:rsidRPr="007E6225">
        <w:rPr>
          <w:rFonts w:eastAsia="Calibri" w:cs="DengXian"/>
          <w:bCs/>
          <w:szCs w:val="28"/>
        </w:rPr>
        <w:t>01.03.02 Прикладная математика и информатика</w:t>
      </w:r>
    </w:p>
    <w:p w14:paraId="0C16D90C" w14:textId="77777777" w:rsidR="007E6225" w:rsidRPr="007E6225" w:rsidRDefault="007E6225" w:rsidP="007E6225">
      <w:pPr>
        <w:tabs>
          <w:tab w:val="num" w:pos="0"/>
        </w:tabs>
        <w:suppressAutoHyphens/>
        <w:ind w:firstLine="680"/>
        <w:jc w:val="center"/>
        <w:rPr>
          <w:rFonts w:eastAsia="Times New Roman" w:cs="Times New Roman"/>
          <w:sz w:val="18"/>
          <w:szCs w:val="18"/>
          <w:lang w:eastAsia="zh-CN"/>
        </w:rPr>
      </w:pPr>
      <w:r w:rsidRPr="007E6225">
        <w:rPr>
          <w:rFonts w:eastAsia="Times New Roman" w:cs="Times New Roman"/>
          <w:sz w:val="18"/>
          <w:szCs w:val="18"/>
          <w:lang w:eastAsia="zh-CN"/>
        </w:rPr>
        <w:t>(код и наименование направления подготовки, специальности)</w:t>
      </w:r>
    </w:p>
    <w:p w14:paraId="6391653E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szCs w:val="28"/>
        </w:rPr>
      </w:pPr>
    </w:p>
    <w:p w14:paraId="5BE5EB17" w14:textId="77777777" w:rsidR="007E6225" w:rsidRPr="007E6225" w:rsidRDefault="007E6225" w:rsidP="007E6225">
      <w:pPr>
        <w:pBdr>
          <w:bottom w:val="single" w:sz="4" w:space="1" w:color="auto"/>
        </w:pBdr>
        <w:spacing w:line="240" w:lineRule="auto"/>
        <w:jc w:val="center"/>
        <w:rPr>
          <w:rFonts w:eastAsia="Calibri" w:cs="DengXian"/>
          <w:bCs/>
          <w:szCs w:val="28"/>
        </w:rPr>
      </w:pPr>
      <w:r w:rsidRPr="007E6225">
        <w:rPr>
          <w:rFonts w:eastAsia="Calibri" w:cs="DengXian"/>
          <w:bCs/>
          <w:szCs w:val="28"/>
        </w:rPr>
        <w:t>Компьютерные технологии и математическое моделирование</w:t>
      </w:r>
    </w:p>
    <w:p w14:paraId="1E78BCF4" w14:textId="77777777" w:rsidR="007E6225" w:rsidRPr="007E6225" w:rsidRDefault="007E6225" w:rsidP="007E6225">
      <w:pPr>
        <w:tabs>
          <w:tab w:val="num" w:pos="0"/>
        </w:tabs>
        <w:suppressAutoHyphens/>
        <w:ind w:firstLine="680"/>
        <w:jc w:val="center"/>
        <w:rPr>
          <w:rFonts w:eastAsia="Times New Roman" w:cs="Times New Roman"/>
          <w:sz w:val="18"/>
          <w:szCs w:val="18"/>
          <w:lang w:eastAsia="zh-CN"/>
        </w:rPr>
      </w:pPr>
      <w:r w:rsidRPr="007E6225">
        <w:rPr>
          <w:rFonts w:eastAsia="Times New Roman" w:cs="Times New Roman"/>
          <w:sz w:val="18"/>
          <w:szCs w:val="18"/>
          <w:lang w:eastAsia="zh-CN"/>
        </w:rPr>
        <w:t>(направленность (профиль))</w:t>
      </w:r>
    </w:p>
    <w:p w14:paraId="18F5B030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szCs w:val="28"/>
        </w:rPr>
      </w:pPr>
    </w:p>
    <w:p w14:paraId="2474E939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/>
          <w:bCs/>
          <w:caps/>
          <w:szCs w:val="28"/>
        </w:rPr>
      </w:pPr>
      <w:r w:rsidRPr="007E6225">
        <w:rPr>
          <w:rFonts w:eastAsia="Calibri" w:cs="DengXian"/>
          <w:b/>
          <w:bCs/>
          <w:caps/>
          <w:szCs w:val="28"/>
        </w:rPr>
        <w:t>курсовая работа</w:t>
      </w:r>
    </w:p>
    <w:p w14:paraId="3423E3A2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Cs w:val="28"/>
        </w:rPr>
      </w:pPr>
      <w:r w:rsidRPr="007E6225">
        <w:rPr>
          <w:rFonts w:eastAsia="Calibri" w:cs="DengXian"/>
          <w:bCs/>
          <w:szCs w:val="28"/>
        </w:rPr>
        <w:t>по дисциплине (учебному курсу)</w:t>
      </w:r>
    </w:p>
    <w:p w14:paraId="45731B1F" w14:textId="017A6971" w:rsidR="007E6225" w:rsidRPr="007E6225" w:rsidRDefault="007E6225" w:rsidP="007E6225">
      <w:pPr>
        <w:pBdr>
          <w:bottom w:val="single" w:sz="4" w:space="1" w:color="auto"/>
        </w:pBdr>
        <w:spacing w:line="240" w:lineRule="auto"/>
        <w:ind w:firstLine="709"/>
        <w:jc w:val="center"/>
        <w:rPr>
          <w:rFonts w:eastAsia="Calibri" w:cs="DengXian"/>
          <w:b/>
          <w:bCs/>
          <w:caps/>
          <w:szCs w:val="28"/>
        </w:rPr>
      </w:pPr>
      <w:r w:rsidRPr="007E6225">
        <w:rPr>
          <w:rFonts w:eastAsia="Calibri" w:cs="DengXian"/>
          <w:b/>
          <w:bCs/>
          <w:caps/>
          <w:szCs w:val="28"/>
        </w:rPr>
        <w:t>«</w:t>
      </w:r>
      <w:r w:rsidR="00A04F9F">
        <w:rPr>
          <w:rFonts w:eastAsia="Calibri" w:cs="DengXian"/>
          <w:b/>
          <w:bCs/>
          <w:caps/>
          <w:szCs w:val="28"/>
        </w:rPr>
        <w:t>математическое и компьютерное моделирование 1</w:t>
      </w:r>
      <w:r w:rsidRPr="007E6225">
        <w:rPr>
          <w:rFonts w:eastAsia="Calibri" w:cs="DengXian"/>
          <w:b/>
          <w:bCs/>
          <w:caps/>
          <w:szCs w:val="28"/>
        </w:rPr>
        <w:t>»</w:t>
      </w:r>
    </w:p>
    <w:p w14:paraId="6BE444BB" w14:textId="77777777" w:rsidR="007E6225" w:rsidRPr="007E6225" w:rsidRDefault="007E6225" w:rsidP="007E6225">
      <w:pPr>
        <w:tabs>
          <w:tab w:val="num" w:pos="0"/>
        </w:tabs>
        <w:suppressAutoHyphens/>
        <w:ind w:firstLine="680"/>
        <w:jc w:val="center"/>
        <w:rPr>
          <w:rFonts w:eastAsia="Times New Roman" w:cs="Times New Roman"/>
          <w:sz w:val="18"/>
          <w:szCs w:val="18"/>
          <w:lang w:eastAsia="zh-CN"/>
        </w:rPr>
      </w:pPr>
      <w:r w:rsidRPr="007E6225">
        <w:rPr>
          <w:rFonts w:eastAsia="Times New Roman" w:cs="Times New Roman"/>
          <w:sz w:val="18"/>
          <w:szCs w:val="18"/>
          <w:lang w:eastAsia="zh-CN"/>
        </w:rPr>
        <w:t>(наименование дисциплины (учебного курса))</w:t>
      </w:r>
    </w:p>
    <w:p w14:paraId="2F2DBD49" w14:textId="77777777" w:rsidR="007E6225" w:rsidRPr="007E6225" w:rsidRDefault="007E6225" w:rsidP="007E6225">
      <w:pPr>
        <w:spacing w:line="240" w:lineRule="auto"/>
        <w:ind w:firstLine="709"/>
        <w:rPr>
          <w:rFonts w:eastAsia="Calibri" w:cs="DengXian"/>
          <w:szCs w:val="28"/>
        </w:rPr>
      </w:pPr>
    </w:p>
    <w:p w14:paraId="08C35D09" w14:textId="77777777" w:rsidR="007E6225" w:rsidRPr="007E6225" w:rsidRDefault="007E6225" w:rsidP="00EE5065">
      <w:pPr>
        <w:spacing w:line="240" w:lineRule="auto"/>
        <w:jc w:val="left"/>
        <w:rPr>
          <w:rFonts w:eastAsia="Calibri" w:cs="DengXian"/>
          <w:szCs w:val="28"/>
          <w:u w:val="single"/>
        </w:rPr>
      </w:pPr>
      <w:r w:rsidRPr="007E6225">
        <w:rPr>
          <w:rFonts w:eastAsia="Calibri" w:cs="DengXian"/>
          <w:szCs w:val="28"/>
        </w:rPr>
        <w:t xml:space="preserve">на тему </w:t>
      </w:r>
      <w:r w:rsidRPr="007E6225">
        <w:rPr>
          <w:rFonts w:eastAsia="Calibri" w:cs="DengXian"/>
          <w:szCs w:val="28"/>
          <w:u w:val="single"/>
        </w:rPr>
        <w:t>«</w:t>
      </w:r>
      <w:r w:rsidR="00C92075">
        <w:rPr>
          <w:rFonts w:eastAsia="Calibri" w:cs="DengXian"/>
          <w:szCs w:val="28"/>
          <w:u w:val="single"/>
        </w:rPr>
        <w:t>Итерационные алгоритмы численного интегрирования</w:t>
      </w:r>
      <w:r w:rsidRPr="007E6225">
        <w:rPr>
          <w:rFonts w:eastAsia="Calibri" w:cs="DengXian"/>
          <w:szCs w:val="28"/>
          <w:u w:val="single"/>
        </w:rPr>
        <w:t>»</w:t>
      </w:r>
    </w:p>
    <w:p w14:paraId="49D4C8A2" w14:textId="77777777" w:rsidR="007E6225" w:rsidRPr="007E6225" w:rsidRDefault="007E6225" w:rsidP="007E6225">
      <w:pPr>
        <w:spacing w:line="240" w:lineRule="auto"/>
        <w:ind w:firstLine="709"/>
        <w:rPr>
          <w:rFonts w:eastAsia="Calibri" w:cs="DengXian"/>
          <w:szCs w:val="28"/>
        </w:rPr>
      </w:pPr>
    </w:p>
    <w:tbl>
      <w:tblPr>
        <w:tblW w:w="9732" w:type="dxa"/>
        <w:tblInd w:w="-106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E6225" w:rsidRPr="007E6225" w14:paraId="2AC6992D" w14:textId="77777777" w:rsidTr="005F1FBB">
        <w:tc>
          <w:tcPr>
            <w:tcW w:w="2532" w:type="dxa"/>
          </w:tcPr>
          <w:p w14:paraId="0321C8B2" w14:textId="72F5B471" w:rsidR="007E6225" w:rsidRPr="007E6225" w:rsidRDefault="007E6225" w:rsidP="00EE5065">
            <w:pPr>
              <w:spacing w:line="240" w:lineRule="auto"/>
              <w:ind w:firstLine="106"/>
              <w:rPr>
                <w:rFonts w:eastAsia="Calibri" w:cs="DengXian"/>
                <w:szCs w:val="28"/>
              </w:rPr>
            </w:pPr>
            <w:r w:rsidRPr="007E6225">
              <w:rPr>
                <w:rFonts w:eastAsia="Calibri" w:cs="DengXian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421CFFF9" w14:textId="388BE704" w:rsidR="007E6225" w:rsidRPr="007E6225" w:rsidRDefault="0089301D" w:rsidP="007E6225">
            <w:pPr>
              <w:pBdr>
                <w:bottom w:val="single" w:sz="12" w:space="1" w:color="auto"/>
              </w:pBdr>
              <w:spacing w:line="240" w:lineRule="auto"/>
              <w:ind w:hanging="16"/>
              <w:jc w:val="center"/>
              <w:rPr>
                <w:rFonts w:eastAsia="Calibri" w:cs="DengXian"/>
                <w:sz w:val="26"/>
                <w:szCs w:val="26"/>
              </w:rPr>
            </w:pPr>
            <w:r>
              <w:rPr>
                <w:rFonts w:eastAsia="Calibri" w:cs="DengXian"/>
                <w:sz w:val="26"/>
                <w:szCs w:val="26"/>
              </w:rPr>
              <w:t>ПМИб</w:t>
            </w:r>
            <w:r w:rsidR="007E6225" w:rsidRPr="007E6225">
              <w:rPr>
                <w:rFonts w:eastAsia="Calibri" w:cs="DengXian"/>
                <w:sz w:val="26"/>
                <w:szCs w:val="26"/>
              </w:rPr>
              <w:t>-1</w:t>
            </w:r>
            <w:r>
              <w:rPr>
                <w:rFonts w:eastAsia="Calibri" w:cs="DengXian"/>
                <w:sz w:val="26"/>
                <w:szCs w:val="26"/>
              </w:rPr>
              <w:t>9</w:t>
            </w:r>
            <w:r w:rsidR="007E6225" w:rsidRPr="007E6225">
              <w:rPr>
                <w:rFonts w:eastAsia="Calibri" w:cs="DengXian"/>
                <w:sz w:val="26"/>
                <w:szCs w:val="26"/>
              </w:rPr>
              <w:t xml:space="preserve">02а, </w:t>
            </w:r>
            <w:r>
              <w:rPr>
                <w:rFonts w:eastAsia="Calibri" w:cs="DengXian"/>
                <w:sz w:val="26"/>
                <w:szCs w:val="26"/>
              </w:rPr>
              <w:t>А.А. Горбатюк</w:t>
            </w:r>
          </w:p>
          <w:p w14:paraId="6D94CCD9" w14:textId="77777777" w:rsidR="007E6225" w:rsidRPr="007E6225" w:rsidRDefault="007E6225" w:rsidP="007E6225">
            <w:pPr>
              <w:spacing w:line="240" w:lineRule="auto"/>
              <w:ind w:firstLine="709"/>
              <w:jc w:val="center"/>
              <w:rPr>
                <w:rFonts w:eastAsia="Calibri" w:cs="DengXian"/>
                <w:sz w:val="18"/>
                <w:szCs w:val="18"/>
              </w:rPr>
            </w:pPr>
            <w:r w:rsidRPr="007E6225">
              <w:rPr>
                <w:rFonts w:eastAsia="Calibri" w:cs="DengXian"/>
                <w:sz w:val="18"/>
                <w:szCs w:val="18"/>
              </w:rPr>
              <w:t>(группа, И.О. Фамилия)</w:t>
            </w:r>
          </w:p>
        </w:tc>
        <w:tc>
          <w:tcPr>
            <w:tcW w:w="2952" w:type="dxa"/>
          </w:tcPr>
          <w:p w14:paraId="00838610" w14:textId="77777777" w:rsidR="007E6225" w:rsidRPr="007E6225" w:rsidRDefault="007E6225" w:rsidP="007E6225">
            <w:pPr>
              <w:pBdr>
                <w:bottom w:val="single" w:sz="12" w:space="1" w:color="auto"/>
              </w:pBdr>
              <w:spacing w:line="240" w:lineRule="auto"/>
              <w:ind w:firstLine="709"/>
              <w:rPr>
                <w:rFonts w:eastAsia="Calibri" w:cs="DengXian"/>
                <w:szCs w:val="28"/>
              </w:rPr>
            </w:pPr>
          </w:p>
          <w:p w14:paraId="50BAD693" w14:textId="77777777" w:rsidR="007E6225" w:rsidRPr="007E6225" w:rsidRDefault="007E6225" w:rsidP="007E6225">
            <w:pPr>
              <w:spacing w:line="240" w:lineRule="auto"/>
              <w:ind w:firstLine="709"/>
              <w:jc w:val="center"/>
              <w:rPr>
                <w:rFonts w:eastAsia="Calibri" w:cs="DengXian"/>
                <w:sz w:val="18"/>
                <w:szCs w:val="18"/>
              </w:rPr>
            </w:pPr>
            <w:r w:rsidRPr="007E6225">
              <w:rPr>
                <w:rFonts w:eastAsia="Calibri" w:cs="DengXian"/>
                <w:sz w:val="18"/>
                <w:szCs w:val="18"/>
              </w:rPr>
              <w:t>(личная подпись)</w:t>
            </w:r>
          </w:p>
        </w:tc>
      </w:tr>
      <w:tr w:rsidR="007E6225" w:rsidRPr="007E6225" w14:paraId="315E257A" w14:textId="77777777" w:rsidTr="005F1FBB">
        <w:tc>
          <w:tcPr>
            <w:tcW w:w="2532" w:type="dxa"/>
          </w:tcPr>
          <w:p w14:paraId="1FEF1523" w14:textId="77777777" w:rsidR="007E6225" w:rsidRPr="007E6225" w:rsidRDefault="007E6225" w:rsidP="00EE5065">
            <w:pPr>
              <w:spacing w:line="240" w:lineRule="auto"/>
              <w:ind w:firstLine="106"/>
              <w:rPr>
                <w:rFonts w:eastAsia="Calibri" w:cs="DengXian"/>
                <w:szCs w:val="28"/>
              </w:rPr>
            </w:pPr>
            <w:r w:rsidRPr="007E6225">
              <w:rPr>
                <w:rFonts w:eastAsia="Calibri" w:cs="DengXian"/>
                <w:szCs w:val="28"/>
              </w:rPr>
              <w:t>Руководитель</w:t>
            </w:r>
          </w:p>
        </w:tc>
        <w:tc>
          <w:tcPr>
            <w:tcW w:w="4248" w:type="dxa"/>
          </w:tcPr>
          <w:p w14:paraId="320AA5A0" w14:textId="70E40A5E" w:rsidR="007E6225" w:rsidRPr="007E6225" w:rsidRDefault="00A04F9F" w:rsidP="007E6225">
            <w:pPr>
              <w:pBdr>
                <w:bottom w:val="single" w:sz="12" w:space="1" w:color="auto"/>
              </w:pBdr>
              <w:spacing w:line="240" w:lineRule="auto"/>
              <w:jc w:val="center"/>
              <w:rPr>
                <w:rFonts w:eastAsia="Calibri" w:cs="DengXian"/>
                <w:sz w:val="26"/>
                <w:szCs w:val="26"/>
              </w:rPr>
            </w:pPr>
            <w:r>
              <w:rPr>
                <w:rFonts w:eastAsia="Calibri" w:cs="DengXian"/>
                <w:sz w:val="26"/>
                <w:szCs w:val="26"/>
              </w:rPr>
              <w:t>А</w:t>
            </w:r>
            <w:r w:rsidR="007E6225" w:rsidRPr="007E6225">
              <w:rPr>
                <w:rFonts w:eastAsia="Calibri" w:cs="DengXian"/>
                <w:sz w:val="26"/>
                <w:szCs w:val="26"/>
              </w:rPr>
              <w:t>.</w:t>
            </w:r>
            <w:r>
              <w:rPr>
                <w:rFonts w:eastAsia="Calibri" w:cs="DengXian"/>
                <w:sz w:val="26"/>
                <w:szCs w:val="26"/>
              </w:rPr>
              <w:t>И</w:t>
            </w:r>
            <w:r w:rsidR="007E6225" w:rsidRPr="007E6225">
              <w:rPr>
                <w:rFonts w:eastAsia="Calibri" w:cs="DengXian"/>
                <w:sz w:val="26"/>
                <w:szCs w:val="26"/>
              </w:rPr>
              <w:t xml:space="preserve">. </w:t>
            </w:r>
            <w:r>
              <w:rPr>
                <w:rFonts w:eastAsia="Calibri" w:cs="DengXian"/>
                <w:sz w:val="26"/>
                <w:szCs w:val="26"/>
              </w:rPr>
              <w:t>Сафронов</w:t>
            </w:r>
          </w:p>
          <w:p w14:paraId="5D80B0A8" w14:textId="77777777" w:rsidR="007E6225" w:rsidRPr="007E6225" w:rsidRDefault="007E6225" w:rsidP="007E6225">
            <w:pPr>
              <w:spacing w:line="240" w:lineRule="auto"/>
              <w:ind w:firstLine="709"/>
              <w:jc w:val="center"/>
              <w:rPr>
                <w:rFonts w:eastAsia="Calibri" w:cs="DengXian"/>
                <w:sz w:val="18"/>
                <w:szCs w:val="18"/>
              </w:rPr>
            </w:pPr>
            <w:r w:rsidRPr="007E6225">
              <w:rPr>
                <w:rFonts w:eastAsia="Calibri" w:cs="DengXian"/>
                <w:sz w:val="18"/>
                <w:szCs w:val="18"/>
              </w:rPr>
              <w:t>(И.О. Фамилия)</w:t>
            </w:r>
          </w:p>
        </w:tc>
        <w:tc>
          <w:tcPr>
            <w:tcW w:w="2952" w:type="dxa"/>
          </w:tcPr>
          <w:p w14:paraId="2D060C73" w14:textId="77777777" w:rsidR="007E6225" w:rsidRPr="007E6225" w:rsidRDefault="007E6225" w:rsidP="007E6225">
            <w:pPr>
              <w:pBdr>
                <w:bottom w:val="single" w:sz="12" w:space="1" w:color="auto"/>
              </w:pBdr>
              <w:spacing w:line="240" w:lineRule="auto"/>
              <w:ind w:firstLine="709"/>
              <w:rPr>
                <w:rFonts w:eastAsia="Calibri" w:cs="DengXian"/>
                <w:szCs w:val="28"/>
              </w:rPr>
            </w:pPr>
          </w:p>
          <w:p w14:paraId="5C187570" w14:textId="77777777" w:rsidR="007E6225" w:rsidRPr="007E6225" w:rsidRDefault="007E6225" w:rsidP="007E6225">
            <w:pPr>
              <w:spacing w:line="240" w:lineRule="auto"/>
              <w:ind w:firstLine="709"/>
              <w:jc w:val="center"/>
              <w:rPr>
                <w:rFonts w:eastAsia="Calibri" w:cs="DengXian"/>
                <w:sz w:val="18"/>
                <w:szCs w:val="18"/>
              </w:rPr>
            </w:pPr>
            <w:r w:rsidRPr="007E6225">
              <w:rPr>
                <w:rFonts w:eastAsia="Calibri" w:cs="DengXian"/>
                <w:sz w:val="18"/>
                <w:szCs w:val="18"/>
              </w:rPr>
              <w:t>(личная подпись)</w:t>
            </w:r>
          </w:p>
        </w:tc>
      </w:tr>
      <w:tr w:rsidR="007E6225" w:rsidRPr="007E6225" w14:paraId="60AD883A" w14:textId="77777777" w:rsidTr="005F1FBB">
        <w:tc>
          <w:tcPr>
            <w:tcW w:w="2532" w:type="dxa"/>
          </w:tcPr>
          <w:p w14:paraId="03D0805B" w14:textId="77777777" w:rsidR="007E6225" w:rsidRPr="007E6225" w:rsidRDefault="007E6225" w:rsidP="007E6225">
            <w:pPr>
              <w:spacing w:line="240" w:lineRule="auto"/>
              <w:ind w:firstLine="709"/>
              <w:rPr>
                <w:rFonts w:eastAsia="Calibri" w:cs="DengXian"/>
                <w:szCs w:val="28"/>
              </w:rPr>
            </w:pPr>
          </w:p>
          <w:p w14:paraId="70D8DE06" w14:textId="77777777" w:rsidR="007E6225" w:rsidRPr="007E6225" w:rsidRDefault="007E6225" w:rsidP="007E6225">
            <w:pPr>
              <w:spacing w:line="240" w:lineRule="auto"/>
              <w:ind w:firstLine="709"/>
              <w:rPr>
                <w:rFonts w:eastAsia="Calibri" w:cs="DengXian"/>
                <w:szCs w:val="28"/>
              </w:rPr>
            </w:pPr>
          </w:p>
          <w:p w14:paraId="4ACA8A82" w14:textId="77777777" w:rsidR="007E6225" w:rsidRPr="007E6225" w:rsidRDefault="007E6225" w:rsidP="007E6225">
            <w:pPr>
              <w:spacing w:line="240" w:lineRule="auto"/>
              <w:ind w:firstLine="709"/>
              <w:rPr>
                <w:rFonts w:eastAsia="Calibri" w:cs="DengXian"/>
                <w:szCs w:val="28"/>
              </w:rPr>
            </w:pPr>
          </w:p>
        </w:tc>
        <w:tc>
          <w:tcPr>
            <w:tcW w:w="4248" w:type="dxa"/>
          </w:tcPr>
          <w:p w14:paraId="573080A8" w14:textId="77777777" w:rsidR="007E6225" w:rsidRPr="007E6225" w:rsidRDefault="007E6225" w:rsidP="007E6225">
            <w:pPr>
              <w:spacing w:line="240" w:lineRule="auto"/>
              <w:ind w:firstLine="709"/>
              <w:jc w:val="center"/>
              <w:rPr>
                <w:rFonts w:eastAsia="Calibri" w:cs="DengXian"/>
                <w:szCs w:val="28"/>
              </w:rPr>
            </w:pPr>
          </w:p>
        </w:tc>
        <w:tc>
          <w:tcPr>
            <w:tcW w:w="2952" w:type="dxa"/>
          </w:tcPr>
          <w:p w14:paraId="7AC4884A" w14:textId="77777777" w:rsidR="007E6225" w:rsidRPr="007E6225" w:rsidRDefault="007E6225" w:rsidP="007E6225">
            <w:pPr>
              <w:spacing w:line="240" w:lineRule="auto"/>
              <w:ind w:firstLine="709"/>
              <w:jc w:val="center"/>
              <w:rPr>
                <w:rFonts w:eastAsia="Calibri" w:cs="DengXian"/>
                <w:szCs w:val="28"/>
              </w:rPr>
            </w:pPr>
          </w:p>
        </w:tc>
      </w:tr>
    </w:tbl>
    <w:p w14:paraId="7C4FF0F5" w14:textId="77777777" w:rsidR="007E6225" w:rsidRPr="007E6225" w:rsidRDefault="007E6225" w:rsidP="007E6225">
      <w:pPr>
        <w:spacing w:line="240" w:lineRule="auto"/>
        <w:ind w:firstLine="709"/>
        <w:jc w:val="center"/>
        <w:rPr>
          <w:rFonts w:eastAsia="Calibri" w:cs="DengXian"/>
          <w:b/>
          <w:bCs/>
          <w:szCs w:val="28"/>
        </w:rPr>
      </w:pPr>
    </w:p>
    <w:p w14:paraId="21DBE9AE" w14:textId="77777777" w:rsidR="007E6225" w:rsidRPr="007E6225" w:rsidRDefault="007E6225" w:rsidP="007E6225">
      <w:pPr>
        <w:spacing w:line="240" w:lineRule="auto"/>
        <w:ind w:firstLine="5812"/>
        <w:rPr>
          <w:rFonts w:eastAsia="Calibri" w:cs="DengXian"/>
          <w:szCs w:val="28"/>
        </w:rPr>
      </w:pPr>
      <w:r w:rsidRPr="007E6225">
        <w:rPr>
          <w:rFonts w:eastAsia="Calibri" w:cs="DengXian"/>
          <w:szCs w:val="28"/>
        </w:rPr>
        <w:t>Оценка: ________________</w:t>
      </w:r>
    </w:p>
    <w:p w14:paraId="0CA089A9" w14:textId="77777777" w:rsidR="007E6225" w:rsidRPr="007E6225" w:rsidRDefault="007E6225" w:rsidP="007E6225">
      <w:pPr>
        <w:spacing w:line="240" w:lineRule="auto"/>
        <w:ind w:firstLine="5812"/>
        <w:rPr>
          <w:rFonts w:eastAsia="Calibri" w:cs="DengXian"/>
          <w:szCs w:val="28"/>
        </w:rPr>
      </w:pPr>
    </w:p>
    <w:p w14:paraId="05CDDCE2" w14:textId="77777777" w:rsidR="007E6225" w:rsidRPr="007E6225" w:rsidRDefault="007E6225" w:rsidP="007E6225">
      <w:pPr>
        <w:spacing w:line="240" w:lineRule="auto"/>
        <w:ind w:firstLine="5812"/>
        <w:rPr>
          <w:rFonts w:eastAsia="Calibri" w:cs="DengXian"/>
          <w:szCs w:val="28"/>
        </w:rPr>
      </w:pPr>
      <w:r w:rsidRPr="007E6225">
        <w:rPr>
          <w:rFonts w:eastAsia="Calibri" w:cs="DengXian"/>
          <w:szCs w:val="28"/>
        </w:rPr>
        <w:t>Дата: __________________</w:t>
      </w:r>
    </w:p>
    <w:p w14:paraId="459F7E54" w14:textId="77777777" w:rsidR="007E6225" w:rsidRPr="007E6225" w:rsidRDefault="007E6225" w:rsidP="007E6225">
      <w:pPr>
        <w:spacing w:line="240" w:lineRule="auto"/>
        <w:ind w:firstLine="709"/>
        <w:jc w:val="center"/>
        <w:rPr>
          <w:rFonts w:eastAsia="Calibri" w:cs="DengXian"/>
          <w:b/>
          <w:bCs/>
          <w:szCs w:val="28"/>
        </w:rPr>
      </w:pPr>
    </w:p>
    <w:p w14:paraId="12BE2726" w14:textId="77777777" w:rsidR="007E6225" w:rsidRPr="007E6225" w:rsidRDefault="007E6225" w:rsidP="007E6225">
      <w:pPr>
        <w:spacing w:line="240" w:lineRule="auto"/>
        <w:ind w:firstLine="709"/>
        <w:jc w:val="center"/>
        <w:rPr>
          <w:rFonts w:eastAsia="Calibri" w:cs="DengXian"/>
          <w:b/>
          <w:bCs/>
          <w:szCs w:val="28"/>
        </w:rPr>
      </w:pPr>
    </w:p>
    <w:p w14:paraId="23F08CFC" w14:textId="77777777" w:rsidR="007E6225" w:rsidRPr="007E6225" w:rsidRDefault="007E6225" w:rsidP="007E6225">
      <w:pPr>
        <w:spacing w:line="240" w:lineRule="auto"/>
        <w:ind w:firstLine="709"/>
        <w:jc w:val="center"/>
        <w:rPr>
          <w:rFonts w:eastAsia="Calibri" w:cs="DengXian"/>
          <w:b/>
          <w:bCs/>
          <w:szCs w:val="28"/>
        </w:rPr>
      </w:pPr>
    </w:p>
    <w:p w14:paraId="5E5D7184" w14:textId="77777777" w:rsidR="007E6225" w:rsidRDefault="007E6225" w:rsidP="007E6225">
      <w:pPr>
        <w:spacing w:line="240" w:lineRule="auto"/>
        <w:ind w:firstLine="709"/>
        <w:jc w:val="center"/>
        <w:rPr>
          <w:rFonts w:eastAsia="Calibri" w:cs="DengXian"/>
          <w:b/>
          <w:bCs/>
          <w:szCs w:val="28"/>
        </w:rPr>
      </w:pPr>
    </w:p>
    <w:p w14:paraId="41D8CA37" w14:textId="77777777" w:rsidR="007E6225" w:rsidRPr="007E6225" w:rsidRDefault="007E6225" w:rsidP="007E6225">
      <w:pPr>
        <w:spacing w:line="240" w:lineRule="auto"/>
        <w:ind w:firstLine="709"/>
        <w:jc w:val="center"/>
        <w:rPr>
          <w:rFonts w:eastAsia="Calibri" w:cs="DengXian"/>
          <w:b/>
          <w:bCs/>
          <w:szCs w:val="28"/>
        </w:rPr>
      </w:pPr>
    </w:p>
    <w:p w14:paraId="34D28416" w14:textId="77777777" w:rsidR="007E6225" w:rsidRPr="007E6225" w:rsidRDefault="007E6225" w:rsidP="007E6225">
      <w:pPr>
        <w:spacing w:line="240" w:lineRule="auto"/>
        <w:ind w:firstLine="709"/>
        <w:jc w:val="center"/>
        <w:rPr>
          <w:rFonts w:eastAsia="Calibri" w:cs="DengXian"/>
          <w:b/>
          <w:bCs/>
          <w:szCs w:val="28"/>
        </w:rPr>
      </w:pPr>
    </w:p>
    <w:p w14:paraId="0B220D3F" w14:textId="3BCC0A8A" w:rsidR="007E6225" w:rsidRPr="007E6225" w:rsidRDefault="007E6225" w:rsidP="007E6225">
      <w:pPr>
        <w:ind w:firstLine="709"/>
        <w:jc w:val="center"/>
        <w:rPr>
          <w:rFonts w:eastAsia="Calibri" w:cs="DengXian"/>
          <w:lang w:eastAsia="zh-CN"/>
        </w:rPr>
      </w:pPr>
      <w:r w:rsidRPr="007E6225">
        <w:rPr>
          <w:rFonts w:eastAsia="Calibri" w:cs="DengXian"/>
          <w:bCs/>
          <w:szCs w:val="28"/>
        </w:rPr>
        <w:t>Тольятти, 20</w:t>
      </w:r>
      <w:r w:rsidR="00A04F9F">
        <w:rPr>
          <w:rFonts w:eastAsia="Calibri" w:cs="DengXian"/>
          <w:bCs/>
          <w:szCs w:val="28"/>
        </w:rPr>
        <w:t>2</w:t>
      </w:r>
      <w:r w:rsidR="00403FDD">
        <w:rPr>
          <w:rFonts w:eastAsia="Calibri" w:cs="DengXian"/>
          <w:bCs/>
          <w:szCs w:val="28"/>
        </w:rPr>
        <w:t>2</w:t>
      </w:r>
    </w:p>
    <w:p w14:paraId="3462E7C7" w14:textId="77777777" w:rsidR="007E6225" w:rsidRPr="007E6225" w:rsidRDefault="007E6225" w:rsidP="00403FDD">
      <w:pPr>
        <w:spacing w:line="240" w:lineRule="auto"/>
        <w:rPr>
          <w:rFonts w:eastAsia="Symbol" w:cs="Symbol"/>
          <w:szCs w:val="28"/>
          <w:lang w:eastAsia="zh-CN"/>
        </w:rPr>
        <w:sectPr w:rsidR="007E6225" w:rsidRPr="007E6225" w:rsidSect="007E622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162987B" w14:textId="77777777" w:rsidR="0090493F" w:rsidRDefault="007E6225" w:rsidP="007E6225">
      <w:pPr>
        <w:ind w:hanging="284"/>
        <w:jc w:val="center"/>
        <w:rPr>
          <w:rFonts w:eastAsia="Calibri" w:cs="DengXian"/>
          <w:sz w:val="26"/>
          <w:szCs w:val="26"/>
        </w:rPr>
      </w:pPr>
      <w:r w:rsidRPr="007E6225">
        <w:rPr>
          <w:rFonts w:eastAsia="Calibri" w:cs="DengXian"/>
          <w:sz w:val="26"/>
          <w:szCs w:val="26"/>
        </w:rPr>
        <w:lastRenderedPageBreak/>
        <w:t>МИНИСТЕРСТВО</w:t>
      </w:r>
      <w:r w:rsidR="0090493F">
        <w:rPr>
          <w:rFonts w:eastAsia="Calibri" w:cs="DengXian"/>
          <w:sz w:val="26"/>
          <w:szCs w:val="26"/>
        </w:rPr>
        <w:t xml:space="preserve"> НАУКИ И ВЫСШЕГО ОБРАЗОВАНИЯ</w:t>
      </w:r>
    </w:p>
    <w:p w14:paraId="4E8082B2" w14:textId="77777777" w:rsidR="007E6225" w:rsidRPr="006866D4" w:rsidRDefault="007E6225" w:rsidP="007E6225">
      <w:pPr>
        <w:ind w:hanging="284"/>
        <w:jc w:val="center"/>
        <w:rPr>
          <w:rFonts w:eastAsia="Calibri" w:cs="DengXian"/>
          <w:sz w:val="26"/>
          <w:szCs w:val="26"/>
        </w:rPr>
      </w:pPr>
      <w:r w:rsidRPr="007E6225">
        <w:rPr>
          <w:rFonts w:eastAsia="Calibri" w:cs="DengXian"/>
          <w:sz w:val="26"/>
          <w:szCs w:val="26"/>
        </w:rPr>
        <w:t>РОССИЙСКОЙ ФЕДЕРАЦИИ</w:t>
      </w:r>
    </w:p>
    <w:p w14:paraId="3322C29A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 w:val="26"/>
          <w:szCs w:val="26"/>
        </w:rPr>
      </w:pPr>
      <w:r w:rsidRPr="007E6225">
        <w:rPr>
          <w:rFonts w:eastAsia="Calibri" w:cs="DengXian"/>
          <w:bCs/>
          <w:sz w:val="26"/>
          <w:szCs w:val="26"/>
        </w:rPr>
        <w:t>федеральное государственное бюджетное образовательное учреждение</w:t>
      </w:r>
    </w:p>
    <w:p w14:paraId="579062EA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 w:val="26"/>
          <w:szCs w:val="26"/>
        </w:rPr>
      </w:pPr>
      <w:r w:rsidRPr="007E6225">
        <w:rPr>
          <w:rFonts w:eastAsia="Calibri" w:cs="DengXian"/>
          <w:bCs/>
          <w:sz w:val="26"/>
          <w:szCs w:val="26"/>
        </w:rPr>
        <w:t>высшего образования</w:t>
      </w:r>
    </w:p>
    <w:p w14:paraId="592F8419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 w:val="26"/>
          <w:szCs w:val="26"/>
        </w:rPr>
      </w:pPr>
      <w:r w:rsidRPr="007E6225">
        <w:rPr>
          <w:rFonts w:eastAsia="Calibri" w:cs="DengXian"/>
          <w:bCs/>
          <w:sz w:val="26"/>
          <w:szCs w:val="26"/>
        </w:rPr>
        <w:t>«Тольяттинский государственный университет»</w:t>
      </w:r>
    </w:p>
    <w:p w14:paraId="0EEB8BCD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 w:val="26"/>
          <w:szCs w:val="26"/>
        </w:rPr>
      </w:pPr>
    </w:p>
    <w:p w14:paraId="7D5EED58" w14:textId="77777777" w:rsidR="007E6225" w:rsidRPr="007E6225" w:rsidRDefault="007E6225" w:rsidP="007E6225">
      <w:pPr>
        <w:pBdr>
          <w:bottom w:val="single" w:sz="4" w:space="1" w:color="auto"/>
        </w:pBdr>
        <w:spacing w:line="240" w:lineRule="auto"/>
        <w:jc w:val="center"/>
        <w:rPr>
          <w:rFonts w:eastAsia="Calibri" w:cs="DengXian"/>
          <w:bCs/>
          <w:sz w:val="26"/>
          <w:szCs w:val="26"/>
        </w:rPr>
      </w:pPr>
      <w:r w:rsidRPr="007E6225">
        <w:rPr>
          <w:rFonts w:eastAsia="Calibri" w:cs="DengXian"/>
          <w:bCs/>
          <w:sz w:val="26"/>
          <w:szCs w:val="26"/>
        </w:rPr>
        <w:t>Институт Математики, физики и информационных технологий</w:t>
      </w:r>
    </w:p>
    <w:p w14:paraId="3DC439D0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 w:val="18"/>
          <w:szCs w:val="18"/>
        </w:rPr>
      </w:pPr>
      <w:r w:rsidRPr="007E6225">
        <w:rPr>
          <w:rFonts w:eastAsia="Calibri" w:cs="DengXian"/>
          <w:bCs/>
          <w:sz w:val="18"/>
          <w:szCs w:val="18"/>
        </w:rPr>
        <w:t>(наименование института полностью)</w:t>
      </w:r>
    </w:p>
    <w:p w14:paraId="2BEAA952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 w:val="20"/>
          <w:szCs w:val="20"/>
        </w:rPr>
      </w:pPr>
    </w:p>
    <w:p w14:paraId="646E7093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bCs/>
          <w:sz w:val="26"/>
          <w:szCs w:val="26"/>
        </w:rPr>
      </w:pPr>
      <w:r w:rsidRPr="007E6225">
        <w:rPr>
          <w:rFonts w:eastAsia="Calibri" w:cs="DengXian"/>
          <w:bCs/>
          <w:sz w:val="26"/>
          <w:szCs w:val="26"/>
        </w:rPr>
        <w:t xml:space="preserve">Кафедра </w:t>
      </w:r>
      <w:r w:rsidRPr="007E6225">
        <w:rPr>
          <w:rFonts w:eastAsia="Calibri" w:cs="DengXian"/>
          <w:bCs/>
          <w:sz w:val="26"/>
          <w:szCs w:val="26"/>
          <w:u w:val="single"/>
        </w:rPr>
        <w:t>«Прикладная математика и информатика»</w:t>
      </w:r>
    </w:p>
    <w:p w14:paraId="7BE1A3AC" w14:textId="77777777" w:rsidR="007E6225" w:rsidRPr="007E6225" w:rsidRDefault="007E6225" w:rsidP="007E6225">
      <w:pPr>
        <w:spacing w:line="240" w:lineRule="auto"/>
        <w:jc w:val="center"/>
        <w:rPr>
          <w:rFonts w:eastAsia="Calibri" w:cs="DengXian"/>
          <w:sz w:val="18"/>
          <w:szCs w:val="18"/>
        </w:rPr>
      </w:pPr>
      <w:r w:rsidRPr="007E6225">
        <w:rPr>
          <w:rFonts w:eastAsia="Calibri" w:cs="DengXian"/>
          <w:sz w:val="18"/>
          <w:szCs w:val="18"/>
        </w:rPr>
        <w:t>(наименование кафедры полностью)</w:t>
      </w:r>
    </w:p>
    <w:p w14:paraId="1A50E962" w14:textId="77777777" w:rsidR="007E6225" w:rsidRPr="007E6225" w:rsidRDefault="007E6225" w:rsidP="007E6225">
      <w:pPr>
        <w:shd w:val="clear" w:color="auto" w:fill="FFFFFF"/>
        <w:jc w:val="center"/>
        <w:rPr>
          <w:rFonts w:eastAsia="Calibri" w:cs="DengXian"/>
          <w:sz w:val="20"/>
          <w:szCs w:val="20"/>
        </w:rPr>
      </w:pPr>
    </w:p>
    <w:p w14:paraId="60FD4B87" w14:textId="70476EDB" w:rsidR="009437EB" w:rsidRPr="007E6225" w:rsidRDefault="007E6225" w:rsidP="009437EB">
      <w:pPr>
        <w:spacing w:line="240" w:lineRule="auto"/>
        <w:ind w:firstLine="4820"/>
        <w:rPr>
          <w:rFonts w:eastAsia="Calibri" w:cs="DengXian"/>
          <w:bCs/>
          <w:sz w:val="26"/>
          <w:szCs w:val="26"/>
        </w:rPr>
      </w:pPr>
      <w:r w:rsidRPr="007E6225">
        <w:rPr>
          <w:rFonts w:eastAsia="Calibri" w:cs="DengXian"/>
          <w:bCs/>
          <w:sz w:val="26"/>
          <w:szCs w:val="26"/>
        </w:rPr>
        <w:t>УТВЕРЖДАЮ</w:t>
      </w:r>
    </w:p>
    <w:p w14:paraId="447C93B1" w14:textId="71A4F717" w:rsidR="007E6225" w:rsidRPr="007E6225" w:rsidRDefault="008055F9" w:rsidP="009437EB">
      <w:pPr>
        <w:spacing w:line="240" w:lineRule="auto"/>
        <w:ind w:left="4820"/>
        <w:rPr>
          <w:rFonts w:eastAsia="Calibri" w:cs="DengXian"/>
          <w:bCs/>
          <w:sz w:val="26"/>
          <w:szCs w:val="26"/>
        </w:rPr>
      </w:pPr>
      <w:proofErr w:type="spellStart"/>
      <w:r>
        <w:rPr>
          <w:rFonts w:eastAsia="Calibri" w:cs="DengXian"/>
          <w:bCs/>
          <w:sz w:val="26"/>
          <w:szCs w:val="26"/>
        </w:rPr>
        <w:t>и.о</w:t>
      </w:r>
      <w:proofErr w:type="spellEnd"/>
      <w:r>
        <w:rPr>
          <w:rFonts w:eastAsia="Calibri" w:cs="DengXian"/>
          <w:bCs/>
          <w:sz w:val="26"/>
          <w:szCs w:val="26"/>
        </w:rPr>
        <w:t xml:space="preserve">. </w:t>
      </w:r>
      <w:r w:rsidR="009437EB" w:rsidRPr="008055F9">
        <w:rPr>
          <w:rFonts w:eastAsia="Calibri" w:cs="DengXian"/>
          <w:bCs/>
          <w:sz w:val="26"/>
          <w:szCs w:val="26"/>
        </w:rPr>
        <w:t>Зав</w:t>
      </w:r>
      <w:r>
        <w:rPr>
          <w:rFonts w:eastAsia="Calibri" w:cs="DengXian"/>
          <w:bCs/>
          <w:sz w:val="26"/>
          <w:szCs w:val="26"/>
        </w:rPr>
        <w:t xml:space="preserve">едующего </w:t>
      </w:r>
      <w:r w:rsidR="007E6225" w:rsidRPr="008055F9">
        <w:rPr>
          <w:rFonts w:eastAsia="Calibri" w:cs="DengXian"/>
          <w:bCs/>
          <w:sz w:val="26"/>
          <w:szCs w:val="26"/>
        </w:rPr>
        <w:t>ка</w:t>
      </w:r>
      <w:r w:rsidR="009437EB" w:rsidRPr="008055F9">
        <w:rPr>
          <w:rFonts w:eastAsia="Calibri" w:cs="DengXian"/>
          <w:bCs/>
          <w:sz w:val="26"/>
          <w:szCs w:val="26"/>
        </w:rPr>
        <w:t>федрой</w:t>
      </w:r>
      <w:r w:rsidR="009437EB">
        <w:rPr>
          <w:rFonts w:eastAsia="Calibri" w:cs="DengXian"/>
          <w:bCs/>
          <w:sz w:val="26"/>
          <w:szCs w:val="26"/>
        </w:rPr>
        <w:t xml:space="preserve"> </w:t>
      </w:r>
    </w:p>
    <w:p w14:paraId="7A3AC916" w14:textId="48CDF9E2" w:rsidR="007E6225" w:rsidRPr="007E6225" w:rsidRDefault="00EE5065" w:rsidP="00EE5065">
      <w:pPr>
        <w:shd w:val="clear" w:color="auto" w:fill="FFFFFF" w:themeFill="background1"/>
        <w:spacing w:line="240" w:lineRule="auto"/>
        <w:ind w:firstLine="4820"/>
        <w:rPr>
          <w:rFonts w:eastAsia="Calibri" w:cs="DengXian"/>
          <w:bCs/>
          <w:sz w:val="26"/>
          <w:szCs w:val="26"/>
        </w:rPr>
      </w:pPr>
      <w:r>
        <w:rPr>
          <w:rFonts w:eastAsia="Calibri" w:cs="DengXian"/>
          <w:bCs/>
          <w:sz w:val="26"/>
          <w:szCs w:val="26"/>
          <w:u w:val="single"/>
          <w:shd w:val="clear" w:color="auto" w:fill="FFFFFF" w:themeFill="background1"/>
        </w:rPr>
        <w:t xml:space="preserve">  </w:t>
      </w:r>
      <w:r w:rsidR="008055F9">
        <w:rPr>
          <w:rFonts w:eastAsia="Calibri" w:cs="DengXian"/>
          <w:bCs/>
          <w:sz w:val="26"/>
          <w:szCs w:val="26"/>
          <w:u w:val="single"/>
          <w:shd w:val="clear" w:color="auto" w:fill="FFFFFF" w:themeFill="background1"/>
        </w:rPr>
        <w:t xml:space="preserve">         </w:t>
      </w:r>
      <w:r>
        <w:rPr>
          <w:rFonts w:eastAsia="Calibri" w:cs="DengXian"/>
          <w:bCs/>
          <w:sz w:val="26"/>
          <w:szCs w:val="26"/>
          <w:u w:val="single"/>
          <w:shd w:val="clear" w:color="auto" w:fill="FFFFFF" w:themeFill="background1"/>
        </w:rPr>
        <w:t xml:space="preserve">                      </w:t>
      </w:r>
      <w:r>
        <w:rPr>
          <w:rFonts w:eastAsia="Calibri" w:cs="DengXian"/>
          <w:bCs/>
          <w:color w:val="FFFFFF" w:themeColor="background1"/>
          <w:sz w:val="26"/>
          <w:szCs w:val="26"/>
          <w:u w:val="single"/>
        </w:rPr>
        <w:t xml:space="preserve"> </w:t>
      </w:r>
      <w:r w:rsidR="008055F9">
        <w:rPr>
          <w:rFonts w:eastAsia="Calibri" w:cs="DengXian"/>
          <w:bCs/>
          <w:sz w:val="26"/>
          <w:szCs w:val="26"/>
        </w:rPr>
        <w:t xml:space="preserve">    </w:t>
      </w:r>
      <w:r w:rsidR="00DE460C">
        <w:rPr>
          <w:rFonts w:eastAsia="Calibri" w:cs="DengXian"/>
          <w:bCs/>
          <w:sz w:val="26"/>
          <w:szCs w:val="26"/>
          <w:u w:val="single"/>
        </w:rPr>
        <w:t>Гущин</w:t>
      </w:r>
      <w:r w:rsidR="00DE460C" w:rsidRPr="00EE5065">
        <w:rPr>
          <w:rFonts w:eastAsia="Calibri" w:cs="DengXian"/>
          <w:bCs/>
          <w:sz w:val="26"/>
          <w:szCs w:val="26"/>
          <w:u w:val="single"/>
        </w:rPr>
        <w:t>а</w:t>
      </w:r>
      <w:r w:rsidR="008055F9">
        <w:rPr>
          <w:rFonts w:eastAsia="Calibri" w:cs="DengXian"/>
          <w:bCs/>
          <w:sz w:val="26"/>
          <w:szCs w:val="26"/>
          <w:u w:val="single"/>
        </w:rPr>
        <w:t xml:space="preserve"> О.М</w:t>
      </w:r>
    </w:p>
    <w:p w14:paraId="3C413E63" w14:textId="77777777" w:rsidR="007E6225" w:rsidRPr="007E6225" w:rsidRDefault="007E6225" w:rsidP="007E6225">
      <w:pPr>
        <w:spacing w:line="240" w:lineRule="auto"/>
        <w:ind w:firstLine="4820"/>
        <w:rPr>
          <w:rFonts w:eastAsia="Calibri" w:cs="DengXian"/>
          <w:sz w:val="18"/>
          <w:szCs w:val="18"/>
        </w:rPr>
      </w:pPr>
      <w:r w:rsidRPr="007E6225">
        <w:rPr>
          <w:rFonts w:eastAsia="Calibri" w:cs="DengXian"/>
          <w:sz w:val="18"/>
          <w:szCs w:val="18"/>
        </w:rPr>
        <w:t xml:space="preserve">             (подпись)                            (И.О. Фамилия)</w:t>
      </w:r>
    </w:p>
    <w:p w14:paraId="2E033D4C" w14:textId="77777777" w:rsidR="007E6225" w:rsidRPr="007E6225" w:rsidRDefault="007E6225" w:rsidP="007E6225">
      <w:pPr>
        <w:spacing w:line="240" w:lineRule="auto"/>
        <w:ind w:firstLine="4820"/>
        <w:rPr>
          <w:rFonts w:eastAsia="Calibri" w:cs="DengXian"/>
          <w:bCs/>
          <w:sz w:val="26"/>
          <w:szCs w:val="26"/>
        </w:rPr>
      </w:pPr>
      <w:r w:rsidRPr="007E6225">
        <w:rPr>
          <w:rFonts w:eastAsia="Calibri" w:cs="DengXian"/>
          <w:bCs/>
          <w:sz w:val="26"/>
          <w:szCs w:val="26"/>
        </w:rPr>
        <w:t>«____»___________20___г.</w:t>
      </w:r>
    </w:p>
    <w:p w14:paraId="4D536493" w14:textId="77777777" w:rsidR="007E6225" w:rsidRPr="007E6225" w:rsidRDefault="007E6225" w:rsidP="007E6225">
      <w:pPr>
        <w:spacing w:line="240" w:lineRule="auto"/>
        <w:ind w:firstLine="4820"/>
        <w:rPr>
          <w:rFonts w:eastAsia="Calibri" w:cs="DengXian"/>
          <w:bCs/>
          <w:sz w:val="16"/>
          <w:szCs w:val="16"/>
        </w:rPr>
      </w:pPr>
    </w:p>
    <w:p w14:paraId="13463EAF" w14:textId="77777777" w:rsidR="007E6225" w:rsidRPr="007E6225" w:rsidRDefault="007E6225" w:rsidP="007E6225">
      <w:pPr>
        <w:spacing w:line="240" w:lineRule="auto"/>
        <w:ind w:firstLine="709"/>
        <w:jc w:val="center"/>
        <w:rPr>
          <w:rFonts w:eastAsia="Calibri" w:cs="DengXian"/>
          <w:b/>
          <w:szCs w:val="28"/>
          <w:lang w:eastAsia="ru-RU"/>
        </w:rPr>
      </w:pPr>
      <w:r w:rsidRPr="007E6225">
        <w:rPr>
          <w:rFonts w:eastAsia="Calibri" w:cs="DengXian"/>
          <w:b/>
          <w:szCs w:val="28"/>
          <w:lang w:eastAsia="ru-RU"/>
        </w:rPr>
        <w:t xml:space="preserve">ЗАДАНИЕ </w:t>
      </w:r>
    </w:p>
    <w:p w14:paraId="08DF8CE7" w14:textId="77777777" w:rsidR="007E6225" w:rsidRPr="007E6225" w:rsidRDefault="007E6225" w:rsidP="007E6225">
      <w:pPr>
        <w:spacing w:line="240" w:lineRule="auto"/>
        <w:ind w:firstLine="709"/>
        <w:jc w:val="center"/>
        <w:rPr>
          <w:rFonts w:eastAsia="Calibri" w:cs="DengXian"/>
          <w:b/>
          <w:szCs w:val="28"/>
          <w:lang w:eastAsia="ru-RU"/>
        </w:rPr>
      </w:pPr>
      <w:r w:rsidRPr="007E6225">
        <w:rPr>
          <w:rFonts w:eastAsia="Calibri" w:cs="DengXian"/>
          <w:b/>
          <w:szCs w:val="28"/>
          <w:lang w:eastAsia="ru-RU"/>
        </w:rPr>
        <w:t>на выполнение курсовой работы</w:t>
      </w:r>
    </w:p>
    <w:p w14:paraId="032D3EC8" w14:textId="77777777" w:rsidR="007E6225" w:rsidRPr="007E6225" w:rsidRDefault="007E6225" w:rsidP="007E6225">
      <w:pPr>
        <w:ind w:firstLine="709"/>
        <w:rPr>
          <w:rFonts w:eastAsia="Calibri" w:cs="DengXian"/>
          <w:bCs/>
          <w:sz w:val="18"/>
          <w:szCs w:val="18"/>
        </w:rPr>
      </w:pPr>
    </w:p>
    <w:p w14:paraId="79CE2F5B" w14:textId="0A69466B" w:rsidR="007E6225" w:rsidRPr="007E6225" w:rsidRDefault="00EE5065" w:rsidP="007E6225">
      <w:pPr>
        <w:rPr>
          <w:rFonts w:eastAsia="Calibri" w:cs="DengXian"/>
          <w:sz w:val="22"/>
        </w:rPr>
      </w:pPr>
      <w:r>
        <w:rPr>
          <w:rFonts w:eastAsia="Calibri" w:cs="DengXian"/>
          <w:sz w:val="22"/>
        </w:rPr>
        <w:t xml:space="preserve">Студент </w:t>
      </w:r>
      <w:r w:rsidR="00DE460C" w:rsidRPr="00EE5065">
        <w:rPr>
          <w:rFonts w:eastAsia="Calibri" w:cs="DengXian"/>
          <w:sz w:val="22"/>
          <w:u w:val="single"/>
        </w:rPr>
        <w:t>3</w:t>
      </w:r>
      <w:r w:rsidR="007E6225" w:rsidRPr="00EE5065">
        <w:rPr>
          <w:rFonts w:eastAsia="Calibri" w:cs="DengXian"/>
          <w:sz w:val="22"/>
          <w:u w:val="single"/>
        </w:rPr>
        <w:t xml:space="preserve"> курса гр. ПМИ</w:t>
      </w:r>
      <w:r w:rsidR="0089301D">
        <w:rPr>
          <w:rFonts w:eastAsia="Calibri" w:cs="DengXian"/>
          <w:sz w:val="22"/>
          <w:u w:val="single"/>
        </w:rPr>
        <w:t>б</w:t>
      </w:r>
      <w:r w:rsidR="007E6225" w:rsidRPr="00EE5065">
        <w:rPr>
          <w:rFonts w:eastAsia="Calibri" w:cs="DengXian"/>
          <w:sz w:val="22"/>
          <w:u w:val="single"/>
        </w:rPr>
        <w:t>-1</w:t>
      </w:r>
      <w:r w:rsidR="0089301D">
        <w:rPr>
          <w:rFonts w:eastAsia="Calibri" w:cs="DengXian"/>
          <w:sz w:val="22"/>
          <w:u w:val="single"/>
        </w:rPr>
        <w:t>9</w:t>
      </w:r>
      <w:r w:rsidR="007E6225" w:rsidRPr="00EE5065">
        <w:rPr>
          <w:rFonts w:eastAsia="Calibri" w:cs="DengXian"/>
          <w:sz w:val="22"/>
          <w:u w:val="single"/>
        </w:rPr>
        <w:t>02а</w:t>
      </w:r>
      <w:r w:rsidR="0089301D">
        <w:rPr>
          <w:rFonts w:eastAsia="Calibri" w:cs="DengXian"/>
          <w:sz w:val="22"/>
          <w:u w:val="single"/>
        </w:rPr>
        <w:t xml:space="preserve"> Горбатюк Артём Андреевич</w:t>
      </w:r>
      <w:r>
        <w:rPr>
          <w:rFonts w:eastAsia="Calibri" w:cs="DengXian"/>
          <w:sz w:val="22"/>
          <w:u w:val="single"/>
        </w:rPr>
        <w:t xml:space="preserve">                                                </w:t>
      </w:r>
      <w:r w:rsidR="0089301D">
        <w:rPr>
          <w:rFonts w:eastAsia="Calibri" w:cs="DengXian"/>
          <w:sz w:val="22"/>
          <w:u w:val="single"/>
        </w:rPr>
        <w:tab/>
      </w:r>
      <w:r w:rsidR="0089301D">
        <w:rPr>
          <w:rFonts w:eastAsia="Calibri" w:cs="DengXian"/>
          <w:sz w:val="22"/>
          <w:u w:val="single"/>
        </w:rPr>
        <w:tab/>
      </w:r>
      <w:r w:rsidR="00A01011" w:rsidRPr="00EE5065">
        <w:rPr>
          <w:rFonts w:eastAsia="Calibri" w:cs="DengXian"/>
          <w:sz w:val="22"/>
        </w:rPr>
        <w:t>_</w:t>
      </w:r>
    </w:p>
    <w:p w14:paraId="75FBB8CF" w14:textId="77777777" w:rsidR="007E6225" w:rsidRPr="007E6225" w:rsidRDefault="007E6225" w:rsidP="007E6225">
      <w:pPr>
        <w:numPr>
          <w:ilvl w:val="0"/>
          <w:numId w:val="1"/>
        </w:numPr>
        <w:ind w:left="284" w:hanging="284"/>
        <w:contextualSpacing/>
        <w:rPr>
          <w:rFonts w:eastAsia="Calibri" w:cs="DengXian"/>
          <w:sz w:val="22"/>
        </w:rPr>
      </w:pPr>
      <w:r w:rsidRPr="007E6225">
        <w:rPr>
          <w:rFonts w:eastAsia="Calibri" w:cs="DengXian"/>
          <w:sz w:val="22"/>
        </w:rPr>
        <w:t>Тема</w:t>
      </w:r>
      <w:r w:rsidRPr="007E6225">
        <w:rPr>
          <w:rFonts w:eastAsia="Calibri" w:cs="DengXian"/>
          <w:sz w:val="22"/>
          <w:u w:val="single"/>
        </w:rPr>
        <w:t xml:space="preserve"> </w:t>
      </w:r>
      <w:r w:rsidR="00C92075">
        <w:rPr>
          <w:rFonts w:eastAsia="Calibri" w:cs="DengXian"/>
          <w:sz w:val="22"/>
          <w:u w:val="single"/>
        </w:rPr>
        <w:t xml:space="preserve">Итерационные алгоритмы численного интегрирования   </w:t>
      </w:r>
      <w:r w:rsidR="00A01011" w:rsidRPr="00DE460C">
        <w:rPr>
          <w:rFonts w:eastAsia="Calibri" w:cs="DengXian"/>
          <w:sz w:val="22"/>
          <w:u w:val="single"/>
        </w:rPr>
        <w:t xml:space="preserve">      </w:t>
      </w:r>
      <w:r w:rsidR="00DE460C">
        <w:rPr>
          <w:rFonts w:eastAsia="Calibri" w:cs="DengXian"/>
          <w:sz w:val="22"/>
          <w:u w:val="single"/>
        </w:rPr>
        <w:t xml:space="preserve">                                                  </w:t>
      </w:r>
      <w:r w:rsidRPr="00DE460C">
        <w:rPr>
          <w:rFonts w:eastAsia="Calibri" w:cs="DengXian"/>
          <w:sz w:val="22"/>
        </w:rPr>
        <w:t>_</w:t>
      </w:r>
      <w:r w:rsidRPr="007E6225">
        <w:rPr>
          <w:rFonts w:eastAsia="Calibri" w:cs="DengXian"/>
          <w:sz w:val="22"/>
          <w:u w:val="single"/>
        </w:rPr>
        <w:t xml:space="preserve"> </w:t>
      </w:r>
    </w:p>
    <w:p w14:paraId="54EDCC9E" w14:textId="77777777" w:rsidR="007E6225" w:rsidRPr="007E6225" w:rsidRDefault="007E6225" w:rsidP="007E6225">
      <w:pPr>
        <w:numPr>
          <w:ilvl w:val="0"/>
          <w:numId w:val="1"/>
        </w:numPr>
        <w:ind w:left="284" w:hanging="284"/>
        <w:contextualSpacing/>
        <w:rPr>
          <w:rFonts w:eastAsia="Calibri" w:cs="DengXian"/>
          <w:sz w:val="22"/>
        </w:rPr>
      </w:pPr>
      <w:r w:rsidRPr="007E6225">
        <w:rPr>
          <w:rFonts w:eastAsia="Calibri" w:cs="DengXian"/>
          <w:sz w:val="22"/>
        </w:rPr>
        <w:t xml:space="preserve">Срок сдачи студентом законченной курсовой работы </w:t>
      </w:r>
      <w:r w:rsidRPr="007E6225">
        <w:rPr>
          <w:rFonts w:eastAsia="Calibri" w:cs="DengXian"/>
          <w:sz w:val="22"/>
          <w:u w:val="single"/>
        </w:rPr>
        <w:t xml:space="preserve">                                                                       </w:t>
      </w:r>
      <w:r w:rsidRPr="007E6225">
        <w:rPr>
          <w:rFonts w:eastAsia="Calibri" w:cs="Times New Roman"/>
          <w:sz w:val="22"/>
          <w:u w:val="single"/>
        </w:rPr>
        <w:t> </w:t>
      </w:r>
    </w:p>
    <w:p w14:paraId="41CFA722" w14:textId="3A274DA7" w:rsidR="007E6225" w:rsidRPr="008055F9" w:rsidRDefault="007E6225" w:rsidP="00C92075">
      <w:pPr>
        <w:numPr>
          <w:ilvl w:val="0"/>
          <w:numId w:val="1"/>
        </w:numPr>
        <w:contextualSpacing/>
        <w:rPr>
          <w:rFonts w:eastAsia="Calibri" w:cs="DengXian"/>
          <w:sz w:val="22"/>
        </w:rPr>
      </w:pPr>
      <w:r w:rsidRPr="008055F9">
        <w:rPr>
          <w:rFonts w:eastAsia="Calibri" w:cs="DengXian"/>
          <w:sz w:val="22"/>
        </w:rPr>
        <w:t xml:space="preserve">Исходные данные к курсовой работе </w:t>
      </w:r>
      <w:r w:rsidR="008055F9">
        <w:rPr>
          <w:rFonts w:eastAsia="Calibri" w:cs="DengXian"/>
          <w:sz w:val="22"/>
          <w:u w:val="single"/>
        </w:rPr>
        <w:t xml:space="preserve">язык </w:t>
      </w:r>
      <w:proofErr w:type="spellStart"/>
      <w:r w:rsidR="008055F9">
        <w:rPr>
          <w:rFonts w:eastAsia="Calibri" w:cs="DengXian"/>
          <w:sz w:val="22"/>
          <w:u w:val="single"/>
        </w:rPr>
        <w:t>программироваания</w:t>
      </w:r>
      <w:proofErr w:type="spellEnd"/>
      <w:r w:rsidR="008055F9">
        <w:rPr>
          <w:rFonts w:eastAsia="Calibri" w:cs="DengXian"/>
          <w:sz w:val="22"/>
          <w:u w:val="single"/>
        </w:rPr>
        <w:t xml:space="preserve"> С++</w:t>
      </w:r>
      <w:r w:rsidR="008055F9" w:rsidRPr="008055F9">
        <w:rPr>
          <w:rFonts w:eastAsia="Calibri" w:cs="DengXian"/>
          <w:sz w:val="22"/>
          <w:u w:val="single"/>
        </w:rPr>
        <w:t xml:space="preserve">, </w:t>
      </w:r>
      <w:r w:rsidR="008055F9">
        <w:rPr>
          <w:rFonts w:eastAsia="Calibri" w:cs="DengXian"/>
          <w:sz w:val="22"/>
          <w:u w:val="single"/>
        </w:rPr>
        <w:t xml:space="preserve">библиотеки для распараллеливания </w:t>
      </w:r>
      <w:r w:rsidR="008055F9">
        <w:rPr>
          <w:rFonts w:eastAsia="Calibri" w:cs="DengXian"/>
          <w:sz w:val="22"/>
          <w:u w:val="single"/>
          <w:lang w:val="en-US"/>
        </w:rPr>
        <w:t>OpenMP</w:t>
      </w:r>
      <w:r w:rsidR="008055F9" w:rsidRPr="008055F9">
        <w:rPr>
          <w:rFonts w:eastAsia="Calibri" w:cs="DengXian"/>
          <w:sz w:val="22"/>
          <w:u w:val="single"/>
        </w:rPr>
        <w:t xml:space="preserve"> (</w:t>
      </w:r>
      <w:proofErr w:type="spellStart"/>
      <w:r w:rsidR="008055F9">
        <w:rPr>
          <w:rFonts w:eastAsia="Calibri" w:cs="DengXian"/>
          <w:sz w:val="22"/>
          <w:u w:val="single"/>
          <w:lang w:val="en-US"/>
        </w:rPr>
        <w:t>omp</w:t>
      </w:r>
      <w:proofErr w:type="spellEnd"/>
      <w:r w:rsidR="008055F9" w:rsidRPr="008055F9">
        <w:rPr>
          <w:rFonts w:eastAsia="Calibri" w:cs="DengXian"/>
          <w:sz w:val="22"/>
          <w:u w:val="single"/>
        </w:rPr>
        <w:t>.</w:t>
      </w:r>
      <w:r w:rsidR="008055F9">
        <w:rPr>
          <w:rFonts w:eastAsia="Calibri" w:cs="DengXian"/>
          <w:sz w:val="22"/>
          <w:u w:val="single"/>
          <w:lang w:val="en-US"/>
        </w:rPr>
        <w:t>h</w:t>
      </w:r>
      <w:r w:rsidR="008055F9" w:rsidRPr="008055F9">
        <w:rPr>
          <w:rFonts w:eastAsia="Calibri" w:cs="DengXian"/>
          <w:sz w:val="22"/>
          <w:u w:val="single"/>
        </w:rPr>
        <w:t xml:space="preserve">) </w:t>
      </w:r>
      <w:r w:rsidR="008055F9">
        <w:rPr>
          <w:rFonts w:eastAsia="Calibri" w:cs="DengXian"/>
          <w:sz w:val="22"/>
          <w:u w:val="single"/>
        </w:rPr>
        <w:t xml:space="preserve">и </w:t>
      </w:r>
      <w:r w:rsidR="008055F9">
        <w:rPr>
          <w:rFonts w:eastAsia="Calibri" w:cs="DengXian"/>
          <w:sz w:val="22"/>
          <w:u w:val="single"/>
          <w:lang w:val="en-US"/>
        </w:rPr>
        <w:t>Threads</w:t>
      </w:r>
      <w:r w:rsidR="008055F9" w:rsidRPr="008055F9">
        <w:rPr>
          <w:rFonts w:eastAsia="Calibri" w:cs="DengXian"/>
          <w:sz w:val="22"/>
          <w:u w:val="single"/>
        </w:rPr>
        <w:t xml:space="preserve"> (</w:t>
      </w:r>
      <w:r w:rsidR="008055F9">
        <w:rPr>
          <w:rFonts w:eastAsia="Calibri" w:cs="DengXian"/>
          <w:sz w:val="22"/>
          <w:u w:val="single"/>
          <w:lang w:val="en-US"/>
        </w:rPr>
        <w:t>thread</w:t>
      </w:r>
      <w:r w:rsidR="008055F9" w:rsidRPr="008055F9">
        <w:rPr>
          <w:rFonts w:eastAsia="Calibri" w:cs="DengXian"/>
          <w:sz w:val="22"/>
          <w:u w:val="single"/>
        </w:rPr>
        <w:t>.</w:t>
      </w:r>
      <w:r w:rsidR="008055F9">
        <w:rPr>
          <w:rFonts w:eastAsia="Calibri" w:cs="DengXian"/>
          <w:sz w:val="22"/>
          <w:u w:val="single"/>
          <w:lang w:val="en-US"/>
        </w:rPr>
        <w:t>h</w:t>
      </w:r>
      <w:r w:rsidR="008055F9" w:rsidRPr="008055F9">
        <w:rPr>
          <w:rFonts w:eastAsia="Calibri" w:cs="DengXian"/>
          <w:sz w:val="22"/>
          <w:u w:val="single"/>
        </w:rPr>
        <w:t xml:space="preserve">), </w:t>
      </w:r>
      <w:r w:rsidR="008055F9">
        <w:rPr>
          <w:rFonts w:eastAsia="Calibri" w:cs="DengXian"/>
          <w:sz w:val="22"/>
          <w:u w:val="single"/>
        </w:rPr>
        <w:t xml:space="preserve">среда разработки </w:t>
      </w:r>
      <w:r w:rsidR="008055F9">
        <w:rPr>
          <w:rFonts w:eastAsia="Calibri" w:cs="DengXian"/>
          <w:sz w:val="22"/>
          <w:u w:val="single"/>
          <w:lang w:val="en-US"/>
        </w:rPr>
        <w:t>JetBrains</w:t>
      </w:r>
      <w:r w:rsidR="008055F9" w:rsidRPr="008055F9">
        <w:rPr>
          <w:rFonts w:eastAsia="Calibri" w:cs="DengXian"/>
          <w:sz w:val="22"/>
          <w:u w:val="single"/>
        </w:rPr>
        <w:t xml:space="preserve"> </w:t>
      </w:r>
      <w:proofErr w:type="spellStart"/>
      <w:r w:rsidR="008055F9">
        <w:rPr>
          <w:rFonts w:eastAsia="Calibri" w:cs="DengXian"/>
          <w:sz w:val="22"/>
          <w:u w:val="single"/>
          <w:lang w:val="en-US"/>
        </w:rPr>
        <w:t>CLion</w:t>
      </w:r>
      <w:proofErr w:type="spellEnd"/>
    </w:p>
    <w:p w14:paraId="564BA61B" w14:textId="77777777" w:rsidR="007E6225" w:rsidRPr="007E6225" w:rsidRDefault="007E6225" w:rsidP="007E6225">
      <w:pPr>
        <w:numPr>
          <w:ilvl w:val="0"/>
          <w:numId w:val="1"/>
        </w:numPr>
        <w:ind w:left="284" w:hanging="284"/>
        <w:contextualSpacing/>
        <w:rPr>
          <w:rFonts w:eastAsia="Calibri" w:cs="DengXian"/>
          <w:sz w:val="22"/>
        </w:rPr>
      </w:pPr>
      <w:r w:rsidRPr="007E6225">
        <w:rPr>
          <w:rFonts w:eastAsia="Calibri" w:cs="DengXian"/>
          <w:sz w:val="22"/>
        </w:rPr>
        <w:t xml:space="preserve">Содержание курсовой работы (перечень подлежащих разработке вопросов, разделов) </w:t>
      </w:r>
    </w:p>
    <w:p w14:paraId="2F304316" w14:textId="77777777" w:rsidR="007E6225" w:rsidRPr="007E6225" w:rsidRDefault="00BE33DF" w:rsidP="007E6225">
      <w:pPr>
        <w:rPr>
          <w:rFonts w:eastAsia="Calibri" w:cs="DengXian"/>
          <w:sz w:val="22"/>
          <w:u w:val="single"/>
        </w:rPr>
      </w:pPr>
      <w:r>
        <w:rPr>
          <w:rFonts w:eastAsia="Calibri" w:cs="DengXian"/>
          <w:sz w:val="22"/>
          <w:u w:val="single"/>
        </w:rPr>
        <w:t xml:space="preserve">Введение, Постановка задачи на исследование, Проектирование и разработка параллельной программы, Анализ эффективности параллельных алгоритмов и разработанного программного обеспечения, Заключение, Список используемой литературы, Приложение        </w:t>
      </w:r>
      <w:r w:rsidR="007E6225">
        <w:rPr>
          <w:rFonts w:eastAsia="Calibri" w:cs="DengXian"/>
          <w:sz w:val="22"/>
          <w:u w:val="single"/>
        </w:rPr>
        <w:t xml:space="preserve">        </w:t>
      </w:r>
      <w:r w:rsidR="007E6225" w:rsidRPr="007E6225">
        <w:rPr>
          <w:rFonts w:eastAsia="Calibri" w:cs="DengXian"/>
          <w:sz w:val="22"/>
          <w:u w:val="single"/>
        </w:rPr>
        <w:t xml:space="preserve">                                                                                                                         </w:t>
      </w:r>
      <w:r w:rsidR="007E6225" w:rsidRPr="007E6225">
        <w:rPr>
          <w:rFonts w:eastAsia="Calibri" w:cs="Times New Roman"/>
          <w:sz w:val="22"/>
          <w:u w:val="single"/>
        </w:rPr>
        <w:t> </w:t>
      </w:r>
    </w:p>
    <w:p w14:paraId="698A5E55" w14:textId="4D011FE1" w:rsidR="007E6225" w:rsidRPr="00DE460C" w:rsidRDefault="007E6225" w:rsidP="007E6225">
      <w:pPr>
        <w:numPr>
          <w:ilvl w:val="0"/>
          <w:numId w:val="1"/>
        </w:numPr>
        <w:ind w:left="284" w:hanging="284"/>
        <w:contextualSpacing/>
        <w:rPr>
          <w:rFonts w:eastAsia="Calibri" w:cs="DengXian"/>
          <w:sz w:val="22"/>
        </w:rPr>
      </w:pPr>
      <w:r w:rsidRPr="00DE460C">
        <w:rPr>
          <w:rFonts w:eastAsia="Calibri" w:cs="DengXian"/>
          <w:sz w:val="22"/>
        </w:rPr>
        <w:t xml:space="preserve">Ориентировочный перечень графического и иллюстративного материала </w:t>
      </w:r>
      <w:r w:rsidRPr="00DE460C">
        <w:rPr>
          <w:rFonts w:eastAsia="Calibri" w:cs="DengXian"/>
          <w:sz w:val="22"/>
          <w:u w:val="single"/>
        </w:rPr>
        <w:t>пояснительна</w:t>
      </w:r>
      <w:r w:rsidR="00655C1F" w:rsidRPr="00DE460C">
        <w:rPr>
          <w:rFonts w:eastAsia="Calibri" w:cs="DengXian"/>
          <w:sz w:val="22"/>
          <w:u w:val="single"/>
        </w:rPr>
        <w:t>я</w:t>
      </w:r>
      <w:r w:rsidR="00DE460C">
        <w:rPr>
          <w:rFonts w:eastAsia="Calibri" w:cs="DengXian"/>
          <w:sz w:val="22"/>
        </w:rPr>
        <w:t>_</w:t>
      </w:r>
      <w:r w:rsidR="00655C1F" w:rsidRPr="00DE460C">
        <w:rPr>
          <w:rFonts w:eastAsia="Calibri" w:cs="DengXian"/>
          <w:sz w:val="22"/>
          <w:u w:val="single"/>
        </w:rPr>
        <w:t xml:space="preserve"> </w:t>
      </w:r>
      <w:r w:rsidR="008055F9">
        <w:rPr>
          <w:rFonts w:eastAsia="Calibri" w:cs="DengXian"/>
          <w:sz w:val="22"/>
          <w:u w:val="single"/>
          <w:lang w:val="ru"/>
        </w:rPr>
        <w:t>записка;</w:t>
      </w:r>
      <w:r w:rsidR="008055F9" w:rsidRPr="008055F9">
        <w:rPr>
          <w:rFonts w:eastAsia="Calibri" w:cs="DengXian"/>
          <w:sz w:val="22"/>
          <w:u w:val="single"/>
        </w:rPr>
        <w:t xml:space="preserve"> </w:t>
      </w:r>
      <w:r w:rsidR="008055F9">
        <w:rPr>
          <w:rFonts w:eastAsia="Calibri" w:cs="DengXian"/>
          <w:sz w:val="22"/>
          <w:u w:val="single"/>
        </w:rPr>
        <w:t>блок-схема</w:t>
      </w:r>
      <w:r w:rsidRPr="00DE460C">
        <w:rPr>
          <w:rFonts w:eastAsia="Calibri" w:cs="DengXian"/>
          <w:sz w:val="22"/>
          <w:u w:val="single"/>
          <w:lang w:val="ru"/>
        </w:rPr>
        <w:t xml:space="preserve"> скриншоты программы</w:t>
      </w:r>
      <w:r w:rsidR="00655C1F" w:rsidRPr="00DE460C">
        <w:rPr>
          <w:rFonts w:eastAsia="Calibri" w:cs="DengXian"/>
          <w:sz w:val="22"/>
          <w:u w:val="single"/>
        </w:rPr>
        <w:t>, презентация</w:t>
      </w:r>
      <w:r w:rsidRPr="00DE460C">
        <w:rPr>
          <w:rFonts w:eastAsia="Calibri" w:cs="DengXian"/>
          <w:sz w:val="22"/>
          <w:u w:val="single"/>
        </w:rPr>
        <w:t xml:space="preserve">    </w:t>
      </w:r>
      <w:r w:rsidR="008055F9">
        <w:rPr>
          <w:rFonts w:eastAsia="Calibri" w:cs="DengXian"/>
          <w:sz w:val="22"/>
          <w:u w:val="single"/>
        </w:rPr>
        <w:t xml:space="preserve">                    </w:t>
      </w:r>
      <w:r w:rsidRPr="00DE460C">
        <w:rPr>
          <w:rFonts w:eastAsia="Calibri" w:cs="DengXian"/>
          <w:sz w:val="22"/>
          <w:u w:val="single"/>
        </w:rPr>
        <w:t xml:space="preserve">      </w:t>
      </w:r>
      <w:r w:rsidR="00DE460C" w:rsidRPr="00DE460C">
        <w:rPr>
          <w:rFonts w:eastAsia="Calibri" w:cs="DengXian"/>
          <w:sz w:val="22"/>
          <w:u w:val="single"/>
        </w:rPr>
        <w:t xml:space="preserve">      </w:t>
      </w:r>
      <w:r w:rsidRPr="00DE460C">
        <w:rPr>
          <w:rFonts w:eastAsia="Calibri" w:cs="DengXian"/>
          <w:sz w:val="22"/>
          <w:u w:val="single"/>
        </w:rPr>
        <w:t xml:space="preserve">                     </w:t>
      </w:r>
      <w:r w:rsidRPr="00DE460C">
        <w:rPr>
          <w:rFonts w:eastAsia="Calibri" w:cs="Times New Roman"/>
          <w:sz w:val="22"/>
          <w:u w:val="single"/>
        </w:rPr>
        <w:t> </w:t>
      </w:r>
    </w:p>
    <w:p w14:paraId="7C51DDAF" w14:textId="77777777" w:rsidR="007E6225" w:rsidRPr="007E6225" w:rsidRDefault="007E6225" w:rsidP="007E6225">
      <w:pPr>
        <w:numPr>
          <w:ilvl w:val="0"/>
          <w:numId w:val="1"/>
        </w:numPr>
        <w:ind w:left="284" w:hanging="284"/>
        <w:contextualSpacing/>
        <w:rPr>
          <w:rFonts w:eastAsia="Calibri" w:cs="DengXian"/>
          <w:sz w:val="22"/>
        </w:rPr>
      </w:pPr>
      <w:r w:rsidRPr="007E6225">
        <w:rPr>
          <w:rFonts w:eastAsia="Calibri" w:cs="DengXian"/>
          <w:sz w:val="22"/>
        </w:rPr>
        <w:t xml:space="preserve">Рекомендуемые учебно-методические материалы </w:t>
      </w:r>
    </w:p>
    <w:p w14:paraId="6BB2779C" w14:textId="77777777" w:rsidR="007E6225" w:rsidRDefault="003216D9" w:rsidP="003216D9">
      <w:pPr>
        <w:rPr>
          <w:rFonts w:eastAsia="Calibri" w:cs="Times New Roman"/>
          <w:sz w:val="22"/>
          <w:u w:val="single"/>
        </w:rPr>
      </w:pPr>
      <w:r>
        <w:rPr>
          <w:rFonts w:eastAsia="Calibri" w:cs="DengXian"/>
          <w:sz w:val="22"/>
          <w:u w:val="single"/>
        </w:rPr>
        <w:t xml:space="preserve">1. </w:t>
      </w:r>
      <w:r w:rsidRPr="003216D9">
        <w:rPr>
          <w:rFonts w:eastAsia="Calibri" w:cs="DengXian"/>
          <w:sz w:val="22"/>
          <w:u w:val="single"/>
        </w:rPr>
        <w:t>Антонов А.С. Параллельное программирование с использованием</w:t>
      </w:r>
      <w:r>
        <w:rPr>
          <w:rFonts w:eastAsia="Calibri" w:cs="DengXian"/>
          <w:sz w:val="22"/>
          <w:u w:val="single"/>
        </w:rPr>
        <w:t xml:space="preserve"> </w:t>
      </w:r>
      <w:proofErr w:type="spellStart"/>
      <w:r w:rsidRPr="003216D9">
        <w:rPr>
          <w:rFonts w:eastAsia="Calibri" w:cs="DengXian"/>
          <w:sz w:val="22"/>
          <w:u w:val="single"/>
        </w:rPr>
        <w:t>OpenMP</w:t>
      </w:r>
      <w:proofErr w:type="spellEnd"/>
      <w:r w:rsidRPr="003216D9">
        <w:rPr>
          <w:rFonts w:eastAsia="Calibri" w:cs="DengXian"/>
          <w:sz w:val="22"/>
          <w:u w:val="single"/>
        </w:rPr>
        <w:t>: учебное пособие / А.С. Антонов. – М.: Изд-во МГУ, 2009. -</w:t>
      </w:r>
      <w:r>
        <w:rPr>
          <w:rFonts w:eastAsia="Calibri" w:cs="DengXian"/>
          <w:sz w:val="22"/>
          <w:u w:val="single"/>
        </w:rPr>
        <w:t xml:space="preserve"> </w:t>
      </w:r>
      <w:r w:rsidRPr="003216D9">
        <w:rPr>
          <w:rFonts w:eastAsia="Calibri" w:cs="DengXian"/>
          <w:sz w:val="22"/>
          <w:u w:val="single"/>
        </w:rPr>
        <w:t>77 с.</w:t>
      </w:r>
      <w:r>
        <w:rPr>
          <w:rFonts w:eastAsia="Calibri" w:cs="DengXian"/>
          <w:sz w:val="22"/>
          <w:u w:val="single"/>
        </w:rPr>
        <w:t xml:space="preserve">                                                             </w:t>
      </w:r>
      <w:r w:rsidR="0038625D">
        <w:rPr>
          <w:rFonts w:eastAsia="Calibri" w:cs="DengXian"/>
          <w:sz w:val="22"/>
          <w:u w:val="single"/>
        </w:rPr>
        <w:t xml:space="preserve">    </w:t>
      </w:r>
      <w:r w:rsidR="007E6225" w:rsidRPr="007E6225">
        <w:rPr>
          <w:rFonts w:eastAsia="Calibri" w:cs="DengXian"/>
          <w:sz w:val="22"/>
          <w:u w:val="single"/>
        </w:rPr>
        <w:t xml:space="preserve">        </w:t>
      </w:r>
      <w:r w:rsidR="007E6225" w:rsidRPr="007E6225">
        <w:rPr>
          <w:rFonts w:eastAsia="Calibri" w:cs="Times New Roman"/>
          <w:sz w:val="22"/>
          <w:u w:val="single"/>
        </w:rPr>
        <w:t> </w:t>
      </w:r>
    </w:p>
    <w:p w14:paraId="38A39163" w14:textId="77777777" w:rsidR="00BE33DF" w:rsidRPr="00BE33DF" w:rsidRDefault="00BE33DF" w:rsidP="00BE33DF">
      <w:pPr>
        <w:rPr>
          <w:rFonts w:eastAsia="Calibri" w:cs="Times New Roman"/>
          <w:sz w:val="22"/>
          <w:u w:val="single"/>
          <w:lang w:val="en-US"/>
        </w:rPr>
      </w:pPr>
      <w:r w:rsidRPr="00BE33DF">
        <w:rPr>
          <w:rFonts w:eastAsia="Calibri" w:cs="DengXian"/>
          <w:sz w:val="22"/>
          <w:u w:val="single"/>
          <w:lang w:val="en-US"/>
        </w:rPr>
        <w:t xml:space="preserve">2. Bjarne </w:t>
      </w:r>
      <w:proofErr w:type="spellStart"/>
      <w:r w:rsidRPr="00BE33DF">
        <w:rPr>
          <w:rFonts w:eastAsia="Calibri" w:cs="DengXian"/>
          <w:sz w:val="22"/>
          <w:u w:val="single"/>
          <w:lang w:val="en-US"/>
        </w:rPr>
        <w:t>Stroustrup</w:t>
      </w:r>
      <w:proofErr w:type="spellEnd"/>
      <w:r w:rsidRPr="00BE33DF">
        <w:rPr>
          <w:rFonts w:eastAsia="Calibri" w:cs="DengXian"/>
          <w:sz w:val="22"/>
          <w:u w:val="single"/>
          <w:lang w:val="en-US"/>
        </w:rPr>
        <w:t xml:space="preserve">. The C++ Programming Language. Fourth Edition. Addison Wesley, </w:t>
      </w:r>
      <w:proofErr w:type="gramStart"/>
      <w:r w:rsidRPr="00BE33DF">
        <w:rPr>
          <w:rFonts w:eastAsia="Calibri" w:cs="DengXian"/>
          <w:sz w:val="22"/>
          <w:u w:val="single"/>
          <w:lang w:val="en-US"/>
        </w:rPr>
        <w:t>2013..</w:t>
      </w:r>
      <w:proofErr w:type="gramEnd"/>
      <w:r w:rsidRPr="00BE33DF">
        <w:rPr>
          <w:rFonts w:eastAsia="Calibri" w:cs="DengXian"/>
          <w:sz w:val="22"/>
          <w:u w:val="single"/>
          <w:lang w:val="en-US"/>
        </w:rPr>
        <w:t xml:space="preserve">                                                                        </w:t>
      </w:r>
      <w:r w:rsidRPr="00346092">
        <w:rPr>
          <w:rFonts w:eastAsia="Calibri" w:cs="DengXian"/>
          <w:sz w:val="22"/>
          <w:u w:val="single"/>
          <w:lang w:val="en-US"/>
        </w:rPr>
        <w:t xml:space="preserve">                                                                        </w:t>
      </w:r>
      <w:r w:rsidRPr="00BE33DF">
        <w:rPr>
          <w:rFonts w:eastAsia="Calibri" w:cs="DengXian"/>
          <w:sz w:val="22"/>
          <w:u w:val="single"/>
          <w:lang w:val="en-US"/>
        </w:rPr>
        <w:t xml:space="preserve"> </w:t>
      </w:r>
      <w:r w:rsidRPr="00BE33DF">
        <w:rPr>
          <w:rFonts w:eastAsia="Calibri" w:cs="Times New Roman"/>
          <w:sz w:val="22"/>
          <w:u w:val="single"/>
          <w:lang w:val="en-US"/>
        </w:rPr>
        <w:t> </w:t>
      </w:r>
    </w:p>
    <w:p w14:paraId="760D4439" w14:textId="77777777" w:rsidR="007E6225" w:rsidRPr="00BE33DF" w:rsidRDefault="007E6225" w:rsidP="007E6225">
      <w:pPr>
        <w:ind w:right="-284"/>
        <w:rPr>
          <w:rFonts w:eastAsia="Calibri" w:cs="DengXian"/>
          <w:sz w:val="22"/>
          <w:u w:val="single"/>
          <w:lang w:val="en-US"/>
        </w:rPr>
      </w:pPr>
      <w:r w:rsidRPr="00BE33DF">
        <w:rPr>
          <w:rFonts w:eastAsia="Calibri" w:cs="DengXian"/>
          <w:sz w:val="22"/>
          <w:lang w:val="en-US"/>
        </w:rPr>
        <w:t xml:space="preserve">7. </w:t>
      </w:r>
      <w:r w:rsidRPr="007E6225">
        <w:rPr>
          <w:rFonts w:eastAsia="Calibri" w:cs="DengXian"/>
          <w:sz w:val="22"/>
        </w:rPr>
        <w:t>Дата</w:t>
      </w:r>
      <w:r w:rsidRPr="00BE33DF">
        <w:rPr>
          <w:rFonts w:eastAsia="Calibri" w:cs="DengXian"/>
          <w:sz w:val="22"/>
          <w:lang w:val="en-US"/>
        </w:rPr>
        <w:t xml:space="preserve"> </w:t>
      </w:r>
      <w:r w:rsidRPr="007E6225">
        <w:rPr>
          <w:rFonts w:eastAsia="Calibri" w:cs="DengXian"/>
          <w:sz w:val="22"/>
        </w:rPr>
        <w:t>выдачи</w:t>
      </w:r>
      <w:r w:rsidRPr="00BE33DF">
        <w:rPr>
          <w:rFonts w:eastAsia="Calibri" w:cs="DengXian"/>
          <w:sz w:val="22"/>
          <w:lang w:val="en-US"/>
        </w:rPr>
        <w:t xml:space="preserve"> </w:t>
      </w:r>
      <w:r w:rsidRPr="007E6225">
        <w:rPr>
          <w:rFonts w:eastAsia="Calibri" w:cs="DengXian"/>
          <w:sz w:val="22"/>
        </w:rPr>
        <w:t>задания</w:t>
      </w:r>
      <w:r w:rsidRPr="00BE33DF">
        <w:rPr>
          <w:rFonts w:eastAsia="Calibri" w:cs="DengXian"/>
          <w:sz w:val="22"/>
          <w:lang w:val="en-US"/>
        </w:rPr>
        <w:t xml:space="preserve"> «</w:t>
      </w:r>
      <w:r w:rsidRPr="00BE33DF">
        <w:rPr>
          <w:rFonts w:eastAsia="Calibri" w:cs="DengXian"/>
          <w:sz w:val="22"/>
          <w:u w:val="single"/>
          <w:lang w:val="en-US"/>
        </w:rPr>
        <w:t xml:space="preserve">        </w:t>
      </w:r>
      <w:r w:rsidRPr="00BE33DF">
        <w:rPr>
          <w:rFonts w:eastAsia="Calibri" w:cs="DengXian"/>
          <w:sz w:val="22"/>
          <w:lang w:val="en-US"/>
        </w:rPr>
        <w:t xml:space="preserve">» </w:t>
      </w:r>
      <w:r w:rsidRPr="00BE33DF">
        <w:rPr>
          <w:rFonts w:eastAsia="Calibri" w:cs="DengXian"/>
          <w:sz w:val="22"/>
          <w:u w:val="single"/>
          <w:lang w:val="en-US"/>
        </w:rPr>
        <w:t xml:space="preserve">                         </w:t>
      </w:r>
      <w:r w:rsidRPr="00BE33DF">
        <w:rPr>
          <w:rFonts w:eastAsia="Calibri" w:cs="DengXian"/>
          <w:sz w:val="22"/>
          <w:lang w:val="en-US"/>
        </w:rPr>
        <w:t>20</w:t>
      </w:r>
      <w:r w:rsidRPr="00BE33DF">
        <w:rPr>
          <w:rFonts w:eastAsia="Calibri" w:cs="DengXian"/>
          <w:sz w:val="22"/>
          <w:u w:val="single"/>
          <w:lang w:val="en-US"/>
        </w:rPr>
        <w:t xml:space="preserve">       </w:t>
      </w:r>
      <w:r w:rsidRPr="007E6225">
        <w:rPr>
          <w:rFonts w:eastAsia="Calibri" w:cs="DengXian"/>
          <w:sz w:val="22"/>
        </w:rPr>
        <w:t>г</w:t>
      </w:r>
      <w:r w:rsidRPr="00BE33DF">
        <w:rPr>
          <w:rFonts w:eastAsia="Calibri" w:cs="DengXian"/>
          <w:sz w:val="22"/>
          <w:lang w:val="en-US"/>
        </w:rPr>
        <w:t>.</w:t>
      </w:r>
    </w:p>
    <w:tbl>
      <w:tblPr>
        <w:tblpPr w:leftFromText="180" w:rightFromText="180" w:vertAnchor="text" w:horzAnchor="margin" w:tblpY="53"/>
        <w:tblW w:w="9639" w:type="dxa"/>
        <w:tblLayout w:type="fixed"/>
        <w:tblLook w:val="04A0" w:firstRow="1" w:lastRow="0" w:firstColumn="1" w:lastColumn="0" w:noHBand="0" w:noVBand="1"/>
      </w:tblPr>
      <w:tblGrid>
        <w:gridCol w:w="3211"/>
        <w:gridCol w:w="3208"/>
        <w:gridCol w:w="3220"/>
      </w:tblGrid>
      <w:tr w:rsidR="007E6225" w:rsidRPr="007E6225" w14:paraId="4B865025" w14:textId="77777777" w:rsidTr="005F1FBB">
        <w:trPr>
          <w:trHeight w:val="389"/>
        </w:trPr>
        <w:tc>
          <w:tcPr>
            <w:tcW w:w="3211" w:type="dxa"/>
            <w:shd w:val="clear" w:color="auto" w:fill="auto"/>
          </w:tcPr>
          <w:p w14:paraId="75FF46EC" w14:textId="77777777" w:rsidR="007E6225" w:rsidRPr="007E6225" w:rsidRDefault="007E6225" w:rsidP="007E6225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  <w:r w:rsidRPr="007E6225">
              <w:rPr>
                <w:rFonts w:eastAsia="Times New Roman" w:cs="Times New Roman"/>
                <w:sz w:val="22"/>
                <w:lang w:eastAsia="zh-CN"/>
              </w:rPr>
              <w:t>Руководитель курсовой работы</w:t>
            </w:r>
          </w:p>
        </w:tc>
        <w:tc>
          <w:tcPr>
            <w:tcW w:w="3208" w:type="dxa"/>
            <w:shd w:val="clear" w:color="auto" w:fill="auto"/>
          </w:tcPr>
          <w:p w14:paraId="5D50D4A0" w14:textId="77777777" w:rsidR="007E6225" w:rsidRPr="007E6225" w:rsidRDefault="007E6225" w:rsidP="007E6225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  <w:r w:rsidRPr="007E6225">
              <w:rPr>
                <w:rFonts w:eastAsia="Times New Roman" w:cs="Times New Roman"/>
                <w:sz w:val="22"/>
                <w:lang w:eastAsia="zh-CN"/>
              </w:rPr>
              <w:t>___________________________</w:t>
            </w:r>
          </w:p>
          <w:p w14:paraId="00F9F8F0" w14:textId="77777777" w:rsidR="007E6225" w:rsidRPr="007E6225" w:rsidRDefault="007E6225" w:rsidP="007E6225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zh-CN"/>
              </w:rPr>
            </w:pPr>
            <w:r w:rsidRPr="007E6225">
              <w:rPr>
                <w:rFonts w:eastAsia="Times New Roman" w:cs="Times New Roman"/>
                <w:sz w:val="16"/>
                <w:szCs w:val="16"/>
                <w:lang w:eastAsia="zh-CN"/>
              </w:rPr>
              <w:t>(подпись)</w:t>
            </w:r>
          </w:p>
        </w:tc>
        <w:tc>
          <w:tcPr>
            <w:tcW w:w="3220" w:type="dxa"/>
            <w:shd w:val="clear" w:color="auto" w:fill="auto"/>
          </w:tcPr>
          <w:p w14:paraId="10CFB781" w14:textId="233AA24C" w:rsidR="007E6225" w:rsidRPr="007E6225" w:rsidRDefault="007E6225" w:rsidP="007E6225">
            <w:pPr>
              <w:spacing w:line="240" w:lineRule="auto"/>
              <w:rPr>
                <w:rFonts w:eastAsia="Times New Roman" w:cs="Times New Roman"/>
                <w:sz w:val="20"/>
                <w:szCs w:val="20"/>
                <w:u w:val="single"/>
                <w:lang w:eastAsia="zh-CN"/>
              </w:rPr>
            </w:pPr>
            <w:r w:rsidRPr="007E6225">
              <w:rPr>
                <w:rFonts w:eastAsia="Times New Roman" w:cs="Times New Roman"/>
                <w:sz w:val="22"/>
                <w:u w:val="single"/>
                <w:lang w:eastAsia="zh-CN"/>
              </w:rPr>
              <w:t xml:space="preserve">       </w:t>
            </w:r>
            <w:r w:rsidR="00A04F9F">
              <w:rPr>
                <w:rFonts w:eastAsia="Times New Roman" w:cs="Times New Roman"/>
                <w:sz w:val="22"/>
                <w:u w:val="single"/>
                <w:lang w:eastAsia="zh-CN"/>
              </w:rPr>
              <w:t>А</w:t>
            </w:r>
            <w:r w:rsidRPr="007E6225">
              <w:rPr>
                <w:rFonts w:eastAsia="Times New Roman" w:cs="Times New Roman"/>
                <w:sz w:val="22"/>
                <w:u w:val="single"/>
                <w:lang w:eastAsia="zh-CN"/>
              </w:rPr>
              <w:t>.</w:t>
            </w:r>
            <w:r w:rsidR="00A04F9F">
              <w:rPr>
                <w:rFonts w:eastAsia="Times New Roman" w:cs="Times New Roman"/>
                <w:sz w:val="22"/>
                <w:u w:val="single"/>
                <w:lang w:eastAsia="zh-CN"/>
              </w:rPr>
              <w:t>И</w:t>
            </w:r>
            <w:r w:rsidRPr="007E6225">
              <w:rPr>
                <w:rFonts w:eastAsia="Times New Roman" w:cs="Times New Roman"/>
                <w:sz w:val="22"/>
                <w:u w:val="single"/>
                <w:lang w:eastAsia="zh-CN"/>
              </w:rPr>
              <w:t xml:space="preserve">. </w:t>
            </w:r>
            <w:r w:rsidR="00A04F9F">
              <w:rPr>
                <w:rFonts w:eastAsia="Times New Roman" w:cs="Times New Roman"/>
                <w:sz w:val="22"/>
                <w:u w:val="single"/>
                <w:lang w:eastAsia="zh-CN"/>
              </w:rPr>
              <w:t xml:space="preserve">Сафронов </w:t>
            </w:r>
            <w:r w:rsidRPr="007E6225">
              <w:rPr>
                <w:rFonts w:eastAsia="Times New Roman" w:cs="Times New Roman"/>
                <w:sz w:val="22"/>
                <w:u w:val="single"/>
                <w:lang w:eastAsia="zh-CN"/>
              </w:rPr>
              <w:t xml:space="preserve">                    </w:t>
            </w:r>
          </w:p>
          <w:p w14:paraId="0BBF78B4" w14:textId="77777777" w:rsidR="007E6225" w:rsidRPr="007E6225" w:rsidRDefault="007E6225" w:rsidP="007E6225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zh-CN"/>
              </w:rPr>
            </w:pPr>
            <w:r w:rsidRPr="007E6225">
              <w:rPr>
                <w:rFonts w:eastAsia="Times New Roman" w:cs="Times New Roman"/>
                <w:sz w:val="16"/>
                <w:szCs w:val="16"/>
                <w:lang w:eastAsia="zh-CN"/>
              </w:rPr>
              <w:t>(И.О. Фамилия)</w:t>
            </w:r>
          </w:p>
        </w:tc>
      </w:tr>
      <w:tr w:rsidR="007E6225" w:rsidRPr="007E6225" w14:paraId="4619ABEB" w14:textId="77777777" w:rsidTr="005F1FBB">
        <w:trPr>
          <w:trHeight w:val="216"/>
        </w:trPr>
        <w:tc>
          <w:tcPr>
            <w:tcW w:w="3211" w:type="dxa"/>
            <w:shd w:val="clear" w:color="auto" w:fill="auto"/>
          </w:tcPr>
          <w:p w14:paraId="7ABD66DA" w14:textId="77777777" w:rsidR="007E6225" w:rsidRPr="007E6225" w:rsidRDefault="007E6225" w:rsidP="007E6225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208" w:type="dxa"/>
            <w:shd w:val="clear" w:color="auto" w:fill="auto"/>
          </w:tcPr>
          <w:p w14:paraId="4F1FC5C3" w14:textId="77777777" w:rsidR="007E6225" w:rsidRPr="007E6225" w:rsidRDefault="007E6225" w:rsidP="007E6225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220" w:type="dxa"/>
            <w:shd w:val="clear" w:color="auto" w:fill="auto"/>
          </w:tcPr>
          <w:p w14:paraId="10F29A64" w14:textId="77777777" w:rsidR="007E6225" w:rsidRPr="007E6225" w:rsidRDefault="007E6225" w:rsidP="007E6225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</w:p>
        </w:tc>
      </w:tr>
      <w:tr w:rsidR="007E6225" w:rsidRPr="007E6225" w14:paraId="77C849F4" w14:textId="77777777" w:rsidTr="005F1FBB">
        <w:trPr>
          <w:trHeight w:val="389"/>
        </w:trPr>
        <w:tc>
          <w:tcPr>
            <w:tcW w:w="3211" w:type="dxa"/>
            <w:shd w:val="clear" w:color="auto" w:fill="auto"/>
          </w:tcPr>
          <w:p w14:paraId="61E53C0C" w14:textId="77777777" w:rsidR="007E6225" w:rsidRPr="007E6225" w:rsidRDefault="007E6225" w:rsidP="007E6225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  <w:r w:rsidRPr="007E6225">
              <w:rPr>
                <w:rFonts w:eastAsia="Symbol" w:cs="Symbol"/>
                <w:sz w:val="22"/>
                <w:lang w:eastAsia="zh-CN"/>
              </w:rPr>
              <w:t>Задание принял к исполнению</w:t>
            </w:r>
          </w:p>
        </w:tc>
        <w:tc>
          <w:tcPr>
            <w:tcW w:w="3208" w:type="dxa"/>
            <w:shd w:val="clear" w:color="auto" w:fill="auto"/>
          </w:tcPr>
          <w:p w14:paraId="323D84DB" w14:textId="77777777" w:rsidR="007E6225" w:rsidRPr="007E6225" w:rsidRDefault="007E6225" w:rsidP="007E6225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zh-CN"/>
              </w:rPr>
            </w:pPr>
            <w:r w:rsidRPr="007E6225">
              <w:rPr>
                <w:rFonts w:eastAsia="Symbol" w:cs="Symbol"/>
                <w:sz w:val="22"/>
                <w:lang w:eastAsia="zh-CN"/>
              </w:rPr>
              <w:t>___________________________</w:t>
            </w:r>
          </w:p>
          <w:p w14:paraId="7D1E9FFE" w14:textId="77777777" w:rsidR="007E6225" w:rsidRPr="007E6225" w:rsidRDefault="007E6225" w:rsidP="007E6225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zh-CN"/>
              </w:rPr>
            </w:pPr>
            <w:r w:rsidRPr="007E6225">
              <w:rPr>
                <w:rFonts w:eastAsia="Symbol" w:cs="Symbol"/>
                <w:sz w:val="16"/>
                <w:szCs w:val="16"/>
                <w:lang w:eastAsia="zh-CN"/>
              </w:rPr>
              <w:t>(подпись)</w:t>
            </w:r>
          </w:p>
        </w:tc>
        <w:tc>
          <w:tcPr>
            <w:tcW w:w="3220" w:type="dxa"/>
            <w:shd w:val="clear" w:color="auto" w:fill="auto"/>
          </w:tcPr>
          <w:p w14:paraId="1AECDCB2" w14:textId="622DD467" w:rsidR="007E6225" w:rsidRPr="007E6225" w:rsidRDefault="007E6225" w:rsidP="007E6225">
            <w:pPr>
              <w:spacing w:line="240" w:lineRule="auto"/>
              <w:rPr>
                <w:rFonts w:eastAsia="Times New Roman" w:cs="Times New Roman"/>
                <w:sz w:val="20"/>
                <w:szCs w:val="20"/>
                <w:u w:val="single"/>
                <w:lang w:eastAsia="zh-CN"/>
              </w:rPr>
            </w:pPr>
            <w:r w:rsidRPr="007E6225">
              <w:rPr>
                <w:rFonts w:eastAsia="Symbol" w:cs="Symbol"/>
                <w:sz w:val="22"/>
                <w:u w:val="single"/>
                <w:lang w:eastAsia="zh-CN"/>
              </w:rPr>
              <w:t xml:space="preserve">       </w:t>
            </w:r>
            <w:r w:rsidR="0089301D">
              <w:rPr>
                <w:rFonts w:eastAsia="Symbol" w:cs="Symbol"/>
                <w:sz w:val="22"/>
                <w:u w:val="single"/>
                <w:lang w:eastAsia="zh-CN"/>
              </w:rPr>
              <w:t>А</w:t>
            </w:r>
            <w:r w:rsidR="00DE460C">
              <w:rPr>
                <w:rFonts w:eastAsia="Symbol" w:cs="Symbol"/>
                <w:sz w:val="22"/>
                <w:u w:val="single"/>
                <w:lang w:eastAsia="zh-CN"/>
              </w:rPr>
              <w:t>.</w:t>
            </w:r>
            <w:r w:rsidR="0089301D">
              <w:rPr>
                <w:rFonts w:eastAsia="Symbol" w:cs="Symbol"/>
                <w:sz w:val="22"/>
                <w:u w:val="single"/>
                <w:lang w:eastAsia="zh-CN"/>
              </w:rPr>
              <w:t>А</w:t>
            </w:r>
            <w:r w:rsidR="00DE460C">
              <w:rPr>
                <w:rFonts w:eastAsia="Symbol" w:cs="Symbol"/>
                <w:sz w:val="22"/>
                <w:u w:val="single"/>
                <w:lang w:eastAsia="zh-CN"/>
              </w:rPr>
              <w:t>. Г</w:t>
            </w:r>
            <w:r w:rsidR="0089301D">
              <w:rPr>
                <w:rFonts w:eastAsia="Symbol" w:cs="Symbol"/>
                <w:sz w:val="22"/>
                <w:u w:val="single"/>
                <w:lang w:eastAsia="zh-CN"/>
              </w:rPr>
              <w:t xml:space="preserve">орбатюк </w:t>
            </w:r>
            <w:r w:rsidRPr="007E6225">
              <w:rPr>
                <w:rFonts w:eastAsia="Symbol" w:cs="Symbol"/>
                <w:sz w:val="22"/>
                <w:u w:val="single"/>
                <w:lang w:eastAsia="zh-CN"/>
              </w:rPr>
              <w:t xml:space="preserve">                   </w:t>
            </w:r>
            <w:r w:rsidRPr="007E6225">
              <w:rPr>
                <w:rFonts w:eastAsia="Symbol" w:cs="Times New Roman"/>
                <w:sz w:val="22"/>
                <w:u w:val="single"/>
                <w:lang w:eastAsia="zh-CN"/>
              </w:rPr>
              <w:t> </w:t>
            </w:r>
          </w:p>
          <w:p w14:paraId="0BDB513D" w14:textId="77777777" w:rsidR="007E6225" w:rsidRPr="007E6225" w:rsidRDefault="007E6225" w:rsidP="007E6225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zh-CN"/>
              </w:rPr>
            </w:pPr>
            <w:r w:rsidRPr="007E6225">
              <w:rPr>
                <w:rFonts w:eastAsia="Symbol" w:cs="Symbol"/>
                <w:sz w:val="16"/>
                <w:szCs w:val="16"/>
                <w:lang w:eastAsia="zh-CN"/>
              </w:rPr>
              <w:t>(И.О. Фамилия)</w:t>
            </w:r>
          </w:p>
        </w:tc>
      </w:tr>
    </w:tbl>
    <w:p w14:paraId="59CA09B4" w14:textId="77777777" w:rsidR="007E6225" w:rsidRPr="007E6225" w:rsidRDefault="007E6225" w:rsidP="007E6225">
      <w:pPr>
        <w:ind w:firstLine="709"/>
        <w:jc w:val="left"/>
        <w:rPr>
          <w:rFonts w:eastAsia="Calibri" w:cs="DengXian"/>
          <w:b/>
        </w:rPr>
        <w:sectPr w:rsidR="007E6225" w:rsidRPr="007E6225" w:rsidSect="005F1FBB"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88AE116" w14:textId="48711914" w:rsidR="006866D4" w:rsidRDefault="006866D4" w:rsidP="0038625D">
      <w:pPr>
        <w:pStyle w:val="1"/>
      </w:pPr>
      <w:bookmarkStart w:id="2" w:name="_Toc39351572"/>
      <w:bookmarkStart w:id="3" w:name="_Toc10561970"/>
      <w:bookmarkStart w:id="4" w:name="_Toc10562097"/>
      <w:bookmarkStart w:id="5" w:name="_Toc10581952"/>
      <w:bookmarkStart w:id="6" w:name="_Toc10656640"/>
      <w:bookmarkStart w:id="7" w:name="_Toc10831762"/>
      <w:r>
        <w:lastRenderedPageBreak/>
        <w:t>Аннотация</w:t>
      </w:r>
      <w:bookmarkEnd w:id="2"/>
    </w:p>
    <w:p w14:paraId="50602C4D" w14:textId="15E9FFE0" w:rsidR="006866D4" w:rsidRDefault="006866D4" w:rsidP="006866D4">
      <w:r>
        <w:tab/>
        <w:t>Курсовая работа представлена на 30 страницах и включает в себя 33 рисунка, 5 таблиц, 22 формулы и список литературы, состоящий из 9 источников.</w:t>
      </w:r>
    </w:p>
    <w:p w14:paraId="2BD49878" w14:textId="0F8C2DD2" w:rsidR="006866D4" w:rsidRDefault="006866D4" w:rsidP="006866D4">
      <w:r>
        <w:tab/>
        <w:t>Курсовая работа посвящена реализации численных методов интегрирования на языке программирования С++.</w:t>
      </w:r>
    </w:p>
    <w:p w14:paraId="4D09E467" w14:textId="4CB3456E" w:rsidR="006866D4" w:rsidRDefault="006866D4" w:rsidP="006866D4">
      <w:r>
        <w:tab/>
        <w:t>Объектом исследования являются следующие методы численного интегрирования: методы левого, среднего и правого прямоугольника, метод трапеций и метод парабол (метод Симпсона).</w:t>
      </w:r>
    </w:p>
    <w:p w14:paraId="6397AC20" w14:textId="4AD1BC77" w:rsidR="006866D4" w:rsidRDefault="006866D4" w:rsidP="006866D4">
      <w:r>
        <w:tab/>
        <w:t>Целью курсовой работы является повышение скорости нахождения определённого интеграла алгоритмами численного интегрирования при помощи распараллеливания вычислений на несколько потоков</w:t>
      </w:r>
      <w:r w:rsidR="00D8087D">
        <w:t>.</w:t>
      </w:r>
    </w:p>
    <w:p w14:paraId="608F1C91" w14:textId="77777777" w:rsidR="00D8087D" w:rsidRDefault="00D8087D" w:rsidP="00D8087D">
      <w:r>
        <w:tab/>
        <w:t>Курсовая работа состоит из введения, трёх глав и заключения.</w:t>
      </w:r>
    </w:p>
    <w:p w14:paraId="4C39B0A6" w14:textId="77777777" w:rsidR="00D8087D" w:rsidRDefault="00D8087D" w:rsidP="00D8087D">
      <w:pPr>
        <w:ind w:firstLine="708"/>
      </w:pPr>
      <w:r>
        <w:t xml:space="preserve">В первой главе описывается постановка задачи на исследование и описание математической модели объекта исследования с реализацией последовательного алгоритма. </w:t>
      </w:r>
    </w:p>
    <w:p w14:paraId="532ACD44" w14:textId="77777777" w:rsidR="00D8087D" w:rsidRDefault="00D8087D" w:rsidP="00D8087D">
      <w:pPr>
        <w:ind w:firstLine="708"/>
      </w:pPr>
      <w:r>
        <w:t xml:space="preserve">Во второй главе описывается процесс проектирования и разработки параллельной программы. </w:t>
      </w:r>
    </w:p>
    <w:p w14:paraId="37986D79" w14:textId="2C1189D6" w:rsidR="00D8087D" w:rsidRPr="006866D4" w:rsidRDefault="00D8087D" w:rsidP="00D8087D">
      <w:pPr>
        <w:ind w:firstLine="708"/>
      </w:pPr>
      <w:r>
        <w:t>В третьей главе описывается анализ реализованных алгоритмов и разработанного программного обеспечения</w:t>
      </w:r>
    </w:p>
    <w:p w14:paraId="44FA1129" w14:textId="77777777" w:rsidR="006866D4" w:rsidRDefault="006866D4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6E3262B" w14:textId="62E9F8C9" w:rsidR="004E3BBC" w:rsidRDefault="00950F3C" w:rsidP="0038625D">
      <w:pPr>
        <w:pStyle w:val="1"/>
      </w:pPr>
      <w:bookmarkStart w:id="8" w:name="_Toc39351573"/>
      <w:r>
        <w:lastRenderedPageBreak/>
        <w:t>С</w:t>
      </w:r>
      <w:bookmarkEnd w:id="3"/>
      <w:bookmarkEnd w:id="4"/>
      <w:bookmarkEnd w:id="5"/>
      <w:bookmarkEnd w:id="6"/>
      <w:bookmarkEnd w:id="7"/>
      <w:r w:rsidR="00373D85">
        <w:t>одержание</w:t>
      </w:r>
      <w:bookmarkEnd w:id="8"/>
    </w:p>
    <w:sdt>
      <w:sdtPr>
        <w:rPr>
          <w:sz w:val="24"/>
        </w:rPr>
        <w:id w:val="794866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CD9E5A" w14:textId="182B8E3B" w:rsidR="00604FAA" w:rsidRDefault="004E3BB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639EF">
            <w:rPr>
              <w:sz w:val="24"/>
            </w:rPr>
            <w:fldChar w:fldCharType="begin"/>
          </w:r>
          <w:r w:rsidRPr="009639EF">
            <w:rPr>
              <w:sz w:val="24"/>
            </w:rPr>
            <w:instrText xml:space="preserve"> TOC \o "1-3" \h \z \u </w:instrText>
          </w:r>
          <w:r w:rsidRPr="009639EF">
            <w:rPr>
              <w:sz w:val="24"/>
            </w:rPr>
            <w:fldChar w:fldCharType="separate"/>
          </w:r>
          <w:hyperlink w:anchor="_Toc39351574" w:history="1">
            <w:r w:rsidR="00604FAA" w:rsidRPr="00411262">
              <w:rPr>
                <w:rStyle w:val="a5"/>
                <w:noProof/>
              </w:rPr>
              <w:t>Введение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_Toc39351574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1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3240D14A" w14:textId="77777777" w:rsidR="00604FAA" w:rsidRDefault="0036342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75" w:history="1">
            <w:r w:rsidR="00604FAA" w:rsidRPr="00411262">
              <w:rPr>
                <w:rStyle w:val="a5"/>
                <w:noProof/>
              </w:rPr>
              <w:t>1. Основные понятия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_Toc39351575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2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7BA9E19D" w14:textId="27016215" w:rsidR="00604FAA" w:rsidRDefault="003634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76" w:history="1">
            <w:r w:rsidR="00604FAA" w:rsidRPr="00411262">
              <w:rPr>
                <w:rStyle w:val="a5"/>
                <w:noProof/>
              </w:rPr>
              <w:t>1.1</w:t>
            </w:r>
            <w:r w:rsidR="005911D8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604FAA" w:rsidRPr="00411262">
              <w:rPr>
                <w:rStyle w:val="a5"/>
                <w:noProof/>
              </w:rPr>
              <w:t>Описание объекта исследования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_Toc39351576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2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3F414D28" w14:textId="77777777" w:rsidR="00604FAA" w:rsidRDefault="003634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77" w:history="1">
            <w:r w:rsidR="00604FAA" w:rsidRPr="00411262">
              <w:rPr>
                <w:rStyle w:val="a5"/>
                <w:noProof/>
              </w:rPr>
              <w:t>1.2 Метод прямоугольников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_Toc39351577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2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4739BA98" w14:textId="77777777" w:rsidR="00604FAA" w:rsidRDefault="003634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78" w:history="1">
            <w:r w:rsidR="00604FAA" w:rsidRPr="00411262">
              <w:rPr>
                <w:rStyle w:val="a5"/>
                <w:noProof/>
              </w:rPr>
              <w:t>1.3 Метод трапеций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_Toc39351578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3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0CB82281" w14:textId="77777777" w:rsidR="00604FAA" w:rsidRDefault="003634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79" w:history="1">
            <w:r w:rsidR="00604FAA" w:rsidRPr="00411262">
              <w:rPr>
                <w:rStyle w:val="a5"/>
                <w:noProof/>
              </w:rPr>
              <w:t>1.4 Метод парабол (метод Симпсона)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_Toc39351579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4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0F1054B5" w14:textId="77777777" w:rsidR="00604FAA" w:rsidRDefault="0036342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80" w:history="1">
            <w:r w:rsidR="00604FAA" w:rsidRPr="00411262">
              <w:rPr>
                <w:rStyle w:val="a5"/>
                <w:noProof/>
              </w:rPr>
              <w:t>2. Проектирование и разработка алгоритмов численного интегрирования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_Toc39351580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6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008E4CD2" w14:textId="77777777" w:rsidR="00604FAA" w:rsidRDefault="003634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81" w:history="1">
            <w:r w:rsidR="00604FAA" w:rsidRPr="00411262">
              <w:rPr>
                <w:rStyle w:val="a5"/>
                <w:noProof/>
              </w:rPr>
              <w:t>2.1</w:t>
            </w:r>
            <w:r w:rsidR="00604FA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04FAA" w:rsidRPr="00411262">
              <w:rPr>
                <w:rStyle w:val="a5"/>
                <w:noProof/>
              </w:rPr>
              <w:t>Проектирование и реализация последовательной программы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_Toc39351581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6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6E25B614" w14:textId="77777777" w:rsidR="00604FAA" w:rsidRDefault="003634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82" w:history="1">
            <w:r w:rsidR="00604FAA" w:rsidRPr="00411262">
              <w:rPr>
                <w:rStyle w:val="a5"/>
                <w:noProof/>
              </w:rPr>
              <w:t>2.2 Обзор и выбор технологий разработки параллельного программного обеспечения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_Toc39351582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11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37C71A66" w14:textId="77777777" w:rsidR="00604FAA" w:rsidRDefault="003634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83" w:history="1">
            <w:r w:rsidR="00604FAA" w:rsidRPr="00411262">
              <w:rPr>
                <w:rStyle w:val="a5"/>
                <w:noProof/>
              </w:rPr>
              <w:t>2.3 Разработка параллельного алгоритма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_Toc39351583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15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6C4C871B" w14:textId="77777777" w:rsidR="00604FAA" w:rsidRDefault="003634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84" w:history="1">
            <w:r w:rsidR="00604FAA" w:rsidRPr="00411262">
              <w:rPr>
                <w:rStyle w:val="a5"/>
                <w:noProof/>
              </w:rPr>
              <w:t>2.4</w:t>
            </w:r>
            <w:r w:rsidR="00604FA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04FAA" w:rsidRPr="00411262">
              <w:rPr>
                <w:rStyle w:val="a5"/>
                <w:noProof/>
              </w:rPr>
              <w:t xml:space="preserve">Реализация параллельной программы с использованием </w:t>
            </w:r>
            <w:r w:rsidR="00604FAA" w:rsidRPr="00411262">
              <w:rPr>
                <w:rStyle w:val="a5"/>
                <w:noProof/>
                <w:lang w:val="en-US"/>
              </w:rPr>
              <w:t>OpenMP</w:t>
            </w:r>
            <w:r w:rsidR="00604FAA" w:rsidRPr="00411262">
              <w:rPr>
                <w:rStyle w:val="a5"/>
                <w:noProof/>
              </w:rPr>
              <w:t xml:space="preserve"> (технология А)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_Toc39351584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16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4EE7FEA9" w14:textId="77777777" w:rsidR="00604FAA" w:rsidRDefault="003634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85" w:history="1">
            <w:r w:rsidR="00604FAA" w:rsidRPr="00411262">
              <w:rPr>
                <w:rStyle w:val="a5"/>
                <w:noProof/>
              </w:rPr>
              <w:t xml:space="preserve">2.5 Реализация параллельной программы с использованием </w:t>
            </w:r>
            <w:r w:rsidR="00604FAA" w:rsidRPr="00411262">
              <w:rPr>
                <w:rStyle w:val="a5"/>
                <w:noProof/>
                <w:lang w:val="en-US"/>
              </w:rPr>
              <w:t>C</w:t>
            </w:r>
            <w:r w:rsidR="00604FAA" w:rsidRPr="00411262">
              <w:rPr>
                <w:rStyle w:val="a5"/>
                <w:noProof/>
              </w:rPr>
              <w:t xml:space="preserve">++11 </w:t>
            </w:r>
            <w:r w:rsidR="00604FAA" w:rsidRPr="00411262">
              <w:rPr>
                <w:rStyle w:val="a5"/>
                <w:noProof/>
                <w:lang w:val="en-US"/>
              </w:rPr>
              <w:t>Threads</w:t>
            </w:r>
            <w:r w:rsidR="00604FAA" w:rsidRPr="00411262">
              <w:rPr>
                <w:rStyle w:val="a5"/>
                <w:noProof/>
              </w:rPr>
              <w:t xml:space="preserve"> (технология </w:t>
            </w:r>
            <w:r w:rsidR="00604FAA" w:rsidRPr="00411262">
              <w:rPr>
                <w:rStyle w:val="a5"/>
                <w:noProof/>
                <w:lang w:val="en-US"/>
              </w:rPr>
              <w:t>B</w:t>
            </w:r>
            <w:r w:rsidR="00604FAA" w:rsidRPr="00411262">
              <w:rPr>
                <w:rStyle w:val="a5"/>
                <w:noProof/>
              </w:rPr>
              <w:t>)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_Toc39351585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19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352169F2" w14:textId="77777777" w:rsidR="00604FAA" w:rsidRDefault="00363429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86" w:history="1">
            <w:r w:rsidR="00604FAA" w:rsidRPr="00411262">
              <w:rPr>
                <w:rStyle w:val="a5"/>
                <w:noProof/>
              </w:rPr>
              <w:t>3</w:t>
            </w:r>
            <w:r w:rsidR="00604FA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04FAA" w:rsidRPr="00411262">
              <w:rPr>
                <w:rStyle w:val="a5"/>
                <w:noProof/>
              </w:rPr>
              <w:t>Анализ эффективности параллельных алгоритмов и разработанного программного обеспечения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_Toc39351586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22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5DEA2681" w14:textId="77777777" w:rsidR="00604FAA" w:rsidRDefault="003634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87" w:history="1">
            <w:r w:rsidR="00604FAA" w:rsidRPr="00411262">
              <w:rPr>
                <w:rStyle w:val="a5"/>
                <w:noProof/>
              </w:rPr>
              <w:t>3.1</w:t>
            </w:r>
            <w:r w:rsidR="00604FA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04FAA" w:rsidRPr="00411262">
              <w:rPr>
                <w:rStyle w:val="a5"/>
                <w:noProof/>
              </w:rPr>
              <w:t>Теоретическое исследование эффективности параллельного алгоритма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_Toc39351587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22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7AD4088A" w14:textId="77777777" w:rsidR="00604FAA" w:rsidRDefault="003634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88" w:history="1">
            <w:r w:rsidR="00604FAA" w:rsidRPr="00411262">
              <w:rPr>
                <w:rStyle w:val="a5"/>
                <w:noProof/>
              </w:rPr>
              <w:t>3.2</w:t>
            </w:r>
            <w:r w:rsidR="00604FA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04FAA" w:rsidRPr="00411262">
              <w:rPr>
                <w:rStyle w:val="a5"/>
                <w:noProof/>
              </w:rPr>
              <w:t>Разработка методики оценки эффективности программного обеспечения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_Toc39351588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23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335882A1" w14:textId="77777777" w:rsidR="00604FAA" w:rsidRDefault="003634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89" w:history="1">
            <w:r w:rsidR="00604FAA" w:rsidRPr="00411262">
              <w:rPr>
                <w:rStyle w:val="a5"/>
                <w:noProof/>
              </w:rPr>
              <w:t>3.3</w:t>
            </w:r>
            <w:r w:rsidR="00604FA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04FAA" w:rsidRPr="00411262">
              <w:rPr>
                <w:rStyle w:val="a5"/>
                <w:noProof/>
              </w:rPr>
              <w:t>Произведение эксперимента на эффективность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_Toc39351589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24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659834ED" w14:textId="77777777" w:rsidR="00604FAA" w:rsidRDefault="003634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90" w:history="1">
            <w:r w:rsidR="00604FAA" w:rsidRPr="00411262">
              <w:rPr>
                <w:rStyle w:val="a5"/>
                <w:noProof/>
              </w:rPr>
              <w:t>3.4</w:t>
            </w:r>
            <w:r w:rsidR="00604FA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04FAA" w:rsidRPr="00411262">
              <w:rPr>
                <w:rStyle w:val="a5"/>
                <w:noProof/>
              </w:rPr>
              <w:t>Анализ эффективности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_Toc39351590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28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1B334B28" w14:textId="77777777" w:rsidR="00604FAA" w:rsidRDefault="0036342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1591" w:history="1">
            <w:r w:rsidR="00604FAA" w:rsidRPr="00411262">
              <w:rPr>
                <w:rStyle w:val="a5"/>
                <w:noProof/>
              </w:rPr>
              <w:t>Заключение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_Toc39351591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29</w:t>
            </w:r>
            <w:r w:rsidR="00604FAA">
              <w:rPr>
                <w:noProof/>
                <w:webHidden/>
              </w:rPr>
              <w:fldChar w:fldCharType="end"/>
            </w:r>
          </w:hyperlink>
        </w:p>
        <w:p w14:paraId="3E6F0AEB" w14:textId="3A7E65AF" w:rsidR="004E3BBC" w:rsidRPr="00604FAA" w:rsidRDefault="00363429" w:rsidP="00604FAA">
          <w:pPr>
            <w:pStyle w:val="13"/>
            <w:tabs>
              <w:tab w:val="right" w:leader="dot" w:pos="9345"/>
            </w:tabs>
            <w:sectPr w:rsidR="004E3BBC" w:rsidRPr="00604FAA" w:rsidSect="004E3BBC">
              <w:footerReference w:type="default" r:id="rId11"/>
              <w:pgSz w:w="11906" w:h="16838"/>
              <w:pgMar w:top="1134" w:right="850" w:bottom="1134" w:left="1701" w:header="708" w:footer="708" w:gutter="0"/>
              <w:pgNumType w:start="1"/>
              <w:cols w:space="708"/>
              <w:docGrid w:linePitch="360"/>
            </w:sectPr>
          </w:pPr>
          <w:hyperlink w:anchor="_Toc39351592" w:history="1">
            <w:r w:rsidR="00604FAA" w:rsidRPr="00411262">
              <w:rPr>
                <w:rStyle w:val="a5"/>
                <w:noProof/>
              </w:rPr>
              <w:t>Список используемой литературы</w:t>
            </w:r>
            <w:r w:rsidR="00604FAA">
              <w:rPr>
                <w:noProof/>
                <w:webHidden/>
              </w:rPr>
              <w:tab/>
            </w:r>
            <w:r w:rsidR="00604FAA">
              <w:rPr>
                <w:noProof/>
                <w:webHidden/>
              </w:rPr>
              <w:fldChar w:fldCharType="begin"/>
            </w:r>
            <w:r w:rsidR="00604FAA">
              <w:rPr>
                <w:noProof/>
                <w:webHidden/>
              </w:rPr>
              <w:instrText xml:space="preserve"> PAGEREF _Toc39351592 \h </w:instrText>
            </w:r>
            <w:r w:rsidR="00604FAA">
              <w:rPr>
                <w:noProof/>
                <w:webHidden/>
              </w:rPr>
            </w:r>
            <w:r w:rsidR="00604FAA">
              <w:rPr>
                <w:noProof/>
                <w:webHidden/>
              </w:rPr>
              <w:fldChar w:fldCharType="separate"/>
            </w:r>
            <w:r w:rsidR="00604FAA">
              <w:rPr>
                <w:noProof/>
                <w:webHidden/>
              </w:rPr>
              <w:t>30</w:t>
            </w:r>
            <w:r w:rsidR="00604FAA">
              <w:rPr>
                <w:noProof/>
                <w:webHidden/>
              </w:rPr>
              <w:fldChar w:fldCharType="end"/>
            </w:r>
          </w:hyperlink>
          <w:r w:rsidR="004E3BBC" w:rsidRPr="009639EF">
            <w:rPr>
              <w:b/>
              <w:bCs/>
              <w:sz w:val="24"/>
            </w:rPr>
            <w:fldChar w:fldCharType="end"/>
          </w:r>
        </w:p>
      </w:sdtContent>
    </w:sdt>
    <w:p w14:paraId="4502BC34" w14:textId="6353E9BF" w:rsidR="00950F3C" w:rsidRDefault="004E3BBC" w:rsidP="0038625D">
      <w:pPr>
        <w:pStyle w:val="1"/>
      </w:pPr>
      <w:bookmarkStart w:id="9" w:name="_Toc39351574"/>
      <w:r>
        <w:lastRenderedPageBreak/>
        <w:t>В</w:t>
      </w:r>
      <w:r w:rsidR="00373D85">
        <w:t>ведение</w:t>
      </w:r>
      <w:bookmarkEnd w:id="9"/>
    </w:p>
    <w:p w14:paraId="14FAE0C6" w14:textId="77777777" w:rsidR="00EE3605" w:rsidRPr="00A63CA5" w:rsidRDefault="00A63CA5" w:rsidP="00687DE7">
      <w:pPr>
        <w:ind w:firstLine="851"/>
      </w:pPr>
      <w:r>
        <w:t xml:space="preserve">Интегралом называется площадь, заключённая между графиком функции </w:t>
      </w:r>
      <w:r w:rsidRPr="00A63CA5">
        <w:rPr>
          <w:i/>
          <w:lang w:val="en-US"/>
        </w:rPr>
        <w:t>f</w:t>
      </w:r>
      <w:r w:rsidRPr="00A63CA5">
        <w:rPr>
          <w:i/>
        </w:rPr>
        <w:t>(</w:t>
      </w:r>
      <w:r w:rsidRPr="00A63CA5">
        <w:rPr>
          <w:i/>
          <w:lang w:val="en-US"/>
        </w:rPr>
        <w:t>x</w:t>
      </w:r>
      <w:r w:rsidRPr="00A63CA5">
        <w:rPr>
          <w:i/>
        </w:rPr>
        <w:t xml:space="preserve">) </w:t>
      </w:r>
      <w:r>
        <w:t xml:space="preserve">на отрезке </w:t>
      </w:r>
      <m:oMath>
        <m:r>
          <w:rPr>
            <w:rFonts w:ascii="Cambria Math" w:hAnsi="Cambria Math"/>
          </w:rPr>
          <m:t>a≪x≪b</m:t>
        </m:r>
      </m:oMath>
      <w:r w:rsidRPr="00A63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осью абсцисс. Интеграл – это результат непрерывного суммирования бесконечно большого числа бесконечно малых </w:t>
      </w:r>
      <w:r w:rsidR="003216D9">
        <w:rPr>
          <w:rFonts w:eastAsiaTheme="minorEastAsia"/>
        </w:rPr>
        <w:t>слагаемых</w:t>
      </w:r>
      <w:r>
        <w:rPr>
          <w:rFonts w:eastAsiaTheme="minorEastAsia"/>
        </w:rPr>
        <w:t>. Интеграл имеет большое значение в математической сфере деятельности: с его помощью можно найти такие физические величины как площадь, объём, энергию, работу, давление, массу, электрический заряд и многое другое.</w:t>
      </w:r>
    </w:p>
    <w:p w14:paraId="778DC326" w14:textId="74C5AC5B" w:rsidR="00687DE7" w:rsidRDefault="00687DE7" w:rsidP="00687DE7">
      <w:pPr>
        <w:ind w:firstLine="851"/>
      </w:pPr>
      <w:r>
        <w:t xml:space="preserve">Целью курсовой работы является </w:t>
      </w:r>
      <w:r w:rsidR="00346092">
        <w:t xml:space="preserve">повышение скорости </w:t>
      </w:r>
      <w:r w:rsidR="000D2DAF">
        <w:t xml:space="preserve">нахождения определённого интеграла алгоритмами </w:t>
      </w:r>
      <w:r w:rsidR="00346092">
        <w:t>численного интегрирования при помощи</w:t>
      </w:r>
      <w:r w:rsidR="00672019">
        <w:t xml:space="preserve"> распараллеливания процессов вычисления</w:t>
      </w:r>
      <w:r w:rsidR="00346092">
        <w:t>.</w:t>
      </w:r>
    </w:p>
    <w:p w14:paraId="3AC84C10" w14:textId="095073B2" w:rsidR="00687DE7" w:rsidRDefault="00687DE7" w:rsidP="00687DE7">
      <w:pPr>
        <w:ind w:firstLine="851"/>
      </w:pPr>
      <w:r>
        <w:t>Задачами курсовой работы являются:</w:t>
      </w:r>
    </w:p>
    <w:p w14:paraId="311AE2C5" w14:textId="6221EAF4" w:rsidR="00687DE7" w:rsidRDefault="00D02ECB" w:rsidP="00687DE7">
      <w:pPr>
        <w:pStyle w:val="a9"/>
        <w:numPr>
          <w:ilvl w:val="0"/>
          <w:numId w:val="3"/>
        </w:numPr>
      </w:pPr>
      <w:r>
        <w:t xml:space="preserve">анализ </w:t>
      </w:r>
      <w:r w:rsidR="000D2DAF">
        <w:t>численных методов</w:t>
      </w:r>
      <w:r w:rsidR="00607ADE">
        <w:t>;</w:t>
      </w:r>
    </w:p>
    <w:p w14:paraId="6F7A7B0D" w14:textId="77777777" w:rsidR="00607ADE" w:rsidRDefault="00D02ECB" w:rsidP="00687DE7">
      <w:pPr>
        <w:pStyle w:val="a9"/>
        <w:numPr>
          <w:ilvl w:val="0"/>
          <w:numId w:val="3"/>
        </w:numPr>
      </w:pPr>
      <w:r>
        <w:t>выбор средств реализации;</w:t>
      </w:r>
    </w:p>
    <w:p w14:paraId="48CF999C" w14:textId="77777777" w:rsidR="00D02ECB" w:rsidRDefault="00D02ECB" w:rsidP="00687DE7">
      <w:pPr>
        <w:pStyle w:val="a9"/>
        <w:numPr>
          <w:ilvl w:val="0"/>
          <w:numId w:val="3"/>
        </w:numPr>
      </w:pPr>
      <w:r>
        <w:t>проектирование программы;</w:t>
      </w:r>
    </w:p>
    <w:p w14:paraId="5F44C120" w14:textId="6FE45FA6" w:rsidR="00D02ECB" w:rsidRDefault="00672019" w:rsidP="00687DE7">
      <w:pPr>
        <w:pStyle w:val="a9"/>
        <w:numPr>
          <w:ilvl w:val="0"/>
          <w:numId w:val="3"/>
        </w:numPr>
      </w:pPr>
      <w:r>
        <w:t>написание программного кода</w:t>
      </w:r>
      <w:r w:rsidR="00D02ECB">
        <w:t>.</w:t>
      </w:r>
    </w:p>
    <w:p w14:paraId="5BE22C2E" w14:textId="0EC5C604" w:rsidR="005F2B9B" w:rsidRPr="00EE3605" w:rsidRDefault="005F2B9B" w:rsidP="005F2B9B">
      <w:pPr>
        <w:ind w:firstLine="851"/>
      </w:pPr>
      <w:r>
        <w:t>Конечным результатом курсовой работы является программа, которая способна выполнять вычисление определённых интегралов итерационным способом последовательно и в несколько потоков, причём распараллеливание должно осуществляться двумя разными технологиями</w:t>
      </w:r>
      <w:r w:rsidRPr="00EE3605">
        <w:t>.</w:t>
      </w:r>
    </w:p>
    <w:p w14:paraId="1CFCC6B9" w14:textId="31987DD7" w:rsidR="00607ADE" w:rsidRDefault="004E3BBC" w:rsidP="00BE33DF">
      <w:pPr>
        <w:pStyle w:val="1"/>
      </w:pPr>
      <w:r>
        <w:br w:type="page"/>
      </w:r>
      <w:bookmarkStart w:id="10" w:name="_Toc39351575"/>
      <w:r w:rsidR="0022319A">
        <w:lastRenderedPageBreak/>
        <w:t xml:space="preserve">1. </w:t>
      </w:r>
      <w:r w:rsidR="00E63842">
        <w:t>Основные понятия</w:t>
      </w:r>
      <w:bookmarkEnd w:id="10"/>
    </w:p>
    <w:p w14:paraId="28607A4E" w14:textId="27FB33E1" w:rsidR="00607ADE" w:rsidRDefault="00607ADE" w:rsidP="00607ADE">
      <w:pPr>
        <w:pStyle w:val="2"/>
        <w:numPr>
          <w:ilvl w:val="1"/>
          <w:numId w:val="4"/>
        </w:numPr>
      </w:pPr>
      <w:bookmarkStart w:id="11" w:name="_Toc39351576"/>
      <w:r>
        <w:t xml:space="preserve">Описание </w:t>
      </w:r>
      <w:r w:rsidR="00E63842">
        <w:t>объекта исследования</w:t>
      </w:r>
      <w:bookmarkEnd w:id="11"/>
    </w:p>
    <w:p w14:paraId="1840C6AC" w14:textId="77777777" w:rsidR="00DE460C" w:rsidRDefault="00607ADE" w:rsidP="00DE460C">
      <w:r>
        <w:tab/>
      </w:r>
      <w:r w:rsidR="00614CB3">
        <w:t>Под численным интегрированием понимают вычисление определённого интеграла при помощи одного из нескольких численных методов. Существует большое количество численных методов, вот некоторые из них:</w:t>
      </w:r>
    </w:p>
    <w:p w14:paraId="08128124" w14:textId="77777777" w:rsidR="00614CB3" w:rsidRDefault="00614CB3" w:rsidP="00614CB3">
      <w:pPr>
        <w:pStyle w:val="a9"/>
        <w:numPr>
          <w:ilvl w:val="0"/>
          <w:numId w:val="12"/>
        </w:numPr>
      </w:pPr>
      <w:r>
        <w:t>метод прямоугольников</w:t>
      </w:r>
    </w:p>
    <w:p w14:paraId="48F0EE96" w14:textId="77777777" w:rsidR="00614CB3" w:rsidRDefault="00614CB3" w:rsidP="00614CB3">
      <w:pPr>
        <w:pStyle w:val="a9"/>
        <w:numPr>
          <w:ilvl w:val="0"/>
          <w:numId w:val="12"/>
        </w:numPr>
      </w:pPr>
      <w:r>
        <w:t>метод трапеций</w:t>
      </w:r>
    </w:p>
    <w:p w14:paraId="5DFDC649" w14:textId="77777777" w:rsidR="00614CB3" w:rsidRDefault="00614CB3" w:rsidP="00614CB3">
      <w:pPr>
        <w:pStyle w:val="a9"/>
        <w:numPr>
          <w:ilvl w:val="0"/>
          <w:numId w:val="12"/>
        </w:numPr>
      </w:pPr>
      <w:r>
        <w:t>метод парабол (метод Симпсона)</w:t>
      </w:r>
    </w:p>
    <w:p w14:paraId="6BACB788" w14:textId="77777777" w:rsidR="00614CB3" w:rsidRDefault="00614CB3" w:rsidP="00614CB3">
      <w:pPr>
        <w:pStyle w:val="a9"/>
        <w:numPr>
          <w:ilvl w:val="0"/>
          <w:numId w:val="12"/>
        </w:numPr>
      </w:pPr>
      <w:r>
        <w:t>метод Гаусса</w:t>
      </w:r>
    </w:p>
    <w:p w14:paraId="5C09D484" w14:textId="77777777" w:rsidR="00614CB3" w:rsidRDefault="00614CB3" w:rsidP="00614CB3">
      <w:pPr>
        <w:pStyle w:val="a9"/>
        <w:numPr>
          <w:ilvl w:val="0"/>
          <w:numId w:val="12"/>
        </w:numPr>
      </w:pPr>
      <w:r>
        <w:t>метод Гаусса – Кронрода</w:t>
      </w:r>
    </w:p>
    <w:p w14:paraId="002AAC64" w14:textId="77777777" w:rsidR="00614CB3" w:rsidRDefault="00614CB3" w:rsidP="00614CB3">
      <w:pPr>
        <w:pStyle w:val="a9"/>
        <w:numPr>
          <w:ilvl w:val="0"/>
          <w:numId w:val="12"/>
        </w:numPr>
      </w:pPr>
      <w:r>
        <w:t>метод Чебышёва</w:t>
      </w:r>
    </w:p>
    <w:p w14:paraId="0024230B" w14:textId="77777777" w:rsidR="00332D02" w:rsidRDefault="00614CB3" w:rsidP="00332D02">
      <w:pPr>
        <w:ind w:firstLine="360"/>
      </w:pPr>
      <w:r>
        <w:tab/>
        <w:t>В рамках курсовой работы будут рассмотрены и применены только три метода: метод прямоугольников, трапеций и Симпсона.</w:t>
      </w:r>
    </w:p>
    <w:p w14:paraId="0560FEA5" w14:textId="77777777" w:rsidR="00106E95" w:rsidRDefault="00106E95" w:rsidP="00332D02">
      <w:pPr>
        <w:ind w:firstLine="360"/>
      </w:pPr>
    </w:p>
    <w:p w14:paraId="7515B0C8" w14:textId="7E0DF10A" w:rsidR="00614CB3" w:rsidRDefault="00604FAA" w:rsidP="00604FAA">
      <w:pPr>
        <w:pStyle w:val="2"/>
      </w:pPr>
      <w:bookmarkStart w:id="12" w:name="_Toc39351577"/>
      <w:r>
        <w:t xml:space="preserve">1.2 </w:t>
      </w:r>
      <w:r w:rsidR="00332D02">
        <w:t>Метод прямоугольников</w:t>
      </w:r>
      <w:bookmarkEnd w:id="12"/>
    </w:p>
    <w:p w14:paraId="5C2BCD57" w14:textId="77777777" w:rsidR="00696E73" w:rsidRDefault="00E52023" w:rsidP="00E52023">
      <w:pPr>
        <w:rPr>
          <w:rFonts w:eastAsiaTheme="minorEastAsia"/>
        </w:rPr>
      </w:pPr>
      <w:r>
        <w:rPr>
          <w:b/>
        </w:rPr>
        <w:tab/>
      </w:r>
      <w:r>
        <w:t xml:space="preserve">Данный метод численного интегрирования заключается в следующем: отрезок интегрирования </w:t>
      </w:r>
      <w:r w:rsidRPr="00E52023">
        <w:t>[</w:t>
      </w:r>
      <w:proofErr w:type="gramStart"/>
      <w:r>
        <w:rPr>
          <w:i/>
          <w:lang w:val="en-US"/>
        </w:rPr>
        <w:t>a</w:t>
      </w:r>
      <w:r w:rsidRPr="00E52023">
        <w:rPr>
          <w:i/>
        </w:rPr>
        <w:t>;</w:t>
      </w:r>
      <w:r>
        <w:rPr>
          <w:i/>
          <w:lang w:val="en-US"/>
        </w:rPr>
        <w:t>b</w:t>
      </w:r>
      <w:proofErr w:type="gramEnd"/>
      <w:r w:rsidRPr="00E52023">
        <w:t xml:space="preserve">] </w:t>
      </w:r>
      <w:r>
        <w:t xml:space="preserve">разбивается на </w:t>
      </w:r>
      <w:r>
        <w:rPr>
          <w:i/>
          <w:lang w:val="en-US"/>
        </w:rPr>
        <w:t>n</w:t>
      </w:r>
      <w:r w:rsidRPr="00E52023">
        <w:rPr>
          <w:i/>
        </w:rPr>
        <w:t xml:space="preserve"> </w:t>
      </w:r>
      <w:r>
        <w:t>прямоугольников, где ширина прямоугольника</w:t>
      </w:r>
      <w:r w:rsidR="00560E8E">
        <w:t xml:space="preserve"> (или шаг интегрирования)</w:t>
      </w:r>
      <w:r>
        <w:t xml:space="preserve"> </w:t>
      </w:r>
      <w:r>
        <w:rPr>
          <w:i/>
          <w:lang w:val="en-US"/>
        </w:rPr>
        <w:t>h</w:t>
      </w:r>
      <w:r w:rsidRPr="00E52023">
        <w:t xml:space="preserve"> </w:t>
      </w:r>
      <w:r>
        <w:t xml:space="preserve">вычисляется по формуле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b-a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>
        <w:rPr>
          <w:rFonts w:eastAsiaTheme="minorEastAsia"/>
        </w:rPr>
        <w:t xml:space="preserve">, а высота прямоугольника равна значению функции в данной точке. Затем суммируются площади полученных прямоугольников. </w:t>
      </w:r>
    </w:p>
    <w:p w14:paraId="1771692F" w14:textId="77777777" w:rsidR="00332D02" w:rsidRDefault="00E52023" w:rsidP="00696E7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Если отрезок </w:t>
      </w:r>
      <w:r w:rsidRPr="00E52023">
        <w:rPr>
          <w:rFonts w:eastAsiaTheme="minorEastAsia"/>
        </w:rPr>
        <w:t>[</w:t>
      </w:r>
      <w:r>
        <w:rPr>
          <w:rFonts w:eastAsiaTheme="minorEastAsia"/>
          <w:i/>
          <w:lang w:val="en-US"/>
        </w:rPr>
        <w:t>a</w:t>
      </w:r>
      <w:r w:rsidRPr="00E5202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b</w:t>
      </w:r>
      <w:r w:rsidRPr="00E52023">
        <w:rPr>
          <w:rFonts w:eastAsiaTheme="minorEastAsia"/>
        </w:rPr>
        <w:t xml:space="preserve">] </w:t>
      </w:r>
      <w:r>
        <w:rPr>
          <w:rFonts w:eastAsiaTheme="minorEastAsia"/>
        </w:rPr>
        <w:t>является элементарным и не подлежит дальнейшему разбиению, то значение интеграла на этом отрезке можно найти по одной из трёх формул:</w:t>
      </w:r>
    </w:p>
    <w:p w14:paraId="74DCFD19" w14:textId="77777777" w:rsidR="00E52023" w:rsidRDefault="00A8073F" w:rsidP="00A8073F">
      <w:pPr>
        <w:pStyle w:val="a9"/>
        <w:numPr>
          <w:ilvl w:val="1"/>
          <w:numId w:val="14"/>
        </w:numPr>
      </w:pPr>
      <w:r>
        <w:t xml:space="preserve">Формула </w:t>
      </w:r>
      <w:r w:rsidRPr="00A8073F">
        <w:rPr>
          <w:b/>
        </w:rPr>
        <w:t>правых</w:t>
      </w:r>
      <w:r>
        <w:t xml:space="preserve"> прямоугольников: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dx≈f(b)(b-a)</m:t>
            </m:r>
          </m:e>
        </m:nary>
      </m:oMath>
    </w:p>
    <w:p w14:paraId="5CE69DCB" w14:textId="77777777" w:rsidR="00A8073F" w:rsidRDefault="00A8073F" w:rsidP="00A8073F">
      <w:pPr>
        <w:pStyle w:val="a9"/>
        <w:numPr>
          <w:ilvl w:val="1"/>
          <w:numId w:val="14"/>
        </w:numPr>
      </w:pPr>
      <w:r>
        <w:t xml:space="preserve">Формула </w:t>
      </w:r>
      <w:r w:rsidRPr="00A8073F">
        <w:rPr>
          <w:b/>
        </w:rPr>
        <w:t>средних</w:t>
      </w:r>
      <w:r>
        <w:t xml:space="preserve"> прямоугольников: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dx≈f(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)(b-a)</m:t>
            </m:r>
          </m:e>
        </m:nary>
      </m:oMath>
    </w:p>
    <w:p w14:paraId="16405C60" w14:textId="77777777" w:rsidR="00A8073F" w:rsidRDefault="00A8073F" w:rsidP="00106E95">
      <w:pPr>
        <w:pStyle w:val="a9"/>
        <w:numPr>
          <w:ilvl w:val="1"/>
          <w:numId w:val="14"/>
        </w:numPr>
      </w:pPr>
      <w:r>
        <w:t xml:space="preserve">Формула </w:t>
      </w:r>
      <w:r w:rsidRPr="00A8073F">
        <w:rPr>
          <w:b/>
        </w:rPr>
        <w:t>левых</w:t>
      </w:r>
      <w:r>
        <w:t xml:space="preserve"> прямоугольников: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dx≈f(a)(b-a)</m:t>
            </m:r>
          </m:e>
        </m:nary>
      </m:oMath>
    </w:p>
    <w:p w14:paraId="3E248A5E" w14:textId="77777777" w:rsidR="00A8073F" w:rsidRDefault="00A8073F" w:rsidP="00A8073F">
      <w:pPr>
        <w:ind w:left="270" w:firstLine="450"/>
        <w:rPr>
          <w:rFonts w:eastAsiaTheme="minorEastAsia"/>
        </w:rPr>
      </w:pPr>
      <w:r>
        <w:lastRenderedPageBreak/>
        <w:t>Т</w:t>
      </w:r>
      <w:r w:rsidR="00560E8E">
        <w:t xml:space="preserve">ак как в данном методе весь отрезок интегрирования </w:t>
      </w:r>
      <w:r w:rsidR="00560E8E" w:rsidRPr="00560E8E">
        <w:t>[</w:t>
      </w:r>
      <w:proofErr w:type="gramStart"/>
      <w:r w:rsidR="00560E8E">
        <w:rPr>
          <w:i/>
          <w:lang w:val="en-US"/>
        </w:rPr>
        <w:t>a</w:t>
      </w:r>
      <w:r w:rsidR="00560E8E" w:rsidRPr="00560E8E">
        <w:rPr>
          <w:i/>
        </w:rPr>
        <w:t>,</w:t>
      </w:r>
      <w:r w:rsidR="00560E8E" w:rsidRPr="00560E8E">
        <w:rPr>
          <w:i/>
          <w:lang w:val="en-US"/>
        </w:rPr>
        <w:t>b</w:t>
      </w:r>
      <w:proofErr w:type="gramEnd"/>
      <w:r w:rsidR="00560E8E" w:rsidRPr="00560E8E">
        <w:t xml:space="preserve">] </w:t>
      </w:r>
      <w:r w:rsidR="00560E8E">
        <w:t xml:space="preserve">разбивается на </w:t>
      </w:r>
      <w:r w:rsidR="00560E8E" w:rsidRPr="00696E73">
        <w:rPr>
          <w:i/>
          <w:lang w:val="en-US"/>
        </w:rPr>
        <w:t>n</w:t>
      </w:r>
      <w:r w:rsidR="00560E8E" w:rsidRPr="00560E8E">
        <w:t xml:space="preserve"> </w:t>
      </w:r>
      <w:r w:rsidR="00560E8E">
        <w:rPr>
          <w:b/>
        </w:rPr>
        <w:t xml:space="preserve">равных </w:t>
      </w:r>
      <w:r w:rsidR="00560E8E">
        <w:t xml:space="preserve">отрезков, то выражение </w:t>
      </w:r>
      <m:oMath>
        <m:r>
          <w:rPr>
            <w:rFonts w:ascii="Cambria Math" w:hAnsi="Cambria Math"/>
          </w:rPr>
          <m:t>(b-a)</m:t>
        </m:r>
      </m:oMath>
      <w:r w:rsidR="00560E8E" w:rsidRPr="00560E8E">
        <w:rPr>
          <w:rFonts w:eastAsiaTheme="minorEastAsia"/>
        </w:rPr>
        <w:t xml:space="preserve"> </w:t>
      </w:r>
      <w:r w:rsidR="00560E8E">
        <w:rPr>
          <w:rFonts w:eastAsiaTheme="minorEastAsia"/>
        </w:rPr>
        <w:t xml:space="preserve">нужно заменить на шаг интегрирования </w:t>
      </w:r>
      <w:r w:rsidR="00560E8E" w:rsidRPr="00560E8E">
        <w:rPr>
          <w:rFonts w:eastAsiaTheme="minorEastAsia"/>
          <w:i/>
          <w:lang w:val="en-US"/>
        </w:rPr>
        <w:t>h</w:t>
      </w:r>
      <w:r w:rsidR="00560E8E">
        <w:rPr>
          <w:rFonts w:eastAsiaTheme="minorEastAsia"/>
        </w:rPr>
        <w:t xml:space="preserve">. </w:t>
      </w:r>
      <w:r w:rsidR="00560E8E">
        <w:t>Т</w:t>
      </w:r>
      <w:r w:rsidRPr="00560E8E">
        <w:t>огда</w:t>
      </w:r>
      <w:r>
        <w:t xml:space="preserve"> значение интеграла от функции </w:t>
      </w:r>
      <m:oMath>
        <m:r>
          <w:rPr>
            <w:rFonts w:ascii="Cambria Math" w:hAnsi="Cambria Math"/>
          </w:rPr>
          <m:t>f(x)</m:t>
        </m:r>
      </m:oMath>
      <w:r w:rsidRPr="00A8073F">
        <w:rPr>
          <w:rFonts w:eastAsiaTheme="minorEastAsia"/>
        </w:rPr>
        <w:t xml:space="preserve"> </w:t>
      </w:r>
      <w:r>
        <w:rPr>
          <w:rFonts w:eastAsiaTheme="minorEastAsia"/>
        </w:rPr>
        <w:t>можно найти по формулам:</w:t>
      </w:r>
    </w:p>
    <w:p w14:paraId="1ADD1A88" w14:textId="77777777" w:rsidR="002D70D1" w:rsidRPr="002D70D1" w:rsidRDefault="00A8073F" w:rsidP="002D70D1">
      <w:pPr>
        <w:pStyle w:val="a9"/>
        <w:numPr>
          <w:ilvl w:val="1"/>
          <w:numId w:val="15"/>
        </w:numPr>
        <w:ind w:left="993"/>
      </w:pPr>
      <w:r>
        <w:t xml:space="preserve">Формула </w:t>
      </w:r>
      <w:r>
        <w:rPr>
          <w:b/>
        </w:rPr>
        <w:t xml:space="preserve">правых </w:t>
      </w:r>
      <w:r>
        <w:t>прямоугольников:</w:t>
      </w:r>
      <w:r w:rsidR="002D70D1">
        <w:rPr>
          <w:lang w:val="en-US"/>
        </w:rPr>
        <w:t xml:space="preserve"> </w:t>
      </w:r>
    </w:p>
    <w:p w14:paraId="2F4F99D7" w14:textId="77777777" w:rsidR="002D70D1" w:rsidRPr="002D70D1" w:rsidRDefault="00363429" w:rsidP="002D70D1">
      <w:pPr>
        <w:pStyle w:val="a9"/>
        <w:ind w:left="993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 ≈h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≈</m:t>
                  </m:r>
                </m:e>
              </m:nary>
              <m:r>
                <w:rPr>
                  <w:rFonts w:ascii="Cambria Math" w:hAnsi="Cambria Math"/>
                </w:rPr>
                <m:t>h(</m:t>
              </m:r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>+…+</m:t>
              </m:r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BCD9D0E" w14:textId="77777777" w:rsidR="002D70D1" w:rsidRDefault="002D70D1" w:rsidP="002D70D1">
      <w:pPr>
        <w:pStyle w:val="a9"/>
        <w:numPr>
          <w:ilvl w:val="1"/>
          <w:numId w:val="15"/>
        </w:numPr>
        <w:ind w:left="993"/>
      </w:pPr>
      <w:r>
        <w:t xml:space="preserve">Формула </w:t>
      </w:r>
      <w:r>
        <w:rPr>
          <w:b/>
        </w:rPr>
        <w:t xml:space="preserve">средних </w:t>
      </w:r>
      <w:r>
        <w:t xml:space="preserve">прямоугольников: </w:t>
      </w:r>
    </w:p>
    <w:p w14:paraId="3A0EF4A8" w14:textId="77777777" w:rsidR="002D70D1" w:rsidRDefault="00363429" w:rsidP="002D70D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 ≈h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6ACCB150" w14:textId="77777777" w:rsidR="002D70D1" w:rsidRDefault="002D70D1" w:rsidP="002D70D1">
      <w:pPr>
        <w:pStyle w:val="a9"/>
        <w:numPr>
          <w:ilvl w:val="1"/>
          <w:numId w:val="15"/>
        </w:numPr>
        <w:ind w:left="993"/>
      </w:pPr>
      <w:r>
        <w:t xml:space="preserve">Формула </w:t>
      </w:r>
      <w:r>
        <w:rPr>
          <w:b/>
        </w:rPr>
        <w:t xml:space="preserve">левых </w:t>
      </w:r>
      <w:r>
        <w:t xml:space="preserve">прямоугольников: </w:t>
      </w:r>
    </w:p>
    <w:p w14:paraId="49BB3390" w14:textId="77777777" w:rsidR="002D70D1" w:rsidRPr="002D70D1" w:rsidRDefault="00363429" w:rsidP="002D70D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 ≈h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≈</m:t>
                  </m:r>
                </m:e>
              </m:nary>
              <m:r>
                <w:rPr>
                  <w:rFonts w:ascii="Cambria Math" w:hAnsi="Cambria Math"/>
                </w:rPr>
                <m:t>h(</m:t>
              </m:r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>+…+</m:t>
              </m:r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DB5EB90" w14:textId="77777777" w:rsidR="002D70D1" w:rsidRPr="002D70D1" w:rsidRDefault="00560E8E" w:rsidP="002D70D1">
      <w:r>
        <w:rPr>
          <w:noProof/>
          <w:lang w:eastAsia="ru-RU"/>
        </w:rPr>
        <w:drawing>
          <wp:anchor distT="0" distB="0" distL="114300" distR="114300" simplePos="0" relativeHeight="251585536" behindDoc="0" locked="0" layoutInCell="1" allowOverlap="1" wp14:anchorId="33BBBFA7" wp14:editId="46DA4EFB">
            <wp:simplePos x="0" y="0"/>
            <wp:positionH relativeFrom="column">
              <wp:posOffset>91440</wp:posOffset>
            </wp:positionH>
            <wp:positionV relativeFrom="paragraph">
              <wp:posOffset>927100</wp:posOffset>
            </wp:positionV>
            <wp:extent cx="5940425" cy="1614805"/>
            <wp:effectExtent l="0" t="0" r="317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ямоугольник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Графическое представление метода прямоугольников показано на рисунке 1.1. На данном рисунке показано вычисление интеграла по формуле правых, средних и левых прямоугольников.</w:t>
      </w:r>
    </w:p>
    <w:p w14:paraId="371ABB65" w14:textId="3307F2FC" w:rsidR="00560E8E" w:rsidRDefault="00560E8E" w:rsidP="00560E8E">
      <w:pPr>
        <w:pStyle w:val="a9"/>
        <w:ind w:left="567"/>
        <w:jc w:val="center"/>
      </w:pPr>
      <w:r>
        <w:t xml:space="preserve">Рисунок 1.1 </w:t>
      </w:r>
      <w:r w:rsidR="008E01D5">
        <w:t>Метод</w:t>
      </w:r>
      <w:r>
        <w:t xml:space="preserve"> прямоугольников.</w:t>
      </w:r>
    </w:p>
    <w:p w14:paraId="1793E17E" w14:textId="77777777" w:rsidR="00560E8E" w:rsidRDefault="00560E8E" w:rsidP="00560E8E">
      <w:pPr>
        <w:pStyle w:val="a9"/>
        <w:ind w:left="567"/>
      </w:pPr>
    </w:p>
    <w:p w14:paraId="1F3E6369" w14:textId="77E5112E" w:rsidR="00696E73" w:rsidRDefault="00604FAA" w:rsidP="00604FAA">
      <w:pPr>
        <w:pStyle w:val="2"/>
      </w:pPr>
      <w:bookmarkStart w:id="13" w:name="_Toc39351578"/>
      <w:r>
        <w:t xml:space="preserve">1.3 </w:t>
      </w:r>
      <w:r w:rsidR="00696E73">
        <w:t>Метод трапеций</w:t>
      </w:r>
      <w:bookmarkEnd w:id="13"/>
    </w:p>
    <w:p w14:paraId="3778754F" w14:textId="77777777" w:rsidR="00696E73" w:rsidRDefault="00D65CBA" w:rsidP="00D65CBA">
      <w:r>
        <w:tab/>
        <w:t xml:space="preserve">Данный метод очень схож с методом прямоугольников. Здесь также отрезок интегрирования </w:t>
      </w:r>
      <w:r w:rsidRPr="00D65CBA">
        <w:t>[</w:t>
      </w:r>
      <w:r>
        <w:rPr>
          <w:i/>
          <w:lang w:val="en-US"/>
        </w:rPr>
        <w:t>a</w:t>
      </w:r>
      <w:r w:rsidRPr="00D65CBA">
        <w:rPr>
          <w:i/>
        </w:rPr>
        <w:t>,</w:t>
      </w:r>
      <w:r>
        <w:rPr>
          <w:i/>
          <w:lang w:val="en-US"/>
        </w:rPr>
        <w:t>b</w:t>
      </w:r>
      <w:r w:rsidRPr="00D65CBA">
        <w:t xml:space="preserve">] </w:t>
      </w:r>
      <w:r>
        <w:t xml:space="preserve">разбивается на </w:t>
      </w:r>
      <w:r>
        <w:rPr>
          <w:i/>
          <w:lang w:val="en-US"/>
        </w:rPr>
        <w:t>n</w:t>
      </w:r>
      <w:r w:rsidRPr="00D65CBA">
        <w:rPr>
          <w:i/>
        </w:rPr>
        <w:t xml:space="preserve"> </w:t>
      </w:r>
      <w:r>
        <w:t xml:space="preserve">интервалов, а на каждом интервале строится трапеция. Следовательно, для вычисления значения </w:t>
      </w:r>
      <w:r>
        <w:lastRenderedPageBreak/>
        <w:t>интеграла необходимо найти площадь трапеции, а не прямоугольника. Графическое представление метода трапеций изображено на рисунке 1.2.</w:t>
      </w:r>
    </w:p>
    <w:p w14:paraId="23391A16" w14:textId="57AD6BA8" w:rsidR="00D65CBA" w:rsidRDefault="00D65CBA" w:rsidP="00D65CBA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587584" behindDoc="0" locked="0" layoutInCell="1" allowOverlap="1" wp14:anchorId="50FC3601" wp14:editId="4014CDB3">
            <wp:simplePos x="0" y="0"/>
            <wp:positionH relativeFrom="column">
              <wp:posOffset>1632585</wp:posOffset>
            </wp:positionH>
            <wp:positionV relativeFrom="paragraph">
              <wp:posOffset>297815</wp:posOffset>
            </wp:positionV>
            <wp:extent cx="2453640" cy="2164080"/>
            <wp:effectExtent l="0" t="0" r="381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пеци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1.2 </w:t>
      </w:r>
      <w:r w:rsidR="008E01D5">
        <w:t>Метод</w:t>
      </w:r>
      <w:r>
        <w:t xml:space="preserve"> трапеций</w:t>
      </w:r>
    </w:p>
    <w:p w14:paraId="60AA9548" w14:textId="77777777" w:rsidR="00D65CBA" w:rsidRDefault="00D65CBA" w:rsidP="00D65CBA">
      <w:pPr>
        <w:jc w:val="center"/>
      </w:pPr>
    </w:p>
    <w:p w14:paraId="0B2DDC74" w14:textId="77777777" w:rsidR="00D65CBA" w:rsidRDefault="00D65CBA" w:rsidP="00D65CBA">
      <w:pPr>
        <w:rPr>
          <w:rFonts w:eastAsiaTheme="minorEastAsia"/>
        </w:rPr>
      </w:pPr>
      <w:r>
        <w:tab/>
        <w:t xml:space="preserve">Площадь трапеции находится по формуле </w:t>
      </w:r>
      <m:oMath>
        <m:r>
          <w:rPr>
            <w:rFonts w:ascii="Cambria Math" w:hAnsi="Cambria Math"/>
            <w:sz w:val="22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</m:t>
        </m:r>
      </m:oMath>
      <w:r>
        <w:rPr>
          <w:rFonts w:eastAsiaTheme="minorEastAsia"/>
          <w:sz w:val="36"/>
        </w:rPr>
        <w:t>,</w:t>
      </w:r>
      <w:r w:rsidRPr="00D65CBA">
        <w:rPr>
          <w:rFonts w:eastAsiaTheme="minorEastAsia"/>
        </w:rPr>
        <w:t xml:space="preserve"> где </w:t>
      </w:r>
      <w:r>
        <w:rPr>
          <w:rFonts w:eastAsiaTheme="minorEastAsia"/>
          <w:i/>
          <w:lang w:val="en-US"/>
        </w:rPr>
        <w:t>a</w:t>
      </w:r>
      <w:r w:rsidRPr="00D65CBA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i/>
          <w:lang w:val="en-US"/>
        </w:rPr>
        <w:t>b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– основания трапеции</w:t>
      </w:r>
      <w:r w:rsidR="00520AFB">
        <w:rPr>
          <w:rFonts w:eastAsiaTheme="minorEastAsia"/>
        </w:rPr>
        <w:t xml:space="preserve">, </w:t>
      </w:r>
      <w:r w:rsidR="00520AFB">
        <w:rPr>
          <w:rFonts w:eastAsiaTheme="minorEastAsia"/>
          <w:i/>
          <w:lang w:val="en-US"/>
        </w:rPr>
        <w:t>h</w:t>
      </w:r>
      <w:r w:rsidR="00520AFB">
        <w:rPr>
          <w:rFonts w:eastAsiaTheme="minorEastAsia"/>
          <w:i/>
        </w:rPr>
        <w:t xml:space="preserve"> </w:t>
      </w:r>
      <w:r w:rsidR="00520AFB">
        <w:rPr>
          <w:rFonts w:eastAsiaTheme="minorEastAsia"/>
        </w:rPr>
        <w:t xml:space="preserve">– высота трапеции. На рисунке 1.2 в качестве оснований трапеций выступают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20AFB">
        <w:rPr>
          <w:rFonts w:eastAsiaTheme="minorEastAsia"/>
        </w:rPr>
        <w:t xml:space="preserve">, а высотой трапеции является шаг интегрирования </w:t>
      </w:r>
      <m:oMath>
        <m:r>
          <w:rPr>
            <w:rFonts w:ascii="Cambria Math" w:eastAsiaTheme="minorEastAsia" w:hAnsi="Cambria Math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520AFB" w:rsidRPr="00520AFB">
        <w:rPr>
          <w:rFonts w:eastAsiaTheme="minorEastAsia"/>
        </w:rPr>
        <w:t xml:space="preserve">. </w:t>
      </w:r>
      <w:r w:rsidR="00520AFB">
        <w:rPr>
          <w:rFonts w:eastAsiaTheme="minorEastAsia"/>
        </w:rPr>
        <w:t>В таком случае конечная формула будет выглядеть следующим образом:</w:t>
      </w:r>
    </w:p>
    <w:p w14:paraId="796EF3D4" w14:textId="77777777" w:rsidR="00520AFB" w:rsidRPr="00520AFB" w:rsidRDefault="00363429" w:rsidP="00D65CBA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dx≈h(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08CF3DE" w14:textId="77777777" w:rsidR="00A96976" w:rsidRDefault="00252A90" w:rsidP="00252A90">
      <w:r>
        <w:tab/>
        <w:t xml:space="preserve">Стоит отметить, что метод трапеций может быть получен путём нахождения среднего арифметического между результатами применения формул метода правых и левых прямоугольников. </w:t>
      </w:r>
    </w:p>
    <w:p w14:paraId="2A745C33" w14:textId="77777777" w:rsidR="00106E95" w:rsidRPr="00106E95" w:rsidRDefault="00106E95" w:rsidP="00252A90"/>
    <w:p w14:paraId="4D01CE1E" w14:textId="29D0F7FD" w:rsidR="00A96976" w:rsidRDefault="00604FAA" w:rsidP="00604FAA">
      <w:pPr>
        <w:pStyle w:val="2"/>
      </w:pPr>
      <w:bookmarkStart w:id="14" w:name="_Toc39351579"/>
      <w:r>
        <w:t xml:space="preserve">1.4 </w:t>
      </w:r>
      <w:r w:rsidR="00A96976">
        <w:t>Метод парабол (метод Симпсона)</w:t>
      </w:r>
      <w:bookmarkEnd w:id="14"/>
    </w:p>
    <w:p w14:paraId="594D3A93" w14:textId="77777777" w:rsidR="00106E95" w:rsidRDefault="00A96976" w:rsidP="00C55767">
      <w:pPr>
        <w:rPr>
          <w:rFonts w:eastAsiaTheme="minorEastAsia"/>
        </w:rPr>
      </w:pPr>
      <w:r>
        <w:tab/>
        <w:t xml:space="preserve">Суть данного метода заключается в том, чтобы </w:t>
      </w:r>
      <w:r w:rsidR="00D90EBB">
        <w:t xml:space="preserve">разбить отрезок интегрирования на множество интервалов </w:t>
      </w:r>
      <w:r w:rsidR="00D90EBB" w:rsidRPr="00C55767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2i-2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 w:rsidR="00D90EBB" w:rsidRPr="00C55767">
        <w:rPr>
          <w:rFonts w:eastAsiaTheme="minorEastAsia"/>
        </w:rPr>
        <w:t>]</w:t>
      </w:r>
      <w:r w:rsidR="0088152C" w:rsidRPr="0088152C">
        <w:rPr>
          <w:rFonts w:eastAsiaTheme="minorEastAsia"/>
        </w:rPr>
        <w:t xml:space="preserve">, </w:t>
      </w:r>
      <w:proofErr w:type="spellStart"/>
      <w:r w:rsidR="0088152C">
        <w:rPr>
          <w:rFonts w:eastAsiaTheme="minorEastAsia"/>
          <w:i/>
          <w:lang w:val="en-US"/>
        </w:rPr>
        <w:t>i</w:t>
      </w:r>
      <w:proofErr w:type="spellEnd"/>
      <w:r w:rsidR="0088152C" w:rsidRPr="0088152C">
        <w:rPr>
          <w:rFonts w:eastAsiaTheme="minorEastAsia"/>
          <w:i/>
        </w:rPr>
        <w:t xml:space="preserve"> =</w:t>
      </w:r>
      <w:r w:rsidR="0088152C" w:rsidRPr="0088152C">
        <w:rPr>
          <w:rFonts w:eastAsiaTheme="minorEastAsia"/>
        </w:rPr>
        <w:t xml:space="preserve"> 1,2,3</w:t>
      </w:r>
      <w:r w:rsidR="0088152C">
        <w:rPr>
          <w:rFonts w:eastAsiaTheme="minorEastAsia"/>
        </w:rPr>
        <w:t>…,</w:t>
      </w:r>
      <w:r w:rsidR="0088152C" w:rsidRPr="0088152C">
        <w:rPr>
          <w:rFonts w:eastAsiaTheme="minorEastAsia"/>
          <w:i/>
          <w:lang w:val="en-US"/>
        </w:rPr>
        <w:t>n</w:t>
      </w:r>
      <w:r w:rsidR="00D90EBB">
        <w:rPr>
          <w:rFonts w:eastAsiaTheme="minorEastAsia"/>
        </w:rPr>
        <w:t xml:space="preserve"> </w:t>
      </w:r>
      <w:r w:rsidR="00D90EBB">
        <w:t xml:space="preserve">и </w:t>
      </w:r>
      <w:r>
        <w:t xml:space="preserve">найти значение </w:t>
      </w:r>
      <w:r w:rsidR="00D90EBB">
        <w:t xml:space="preserve">квадратичной </w:t>
      </w:r>
      <w:r w:rsidR="00106E95">
        <w:t xml:space="preserve">параболы </w:t>
      </w:r>
      <w:r w:rsidR="00C55767">
        <w:t>на каждом интервал</w:t>
      </w:r>
      <w:r w:rsidR="00106E95">
        <w:t xml:space="preserve">е, то есть значение функции под интегралом приближается функцией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8152C">
        <w:rPr>
          <w:rFonts w:eastAsiaTheme="minorEastAsia"/>
        </w:rPr>
        <w:t xml:space="preserve">, </w:t>
      </w:r>
      <w:r w:rsidR="0088152C">
        <w:rPr>
          <w:rFonts w:eastAsiaTheme="minorEastAsia"/>
        </w:rPr>
        <w:lastRenderedPageBreak/>
        <w:t>которая проходит через точки</w:t>
      </w:r>
      <w:r w:rsidR="0088152C" w:rsidRPr="0088152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2i-2</m:t>
            </m:r>
          </m:sub>
        </m:sSub>
        <m:r>
          <w:rPr>
            <w:rFonts w:ascii="Cambria Math" w:eastAsiaTheme="minorEastAsia" w:hAnsi="Cambria Math"/>
          </w:rPr>
          <m:t>;f(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2i-2</m:t>
            </m:r>
          </m:sub>
        </m:sSub>
        <m:r>
          <w:rPr>
            <w:rFonts w:ascii="Cambria Math" w:eastAsiaTheme="minorEastAsia" w:hAnsi="Cambria Math"/>
          </w:rPr>
          <m:t>))</m:t>
        </m:r>
      </m:oMath>
      <w:r w:rsidR="0088152C" w:rsidRPr="008815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2i-1</m:t>
            </m:r>
          </m:sub>
        </m:sSub>
        <m:r>
          <w:rPr>
            <w:rFonts w:ascii="Cambria Math" w:eastAsiaTheme="minorEastAsia" w:hAnsi="Cambria Math"/>
          </w:rPr>
          <m:t>;f(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2i-1</m:t>
            </m:r>
          </m:sub>
        </m:sSub>
        <m:r>
          <w:rPr>
            <w:rFonts w:ascii="Cambria Math" w:eastAsiaTheme="minorEastAsia" w:hAnsi="Cambria Math"/>
          </w:rPr>
          <m:t>))</m:t>
        </m:r>
      </m:oMath>
      <w:r w:rsidR="0088152C" w:rsidRPr="008815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2i</m:t>
            </m:r>
          </m:sub>
        </m:sSub>
        <m:r>
          <w:rPr>
            <w:rFonts w:ascii="Cambria Math" w:eastAsiaTheme="minorEastAsia" w:hAnsi="Cambria Math"/>
          </w:rPr>
          <m:t>;f(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2i</m:t>
            </m:r>
          </m:sub>
        </m:sSub>
        <m:r>
          <w:rPr>
            <w:rFonts w:ascii="Cambria Math" w:eastAsiaTheme="minorEastAsia" w:hAnsi="Cambria Math"/>
          </w:rPr>
          <m:t>))</m:t>
        </m:r>
      </m:oMath>
      <w:r w:rsidR="0088152C" w:rsidRPr="0088152C">
        <w:rPr>
          <w:rFonts w:eastAsiaTheme="minorEastAsia"/>
          <w:i/>
        </w:rPr>
        <w:t>.</w:t>
      </w:r>
      <w:r w:rsidR="00106E95">
        <w:rPr>
          <w:rFonts w:eastAsiaTheme="minorEastAsia"/>
        </w:rPr>
        <w:t xml:space="preserve"> </w:t>
      </w:r>
      <w:r w:rsidR="008E01D5">
        <w:rPr>
          <w:rFonts w:eastAsiaTheme="minorEastAsia"/>
        </w:rPr>
        <w:t xml:space="preserve">Расстояние между двумя ближайшими точками </w:t>
      </w:r>
      <w:r w:rsidR="008E01D5">
        <w:rPr>
          <w:rFonts w:eastAsiaTheme="minorEastAsia"/>
          <w:i/>
          <w:lang w:val="en-US"/>
        </w:rPr>
        <w:t>h</w:t>
      </w:r>
      <w:r w:rsidR="008E01D5" w:rsidRPr="008E01D5">
        <w:rPr>
          <w:rFonts w:eastAsiaTheme="minorEastAsia"/>
          <w:i/>
        </w:rPr>
        <w:t xml:space="preserve"> </w:t>
      </w:r>
      <w:r w:rsidR="008E01D5">
        <w:rPr>
          <w:rFonts w:eastAsiaTheme="minorEastAsia"/>
        </w:rPr>
        <w:t xml:space="preserve">вычисляется по формуле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</m:oMath>
      <w:r w:rsidR="008E01D5">
        <w:rPr>
          <w:rFonts w:eastAsiaTheme="minorEastAsia"/>
        </w:rPr>
        <w:t xml:space="preserve">. </w:t>
      </w:r>
      <w:r w:rsidR="00106E95">
        <w:rPr>
          <w:rFonts w:eastAsiaTheme="minorEastAsia"/>
        </w:rPr>
        <w:t xml:space="preserve">Подмена исходной функции квадратичной параболой делается для того, чтобы была возможность вычислить интеграл по формуле </w:t>
      </w:r>
      <w:r w:rsidR="00106E95" w:rsidRPr="00106E95">
        <w:rPr>
          <w:rFonts w:eastAsiaTheme="minorEastAsia"/>
          <w:b/>
        </w:rPr>
        <w:t>Ньютона-Лейбница</w:t>
      </w:r>
      <w:r w:rsidR="00106E95">
        <w:rPr>
          <w:rFonts w:eastAsiaTheme="minorEastAsia"/>
        </w:rPr>
        <w:t>:</w:t>
      </w:r>
    </w:p>
    <w:p w14:paraId="02CD05E7" w14:textId="77777777" w:rsidR="00D90EBB" w:rsidRPr="00106E95" w:rsidRDefault="00363429" w:rsidP="00C55767">
      <w:pPr>
        <w:rPr>
          <w:i/>
          <w:noProof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0E6822FF" w14:textId="77777777" w:rsidR="0088152C" w:rsidRPr="00346092" w:rsidRDefault="00106E95" w:rsidP="00C55767">
      <w:r>
        <w:t xml:space="preserve">Также здесь применяется свойство интегралов: </w:t>
      </w:r>
    </w:p>
    <w:p w14:paraId="4C134D55" w14:textId="77777777" w:rsidR="0088152C" w:rsidRDefault="00363429" w:rsidP="00C55767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 xml:space="preserve">dx=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B8A854E" w14:textId="77777777" w:rsidR="0088152C" w:rsidRDefault="008E01D5" w:rsidP="00C55767">
      <w:pPr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589632" behindDoc="0" locked="0" layoutInCell="1" allowOverlap="1" wp14:anchorId="70DA40C0" wp14:editId="79240FAF">
            <wp:simplePos x="0" y="0"/>
            <wp:positionH relativeFrom="column">
              <wp:posOffset>499110</wp:posOffset>
            </wp:positionH>
            <wp:positionV relativeFrom="paragraph">
              <wp:posOffset>494030</wp:posOffset>
            </wp:positionV>
            <wp:extent cx="4765675" cy="1717675"/>
            <wp:effectExtent l="0" t="0" r="0" b="0"/>
            <wp:wrapTopAndBottom/>
            <wp:docPr id="6" name="Рисунок 6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2C">
        <w:rPr>
          <w:rFonts w:eastAsiaTheme="minorEastAsia"/>
        </w:rPr>
        <w:t>Графическое представление метода Симпсона показано на рисунке 1.3.</w:t>
      </w:r>
    </w:p>
    <w:p w14:paraId="2C28C97E" w14:textId="11C54324" w:rsidR="008E01D5" w:rsidRPr="00346092" w:rsidRDefault="008E01D5" w:rsidP="008E01D5">
      <w:pPr>
        <w:jc w:val="center"/>
      </w:pPr>
      <w:r>
        <w:t>Рисунок 1.3 Метод Симпсона</w:t>
      </w:r>
    </w:p>
    <w:p w14:paraId="33C6BD8B" w14:textId="77777777" w:rsidR="00E13832" w:rsidRPr="00346092" w:rsidRDefault="00E13832" w:rsidP="008E01D5">
      <w:pPr>
        <w:jc w:val="center"/>
      </w:pPr>
    </w:p>
    <w:p w14:paraId="6A623E02" w14:textId="77777777" w:rsidR="008E01D5" w:rsidRDefault="008466CE" w:rsidP="00257689">
      <w:pPr>
        <w:ind w:firstLine="708"/>
      </w:pPr>
      <w:r>
        <w:t xml:space="preserve">Для того чтобы найти значение интеграла, необходимо вычислить значение функции в точках </w:t>
      </w:r>
      <w:r>
        <w:rPr>
          <w:i/>
          <w:lang w:val="en-US"/>
        </w:rPr>
        <w:t>a</w:t>
      </w:r>
      <w:r w:rsidRPr="008466CE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b</w:t>
      </w:r>
      <w:r w:rsidRPr="008466CE">
        <w:t xml:space="preserve">, </w:t>
      </w:r>
      <w:r>
        <w:t xml:space="preserve">сумму значений функций в нечётных точках </w:t>
      </w:r>
      <w:r w:rsidRPr="008466CE">
        <w:rPr>
          <w:i/>
          <w:lang w:val="en-US"/>
        </w:rPr>
        <w:t>S</w:t>
      </w:r>
      <w:r w:rsidRPr="008466CE">
        <w:rPr>
          <w:i/>
        </w:rPr>
        <w:t>1</w:t>
      </w:r>
      <w:r>
        <w:t xml:space="preserve">, сумму значений функций в чётных точках </w:t>
      </w:r>
      <w:r w:rsidRPr="008466CE">
        <w:rPr>
          <w:i/>
          <w:lang w:val="en-US"/>
        </w:rPr>
        <w:t>S</w:t>
      </w:r>
      <w:r w:rsidRPr="008466CE">
        <w:rPr>
          <w:i/>
        </w:rPr>
        <w:t>2</w:t>
      </w:r>
      <w:r>
        <w:t>. Тогда конечные формулы примут следующий вид:</w:t>
      </w:r>
    </w:p>
    <w:p w14:paraId="55F1BBA0" w14:textId="77777777" w:rsidR="008466CE" w:rsidRPr="008466CE" w:rsidRDefault="008466CE" w:rsidP="008E01D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14:paraId="35B7CE5B" w14:textId="77777777" w:rsidR="008466CE" w:rsidRPr="008466CE" w:rsidRDefault="008466CE" w:rsidP="008E01D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S2=f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</m:oMath>
      </m:oMathPara>
    </w:p>
    <w:p w14:paraId="67743BBE" w14:textId="77777777" w:rsidR="008466CE" w:rsidRPr="00E13832" w:rsidRDefault="00363429" w:rsidP="008E01D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(f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+4S1+2S2)</m:t>
          </m:r>
        </m:oMath>
      </m:oMathPara>
    </w:p>
    <w:p w14:paraId="532A392A" w14:textId="77777777" w:rsidR="00DC7279" w:rsidRPr="0088152C" w:rsidRDefault="00DC7279" w:rsidP="00C55767">
      <w:r>
        <w:br w:type="page"/>
      </w:r>
    </w:p>
    <w:p w14:paraId="15DFDA66" w14:textId="23B36539" w:rsidR="00DC7279" w:rsidRPr="00C92075" w:rsidRDefault="00DC7279" w:rsidP="00DC7279">
      <w:pPr>
        <w:pStyle w:val="1"/>
      </w:pPr>
      <w:bookmarkStart w:id="15" w:name="_Toc39351580"/>
      <w:r>
        <w:lastRenderedPageBreak/>
        <w:t>2.</w:t>
      </w:r>
      <w:r w:rsidR="00C92075">
        <w:t xml:space="preserve"> П</w:t>
      </w:r>
      <w:r w:rsidR="00373D85">
        <w:t>роектирование</w:t>
      </w:r>
      <w:r w:rsidR="00C92075">
        <w:t xml:space="preserve"> </w:t>
      </w:r>
      <w:r w:rsidR="00373D85">
        <w:t>и</w:t>
      </w:r>
      <w:r w:rsidR="00C92075">
        <w:t xml:space="preserve"> </w:t>
      </w:r>
      <w:r w:rsidR="00373D85">
        <w:t xml:space="preserve">разработка </w:t>
      </w:r>
      <w:r w:rsidR="00E63842">
        <w:t>алгоритмов численного интегрирования</w:t>
      </w:r>
      <w:bookmarkEnd w:id="15"/>
    </w:p>
    <w:p w14:paraId="0281B8B1" w14:textId="2C3D77E7" w:rsidR="00E63842" w:rsidRPr="00E13832" w:rsidRDefault="00E63842" w:rsidP="00E63842">
      <w:pPr>
        <w:pStyle w:val="2"/>
        <w:numPr>
          <w:ilvl w:val="1"/>
          <w:numId w:val="22"/>
        </w:numPr>
      </w:pPr>
      <w:bookmarkStart w:id="16" w:name="_Toc39351581"/>
      <w:r>
        <w:t>Проектирование и реализация последовательной программы</w:t>
      </w:r>
      <w:bookmarkEnd w:id="16"/>
    </w:p>
    <w:p w14:paraId="45970005" w14:textId="77777777" w:rsidR="00E63842" w:rsidRDefault="00E63842" w:rsidP="00E63842">
      <w:r>
        <w:rPr>
          <w:noProof/>
          <w:lang w:eastAsia="ru-RU"/>
        </w:rPr>
        <w:drawing>
          <wp:anchor distT="0" distB="0" distL="114300" distR="114300" simplePos="0" relativeHeight="251651072" behindDoc="0" locked="0" layoutInCell="1" allowOverlap="1" wp14:anchorId="00A72408" wp14:editId="271DF6A3">
            <wp:simplePos x="0" y="0"/>
            <wp:positionH relativeFrom="column">
              <wp:posOffset>1224915</wp:posOffset>
            </wp:positionH>
            <wp:positionV relativeFrom="paragraph">
              <wp:posOffset>2276475</wp:posOffset>
            </wp:positionV>
            <wp:extent cx="3360420" cy="15316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а_последовательно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Структура программы представлена на рисунке 1.4. Старт программы начинается из файла </w:t>
      </w:r>
      <w:r>
        <w:rPr>
          <w:i/>
          <w:lang w:val="en-US"/>
        </w:rPr>
        <w:t>main</w:t>
      </w:r>
      <w:r w:rsidRPr="00F042A7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F042A7">
        <w:t xml:space="preserve">. </w:t>
      </w:r>
      <w:r>
        <w:t>Пользователю выводится сообщение о том, какая подынтегральная функция будет вычисляться при помощи методов, затем пользователь должен ввести нижнюю и верхнюю границы интегрирования, а также количество интервалов, на которые будет делиться введённый отрезок интегрирования. На данном этапе программа будет иметь вид, представленный на рисунке 1.5.</w:t>
      </w:r>
    </w:p>
    <w:p w14:paraId="4CE88F9E" w14:textId="77777777" w:rsidR="00E63842" w:rsidRDefault="00E63842" w:rsidP="00E63842">
      <w:pPr>
        <w:jc w:val="center"/>
      </w:pPr>
      <w:r>
        <w:t>Рисунок 1.4 Структура последовательной программы</w:t>
      </w:r>
    </w:p>
    <w:p w14:paraId="10DA7C0A" w14:textId="77777777" w:rsidR="00E63842" w:rsidRDefault="00E63842" w:rsidP="00E63842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38B99BE" wp14:editId="5D95DAC9">
            <wp:simplePos x="0" y="0"/>
            <wp:positionH relativeFrom="column">
              <wp:posOffset>1193165</wp:posOffset>
            </wp:positionH>
            <wp:positionV relativeFrom="paragraph">
              <wp:posOffset>351155</wp:posOffset>
            </wp:positionV>
            <wp:extent cx="3451860" cy="6019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544BB" w14:textId="77777777" w:rsidR="00E63842" w:rsidRDefault="00E63842" w:rsidP="00E63842">
      <w:pPr>
        <w:jc w:val="center"/>
      </w:pPr>
      <w:r>
        <w:t>Рисунок 1.5 Ввод данных для интегрирования</w:t>
      </w:r>
    </w:p>
    <w:p w14:paraId="18BA7D26" w14:textId="77777777" w:rsidR="00E63842" w:rsidRPr="00346092" w:rsidRDefault="00E63842" w:rsidP="00E63842">
      <w:pPr>
        <w:jc w:val="center"/>
      </w:pPr>
    </w:p>
    <w:p w14:paraId="455FCBA8" w14:textId="77777777" w:rsidR="00E63842" w:rsidRDefault="00E63842" w:rsidP="00E63842">
      <w:pPr>
        <w:rPr>
          <w:noProof/>
          <w:lang w:eastAsia="ru-RU"/>
        </w:rPr>
      </w:pPr>
      <w:r>
        <w:tab/>
        <w:t>Здесь также осуществляется проверка на правильность введённых данных</w:t>
      </w:r>
      <w:r w:rsidRPr="007A589F">
        <w:t xml:space="preserve">: </w:t>
      </w:r>
      <w:r>
        <w:t>нижняя граница отрезка должна быть меньше или равна верхней, а количество интервалов должно быть больше 0. Листинг проверки представлен на рисунке 1.6.</w:t>
      </w:r>
      <w:r w:rsidRPr="00820756">
        <w:rPr>
          <w:noProof/>
          <w:lang w:eastAsia="ru-RU"/>
        </w:rPr>
        <w:t xml:space="preserve"> </w:t>
      </w:r>
      <w:r>
        <w:rPr>
          <w:noProof/>
          <w:lang w:eastAsia="ru-RU"/>
        </w:rPr>
        <w:t>Сообщения о некорректности данных будут выводиться пользователю до тех пор, пока не будут получены правильные данные.</w:t>
      </w:r>
    </w:p>
    <w:p w14:paraId="0714D65C" w14:textId="0FA479D8" w:rsidR="00E63842" w:rsidRDefault="00E63842" w:rsidP="00E63842">
      <w:pPr>
        <w:rPr>
          <w:noProof/>
          <w:lang w:eastAsia="ru-RU"/>
        </w:rPr>
      </w:pPr>
      <w:r>
        <w:rPr>
          <w:noProof/>
          <w:lang w:eastAsia="ru-RU"/>
        </w:rPr>
        <w:tab/>
        <w:t xml:space="preserve">Далее идёт вычисление интеграла методом правых, средних, левых прямоугольников, трапеций и Симпсона. Они описаны в соответствующих </w:t>
      </w:r>
      <w:r>
        <w:rPr>
          <w:noProof/>
          <w:lang w:eastAsia="ru-RU"/>
        </w:rPr>
        <w:lastRenderedPageBreak/>
        <w:t xml:space="preserve">заголовочных файлах: метод прямоугольников – </w:t>
      </w:r>
      <w:r>
        <w:rPr>
          <w:i/>
          <w:noProof/>
          <w:lang w:val="en-US" w:eastAsia="ru-RU"/>
        </w:rPr>
        <w:t>rectangle</w:t>
      </w:r>
      <w:r w:rsidRPr="00820756">
        <w:rPr>
          <w:i/>
          <w:noProof/>
          <w:lang w:eastAsia="ru-RU"/>
        </w:rPr>
        <w:t>.</w:t>
      </w:r>
      <w:r>
        <w:rPr>
          <w:i/>
          <w:noProof/>
          <w:lang w:val="en-US" w:eastAsia="ru-RU"/>
        </w:rPr>
        <w:t>hpp</w:t>
      </w:r>
      <w:r>
        <w:rPr>
          <w:i/>
          <w:noProof/>
          <w:lang w:eastAsia="ru-RU"/>
        </w:rPr>
        <w:t xml:space="preserve">, </w:t>
      </w:r>
      <w:r>
        <w:rPr>
          <w:noProof/>
          <w:lang w:eastAsia="ru-RU"/>
        </w:rPr>
        <w:t xml:space="preserve">метод трапеций – </w:t>
      </w:r>
      <w:r>
        <w:rPr>
          <w:i/>
          <w:noProof/>
          <w:lang w:val="en-US" w:eastAsia="ru-RU"/>
        </w:rPr>
        <w:t>trapeze</w:t>
      </w:r>
      <w:r w:rsidRPr="00820756">
        <w:rPr>
          <w:i/>
          <w:noProof/>
          <w:lang w:eastAsia="ru-RU"/>
        </w:rPr>
        <w:t>.</w:t>
      </w:r>
      <w:r>
        <w:rPr>
          <w:i/>
          <w:noProof/>
          <w:lang w:val="en-US" w:eastAsia="ru-RU"/>
        </w:rPr>
        <w:t>hpp</w:t>
      </w:r>
      <w:r w:rsidRPr="0082075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метод Симпсона – </w:t>
      </w:r>
      <w:r>
        <w:rPr>
          <w:i/>
          <w:noProof/>
          <w:lang w:val="en-US" w:eastAsia="ru-RU"/>
        </w:rPr>
        <w:t>simpson</w:t>
      </w:r>
      <w:r w:rsidRPr="00820756">
        <w:rPr>
          <w:i/>
          <w:noProof/>
          <w:lang w:eastAsia="ru-RU"/>
        </w:rPr>
        <w:t>.</w:t>
      </w:r>
      <w:r>
        <w:rPr>
          <w:i/>
          <w:noProof/>
          <w:lang w:val="en-US" w:eastAsia="ru-RU"/>
        </w:rPr>
        <w:t>hpp</w:t>
      </w:r>
      <w:r>
        <w:rPr>
          <w:i/>
          <w:noProof/>
          <w:lang w:eastAsia="ru-RU"/>
        </w:rPr>
        <w:t>.</w:t>
      </w:r>
      <w:r>
        <w:rPr>
          <w:noProof/>
          <w:lang w:eastAsia="ru-RU"/>
        </w:rPr>
        <w:t xml:space="preserve"> Подынтегральная функция задаётся в файле </w:t>
      </w:r>
      <w:r>
        <w:rPr>
          <w:i/>
          <w:noProof/>
          <w:lang w:val="en-US" w:eastAsia="ru-RU"/>
        </w:rPr>
        <w:t>help</w:t>
      </w:r>
      <w:r w:rsidRPr="00820756">
        <w:rPr>
          <w:i/>
          <w:noProof/>
          <w:lang w:eastAsia="ru-RU"/>
        </w:rPr>
        <w:t>.</w:t>
      </w:r>
      <w:r>
        <w:rPr>
          <w:i/>
          <w:noProof/>
          <w:lang w:val="en-US" w:eastAsia="ru-RU"/>
        </w:rPr>
        <w:t>hpp</w:t>
      </w:r>
      <w:r w:rsidRPr="00820756">
        <w:rPr>
          <w:i/>
          <w:noProof/>
          <w:lang w:eastAsia="ru-RU"/>
        </w:rPr>
        <w:t xml:space="preserve">. </w:t>
      </w:r>
      <w:r>
        <w:rPr>
          <w:noProof/>
          <w:lang w:eastAsia="ru-RU"/>
        </w:rPr>
        <w:t>Вынесение данной функции в отдельный файл обусловлено удобством изменения самой интегрируемой функции всего лишь в одном месте таким образом, чтобы изменялись конечные результаты каждого из численного метода, также это позволяет избавиться от дублирования кода.</w:t>
      </w:r>
    </w:p>
    <w:p w14:paraId="33E31CC0" w14:textId="77777777" w:rsidR="0062604F" w:rsidRDefault="0062604F" w:rsidP="00E63842">
      <w:pPr>
        <w:rPr>
          <w:noProof/>
          <w:lang w:eastAsia="ru-RU"/>
        </w:rPr>
      </w:pPr>
    </w:p>
    <w:p w14:paraId="4438796B" w14:textId="5C08EC82" w:rsidR="0062604F" w:rsidRDefault="0062604F" w:rsidP="00E63842">
      <w:pPr>
        <w:jc w:val="center"/>
      </w:pPr>
      <w:r>
        <w:rPr>
          <w:noProof/>
        </w:rPr>
        <w:drawing>
          <wp:inline distT="0" distB="0" distL="0" distR="0" wp14:anchorId="5D662838" wp14:editId="0BC49568">
            <wp:extent cx="5940425" cy="29718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313B" w14:textId="214A8E0E" w:rsidR="00E63842" w:rsidRDefault="00E63842" w:rsidP="00E63842">
      <w:pPr>
        <w:jc w:val="center"/>
      </w:pPr>
      <w:r>
        <w:t>Рисунок 1.6 Листинг проверки введённых значений</w:t>
      </w:r>
    </w:p>
    <w:p w14:paraId="7C1D8BE8" w14:textId="77777777" w:rsidR="00E63842" w:rsidRDefault="00E63842" w:rsidP="00E63842">
      <w:pPr>
        <w:jc w:val="center"/>
      </w:pPr>
      <w:r w:rsidRPr="003A25E4"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7604F47A" wp14:editId="3723DF56">
            <wp:simplePos x="0" y="0"/>
            <wp:positionH relativeFrom="column">
              <wp:posOffset>2008505</wp:posOffset>
            </wp:positionH>
            <wp:positionV relativeFrom="paragraph">
              <wp:posOffset>307340</wp:posOffset>
            </wp:positionV>
            <wp:extent cx="2026920" cy="12954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D3D91" w14:textId="77777777" w:rsidR="00E63842" w:rsidRPr="00346092" w:rsidRDefault="00E63842" w:rsidP="00E63842">
      <w:pPr>
        <w:jc w:val="center"/>
      </w:pPr>
      <w:r>
        <w:t xml:space="preserve">Рисунок 1.7 Содержимое файла </w:t>
      </w:r>
      <w:r>
        <w:rPr>
          <w:i/>
          <w:lang w:val="en-US"/>
        </w:rPr>
        <w:t>help</w:t>
      </w:r>
      <w:r w:rsidRPr="00346092">
        <w:rPr>
          <w:i/>
        </w:rPr>
        <w:t>.</w:t>
      </w:r>
      <w:proofErr w:type="spellStart"/>
      <w:r>
        <w:rPr>
          <w:i/>
          <w:lang w:val="en-US"/>
        </w:rPr>
        <w:t>hpp</w:t>
      </w:r>
      <w:proofErr w:type="spellEnd"/>
    </w:p>
    <w:p w14:paraId="097FA7F0" w14:textId="77777777" w:rsidR="00E63842" w:rsidRDefault="00E63842" w:rsidP="00E63842">
      <w:pPr>
        <w:jc w:val="center"/>
      </w:pPr>
    </w:p>
    <w:p w14:paraId="015A67E0" w14:textId="789C5BC1" w:rsidR="00E63842" w:rsidRPr="00346092" w:rsidRDefault="00E63842" w:rsidP="00E63842">
      <w:r>
        <w:tab/>
        <w:t>На рисунках 1.8, 1.1</w:t>
      </w:r>
      <w:r w:rsidRPr="00252938">
        <w:t>0</w:t>
      </w:r>
      <w:r>
        <w:t xml:space="preserve">, 1.12 представлены блок-схемы алгоритмов методов численного интегрирования. </w:t>
      </w:r>
    </w:p>
    <w:p w14:paraId="044FAD02" w14:textId="77777777" w:rsidR="00E63842" w:rsidRPr="00346092" w:rsidRDefault="00E63842" w:rsidP="00E63842"/>
    <w:p w14:paraId="7FACD4C7" w14:textId="77777777" w:rsidR="00E63842" w:rsidRPr="00346092" w:rsidRDefault="00E63842" w:rsidP="00E63842"/>
    <w:p w14:paraId="246BE4B1" w14:textId="77777777" w:rsidR="00E63842" w:rsidRPr="00346092" w:rsidRDefault="00E63842" w:rsidP="00E63842"/>
    <w:p w14:paraId="5A312168" w14:textId="77777777" w:rsidR="00E63842" w:rsidRDefault="00E63842" w:rsidP="00E63842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763BB92F" wp14:editId="6C3C4332">
            <wp:simplePos x="0" y="0"/>
            <wp:positionH relativeFrom="column">
              <wp:posOffset>2424430</wp:posOffset>
            </wp:positionH>
            <wp:positionV relativeFrom="paragraph">
              <wp:posOffset>85725</wp:posOffset>
            </wp:positionV>
            <wp:extent cx="1417320" cy="336042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ев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1.8 Алгоритм метода левых прямоугольников</w:t>
      </w:r>
    </w:p>
    <w:p w14:paraId="29DB7B15" w14:textId="77777777" w:rsidR="00E63842" w:rsidRDefault="00E63842" w:rsidP="00E63842">
      <w:pPr>
        <w:jc w:val="center"/>
      </w:pPr>
      <w:r w:rsidRPr="000D2DAF">
        <w:rPr>
          <w:noProof/>
          <w:lang w:eastAsia="ru-RU"/>
        </w:rPr>
        <w:drawing>
          <wp:anchor distT="0" distB="0" distL="114300" distR="114300" simplePos="0" relativeHeight="251718656" behindDoc="0" locked="0" layoutInCell="1" allowOverlap="1" wp14:anchorId="5EEAD092" wp14:editId="7150512B">
            <wp:simplePos x="0" y="0"/>
            <wp:positionH relativeFrom="column">
              <wp:posOffset>913765</wp:posOffset>
            </wp:positionH>
            <wp:positionV relativeFrom="paragraph">
              <wp:posOffset>176530</wp:posOffset>
            </wp:positionV>
            <wp:extent cx="4259580" cy="261366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1.9 Листинг метода правых прямоугольников</w:t>
      </w:r>
    </w:p>
    <w:p w14:paraId="640DA879" w14:textId="77777777" w:rsidR="00E63842" w:rsidRDefault="00E63842" w:rsidP="00E63842">
      <w:pPr>
        <w:jc w:val="center"/>
      </w:pPr>
    </w:p>
    <w:p w14:paraId="7B050D9C" w14:textId="77777777" w:rsidR="00E63842" w:rsidRDefault="00E63842" w:rsidP="00E63842">
      <w:pPr>
        <w:rPr>
          <w:rFonts w:eastAsiaTheme="minorEastAsia"/>
        </w:rPr>
      </w:pPr>
      <w:r>
        <w:tab/>
        <w:t xml:space="preserve">Метод правых прямоугольников отличается от метода левых тем, что идёт смещение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 w:rsidRPr="00252938">
        <w:rPr>
          <w:i/>
        </w:rPr>
        <w:t xml:space="preserve"> </w:t>
      </w:r>
      <w:r>
        <w:t xml:space="preserve">на единицу вправо, то есть </w:t>
      </w:r>
      <w:proofErr w:type="spellStart"/>
      <w:r>
        <w:rPr>
          <w:i/>
          <w:lang w:val="en-US"/>
        </w:rPr>
        <w:t>i</w:t>
      </w:r>
      <w:proofErr w:type="spellEnd"/>
      <w:r w:rsidRPr="00252938">
        <w:rPr>
          <w:i/>
        </w:rPr>
        <w:t xml:space="preserve"> = </w:t>
      </w:r>
      <w:proofErr w:type="gramStart"/>
      <w:r w:rsidRPr="00252938">
        <w:t>1,2,…</w:t>
      </w:r>
      <w:proofErr w:type="gramEnd"/>
      <w:r w:rsidRPr="00252938">
        <w:t>,</w:t>
      </w:r>
      <w:r>
        <w:rPr>
          <w:lang w:val="en-US"/>
        </w:rPr>
        <w:t>n</w:t>
      </w:r>
      <w:r>
        <w:t xml:space="preserve">, а в методе средних прямоугольников берётся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+h/</m:t>
        </m:r>
        <m:r>
          <w:rPr>
            <w:rFonts w:ascii="Cambria Math" w:hAnsi="Cambria Math"/>
          </w:rPr>
          <m:t>2</m:t>
        </m:r>
      </m:oMath>
      <w:r w:rsidRPr="009C3150">
        <w:rPr>
          <w:rFonts w:eastAsiaTheme="minorEastAsia"/>
        </w:rPr>
        <w:t>.</w:t>
      </w:r>
    </w:p>
    <w:p w14:paraId="0BE809D8" w14:textId="77777777" w:rsidR="00E63842" w:rsidRDefault="00E63842" w:rsidP="00E63842">
      <w:pPr>
        <w:rPr>
          <w:rFonts w:eastAsiaTheme="minorEastAsia"/>
        </w:rPr>
      </w:pPr>
    </w:p>
    <w:p w14:paraId="5FCE53CC" w14:textId="77777777" w:rsidR="00E63842" w:rsidRDefault="00E63842" w:rsidP="00E63842">
      <w:pPr>
        <w:rPr>
          <w:rFonts w:eastAsiaTheme="minorEastAsia"/>
        </w:rPr>
      </w:pPr>
    </w:p>
    <w:p w14:paraId="09719905" w14:textId="77777777" w:rsidR="00E63842" w:rsidRPr="00346092" w:rsidRDefault="00E63842" w:rsidP="00E63842">
      <w:pPr>
        <w:rPr>
          <w:rFonts w:eastAsiaTheme="minorEastAsia"/>
        </w:rPr>
      </w:pPr>
    </w:p>
    <w:p w14:paraId="66081B79" w14:textId="77777777" w:rsidR="00E63842" w:rsidRDefault="00E63842" w:rsidP="00E63842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3146E08C" wp14:editId="07213381">
            <wp:simplePos x="0" y="0"/>
            <wp:positionH relativeFrom="column">
              <wp:posOffset>2350770</wp:posOffset>
            </wp:positionH>
            <wp:positionV relativeFrom="paragraph">
              <wp:posOffset>-277495</wp:posOffset>
            </wp:positionV>
            <wp:extent cx="1419860" cy="3359150"/>
            <wp:effectExtent l="0" t="0" r="889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пец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1.10 Алгоритм метода трапеций </w:t>
      </w:r>
    </w:p>
    <w:p w14:paraId="6012D5CF" w14:textId="77777777" w:rsidR="00E63842" w:rsidRDefault="00E63842" w:rsidP="00E63842">
      <w:pPr>
        <w:jc w:val="center"/>
      </w:pPr>
      <w:r w:rsidRPr="000D2DAF">
        <w:rPr>
          <w:noProof/>
          <w:lang w:eastAsia="ru-RU"/>
        </w:rPr>
        <w:drawing>
          <wp:anchor distT="0" distB="0" distL="114300" distR="114300" simplePos="0" relativeHeight="251727872" behindDoc="0" locked="0" layoutInCell="1" allowOverlap="1" wp14:anchorId="1FC18AC5" wp14:editId="5EF5762A">
            <wp:simplePos x="0" y="0"/>
            <wp:positionH relativeFrom="column">
              <wp:posOffset>1129665</wp:posOffset>
            </wp:positionH>
            <wp:positionV relativeFrom="paragraph">
              <wp:posOffset>337820</wp:posOffset>
            </wp:positionV>
            <wp:extent cx="3849370" cy="215582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-1" b="1636"/>
                    <a:stretch/>
                  </pic:blipFill>
                  <pic:spPr bwMode="auto">
                    <a:xfrm>
                      <a:off x="0" y="0"/>
                      <a:ext cx="3849370" cy="215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A152C5" w14:textId="77777777" w:rsidR="00E63842" w:rsidRPr="00BD1674" w:rsidRDefault="00E63842" w:rsidP="00E63842">
      <w:pPr>
        <w:jc w:val="center"/>
      </w:pPr>
      <w:r>
        <w:t>Рисунок 1.11 Листинг метода трапеций</w:t>
      </w:r>
    </w:p>
    <w:p w14:paraId="40F130F9" w14:textId="77777777" w:rsidR="00E63842" w:rsidRPr="00BD1674" w:rsidRDefault="00E63842" w:rsidP="00E63842">
      <w:pPr>
        <w:jc w:val="center"/>
      </w:pPr>
    </w:p>
    <w:p w14:paraId="7FF09F63" w14:textId="77777777" w:rsidR="00E63842" w:rsidRPr="00FE0E94" w:rsidRDefault="00E63842" w:rsidP="00E63842">
      <w:r>
        <w:tab/>
        <w:t xml:space="preserve">Метод трапеций учитывает крайнюю левую и крайнюю правую границы отрезка интегрирования, поэтому обе точки повторно не рассматриваются, а счётчик цикла идёт от 1 до </w:t>
      </w:r>
      <w:r>
        <w:rPr>
          <w:i/>
          <w:lang w:val="en-US"/>
        </w:rPr>
        <w:t>n</w:t>
      </w:r>
      <w:r w:rsidRPr="00FE0E94">
        <w:rPr>
          <w:i/>
        </w:rPr>
        <w:t>-</w:t>
      </w:r>
      <w:r w:rsidRPr="00FE0E94">
        <w:t>1.</w:t>
      </w:r>
    </w:p>
    <w:p w14:paraId="4D1F9E7D" w14:textId="77777777" w:rsidR="00E63842" w:rsidRDefault="00E63842" w:rsidP="00E63842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09440" behindDoc="0" locked="0" layoutInCell="1" allowOverlap="1" wp14:anchorId="09C317DB" wp14:editId="1C76E3EF">
            <wp:simplePos x="0" y="0"/>
            <wp:positionH relativeFrom="column">
              <wp:posOffset>2326640</wp:posOffset>
            </wp:positionH>
            <wp:positionV relativeFrom="paragraph">
              <wp:posOffset>-76200</wp:posOffset>
            </wp:positionV>
            <wp:extent cx="1440180" cy="3604260"/>
            <wp:effectExtent l="0" t="0" r="762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мпсон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1.12 Алгоритм метода Симпсона</w:t>
      </w:r>
    </w:p>
    <w:p w14:paraId="510FEF43" w14:textId="77777777" w:rsidR="00E63842" w:rsidRPr="00BD1674" w:rsidRDefault="00E63842" w:rsidP="00E63842">
      <w:pPr>
        <w:jc w:val="center"/>
      </w:pPr>
      <w:r w:rsidRPr="00FE0E94">
        <w:rPr>
          <w:noProof/>
          <w:lang w:eastAsia="ru-RU"/>
        </w:rPr>
        <w:drawing>
          <wp:anchor distT="0" distB="0" distL="114300" distR="114300" simplePos="0" relativeHeight="251737088" behindDoc="0" locked="0" layoutInCell="1" allowOverlap="1" wp14:anchorId="18130438" wp14:editId="2C959B42">
            <wp:simplePos x="0" y="0"/>
            <wp:positionH relativeFrom="column">
              <wp:posOffset>1091565</wp:posOffset>
            </wp:positionH>
            <wp:positionV relativeFrom="paragraph">
              <wp:posOffset>367665</wp:posOffset>
            </wp:positionV>
            <wp:extent cx="3863340" cy="2849880"/>
            <wp:effectExtent l="0" t="0" r="3810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AAC9D" w14:textId="77777777" w:rsidR="00E63842" w:rsidRDefault="00E63842" w:rsidP="00E63842">
      <w:pPr>
        <w:jc w:val="center"/>
      </w:pPr>
      <w:r>
        <w:t>Рисунок 1.13 Листинга метода Симпсона</w:t>
      </w:r>
    </w:p>
    <w:p w14:paraId="109CE39F" w14:textId="77777777" w:rsidR="00E63842" w:rsidRDefault="00E63842" w:rsidP="00E63842">
      <w:pPr>
        <w:jc w:val="center"/>
      </w:pPr>
    </w:p>
    <w:p w14:paraId="6DD5037B" w14:textId="77777777" w:rsidR="00E63842" w:rsidRPr="00FE0E94" w:rsidRDefault="00E63842" w:rsidP="00E63842">
      <w:r>
        <w:tab/>
        <w:t xml:space="preserve">Так как метод Симпсона также учитывает значение функции на крайних точках, то и цикл будет проходить по точкам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t xml:space="preserve">, </w:t>
      </w:r>
      <w:proofErr w:type="spellStart"/>
      <w:r>
        <w:rPr>
          <w:i/>
          <w:lang w:val="en-US"/>
        </w:rPr>
        <w:t>i</w:t>
      </w:r>
      <w:proofErr w:type="spellEnd"/>
      <w:r w:rsidRPr="00FE0E94">
        <w:t xml:space="preserve"> = </w:t>
      </w:r>
      <w:proofErr w:type="gramStart"/>
      <w:r w:rsidRPr="00FE0E94">
        <w:t>1,2,…</w:t>
      </w:r>
      <w:proofErr w:type="gramEnd"/>
      <w:r w:rsidRPr="00FE0E94">
        <w:t>,</w:t>
      </w:r>
      <w:r w:rsidRPr="00FE0E94">
        <w:rPr>
          <w:i/>
          <w:lang w:val="en-US"/>
        </w:rPr>
        <w:t>n</w:t>
      </w:r>
      <w:r w:rsidRPr="00FE0E94">
        <w:t>-1</w:t>
      </w:r>
      <w:r>
        <w:t>. Стоит заметить, что за одну итерацию цикла одновременно вычисляется значение функции в чётных и нечётных точках.</w:t>
      </w:r>
    </w:p>
    <w:p w14:paraId="1FF372C8" w14:textId="77777777" w:rsidR="00E63842" w:rsidRDefault="00E63842" w:rsidP="00E63842">
      <w:pPr>
        <w:rPr>
          <w:rFonts w:eastAsiaTheme="minorEastAsia"/>
        </w:rPr>
      </w:pPr>
      <w:r>
        <w:lastRenderedPageBreak/>
        <w:tab/>
        <w:t xml:space="preserve">Для того чтобы проверить работоспособность численных методов, было вычислено теоретическое значение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по формуле Ньютона-Лейбница. </w:t>
      </w:r>
    </w:p>
    <w:p w14:paraId="5987281D" w14:textId="77777777" w:rsidR="00E63842" w:rsidRPr="00AE28E0" w:rsidRDefault="00363429" w:rsidP="00E63842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3375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=1125</m:t>
          </m:r>
        </m:oMath>
      </m:oMathPara>
    </w:p>
    <w:p w14:paraId="311AC8FD" w14:textId="77777777" w:rsidR="00E63842" w:rsidRDefault="00E63842" w:rsidP="00E63842">
      <w:r>
        <w:rPr>
          <w:noProof/>
          <w:lang w:eastAsia="ru-RU"/>
        </w:rPr>
        <w:drawing>
          <wp:anchor distT="0" distB="0" distL="114300" distR="114300" simplePos="0" relativeHeight="251746304" behindDoc="0" locked="0" layoutInCell="1" allowOverlap="1" wp14:anchorId="0271EE53" wp14:editId="67D0943B">
            <wp:simplePos x="0" y="0"/>
            <wp:positionH relativeFrom="column">
              <wp:posOffset>1179195</wp:posOffset>
            </wp:positionH>
            <wp:positionV relativeFrom="paragraph">
              <wp:posOffset>567690</wp:posOffset>
            </wp:positionV>
            <wp:extent cx="3665220" cy="213360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938">
        <w:tab/>
      </w:r>
      <w:r>
        <w:t xml:space="preserve">Результат программы при </w:t>
      </w:r>
      <w:r>
        <w:rPr>
          <w:i/>
          <w:lang w:val="en-US"/>
        </w:rPr>
        <w:t>n</w:t>
      </w:r>
      <w:r w:rsidRPr="00471290">
        <w:rPr>
          <w:i/>
        </w:rPr>
        <w:t xml:space="preserve"> </w:t>
      </w:r>
      <w:r w:rsidRPr="00471290">
        <w:t>= 10</w:t>
      </w:r>
      <w:r>
        <w:t>0</w:t>
      </w:r>
      <w:r w:rsidRPr="00471290">
        <w:t xml:space="preserve"> 000 </w:t>
      </w:r>
      <w:r>
        <w:t>показан на рисунке 1.14.</w:t>
      </w:r>
    </w:p>
    <w:p w14:paraId="6B9D4D53" w14:textId="77777777" w:rsidR="00E63842" w:rsidRPr="00346092" w:rsidRDefault="00E63842" w:rsidP="00E63842">
      <w:pPr>
        <w:jc w:val="center"/>
      </w:pPr>
      <w:r>
        <w:t>Рисунок 1.14 Результат работы программы</w:t>
      </w:r>
    </w:p>
    <w:p w14:paraId="0CAC6AEE" w14:textId="77777777" w:rsidR="00E63842" w:rsidRPr="00346092" w:rsidRDefault="00E63842" w:rsidP="00E63842">
      <w:pPr>
        <w:jc w:val="left"/>
      </w:pPr>
    </w:p>
    <w:p w14:paraId="09FB2331" w14:textId="4D8EF704" w:rsidR="00E63842" w:rsidRDefault="00E63842" w:rsidP="00E63842">
      <w:r>
        <w:tab/>
        <w:t xml:space="preserve">Среди вычисленных значений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методами прямоугольников, трапеций и Симпсона наиболее точным оказался метод Симпсона, это обусловлено тем, что данный метод находит значение интеграла путём приближения параболой, а график функции </w:t>
      </w:r>
      <w:r>
        <w:rPr>
          <w:i/>
          <w:lang w:val="en-US"/>
        </w:rPr>
        <w:t>x</w:t>
      </w:r>
      <w:r w:rsidRPr="00267501">
        <w:rPr>
          <w:vertAlign w:val="superscript"/>
        </w:rPr>
        <w:t>2</w:t>
      </w:r>
      <w:r w:rsidRPr="00267501">
        <w:t xml:space="preserve"> </w:t>
      </w:r>
      <w:r>
        <w:t>является параболой.</w:t>
      </w:r>
    </w:p>
    <w:p w14:paraId="47CA423D" w14:textId="2938AE7A" w:rsidR="00DC7279" w:rsidRDefault="00E63842" w:rsidP="00DC7279">
      <w:pPr>
        <w:pStyle w:val="2"/>
      </w:pPr>
      <w:bookmarkStart w:id="17" w:name="_Toc39351582"/>
      <w:r>
        <w:t xml:space="preserve">2.2 </w:t>
      </w:r>
      <w:r w:rsidR="00A93719">
        <w:t xml:space="preserve">Обзор </w:t>
      </w:r>
      <w:r w:rsidR="003D1DD4">
        <w:t xml:space="preserve">и выбор </w:t>
      </w:r>
      <w:r w:rsidR="00A93719">
        <w:t xml:space="preserve">технологий разработки </w:t>
      </w:r>
      <w:r w:rsidR="005D1F06">
        <w:t>параллельного программного обеспеч</w:t>
      </w:r>
      <w:r w:rsidR="00A93719">
        <w:t>ения</w:t>
      </w:r>
      <w:bookmarkEnd w:id="17"/>
    </w:p>
    <w:p w14:paraId="24E8B9B4" w14:textId="5503E8F3" w:rsidR="00CD55A4" w:rsidRPr="00AC1795" w:rsidRDefault="005D1F06" w:rsidP="00CD55A4">
      <w:r>
        <w:tab/>
      </w:r>
      <w:r>
        <w:rPr>
          <w:b/>
          <w:lang w:val="en-US"/>
        </w:rPr>
        <w:t>OpenMP</w:t>
      </w:r>
      <w:r w:rsidR="009955FD">
        <w:rPr>
          <w:b/>
        </w:rPr>
        <w:t xml:space="preserve"> (</w:t>
      </w:r>
      <w:r w:rsidR="009955FD">
        <w:rPr>
          <w:b/>
          <w:lang w:val="en-US"/>
        </w:rPr>
        <w:t>Open</w:t>
      </w:r>
      <w:r w:rsidR="009955FD" w:rsidRPr="009955FD">
        <w:rPr>
          <w:b/>
        </w:rPr>
        <w:t xml:space="preserve"> </w:t>
      </w:r>
      <w:r w:rsidR="009955FD">
        <w:rPr>
          <w:b/>
          <w:lang w:val="en-US"/>
        </w:rPr>
        <w:t>Multi</w:t>
      </w:r>
      <w:r w:rsidR="009955FD" w:rsidRPr="009955FD">
        <w:rPr>
          <w:b/>
        </w:rPr>
        <w:t>-</w:t>
      </w:r>
      <w:r w:rsidR="009955FD">
        <w:rPr>
          <w:b/>
          <w:lang w:val="en-US"/>
        </w:rPr>
        <w:t>Processing</w:t>
      </w:r>
      <w:r w:rsidR="009955FD" w:rsidRPr="009955FD">
        <w:rPr>
          <w:b/>
        </w:rPr>
        <w:t>)</w:t>
      </w:r>
      <w:r w:rsidRPr="005D1F06">
        <w:rPr>
          <w:b/>
        </w:rPr>
        <w:t xml:space="preserve"> </w:t>
      </w:r>
      <w:r>
        <w:t xml:space="preserve">является </w:t>
      </w:r>
      <w:r w:rsidR="009955FD">
        <w:t>стандартом для многопроцессорных систем с общей памятью библиотек</w:t>
      </w:r>
      <w:r>
        <w:t xml:space="preserve"> для</w:t>
      </w:r>
      <w:r w:rsidRPr="005D1F06">
        <w:t xml:space="preserve"> </w:t>
      </w:r>
      <w:r>
        <w:t xml:space="preserve">таких языков программирования как </w:t>
      </w:r>
      <w:r>
        <w:rPr>
          <w:lang w:val="en-US"/>
        </w:rPr>
        <w:t>Fortran</w:t>
      </w:r>
      <w:r w:rsidRPr="005D1F06">
        <w:t xml:space="preserve"> </w:t>
      </w:r>
      <w:r>
        <w:t xml:space="preserve">и </w:t>
      </w:r>
      <w:r>
        <w:rPr>
          <w:lang w:val="en-US"/>
        </w:rPr>
        <w:t>C</w:t>
      </w:r>
      <w:r w:rsidRPr="005D1F06">
        <w:t>/</w:t>
      </w:r>
      <w:r>
        <w:rPr>
          <w:lang w:val="en-US"/>
        </w:rPr>
        <w:t>C</w:t>
      </w:r>
      <w:r w:rsidRPr="005D1F06">
        <w:t>++</w:t>
      </w:r>
      <w:r w:rsidR="009955FD">
        <w:t xml:space="preserve">. </w:t>
      </w:r>
      <w:r w:rsidR="00AF12C2">
        <w:rPr>
          <w:lang w:val="en-US"/>
        </w:rPr>
        <w:t>OpenMP</w:t>
      </w:r>
      <w:r w:rsidR="00AF12C2">
        <w:t xml:space="preserve"> является надстройкой над </w:t>
      </w:r>
      <w:proofErr w:type="spellStart"/>
      <w:r w:rsidR="00AF12C2">
        <w:rPr>
          <w:lang w:val="en-US"/>
        </w:rPr>
        <w:t>Pthreads</w:t>
      </w:r>
      <w:proofErr w:type="spellEnd"/>
      <w:r w:rsidR="00AF12C2" w:rsidRPr="00AF12C2">
        <w:t xml:space="preserve"> </w:t>
      </w:r>
      <w:r w:rsidR="00AF12C2">
        <w:t xml:space="preserve">– </w:t>
      </w:r>
      <w:r w:rsidR="00AF12C2">
        <w:rPr>
          <w:lang w:val="en-US"/>
        </w:rPr>
        <w:t>POSIX</w:t>
      </w:r>
      <w:r w:rsidR="00AF12C2">
        <w:t>-интерфейсом для организации потоков.</w:t>
      </w:r>
      <w:r w:rsidR="00AF12C2" w:rsidRPr="00AF12C2">
        <w:t xml:space="preserve"> </w:t>
      </w:r>
      <w:r w:rsidR="009955FD">
        <w:t xml:space="preserve">Этот стандарт реализует выполнение программ с помощью </w:t>
      </w:r>
      <w:r w:rsidR="00AF12C2">
        <w:t>многопоточных</w:t>
      </w:r>
      <w:r w:rsidR="009955FD">
        <w:t xml:space="preserve"> вычислений</w:t>
      </w:r>
      <w:r w:rsidR="00AF12C2">
        <w:t>:</w:t>
      </w:r>
      <w:r w:rsidR="009955FD">
        <w:t xml:space="preserve"> </w:t>
      </w:r>
      <w:r w:rsidR="000050C8">
        <w:t xml:space="preserve">При выполнении кода вне параллельных областей программа выполняется </w:t>
      </w:r>
      <w:r w:rsidR="000050C8">
        <w:lastRenderedPageBreak/>
        <w:t>главным (</w:t>
      </w:r>
      <w:r w:rsidR="000050C8">
        <w:rPr>
          <w:lang w:val="en-US"/>
        </w:rPr>
        <w:t>master</w:t>
      </w:r>
      <w:r w:rsidR="000050C8" w:rsidRPr="000050C8">
        <w:t>)</w:t>
      </w:r>
      <w:r w:rsidR="000050C8">
        <w:t xml:space="preserve"> потоком. Затем алгоритм входит в пар</w:t>
      </w:r>
      <w:r w:rsidR="00AC1795">
        <w:t>аллельную область, главный поток разделяется на подчинённые (</w:t>
      </w:r>
      <w:r w:rsidR="00AC1795">
        <w:rPr>
          <w:lang w:val="en-US"/>
        </w:rPr>
        <w:t>slave</w:t>
      </w:r>
      <w:r w:rsidR="00AC1795" w:rsidRPr="00AC1795">
        <w:t xml:space="preserve">) </w:t>
      </w:r>
      <w:r w:rsidR="00AC1795">
        <w:t>потоки</w:t>
      </w:r>
      <w:r w:rsidR="00AC1795" w:rsidRPr="00AC1795">
        <w:t xml:space="preserve">. </w:t>
      </w:r>
      <w:r w:rsidR="00AC1795">
        <w:t>При выходе из параллельной области подчинённые потоки уничтожаются.</w:t>
      </w:r>
    </w:p>
    <w:p w14:paraId="3FF1E4D6" w14:textId="77777777" w:rsidR="003F6512" w:rsidRDefault="00AF12C2" w:rsidP="00CD55A4">
      <w:pPr>
        <w:ind w:firstLine="708"/>
      </w:pPr>
      <w:r>
        <w:t xml:space="preserve">К преимуществам данной технологии </w:t>
      </w:r>
      <w:r w:rsidR="00CD55A4">
        <w:t xml:space="preserve">можно отнести возможность создания программ по принципу «написал последовательную программу и распараллелил». </w:t>
      </w:r>
      <w:r w:rsidR="00DF1D6E">
        <w:t xml:space="preserve">В </w:t>
      </w:r>
      <w:r w:rsidR="00DF1D6E">
        <w:rPr>
          <w:lang w:val="en-US"/>
        </w:rPr>
        <w:t>OpenMP</w:t>
      </w:r>
      <w:r w:rsidR="00DF1D6E">
        <w:t xml:space="preserve"> нет нужды поддерживать последовательный и параллельный варианты программ. </w:t>
      </w:r>
      <w:r w:rsidR="00CD55A4">
        <w:t xml:space="preserve">Это обеспечивается благодаря тому, что технология реализуется через директивы компилятора вида </w:t>
      </w:r>
      <w:r w:rsidR="00CD55A4" w:rsidRPr="00CD55A4">
        <w:rPr>
          <w:i/>
        </w:rPr>
        <w:t>#</w:t>
      </w:r>
      <w:r w:rsidR="00CD55A4">
        <w:rPr>
          <w:i/>
          <w:lang w:val="en-US"/>
        </w:rPr>
        <w:t>pragma</w:t>
      </w:r>
      <w:r w:rsidR="00CD55A4" w:rsidRPr="00CD55A4">
        <w:rPr>
          <w:i/>
        </w:rPr>
        <w:t xml:space="preserve"> </w:t>
      </w:r>
      <w:proofErr w:type="spellStart"/>
      <w:r w:rsidR="00CD55A4">
        <w:rPr>
          <w:i/>
          <w:lang w:val="en-US"/>
        </w:rPr>
        <w:t>omp</w:t>
      </w:r>
      <w:proofErr w:type="spellEnd"/>
      <w:r w:rsidR="00CD55A4" w:rsidRPr="00CD55A4">
        <w:rPr>
          <w:i/>
        </w:rPr>
        <w:t xml:space="preserve"> *</w:t>
      </w:r>
      <w:r w:rsidR="00CD55A4">
        <w:rPr>
          <w:i/>
          <w:lang w:val="en-US"/>
        </w:rPr>
        <w:t>directive</w:t>
      </w:r>
      <w:r w:rsidR="00CD55A4" w:rsidRPr="00CD55A4">
        <w:rPr>
          <w:i/>
        </w:rPr>
        <w:t>-</w:t>
      </w:r>
      <w:r w:rsidR="00CD55A4">
        <w:rPr>
          <w:i/>
          <w:lang w:val="en-US"/>
        </w:rPr>
        <w:t>name</w:t>
      </w:r>
      <w:r w:rsidR="00CD55A4" w:rsidRPr="00CD55A4">
        <w:rPr>
          <w:i/>
        </w:rPr>
        <w:t xml:space="preserve">* </w:t>
      </w:r>
      <w:r w:rsidR="00CD55A4">
        <w:rPr>
          <w:i/>
          <w:lang w:val="en-US"/>
        </w:rPr>
        <w:t>option</w:t>
      </w:r>
      <w:r w:rsidR="00CD55A4" w:rsidRPr="00CD55A4">
        <w:rPr>
          <w:i/>
        </w:rPr>
        <w:t xml:space="preserve">1 </w:t>
      </w:r>
      <w:r w:rsidR="00CD55A4">
        <w:rPr>
          <w:i/>
          <w:lang w:val="en-US"/>
        </w:rPr>
        <w:t>option</w:t>
      </w:r>
      <w:r w:rsidR="00CD55A4" w:rsidRPr="00CD55A4">
        <w:rPr>
          <w:i/>
        </w:rPr>
        <w:t>2</w:t>
      </w:r>
      <w:r w:rsidR="00DF1D6E">
        <w:t xml:space="preserve">, то есть </w:t>
      </w:r>
      <w:r w:rsidR="003F6512">
        <w:t xml:space="preserve">обычный компилятор просто проигнорирует директивы и скомпилирует последовательный вариант. </w:t>
      </w:r>
      <w:r w:rsidR="003F6512" w:rsidRPr="003F6512">
        <w:t xml:space="preserve">Одним из достоинств </w:t>
      </w:r>
      <w:proofErr w:type="spellStart"/>
      <w:r w:rsidR="003F6512" w:rsidRPr="003F6512">
        <w:t>OpenMP</w:t>
      </w:r>
      <w:proofErr w:type="spellEnd"/>
      <w:r w:rsidR="003F6512" w:rsidRPr="003F6512">
        <w:t xml:space="preserve"> его разработчики с</w:t>
      </w:r>
      <w:r w:rsidR="003F6512">
        <w:t xml:space="preserve">читают поддержку так называемых </w:t>
      </w:r>
      <w:proofErr w:type="spellStart"/>
      <w:r w:rsidR="003F6512" w:rsidRPr="003F6512">
        <w:rPr>
          <w:bCs/>
        </w:rPr>
        <w:t>orphan</w:t>
      </w:r>
      <w:proofErr w:type="spellEnd"/>
      <w:r w:rsidR="003F6512" w:rsidRPr="003F6512">
        <w:rPr>
          <w:b/>
          <w:bCs/>
        </w:rPr>
        <w:t xml:space="preserve"> </w:t>
      </w:r>
      <w:r w:rsidR="003F6512" w:rsidRPr="003F6512">
        <w:rPr>
          <w:bCs/>
        </w:rPr>
        <w:t>(оторванных) директив</w:t>
      </w:r>
      <w:r w:rsidR="003F6512" w:rsidRPr="003F6512">
        <w:t>, то есть директивы синхронизации и распределения работы могут не входить непосредственно в лексический контекст параллельной области.</w:t>
      </w:r>
    </w:p>
    <w:p w14:paraId="7B8A6667" w14:textId="108CC264" w:rsidR="003F6512" w:rsidRDefault="003F6512" w:rsidP="00283DB1">
      <w:pPr>
        <w:ind w:firstLine="708"/>
      </w:pPr>
      <w:r>
        <w:t>Недостатками стандартами является</w:t>
      </w:r>
      <w:r w:rsidR="00283DB1" w:rsidRPr="00283DB1">
        <w:t xml:space="preserve"> </w:t>
      </w:r>
      <w:r w:rsidR="00283DB1">
        <w:t>узкая специализация на мультипроцессорные системы и системы с распределённой памятью, на которых смоделирована общая память, организация взаимодействия потоков через общие переменные, а не передачу сообщений между потоками.</w:t>
      </w:r>
    </w:p>
    <w:p w14:paraId="32CF097C" w14:textId="77777777" w:rsidR="000C5827" w:rsidRDefault="005B2DD6" w:rsidP="005B2DD6">
      <w:r>
        <w:tab/>
      </w:r>
      <w:r>
        <w:rPr>
          <w:b/>
          <w:lang w:val="en-US"/>
        </w:rPr>
        <w:t>MPI</w:t>
      </w:r>
      <w:r w:rsidR="00AF12FC" w:rsidRPr="00AF12FC">
        <w:rPr>
          <w:b/>
        </w:rPr>
        <w:t xml:space="preserve"> (</w:t>
      </w:r>
      <w:r w:rsidR="00AF12FC">
        <w:rPr>
          <w:b/>
          <w:lang w:val="en-US"/>
        </w:rPr>
        <w:t>Messages</w:t>
      </w:r>
      <w:r w:rsidR="00AF12FC" w:rsidRPr="00AF12FC">
        <w:rPr>
          <w:b/>
        </w:rPr>
        <w:t xml:space="preserve"> </w:t>
      </w:r>
      <w:r w:rsidR="00AF12FC">
        <w:rPr>
          <w:b/>
          <w:lang w:val="en-US"/>
        </w:rPr>
        <w:t>Passing</w:t>
      </w:r>
      <w:r w:rsidR="00AF12FC" w:rsidRPr="00AF12FC">
        <w:rPr>
          <w:b/>
        </w:rPr>
        <w:t xml:space="preserve"> </w:t>
      </w:r>
      <w:r w:rsidR="00AF12FC">
        <w:rPr>
          <w:b/>
          <w:lang w:val="en-US"/>
        </w:rPr>
        <w:t>Interface</w:t>
      </w:r>
      <w:r w:rsidR="00AF12FC" w:rsidRPr="00AF12FC">
        <w:rPr>
          <w:b/>
        </w:rPr>
        <w:t xml:space="preserve">) </w:t>
      </w:r>
      <w:r w:rsidR="00AF12FC" w:rsidRPr="00AF12FC">
        <w:t xml:space="preserve">– </w:t>
      </w:r>
      <w:r w:rsidR="00AF12FC">
        <w:t>это</w:t>
      </w:r>
      <w:r w:rsidR="00AF12FC" w:rsidRPr="00AF12FC">
        <w:t xml:space="preserve"> </w:t>
      </w:r>
      <w:r w:rsidR="00AF12FC">
        <w:t>стандарт</w:t>
      </w:r>
      <w:r w:rsidR="00AF12FC" w:rsidRPr="00AF12FC">
        <w:t xml:space="preserve"> </w:t>
      </w:r>
      <w:r w:rsidR="00AF12FC">
        <w:rPr>
          <w:lang w:val="en-US"/>
        </w:rPr>
        <w:t>API</w:t>
      </w:r>
      <w:r w:rsidR="00AF12FC" w:rsidRPr="00AF12FC">
        <w:t xml:space="preserve"> для параллельных вычислений, который </w:t>
      </w:r>
      <w:r w:rsidR="00AF12FC">
        <w:t xml:space="preserve">отлично подходит для систем с распределённой памятью. Такие системы называются кластерами – набор соединённых сетью компьютеров. В кластерах повышение производительности достигается за счёт увеличения количества вычислительных устройств. </w:t>
      </w:r>
    </w:p>
    <w:p w14:paraId="4083F339" w14:textId="73D3B40A" w:rsidR="000C5827" w:rsidRDefault="000C5827" w:rsidP="005B2DD6">
      <w:r>
        <w:tab/>
        <w:t>Программа</w:t>
      </w:r>
      <w:r w:rsidR="00AF12FC">
        <w:t xml:space="preserve"> с </w:t>
      </w:r>
      <w:r w:rsidR="00AF12FC">
        <w:rPr>
          <w:lang w:val="en-US"/>
        </w:rPr>
        <w:t>MPI</w:t>
      </w:r>
      <w:r w:rsidR="00AF12FC" w:rsidRPr="00AF12FC">
        <w:t xml:space="preserve"> </w:t>
      </w:r>
      <w:r w:rsidR="00AF12FC">
        <w:t xml:space="preserve">сразу представляет из себя набор нескольких процессов, в отличии от </w:t>
      </w:r>
      <w:r w:rsidR="00AF12FC">
        <w:rPr>
          <w:lang w:val="en-US"/>
        </w:rPr>
        <w:t>OpenMP</w:t>
      </w:r>
      <w:r w:rsidR="00AF12FC">
        <w:t>, где она может в один момент выполняться одним потоком, а в другой уже несколькими.</w:t>
      </w:r>
      <w:r>
        <w:t xml:space="preserve"> Количество процессоров, на которых будет выполняться программа, передаётся в качестве параметра при запуске.</w:t>
      </w:r>
      <w:r w:rsidR="00AF12FC">
        <w:t xml:space="preserve"> Библиотека </w:t>
      </w:r>
      <w:r w:rsidR="00AF12FC">
        <w:rPr>
          <w:lang w:val="en-US"/>
        </w:rPr>
        <w:t>MPI</w:t>
      </w:r>
      <w:r w:rsidR="00AF12FC">
        <w:t xml:space="preserve"> </w:t>
      </w:r>
      <w:r>
        <w:t xml:space="preserve">предоставляет инструменты для синхронизации и обмена данных. </w:t>
      </w:r>
    </w:p>
    <w:p w14:paraId="3B7C8297" w14:textId="0D9B5839" w:rsidR="000C5827" w:rsidRPr="000C5827" w:rsidRDefault="000C5827" w:rsidP="005B2DD6">
      <w:r>
        <w:lastRenderedPageBreak/>
        <w:tab/>
        <w:t xml:space="preserve">Технология реализуется через процедуры, названия которых начинается с </w:t>
      </w:r>
      <w:r>
        <w:rPr>
          <w:lang w:val="en-US"/>
        </w:rPr>
        <w:t>MPI</w:t>
      </w:r>
      <w:r w:rsidRPr="000C5827">
        <w:t>_</w:t>
      </w:r>
      <w:r>
        <w:t xml:space="preserve">. В начале параллельного алгоритма обязательно надо выполнить </w:t>
      </w:r>
      <w:r w:rsidRPr="000C5827">
        <w:rPr>
          <w:i/>
          <w:lang w:val="en-US"/>
        </w:rPr>
        <w:t>MPI</w:t>
      </w:r>
      <w:r w:rsidRPr="000C5827">
        <w:rPr>
          <w:i/>
        </w:rPr>
        <w:t>_</w:t>
      </w:r>
      <w:r>
        <w:rPr>
          <w:i/>
          <w:lang w:val="en-US"/>
        </w:rPr>
        <w:t>I</w:t>
      </w:r>
      <w:r w:rsidRPr="000C5827">
        <w:rPr>
          <w:i/>
          <w:lang w:val="en-US"/>
        </w:rPr>
        <w:t>nit</w:t>
      </w:r>
      <w:r w:rsidRPr="000C5827">
        <w:rPr>
          <w:i/>
        </w:rPr>
        <w:t>(</w:t>
      </w:r>
      <w:r w:rsidRPr="000C5827">
        <w:rPr>
          <w:i/>
          <w:lang w:val="en-US"/>
        </w:rPr>
        <w:t>int</w:t>
      </w:r>
      <w:r w:rsidRPr="000C5827">
        <w:rPr>
          <w:i/>
        </w:rPr>
        <w:t xml:space="preserve">* </w:t>
      </w:r>
      <w:proofErr w:type="spellStart"/>
      <w:r w:rsidRPr="000C5827">
        <w:rPr>
          <w:i/>
          <w:lang w:val="en-US"/>
        </w:rPr>
        <w:t>argc</w:t>
      </w:r>
      <w:proofErr w:type="spellEnd"/>
      <w:r w:rsidRPr="000C5827">
        <w:rPr>
          <w:i/>
        </w:rPr>
        <w:t xml:space="preserve">, </w:t>
      </w:r>
      <w:r w:rsidRPr="000C5827">
        <w:rPr>
          <w:i/>
          <w:lang w:val="en-US"/>
        </w:rPr>
        <w:t>char</w:t>
      </w:r>
      <w:r w:rsidRPr="000C5827">
        <w:rPr>
          <w:i/>
        </w:rPr>
        <w:t xml:space="preserve"> ***</w:t>
      </w:r>
      <w:proofErr w:type="spellStart"/>
      <w:r w:rsidRPr="000C5827">
        <w:rPr>
          <w:i/>
          <w:lang w:val="en-US"/>
        </w:rPr>
        <w:t>argv</w:t>
      </w:r>
      <w:proofErr w:type="spellEnd"/>
      <w:r w:rsidRPr="000C5827">
        <w:rPr>
          <w:i/>
        </w:rPr>
        <w:t>)</w:t>
      </w:r>
      <w:r>
        <w:t xml:space="preserve">, это позволит использовать остальные </w:t>
      </w:r>
      <w:r>
        <w:rPr>
          <w:lang w:val="en-US"/>
        </w:rPr>
        <w:t>MPI</w:t>
      </w:r>
      <w:r w:rsidRPr="000C5827">
        <w:t>-</w:t>
      </w:r>
      <w:r>
        <w:t xml:space="preserve">процедуры. Если параллельная часть алгоритма закончилась, то необходимо выполнить </w:t>
      </w:r>
      <w:r>
        <w:rPr>
          <w:i/>
          <w:lang w:val="en-US"/>
        </w:rPr>
        <w:t>MPI</w:t>
      </w:r>
      <w:r w:rsidRPr="000C5827">
        <w:rPr>
          <w:i/>
        </w:rPr>
        <w:t>_</w:t>
      </w:r>
      <w:r>
        <w:rPr>
          <w:i/>
          <w:lang w:val="en-US"/>
        </w:rPr>
        <w:t>Final</w:t>
      </w:r>
      <w:r w:rsidR="00B80795">
        <w:rPr>
          <w:i/>
          <w:lang w:val="en-US"/>
        </w:rPr>
        <w:t>i</w:t>
      </w:r>
      <w:r>
        <w:rPr>
          <w:i/>
          <w:lang w:val="en-US"/>
        </w:rPr>
        <w:t>ze</w:t>
      </w:r>
      <w:r w:rsidRPr="000C5827">
        <w:rPr>
          <w:i/>
        </w:rPr>
        <w:t>(</w:t>
      </w:r>
      <w:r>
        <w:rPr>
          <w:i/>
          <w:lang w:val="en-US"/>
        </w:rPr>
        <w:t>void</w:t>
      </w:r>
      <w:r w:rsidRPr="000C5827">
        <w:rPr>
          <w:i/>
        </w:rPr>
        <w:t>)</w:t>
      </w:r>
      <w:r>
        <w:t xml:space="preserve"> для запрета обращения к </w:t>
      </w:r>
      <w:r>
        <w:rPr>
          <w:lang w:val="en-US"/>
        </w:rPr>
        <w:t>MPI</w:t>
      </w:r>
      <w:r w:rsidRPr="000C5827">
        <w:t>-</w:t>
      </w:r>
      <w:r>
        <w:t>процедурам.</w:t>
      </w:r>
    </w:p>
    <w:p w14:paraId="21BD4CF7" w14:textId="4B4FA836" w:rsidR="005B2DD6" w:rsidRPr="000C5827" w:rsidRDefault="000C5827" w:rsidP="000C5827">
      <w:r>
        <w:tab/>
        <w:t>К преимуществам технологии относят высокую масштабируемость</w:t>
      </w:r>
      <w:r w:rsidR="00283DB1">
        <w:t xml:space="preserve"> и переносимость</w:t>
      </w:r>
      <w:r>
        <w:t xml:space="preserve"> кода</w:t>
      </w:r>
      <w:r w:rsidR="00283DB1">
        <w:t xml:space="preserve"> между разными компьютерными системами</w:t>
      </w:r>
      <w:r>
        <w:t xml:space="preserve">. Недостатками является большая сложность программирования с применением технологии </w:t>
      </w:r>
      <w:r>
        <w:rPr>
          <w:lang w:val="en-US"/>
        </w:rPr>
        <w:t>MPI</w:t>
      </w:r>
      <w:r w:rsidR="00283DB1">
        <w:t xml:space="preserve"> из-за того, что </w:t>
      </w:r>
      <w:r w:rsidR="00283DB1">
        <w:rPr>
          <w:lang w:val="en-US"/>
        </w:rPr>
        <w:t>MPI</w:t>
      </w:r>
      <w:r w:rsidR="00283DB1" w:rsidRPr="00283DB1">
        <w:t xml:space="preserve"> </w:t>
      </w:r>
      <w:r w:rsidR="00283DB1">
        <w:t>является низкоуровневым инструментом</w:t>
      </w:r>
      <w:r w:rsidR="00CD464A">
        <w:t>, зависимость скорости вычислений от характеристик сети, в которой подключены вычисляющие устройства</w:t>
      </w:r>
      <w:r>
        <w:t xml:space="preserve">, а также </w:t>
      </w:r>
      <w:r w:rsidR="00CD464A">
        <w:t>наличие специального программного обеспечения при выполнении программ на одном устройстве.</w:t>
      </w:r>
    </w:p>
    <w:p w14:paraId="3850A22D" w14:textId="1B8EB4AA" w:rsidR="005B2DD6" w:rsidRDefault="005B2DD6" w:rsidP="005B2DD6">
      <w:r w:rsidRPr="00AF12FC">
        <w:rPr>
          <w:b/>
        </w:rPr>
        <w:tab/>
      </w:r>
      <w:r>
        <w:rPr>
          <w:b/>
          <w:lang w:val="en-US"/>
        </w:rPr>
        <w:t>C</w:t>
      </w:r>
      <w:r w:rsidRPr="00E6378A">
        <w:rPr>
          <w:b/>
        </w:rPr>
        <w:t xml:space="preserve">++11 </w:t>
      </w:r>
      <w:r w:rsidR="00E63B07">
        <w:rPr>
          <w:b/>
          <w:lang w:val="en-US"/>
        </w:rPr>
        <w:t>Threads</w:t>
      </w:r>
      <w:r w:rsidR="00E6378A" w:rsidRPr="00E6378A">
        <w:rPr>
          <w:b/>
        </w:rPr>
        <w:t xml:space="preserve">. </w:t>
      </w:r>
      <w:r w:rsidR="00E6378A">
        <w:t xml:space="preserve">С опубликованием 11 стандарта языка С++ появился новый объект </w:t>
      </w:r>
      <w:proofErr w:type="gramStart"/>
      <w:r w:rsidR="00E6378A">
        <w:rPr>
          <w:i/>
          <w:lang w:val="en-US"/>
        </w:rPr>
        <w:t>std</w:t>
      </w:r>
      <w:r w:rsidR="00E6378A" w:rsidRPr="00E6378A">
        <w:rPr>
          <w:i/>
        </w:rPr>
        <w:t>::</w:t>
      </w:r>
      <w:proofErr w:type="gramEnd"/>
      <w:r w:rsidR="00E6378A">
        <w:rPr>
          <w:i/>
          <w:lang w:val="en-US"/>
        </w:rPr>
        <w:t>thread</w:t>
      </w:r>
      <w:r w:rsidR="001D170B">
        <w:t xml:space="preserve">. </w:t>
      </w:r>
      <w:r w:rsidR="00283DB1">
        <w:t xml:space="preserve">Это означает, что добавлена поддержка многопоточности. </w:t>
      </w:r>
      <w:r w:rsidR="00D61894">
        <w:t xml:space="preserve">Потоки обеспечивают более тонкое управление, чем процессы, но влекут за собой более существенные издержки, которые возникают из-за особенностей механизмов хранения раздельных копий переменных и передачи исключений между потоками. </w:t>
      </w:r>
      <w:r w:rsidR="001D170B">
        <w:t xml:space="preserve">Однако для успешной компиляции программы с использованием </w:t>
      </w:r>
      <w:r w:rsidR="001D170B" w:rsidRPr="001D170B">
        <w:rPr>
          <w:i/>
          <w:lang w:val="en-US"/>
        </w:rPr>
        <w:t>std</w:t>
      </w:r>
      <w:r w:rsidR="001D170B" w:rsidRPr="001D170B">
        <w:rPr>
          <w:i/>
        </w:rPr>
        <w:t>::</w:t>
      </w:r>
      <w:r w:rsidR="001D170B" w:rsidRPr="001D170B">
        <w:rPr>
          <w:i/>
          <w:lang w:val="en-US"/>
        </w:rPr>
        <w:t>thread</w:t>
      </w:r>
      <w:r w:rsidR="001D170B" w:rsidRPr="001D170B">
        <w:t xml:space="preserve"> </w:t>
      </w:r>
      <w:r w:rsidR="001D170B">
        <w:t xml:space="preserve">пользователям операционной системы </w:t>
      </w:r>
      <w:r w:rsidR="001D170B">
        <w:rPr>
          <w:lang w:val="en-US"/>
        </w:rPr>
        <w:t>Windows</w:t>
      </w:r>
      <w:r w:rsidR="001D170B">
        <w:t xml:space="preserve"> необходимо наличие компилятора </w:t>
      </w:r>
      <w:r w:rsidR="001D170B">
        <w:rPr>
          <w:lang w:val="en-US"/>
        </w:rPr>
        <w:t>MinGW</w:t>
      </w:r>
      <w:r w:rsidR="001D170B" w:rsidRPr="001D170B">
        <w:t xml:space="preserve">, </w:t>
      </w:r>
      <w:r w:rsidR="001D170B">
        <w:t xml:space="preserve">собранного специально для работы с </w:t>
      </w:r>
      <w:r w:rsidR="001D170B">
        <w:rPr>
          <w:lang w:val="en-US"/>
        </w:rPr>
        <w:t>POSIX</w:t>
      </w:r>
      <w:r w:rsidR="001D170B" w:rsidRPr="001D170B">
        <w:t>-</w:t>
      </w:r>
      <w:r w:rsidR="009070DC">
        <w:t>потоками.</w:t>
      </w:r>
      <w:r w:rsidR="0046280B">
        <w:t xml:space="preserve"> В противном случае компилятор будет игнорировать подключение библиотеки с потоками (рисунок 2.1).</w:t>
      </w:r>
    </w:p>
    <w:p w14:paraId="304344DC" w14:textId="6FD398EA" w:rsidR="009070DC" w:rsidRDefault="0046280B" w:rsidP="005B2DD6">
      <w:r>
        <w:tab/>
      </w:r>
    </w:p>
    <w:p w14:paraId="1FB56A44" w14:textId="79470CB0" w:rsidR="009070DC" w:rsidRDefault="0046280B" w:rsidP="005B2DD6">
      <w:r>
        <w:rPr>
          <w:noProof/>
          <w:lang w:eastAsia="ru-RU"/>
        </w:rPr>
        <w:lastRenderedPageBreak/>
        <w:drawing>
          <wp:inline distT="0" distB="0" distL="0" distR="0" wp14:anchorId="2C4A2C55" wp14:editId="1061DE18">
            <wp:extent cx="5940425" cy="2714329"/>
            <wp:effectExtent l="0" t="0" r="3175" b="0"/>
            <wp:docPr id="11" name="Рисунок 11" descr="https://sun9-54.userapi.com/c855736/v855736244/1a7758/o0-ZR0HFPh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c855736/v855736244/1a7758/o0-ZR0HFPh0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6B81" w14:textId="60B67891" w:rsidR="0046280B" w:rsidRDefault="0046280B" w:rsidP="0046280B">
      <w:pPr>
        <w:jc w:val="center"/>
      </w:pPr>
      <w:r>
        <w:t>Рисунок 2.1 Ошибка при компиляции программы</w:t>
      </w:r>
    </w:p>
    <w:p w14:paraId="3026EF48" w14:textId="77777777" w:rsidR="0046280B" w:rsidRDefault="0046280B" w:rsidP="0046280B">
      <w:pPr>
        <w:jc w:val="center"/>
      </w:pPr>
    </w:p>
    <w:p w14:paraId="17D2E599" w14:textId="0597EBF2" w:rsidR="009070DC" w:rsidRDefault="009070DC" w:rsidP="005B2DD6">
      <w:r>
        <w:tab/>
        <w:t>Преимущества поточной технологии заключается в следующем:</w:t>
      </w:r>
    </w:p>
    <w:p w14:paraId="31182032" w14:textId="38EC8BB4" w:rsidR="009070DC" w:rsidRDefault="009070DC" w:rsidP="009070DC">
      <w:pPr>
        <w:pStyle w:val="a9"/>
        <w:numPr>
          <w:ilvl w:val="0"/>
          <w:numId w:val="17"/>
        </w:numPr>
      </w:pPr>
      <w:r>
        <w:t>Затраты ресурсов на создание потоков меньше, чем на создание процессов;</w:t>
      </w:r>
    </w:p>
    <w:p w14:paraId="45D583DC" w14:textId="77777777" w:rsidR="0046280B" w:rsidRDefault="009070DC" w:rsidP="0046280B">
      <w:pPr>
        <w:pStyle w:val="a9"/>
        <w:numPr>
          <w:ilvl w:val="0"/>
          <w:numId w:val="17"/>
        </w:numPr>
      </w:pPr>
      <w:r>
        <w:t>Переключение между потоками для ОС менее накладно, чем переключение между процессами</w:t>
      </w:r>
      <w:r w:rsidR="0046280B">
        <w:t>;</w:t>
      </w:r>
    </w:p>
    <w:p w14:paraId="533C4398" w14:textId="2A616155" w:rsidR="0046280B" w:rsidRPr="003D1DD4" w:rsidRDefault="0046280B" w:rsidP="0046280B">
      <w:r>
        <w:tab/>
        <w:t xml:space="preserve">К недостаткам можно отнести то, что если программист забудет применить </w:t>
      </w:r>
      <w:proofErr w:type="gramStart"/>
      <w:r w:rsidRPr="0046280B">
        <w:rPr>
          <w:i/>
          <w:lang w:val="en-US"/>
        </w:rPr>
        <w:t>join</w:t>
      </w:r>
      <w:r w:rsidRPr="0046280B">
        <w:rPr>
          <w:i/>
        </w:rPr>
        <w:t>(</w:t>
      </w:r>
      <w:proofErr w:type="gramEnd"/>
      <w:r w:rsidRPr="0046280B">
        <w:rPr>
          <w:i/>
        </w:rPr>
        <w:t xml:space="preserve">) </w:t>
      </w:r>
      <w:r>
        <w:t xml:space="preserve">или </w:t>
      </w:r>
      <w:r w:rsidRPr="0046280B">
        <w:rPr>
          <w:i/>
          <w:lang w:val="en-US"/>
        </w:rPr>
        <w:t>detach</w:t>
      </w:r>
      <w:r w:rsidRPr="0046280B">
        <w:rPr>
          <w:i/>
        </w:rPr>
        <w:t>()</w:t>
      </w:r>
      <w:r>
        <w:t xml:space="preserve"> для потоков, то</w:t>
      </w:r>
      <w:r w:rsidR="0065654B">
        <w:t xml:space="preserve"> работа</w:t>
      </w:r>
      <w:r>
        <w:t xml:space="preserve"> программ</w:t>
      </w:r>
      <w:r w:rsidR="0065654B">
        <w:t>ы</w:t>
      </w:r>
      <w:r>
        <w:t xml:space="preserve"> будет завершен</w:t>
      </w:r>
      <w:r w:rsidR="0065654B">
        <w:t>а</w:t>
      </w:r>
      <w:r>
        <w:t xml:space="preserve">. </w:t>
      </w:r>
      <w:r w:rsidR="003D1DD4">
        <w:t xml:space="preserve">Если применить </w:t>
      </w:r>
      <w:r w:rsidR="003D1DD4" w:rsidRPr="003D1DD4">
        <w:rPr>
          <w:i/>
          <w:lang w:val="en-US"/>
        </w:rPr>
        <w:t>join</w:t>
      </w:r>
      <w:r w:rsidR="003D1DD4" w:rsidRPr="003D1DD4">
        <w:rPr>
          <w:i/>
        </w:rPr>
        <w:t>()</w:t>
      </w:r>
      <w:r w:rsidR="003D1DD4">
        <w:t xml:space="preserve">, то алгоритм будет дожидаться завершения работы потока, а </w:t>
      </w:r>
      <w:r w:rsidR="003D1DD4" w:rsidRPr="003D1DD4">
        <w:rPr>
          <w:i/>
          <w:lang w:val="en-US"/>
        </w:rPr>
        <w:t>detach</w:t>
      </w:r>
      <w:r w:rsidR="003D1DD4" w:rsidRPr="003D1DD4">
        <w:rPr>
          <w:i/>
        </w:rPr>
        <w:t>()</w:t>
      </w:r>
      <w:r w:rsidR="003D1DD4">
        <w:rPr>
          <w:i/>
        </w:rPr>
        <w:t xml:space="preserve"> </w:t>
      </w:r>
      <w:r w:rsidR="003D1DD4">
        <w:t>разорвёт связь с главным потоком, тогда программа завершит свою работу, а поток продолжит действовать автономно.</w:t>
      </w:r>
    </w:p>
    <w:p w14:paraId="0877A229" w14:textId="6EF2E10D" w:rsidR="005B2DD6" w:rsidRPr="00DF40E1" w:rsidRDefault="005B2DD6" w:rsidP="005B2DD6">
      <w:r w:rsidRPr="00E6378A">
        <w:rPr>
          <w:b/>
        </w:rPr>
        <w:tab/>
      </w:r>
      <w:r w:rsidR="003D1DD4">
        <w:t xml:space="preserve">Для реализации параллельного алгоритма было принято решение использовать две технологии: </w:t>
      </w:r>
      <w:r w:rsidR="003D1DD4">
        <w:rPr>
          <w:lang w:val="en-US"/>
        </w:rPr>
        <w:t>OpenMP</w:t>
      </w:r>
      <w:r w:rsidR="003D1DD4">
        <w:t xml:space="preserve"> и </w:t>
      </w:r>
      <w:r w:rsidR="003D1DD4">
        <w:rPr>
          <w:lang w:val="en-US"/>
        </w:rPr>
        <w:t>C</w:t>
      </w:r>
      <w:r w:rsidR="003D1DD4" w:rsidRPr="003D1DD4">
        <w:t xml:space="preserve">++11 </w:t>
      </w:r>
      <w:r w:rsidR="00E63B07">
        <w:rPr>
          <w:lang w:val="en-US"/>
        </w:rPr>
        <w:t>T</w:t>
      </w:r>
      <w:r w:rsidR="003D1DD4">
        <w:rPr>
          <w:lang w:val="en-US"/>
        </w:rPr>
        <w:t>hreads</w:t>
      </w:r>
      <w:r w:rsidR="003D1DD4" w:rsidRPr="003D1DD4">
        <w:t xml:space="preserve">. </w:t>
      </w:r>
      <w:r w:rsidR="00C869AB">
        <w:rPr>
          <w:lang w:val="en-US"/>
        </w:rPr>
        <w:t>OpenMP</w:t>
      </w:r>
      <w:r w:rsidR="00C869AB">
        <w:t xml:space="preserve"> был выбран из-за простоты реализации параллельного алгоритма путём добавления директивы перед циклом </w:t>
      </w:r>
      <w:r w:rsidR="00C869AB">
        <w:rPr>
          <w:lang w:val="en-US"/>
        </w:rPr>
        <w:t>for</w:t>
      </w:r>
      <w:r w:rsidR="00C869AB">
        <w:t xml:space="preserve"> в последовательный вариант программы, а также из-за наличия опыта работы с данной технологией. Технология </w:t>
      </w:r>
      <w:r w:rsidR="00C869AB">
        <w:rPr>
          <w:lang w:val="en-US"/>
        </w:rPr>
        <w:t>C</w:t>
      </w:r>
      <w:r w:rsidR="00C869AB" w:rsidRPr="00C869AB">
        <w:t xml:space="preserve">++11 </w:t>
      </w:r>
      <w:r w:rsidR="00C869AB">
        <w:rPr>
          <w:lang w:val="en-US"/>
        </w:rPr>
        <w:t>Threads</w:t>
      </w:r>
      <w:r w:rsidR="00C869AB" w:rsidRPr="00C869AB">
        <w:t xml:space="preserve"> </w:t>
      </w:r>
      <w:r w:rsidR="00C869AB">
        <w:t xml:space="preserve">была выбрана из-за простоты в освоении, из-за </w:t>
      </w:r>
      <w:r w:rsidR="00B80795">
        <w:t xml:space="preserve">отсутствия требования постороннего программного обеспечения как в </w:t>
      </w:r>
      <w:r w:rsidR="00B80795">
        <w:rPr>
          <w:lang w:val="en-US"/>
        </w:rPr>
        <w:t>MPI</w:t>
      </w:r>
      <w:r w:rsidR="00B80795">
        <w:t>.</w:t>
      </w:r>
    </w:p>
    <w:p w14:paraId="65629C51" w14:textId="7E8A3E3B" w:rsidR="00AE19A1" w:rsidRDefault="00E63842" w:rsidP="00E63842">
      <w:pPr>
        <w:pStyle w:val="2"/>
      </w:pPr>
      <w:bookmarkStart w:id="18" w:name="_Toc39351583"/>
      <w:r>
        <w:lastRenderedPageBreak/>
        <w:t xml:space="preserve">2.3 </w:t>
      </w:r>
      <w:r w:rsidR="00DF40E1">
        <w:t>Разработка параллельного алгоритма</w:t>
      </w:r>
      <w:bookmarkEnd w:id="18"/>
    </w:p>
    <w:p w14:paraId="70F653B2" w14:textId="2198CF91" w:rsidR="00D00F29" w:rsidRDefault="00EA1196" w:rsidP="00EA1196">
      <w:r>
        <w:tab/>
        <w:t>А</w:t>
      </w:r>
      <w:r w:rsidR="00AE19A1">
        <w:t xml:space="preserve">лгоритм </w:t>
      </w:r>
      <w:r>
        <w:t xml:space="preserve">численного интегрирования </w:t>
      </w:r>
      <w:r w:rsidR="00246DB0">
        <w:t xml:space="preserve">отлично подходит для распараллеливания на системе с общей памятью. В данном алгоритме нет зависимостей по данным, нет зависимостей между итерациями. Он </w:t>
      </w:r>
      <w:r>
        <w:t>имеет только единственный фрагмент</w:t>
      </w:r>
      <w:r w:rsidR="00246DB0">
        <w:t xml:space="preserve"> для распараллеливания</w:t>
      </w:r>
      <w:r>
        <w:t xml:space="preserve"> – цикл </w:t>
      </w:r>
      <w:r>
        <w:rPr>
          <w:lang w:val="en-US"/>
        </w:rPr>
        <w:t>for</w:t>
      </w:r>
      <w:r w:rsidRPr="00EA1196">
        <w:t xml:space="preserve">. </w:t>
      </w:r>
      <w:r w:rsidR="009E331F">
        <w:t>Вычисления будут производиться на 4 потоках.</w:t>
      </w:r>
    </w:p>
    <w:p w14:paraId="6623A385" w14:textId="77777777" w:rsidR="009E331F" w:rsidRDefault="00D00F29" w:rsidP="00D00F29">
      <w:r>
        <w:tab/>
        <w:t xml:space="preserve">Здесь есть слабое место – разделяемая переменная для накопления результата вычислений. </w:t>
      </w:r>
      <w:r w:rsidR="00592863">
        <w:t>Это можно решить при помощи использования блокировок (</w:t>
      </w:r>
      <w:proofErr w:type="spellStart"/>
      <w:r w:rsidR="00592863">
        <w:rPr>
          <w:lang w:val="en-US"/>
        </w:rPr>
        <w:t>omp</w:t>
      </w:r>
      <w:proofErr w:type="spellEnd"/>
      <w:r w:rsidR="00592863" w:rsidRPr="00592863">
        <w:t>_</w:t>
      </w:r>
      <w:r w:rsidR="00592863">
        <w:rPr>
          <w:lang w:val="en-US"/>
        </w:rPr>
        <w:t>lock</w:t>
      </w:r>
      <w:r w:rsidR="00592863" w:rsidRPr="00592863">
        <w:t>_</w:t>
      </w:r>
      <w:r w:rsidR="00592863">
        <w:rPr>
          <w:lang w:val="en-US"/>
        </w:rPr>
        <w:t>t</w:t>
      </w:r>
      <w:r w:rsidR="00592863" w:rsidRPr="00592863">
        <w:t xml:space="preserve"> </w:t>
      </w:r>
      <w:r w:rsidR="00592863">
        <w:t xml:space="preserve">для </w:t>
      </w:r>
      <w:r w:rsidR="00592863">
        <w:rPr>
          <w:lang w:val="en-US"/>
        </w:rPr>
        <w:t>OpenMP</w:t>
      </w:r>
      <w:r w:rsidR="00592863" w:rsidRPr="00592863">
        <w:t xml:space="preserve"> </w:t>
      </w:r>
      <w:r w:rsidR="00592863">
        <w:t xml:space="preserve">и </w:t>
      </w:r>
      <w:r w:rsidR="00592863">
        <w:rPr>
          <w:lang w:val="en-US"/>
        </w:rPr>
        <w:t>mutex</w:t>
      </w:r>
      <w:r w:rsidR="00592863" w:rsidRPr="00592863">
        <w:t xml:space="preserve"> </w:t>
      </w:r>
      <w:r w:rsidR="00592863">
        <w:t xml:space="preserve">для </w:t>
      </w:r>
      <w:r w:rsidR="00592863">
        <w:rPr>
          <w:lang w:val="en-US"/>
        </w:rPr>
        <w:t>C</w:t>
      </w:r>
      <w:r w:rsidR="00592863" w:rsidRPr="00592863">
        <w:t xml:space="preserve">++11 </w:t>
      </w:r>
      <w:r w:rsidR="00592863">
        <w:rPr>
          <w:lang w:val="en-US"/>
        </w:rPr>
        <w:t>Parallel</w:t>
      </w:r>
      <w:r w:rsidR="00592863" w:rsidRPr="00592863">
        <w:t xml:space="preserve"> </w:t>
      </w:r>
      <w:r w:rsidR="00592863">
        <w:rPr>
          <w:lang w:val="en-US"/>
        </w:rPr>
        <w:t>Technologies</w:t>
      </w:r>
      <w:r w:rsidR="00592863" w:rsidRPr="00592863">
        <w:t xml:space="preserve">). </w:t>
      </w:r>
      <w:r w:rsidR="00592863">
        <w:t xml:space="preserve">Однако это увеличит время выполнения параллельного фрагмента кода и, вероятнее всего, это приведёт к потере производительности, так как одновременно вычислять может только один поток. Поэтому следует применить другой способ: использовать приватных переменный для каждого потока, а после вычислений просуммировать </w:t>
      </w:r>
      <w:r w:rsidR="00D717AF">
        <w:t xml:space="preserve">переменные. </w:t>
      </w:r>
    </w:p>
    <w:p w14:paraId="22D4B870" w14:textId="0DA56F36" w:rsidR="00EA79CA" w:rsidRDefault="009E331F" w:rsidP="009E331F">
      <w:r>
        <w:tab/>
        <w:t>В</w:t>
      </w:r>
      <w:r w:rsidR="00D717AF">
        <w:t xml:space="preserve"> </w:t>
      </w:r>
      <w:r w:rsidR="00D717AF">
        <w:rPr>
          <w:lang w:val="en-US"/>
        </w:rPr>
        <w:t>OpenMP</w:t>
      </w:r>
      <w:r w:rsidR="00D717AF" w:rsidRPr="00D717AF">
        <w:t xml:space="preserve"> </w:t>
      </w:r>
      <w:r w:rsidR="00D717AF">
        <w:t xml:space="preserve">для таких случаев имеется директива </w:t>
      </w:r>
      <w:r w:rsidR="00D717AF" w:rsidRPr="00D717AF">
        <w:rPr>
          <w:i/>
          <w:lang w:val="en-US"/>
        </w:rPr>
        <w:t>reduction</w:t>
      </w:r>
      <w:r w:rsidR="00E042B7">
        <w:t xml:space="preserve">, эта директива указывает, чтобы в каждом потоке создались свои локальные переменные, выполнили вычисления, а по завершению работы будут сложены значения в единственную переменную. </w:t>
      </w:r>
      <w:r w:rsidR="00EA79CA">
        <w:t>В</w:t>
      </w:r>
      <w:r w:rsidR="00E042B7">
        <w:t xml:space="preserve"> </w:t>
      </w:r>
      <w:r w:rsidR="00E042B7">
        <w:rPr>
          <w:lang w:val="en-US"/>
        </w:rPr>
        <w:t>C</w:t>
      </w:r>
      <w:r w:rsidR="00E042B7" w:rsidRPr="00E042B7">
        <w:t xml:space="preserve">++11 </w:t>
      </w:r>
      <w:r w:rsidR="00E042B7">
        <w:rPr>
          <w:lang w:val="en-US"/>
        </w:rPr>
        <w:t>Parallel</w:t>
      </w:r>
      <w:r w:rsidR="00E042B7" w:rsidRPr="00E042B7">
        <w:t xml:space="preserve"> </w:t>
      </w:r>
      <w:r w:rsidR="00E042B7">
        <w:rPr>
          <w:lang w:val="en-US"/>
        </w:rPr>
        <w:t>Technologies</w:t>
      </w:r>
      <w:r w:rsidR="00E042B7" w:rsidRPr="00E042B7">
        <w:t xml:space="preserve"> </w:t>
      </w:r>
      <w:r w:rsidR="00EA79CA">
        <w:t xml:space="preserve">такого механизма нет, поэтому </w:t>
      </w:r>
      <w:r w:rsidR="00E042B7">
        <w:t xml:space="preserve">необходимо </w:t>
      </w:r>
      <w:r w:rsidR="00EA79CA">
        <w:t xml:space="preserve">сначала объявить отдельные переменные для каждого потока, а затем </w:t>
      </w:r>
      <w:r w:rsidR="00E042B7">
        <w:t>вручную сложить значения.</w:t>
      </w:r>
    </w:p>
    <w:p w14:paraId="19ABB2FD" w14:textId="77777777" w:rsidR="005F2B9B" w:rsidRDefault="005F2B9B" w:rsidP="009E331F"/>
    <w:p w14:paraId="76F437B2" w14:textId="77777777" w:rsidR="005F2B9B" w:rsidRDefault="005F2B9B" w:rsidP="009E331F"/>
    <w:p w14:paraId="120997E9" w14:textId="77777777" w:rsidR="005F2B9B" w:rsidRDefault="005F2B9B" w:rsidP="009E331F"/>
    <w:p w14:paraId="15157D05" w14:textId="77777777" w:rsidR="005F2B9B" w:rsidRDefault="005F2B9B" w:rsidP="009E331F"/>
    <w:p w14:paraId="7469E535" w14:textId="77777777" w:rsidR="005F2B9B" w:rsidRDefault="005F2B9B" w:rsidP="009E331F"/>
    <w:p w14:paraId="1D8B0B88" w14:textId="77777777" w:rsidR="005F2B9B" w:rsidRDefault="005F2B9B" w:rsidP="009E331F"/>
    <w:p w14:paraId="1009B062" w14:textId="3A4C6396" w:rsidR="00EA79CA" w:rsidRDefault="00BB3CB2" w:rsidP="00E63842">
      <w:pPr>
        <w:pStyle w:val="2"/>
        <w:numPr>
          <w:ilvl w:val="1"/>
          <w:numId w:val="23"/>
        </w:numPr>
      </w:pPr>
      <w:bookmarkStart w:id="19" w:name="_Toc39351584"/>
      <w:r w:rsidRPr="00BB3CB2">
        <w:lastRenderedPageBreak/>
        <w:t xml:space="preserve"> </w:t>
      </w:r>
      <w:r w:rsidR="00EA79CA">
        <w:t xml:space="preserve">Реализация параллельной программы с использованием </w:t>
      </w:r>
      <w:r w:rsidR="00EA79CA">
        <w:rPr>
          <w:lang w:val="en-US"/>
        </w:rPr>
        <w:t>OpenMP</w:t>
      </w:r>
      <w:r w:rsidR="00EA79CA">
        <w:t xml:space="preserve"> (технология А)</w:t>
      </w:r>
      <w:bookmarkEnd w:id="19"/>
    </w:p>
    <w:p w14:paraId="40AC310F" w14:textId="77777777" w:rsidR="00BB3CB2" w:rsidRDefault="00BB3CB2" w:rsidP="00EA79CA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7B85D4D1" wp14:editId="3736F9D4">
            <wp:extent cx="4904428" cy="3057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9930" cy="30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5CB1" w14:textId="77777777" w:rsidR="00BB3CB2" w:rsidRDefault="00BB3CB2" w:rsidP="00EA79CA"/>
    <w:p w14:paraId="3D3F946B" w14:textId="28E2F547" w:rsidR="00A552F1" w:rsidRDefault="00EA79CA" w:rsidP="00EA79CA">
      <w:r>
        <w:tab/>
        <w:t xml:space="preserve">В последовательном варианте программы у каждого метода численного интегрирования имеется </w:t>
      </w:r>
      <w:r w:rsidR="00A552F1">
        <w:t xml:space="preserve">цикл </w:t>
      </w:r>
      <w:r w:rsidR="00A552F1">
        <w:rPr>
          <w:lang w:val="en-US"/>
        </w:rPr>
        <w:t>for</w:t>
      </w:r>
      <w:r w:rsidR="00A552F1">
        <w:t xml:space="preserve"> (рисунок 2.2)</w:t>
      </w:r>
      <w:r w:rsidR="00A552F1" w:rsidRPr="00A552F1">
        <w:t xml:space="preserve">, </w:t>
      </w:r>
      <w:r w:rsidR="00A552F1">
        <w:t>который и необходимо распараллелить.</w:t>
      </w:r>
    </w:p>
    <w:p w14:paraId="27C86337" w14:textId="7FA0FCB7" w:rsidR="00A552F1" w:rsidRDefault="00A552F1" w:rsidP="00A552F1">
      <w:pPr>
        <w:jc w:val="center"/>
      </w:pPr>
      <w:r>
        <w:t>Рисунок 2.2 Вариант последовательного вычисления метода трапеций.</w:t>
      </w:r>
    </w:p>
    <w:p w14:paraId="1AB861FA" w14:textId="77777777" w:rsidR="00A552F1" w:rsidRDefault="00A552F1" w:rsidP="00A552F1">
      <w:pPr>
        <w:jc w:val="center"/>
      </w:pPr>
    </w:p>
    <w:p w14:paraId="60AB2B9D" w14:textId="5E38B91B" w:rsidR="00D053F3" w:rsidRDefault="00A552F1" w:rsidP="00A552F1">
      <w:r>
        <w:tab/>
        <w:t xml:space="preserve">Средства </w:t>
      </w:r>
      <w:r>
        <w:rPr>
          <w:lang w:val="en-US"/>
        </w:rPr>
        <w:t>OpenMP</w:t>
      </w:r>
      <w:r w:rsidRPr="00A552F1">
        <w:t xml:space="preserve"> </w:t>
      </w:r>
      <w:r>
        <w:t xml:space="preserve">позволяют сделать распараллеливание очень просто: достаточно добавить директиву </w:t>
      </w:r>
      <w:r w:rsidRPr="00A552F1">
        <w:rPr>
          <w:i/>
        </w:rPr>
        <w:t>#</w:t>
      </w:r>
      <w:r w:rsidRPr="00A552F1">
        <w:rPr>
          <w:i/>
          <w:lang w:val="en-US"/>
        </w:rPr>
        <w:t>pragma</w:t>
      </w:r>
      <w:r w:rsidRPr="00A552F1">
        <w:rPr>
          <w:i/>
        </w:rPr>
        <w:t xml:space="preserve"> </w:t>
      </w:r>
      <w:proofErr w:type="spellStart"/>
      <w:r w:rsidRPr="00A552F1">
        <w:rPr>
          <w:i/>
          <w:lang w:val="en-US"/>
        </w:rPr>
        <w:t>omp</w:t>
      </w:r>
      <w:proofErr w:type="spellEnd"/>
      <w:r w:rsidRPr="00A552F1">
        <w:rPr>
          <w:i/>
        </w:rPr>
        <w:t xml:space="preserve"> </w:t>
      </w:r>
      <w:r w:rsidRPr="00A552F1">
        <w:rPr>
          <w:i/>
          <w:lang w:val="en-US"/>
        </w:rPr>
        <w:t>parallel</w:t>
      </w:r>
      <w:r w:rsidRPr="00A552F1">
        <w:rPr>
          <w:i/>
        </w:rPr>
        <w:t xml:space="preserve"> </w:t>
      </w:r>
      <w:r w:rsidRPr="00A552F1">
        <w:rPr>
          <w:i/>
          <w:lang w:val="en-US"/>
        </w:rPr>
        <w:t>for</w:t>
      </w:r>
      <w:r w:rsidRPr="00A552F1">
        <w:t xml:space="preserve">. </w:t>
      </w:r>
      <w:r>
        <w:t>Однако при таком варианте будет «гонка данных» (</w:t>
      </w:r>
      <w:r>
        <w:rPr>
          <w:lang w:val="en-US"/>
        </w:rPr>
        <w:t>data</w:t>
      </w:r>
      <w:r w:rsidRPr="00A552F1">
        <w:t xml:space="preserve"> </w:t>
      </w:r>
      <w:r>
        <w:rPr>
          <w:lang w:val="en-US"/>
        </w:rPr>
        <w:t>race</w:t>
      </w:r>
      <w:r w:rsidRPr="00A552F1">
        <w:t xml:space="preserve">) </w:t>
      </w:r>
      <w:r>
        <w:t xml:space="preserve">– ситуация, когда несколько процессов обращаются к одному ресурсу одновременно. При выходе из цикла значение будет неправильным, поэтому надо воспользоваться директивой </w:t>
      </w:r>
      <w:r w:rsidRPr="00A552F1">
        <w:rPr>
          <w:i/>
          <w:lang w:val="en-US"/>
        </w:rPr>
        <w:t>reduction</w:t>
      </w:r>
      <w:r w:rsidRPr="00A552F1">
        <w:rPr>
          <w:i/>
        </w:rPr>
        <w:t>(+:</w:t>
      </w:r>
      <w:r w:rsidRPr="00A552F1">
        <w:rPr>
          <w:i/>
          <w:lang w:val="en-US"/>
        </w:rPr>
        <w:t>sum</w:t>
      </w:r>
      <w:r w:rsidRPr="00A552F1">
        <w:rPr>
          <w:i/>
        </w:rPr>
        <w:t>).</w:t>
      </w:r>
      <w:r w:rsidRPr="00A552F1">
        <w:t xml:space="preserve"> </w:t>
      </w:r>
      <w:r w:rsidR="00387C4F">
        <w:t xml:space="preserve">В </w:t>
      </w:r>
      <w:r w:rsidR="00387C4F">
        <w:rPr>
          <w:lang w:val="en-US"/>
        </w:rPr>
        <w:t>OpenMP</w:t>
      </w:r>
      <w:r w:rsidR="00387C4F" w:rsidRPr="00387C4F">
        <w:t xml:space="preserve"> </w:t>
      </w:r>
      <w:r w:rsidR="00387C4F">
        <w:t xml:space="preserve">при применении редукции создание локальных переменных для каждого потока скрыто от программиста. </w:t>
      </w:r>
      <w:r>
        <w:t xml:space="preserve">Теперь гонка данных будет исключена и будет вычисленное корректное значение. </w:t>
      </w:r>
      <w:r w:rsidR="00454D3C">
        <w:t xml:space="preserve">Конечный вид функции, вычисляющей методом трапеций представлен на рисунке 2.3. </w:t>
      </w:r>
      <w:r w:rsidR="00D053F3">
        <w:t>Остальные методы интегрирования выполнены аналогичным образом.</w:t>
      </w:r>
    </w:p>
    <w:p w14:paraId="21B505A5" w14:textId="77777777" w:rsidR="00D053F3" w:rsidRPr="0009636B" w:rsidRDefault="00D053F3" w:rsidP="00A552F1"/>
    <w:p w14:paraId="12CECAC4" w14:textId="5F2DEB19" w:rsidR="00454D3C" w:rsidRDefault="00D053F3" w:rsidP="00454D3C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577344" behindDoc="0" locked="0" layoutInCell="1" allowOverlap="1" wp14:anchorId="5FC15CBF" wp14:editId="1B4FF67A">
            <wp:simplePos x="0" y="0"/>
            <wp:positionH relativeFrom="column">
              <wp:posOffset>949960</wp:posOffset>
            </wp:positionH>
            <wp:positionV relativeFrom="paragraph">
              <wp:posOffset>-11727</wp:posOffset>
            </wp:positionV>
            <wp:extent cx="4038600" cy="90233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09A1">
        <w:t>Рисунок 2.3</w:t>
      </w:r>
      <w:r w:rsidR="00454D3C">
        <w:t xml:space="preserve"> Фрагмент параллельного</w:t>
      </w:r>
      <w:r>
        <w:t xml:space="preserve"> вычисления метода трапеций с использованием </w:t>
      </w:r>
      <w:r w:rsidR="00454D3C">
        <w:rPr>
          <w:lang w:val="en-US"/>
        </w:rPr>
        <w:t>OpenMP</w:t>
      </w:r>
      <w:r>
        <w:t>.</w:t>
      </w:r>
    </w:p>
    <w:p w14:paraId="0D2A62E7" w14:textId="77777777" w:rsidR="00D053F3" w:rsidRPr="00D053F3" w:rsidRDefault="00D053F3" w:rsidP="00454D3C">
      <w:pPr>
        <w:jc w:val="center"/>
      </w:pPr>
    </w:p>
    <w:p w14:paraId="2D06F7A5" w14:textId="5C764DDC" w:rsidR="00454D3C" w:rsidRDefault="00A552F1" w:rsidP="00A552F1">
      <w:r>
        <w:t>Алгоритм параллельного вычисления метода трапеций изображён на рисунке 2.</w:t>
      </w:r>
      <w:r w:rsidR="00454D3C">
        <w:t>4</w:t>
      </w:r>
      <w:r>
        <w:t>.</w:t>
      </w:r>
      <w:r w:rsidR="00454D3C">
        <w:t xml:space="preserve"> </w:t>
      </w:r>
    </w:p>
    <w:p w14:paraId="680FF15D" w14:textId="77777777" w:rsidR="00454D3C" w:rsidRDefault="00454D3C" w:rsidP="00454D3C">
      <w:pPr>
        <w:jc w:val="center"/>
      </w:pPr>
    </w:p>
    <w:p w14:paraId="46AB7425" w14:textId="0C0E1917" w:rsidR="00454D3C" w:rsidRDefault="00454D3C" w:rsidP="00454D3C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574272" behindDoc="0" locked="0" layoutInCell="1" allowOverlap="1" wp14:anchorId="6DCBA0E4" wp14:editId="65AF6149">
            <wp:simplePos x="0" y="0"/>
            <wp:positionH relativeFrom="column">
              <wp:posOffset>-10795</wp:posOffset>
            </wp:positionH>
            <wp:positionV relativeFrom="paragraph">
              <wp:posOffset>-11199</wp:posOffset>
            </wp:positionV>
            <wp:extent cx="5940425" cy="5307965"/>
            <wp:effectExtent l="0" t="0" r="3175" b="698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mp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</w:t>
      </w:r>
      <w:r w:rsidR="00D053F3">
        <w:t>исунок 2.4</w:t>
      </w:r>
      <w:r>
        <w:t xml:space="preserve"> Алгоритм параллельного вычисления интеграла методом трапеций.</w:t>
      </w:r>
    </w:p>
    <w:p w14:paraId="0BBBA045" w14:textId="008D587F" w:rsidR="00454D3C" w:rsidRPr="00D053F3" w:rsidRDefault="00D053F3" w:rsidP="00454D3C">
      <w:pPr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580416" behindDoc="0" locked="0" layoutInCell="1" allowOverlap="1" wp14:anchorId="0F02C5CA" wp14:editId="14342BDA">
            <wp:simplePos x="0" y="0"/>
            <wp:positionH relativeFrom="column">
              <wp:posOffset>961390</wp:posOffset>
            </wp:positionH>
            <wp:positionV relativeFrom="paragraph">
              <wp:posOffset>1283855</wp:posOffset>
            </wp:positionV>
            <wp:extent cx="4019550" cy="353377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D3C">
        <w:tab/>
        <w:t xml:space="preserve">Протестируем программу и сравним точность </w:t>
      </w:r>
      <w:r>
        <w:t xml:space="preserve">вычисленных значений в </w:t>
      </w:r>
      <w:r>
        <w:lastRenderedPageBreak/>
        <w:t xml:space="preserve">сравнении с последовательной программой. Для сравнения будет использована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053F3">
        <w:rPr>
          <w:rFonts w:eastAsiaTheme="minorEastAsia"/>
        </w:rPr>
        <w:t xml:space="preserve">, значение интеграла </w:t>
      </w:r>
      <w:r>
        <w:rPr>
          <w:rFonts w:eastAsiaTheme="minorEastAsia"/>
        </w:rPr>
        <w:t xml:space="preserve">от которой на промежутке </w:t>
      </w:r>
      <w:r w:rsidRPr="00D053F3">
        <w:rPr>
          <w:rFonts w:eastAsiaTheme="minorEastAsia"/>
        </w:rPr>
        <w:t xml:space="preserve">[0;15] </w:t>
      </w:r>
      <w:r>
        <w:rPr>
          <w:rFonts w:eastAsiaTheme="minorEastAsia"/>
        </w:rPr>
        <w:t>было вычислено в первой главе – оно равно 1125.</w:t>
      </w:r>
    </w:p>
    <w:p w14:paraId="32B87156" w14:textId="6591238F" w:rsidR="00D053F3" w:rsidRDefault="00D053F3" w:rsidP="00D053F3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583488" behindDoc="0" locked="0" layoutInCell="1" allowOverlap="1" wp14:anchorId="7D6323B9" wp14:editId="3083071D">
            <wp:simplePos x="0" y="0"/>
            <wp:positionH relativeFrom="column">
              <wp:posOffset>391795</wp:posOffset>
            </wp:positionH>
            <wp:positionV relativeFrom="paragraph">
              <wp:posOffset>4039483</wp:posOffset>
            </wp:positionV>
            <wp:extent cx="5143500" cy="3426460"/>
            <wp:effectExtent l="0" t="0" r="0" b="254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703"/>
                    <a:stretch/>
                  </pic:blipFill>
                  <pic:spPr bwMode="auto">
                    <a:xfrm>
                      <a:off x="0" y="0"/>
                      <a:ext cx="5143500" cy="342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09A1">
        <w:t>Рисунок 2.5</w:t>
      </w:r>
      <w:r>
        <w:t xml:space="preserve"> Результат последовательных вычислений</w:t>
      </w:r>
    </w:p>
    <w:p w14:paraId="7132F5C0" w14:textId="5698286A" w:rsidR="00D053F3" w:rsidRPr="00D053F3" w:rsidRDefault="00D053F3" w:rsidP="00D053F3">
      <w:pPr>
        <w:jc w:val="center"/>
      </w:pPr>
      <w:r>
        <w:t>Р</w:t>
      </w:r>
      <w:r w:rsidR="008C09A1">
        <w:t>исунок 2.6</w:t>
      </w:r>
      <w:r>
        <w:t xml:space="preserve"> Результат параллельных вычислений (</w:t>
      </w:r>
      <w:r>
        <w:rPr>
          <w:lang w:val="en-US"/>
        </w:rPr>
        <w:t>OpenMP</w:t>
      </w:r>
      <w:r w:rsidRPr="0009636B">
        <w:t>)</w:t>
      </w:r>
    </w:p>
    <w:p w14:paraId="3A893617" w14:textId="4F6DC1F3" w:rsidR="00D053F3" w:rsidRDefault="00D053F3" w:rsidP="00D053F3">
      <w:r>
        <w:tab/>
        <w:t>Тестирование показало, что точность вычислений у параллельного и последовательного вариантов программы совпадают</w:t>
      </w:r>
      <w:r w:rsidR="00387C4F">
        <w:t xml:space="preserve"> между собой, а также совпадают с теоретически рассчитанным значением. Выигрыш во времени у параллельного вычисления намного выше, особенно у метода Симпсона.</w:t>
      </w:r>
    </w:p>
    <w:p w14:paraId="0DDC2B8E" w14:textId="77777777" w:rsidR="00E63B07" w:rsidRDefault="00E63B07" w:rsidP="00D053F3"/>
    <w:p w14:paraId="60A4F95B" w14:textId="078DA481" w:rsidR="009B7730" w:rsidRDefault="00E63842" w:rsidP="00E63842">
      <w:pPr>
        <w:pStyle w:val="2"/>
      </w:pPr>
      <w:bookmarkStart w:id="20" w:name="_Toc39351585"/>
      <w:r>
        <w:t xml:space="preserve">2.5 </w:t>
      </w:r>
      <w:r w:rsidR="00E63B07">
        <w:t xml:space="preserve">Реализация параллельной программы с использованием </w:t>
      </w:r>
      <w:r w:rsidR="00E63B07">
        <w:rPr>
          <w:lang w:val="en-US"/>
        </w:rPr>
        <w:t>C</w:t>
      </w:r>
      <w:r w:rsidR="00E63B07" w:rsidRPr="00E63B07">
        <w:t xml:space="preserve">++11 </w:t>
      </w:r>
      <w:r w:rsidR="00E63B07">
        <w:rPr>
          <w:lang w:val="en-US"/>
        </w:rPr>
        <w:t>Threads</w:t>
      </w:r>
      <w:r w:rsidR="00E63B07" w:rsidRPr="00E63B07">
        <w:t xml:space="preserve"> (</w:t>
      </w:r>
      <w:r w:rsidR="00E63B07">
        <w:t xml:space="preserve">технология </w:t>
      </w:r>
      <w:r w:rsidR="00E63B07">
        <w:rPr>
          <w:lang w:val="en-US"/>
        </w:rPr>
        <w:t>B</w:t>
      </w:r>
      <w:r w:rsidR="00E63B07" w:rsidRPr="00E63B07">
        <w:t>)</w:t>
      </w:r>
      <w:bookmarkEnd w:id="20"/>
    </w:p>
    <w:p w14:paraId="360763A3" w14:textId="19F85451" w:rsidR="00D11EA4" w:rsidRDefault="00992D1D" w:rsidP="00992D1D">
      <w:r>
        <w:tab/>
      </w:r>
      <w:r w:rsidR="0019704C">
        <w:t>Алгоритм программы совпадает с тем алгоритмом, который был применен</w:t>
      </w:r>
      <w:r w:rsidR="0019704C" w:rsidRPr="0019704C">
        <w:t xml:space="preserve"> </w:t>
      </w:r>
      <w:r w:rsidR="0019704C">
        <w:t xml:space="preserve">для </w:t>
      </w:r>
      <w:r w:rsidR="0019704C">
        <w:rPr>
          <w:lang w:val="en-US"/>
        </w:rPr>
        <w:t>OpenMP</w:t>
      </w:r>
      <w:r w:rsidR="0019704C">
        <w:t xml:space="preserve"> (рисунок 2.4). Однако </w:t>
      </w:r>
      <w:r w:rsidR="0032509D">
        <w:t>в</w:t>
      </w:r>
      <w:r>
        <w:t xml:space="preserve"> </w:t>
      </w:r>
      <w:r>
        <w:rPr>
          <w:lang w:val="en-US"/>
        </w:rPr>
        <w:t>C</w:t>
      </w:r>
      <w:r w:rsidRPr="00992D1D">
        <w:t xml:space="preserve">++11 </w:t>
      </w:r>
      <w:r>
        <w:rPr>
          <w:lang w:val="en-US"/>
        </w:rPr>
        <w:t>Threads</w:t>
      </w:r>
      <w:r>
        <w:t xml:space="preserve"> </w:t>
      </w:r>
      <w:r w:rsidR="0032509D">
        <w:t>для решения проблемы «гонки данных» нет встроенных средств</w:t>
      </w:r>
      <w:r>
        <w:t xml:space="preserve">. </w:t>
      </w:r>
      <w:r w:rsidR="0032509D">
        <w:t>Поэтому</w:t>
      </w:r>
      <w:r w:rsidR="0019704C">
        <w:t xml:space="preserve"> принято решение выделить отдельные переменные для каждого потока. Так как используется всего 4 потока, то объявление 4 дополнительных переменных не займёт много ресурсов компьютера.</w:t>
      </w:r>
    </w:p>
    <w:p w14:paraId="4BF5975B" w14:textId="442B8549" w:rsidR="0019704C" w:rsidRDefault="0019704C" w:rsidP="00992D1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597824" behindDoc="0" locked="0" layoutInCell="1" allowOverlap="1" wp14:anchorId="1B179E1A" wp14:editId="50F9DB4A">
            <wp:simplePos x="0" y="0"/>
            <wp:positionH relativeFrom="column">
              <wp:posOffset>0</wp:posOffset>
            </wp:positionH>
            <wp:positionV relativeFrom="paragraph">
              <wp:posOffset>1472565</wp:posOffset>
            </wp:positionV>
            <wp:extent cx="5940425" cy="984250"/>
            <wp:effectExtent l="0" t="0" r="3175" b="635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С++11 </w:t>
      </w:r>
      <w:r>
        <w:rPr>
          <w:lang w:val="en-US"/>
        </w:rPr>
        <w:t>Threads</w:t>
      </w:r>
      <w:r w:rsidRPr="0019704C">
        <w:t xml:space="preserve"> </w:t>
      </w:r>
      <w:r>
        <w:t xml:space="preserve">требует при объявлении потока указывать функцию, которую он будет выполнять, поэтому для каждого метода была написана собственная функция. Пример реализации метода трапеций при помощи </w:t>
      </w:r>
      <w:r>
        <w:rPr>
          <w:lang w:val="en-US"/>
        </w:rPr>
        <w:t>C</w:t>
      </w:r>
      <w:r w:rsidRPr="0019704C">
        <w:t xml:space="preserve">++11 </w:t>
      </w:r>
      <w:r>
        <w:rPr>
          <w:lang w:val="en-US"/>
        </w:rPr>
        <w:t>Threads</w:t>
      </w:r>
      <w:r w:rsidRPr="0019704C">
        <w:t xml:space="preserve"> </w:t>
      </w:r>
      <w:r>
        <w:t>показан на рисунках 2.7 и 2.8.</w:t>
      </w:r>
      <w:r w:rsidRPr="0019704C">
        <w:rPr>
          <w:noProof/>
          <w:lang w:eastAsia="ru-RU"/>
        </w:rPr>
        <w:t xml:space="preserve"> </w:t>
      </w:r>
    </w:p>
    <w:p w14:paraId="74001F1B" w14:textId="07A1D31C" w:rsidR="0019704C" w:rsidRDefault="0019704C" w:rsidP="0019704C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2.7 Функция, которую будет выполнять поток</w:t>
      </w:r>
    </w:p>
    <w:p w14:paraId="6C21DB9A" w14:textId="77777777" w:rsidR="0019704C" w:rsidRDefault="0019704C" w:rsidP="0019704C">
      <w:pPr>
        <w:jc w:val="center"/>
        <w:rPr>
          <w:noProof/>
          <w:lang w:eastAsia="ru-RU"/>
        </w:rPr>
      </w:pPr>
    </w:p>
    <w:p w14:paraId="1C5E8F16" w14:textId="77777777" w:rsidR="0032509D" w:rsidRDefault="0032509D" w:rsidP="0032509D">
      <w:pPr>
        <w:rPr>
          <w:noProof/>
          <w:lang w:eastAsia="ru-RU"/>
        </w:rPr>
      </w:pPr>
    </w:p>
    <w:p w14:paraId="1A5032AA" w14:textId="569075D4" w:rsidR="0019704C" w:rsidRPr="0009636B" w:rsidRDefault="007E3B05" w:rsidP="007E3B05">
      <w:pPr>
        <w:jc w:val="center"/>
      </w:pPr>
      <w:r>
        <w:rPr>
          <w:noProof/>
        </w:rPr>
        <w:drawing>
          <wp:inline distT="0" distB="0" distL="0" distR="0" wp14:anchorId="7F05392D" wp14:editId="77A11D3A">
            <wp:extent cx="5800725" cy="457547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04423" cy="4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04C">
        <w:t xml:space="preserve">Рисунок 2.8 Часть параллельной программы на </w:t>
      </w:r>
      <w:r w:rsidR="0019704C">
        <w:rPr>
          <w:lang w:val="en-US"/>
        </w:rPr>
        <w:t>C</w:t>
      </w:r>
      <w:r w:rsidR="0019704C" w:rsidRPr="0019704C">
        <w:t xml:space="preserve">++11 </w:t>
      </w:r>
      <w:r w:rsidR="0019704C">
        <w:rPr>
          <w:lang w:val="en-US"/>
        </w:rPr>
        <w:t>Threads</w:t>
      </w:r>
    </w:p>
    <w:p w14:paraId="6074E1F6" w14:textId="77777777" w:rsidR="0019704C" w:rsidRPr="0009636B" w:rsidRDefault="0019704C" w:rsidP="0019704C">
      <w:pPr>
        <w:jc w:val="center"/>
      </w:pPr>
    </w:p>
    <w:p w14:paraId="7F0D93AC" w14:textId="1EAC9974" w:rsidR="0019704C" w:rsidRDefault="0032509D" w:rsidP="0032509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07040" behindDoc="0" locked="0" layoutInCell="1" allowOverlap="1" wp14:anchorId="6FACFA31" wp14:editId="441BE45E">
            <wp:simplePos x="0" y="0"/>
            <wp:positionH relativeFrom="column">
              <wp:posOffset>1215390</wp:posOffset>
            </wp:positionH>
            <wp:positionV relativeFrom="paragraph">
              <wp:posOffset>1263015</wp:posOffset>
            </wp:positionV>
            <wp:extent cx="3496310" cy="2971800"/>
            <wp:effectExtent l="0" t="0" r="889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Для тестирования программы изменим функцию на более сложную: заменим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250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41x</m:t>
                </m:r>
              </m:e>
            </m:d>
          </m:e>
        </m:func>
        <m:r>
          <w:rPr>
            <w:rFonts w:ascii="Cambria Math" w:eastAsiaTheme="minorEastAsia" w:hAnsi="Cambria Math"/>
          </w:rPr>
          <m:t>+75</m:t>
        </m:r>
      </m:oMath>
      <w:r>
        <w:rPr>
          <w:rFonts w:eastAsiaTheme="minorEastAsia"/>
        </w:rPr>
        <w:t xml:space="preserve"> и сравним время и значения, полученные в ходе вычисления последовательной программы и программы с применением </w:t>
      </w:r>
      <w:r>
        <w:rPr>
          <w:rFonts w:eastAsiaTheme="minorEastAsia"/>
          <w:lang w:val="en-US"/>
        </w:rPr>
        <w:t>C</w:t>
      </w:r>
      <w:r w:rsidRPr="0032509D">
        <w:rPr>
          <w:rFonts w:eastAsiaTheme="minorEastAsia"/>
        </w:rPr>
        <w:t xml:space="preserve">++11 </w:t>
      </w:r>
      <w:r>
        <w:rPr>
          <w:rFonts w:eastAsiaTheme="minorEastAsia"/>
          <w:lang w:val="en-US"/>
        </w:rPr>
        <w:t>Threads</w:t>
      </w:r>
      <w:r w:rsidRPr="0032509D">
        <w:rPr>
          <w:rFonts w:eastAsiaTheme="minorEastAsia"/>
        </w:rPr>
        <w:t>.</w:t>
      </w:r>
      <w:r w:rsidRPr="0032509D">
        <w:rPr>
          <w:noProof/>
          <w:lang w:eastAsia="ru-RU"/>
        </w:rPr>
        <w:t xml:space="preserve"> </w:t>
      </w:r>
    </w:p>
    <w:p w14:paraId="135D898D" w14:textId="7F980E66" w:rsidR="0032509D" w:rsidRDefault="0032509D" w:rsidP="0032509D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2.9 </w:t>
      </w:r>
      <w:r w:rsidR="00D954A6">
        <w:t>Результат последовательных вычислений</w:t>
      </w:r>
    </w:p>
    <w:p w14:paraId="41AB249C" w14:textId="3B993521" w:rsidR="0032509D" w:rsidRDefault="00D954A6" w:rsidP="0032509D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12160" behindDoc="0" locked="0" layoutInCell="1" allowOverlap="1" wp14:anchorId="50EFB250" wp14:editId="62CF5B12">
            <wp:simplePos x="0" y="0"/>
            <wp:positionH relativeFrom="column">
              <wp:posOffset>0</wp:posOffset>
            </wp:positionH>
            <wp:positionV relativeFrom="paragraph">
              <wp:posOffset>-7620</wp:posOffset>
            </wp:positionV>
            <wp:extent cx="5940425" cy="3437255"/>
            <wp:effectExtent l="0" t="0" r="3175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2.10 Результат параллельных вычислений (</w:t>
      </w:r>
      <w:r>
        <w:rPr>
          <w:lang w:val="en-US"/>
        </w:rPr>
        <w:t>C</w:t>
      </w:r>
      <w:r w:rsidRPr="00D954A6">
        <w:t xml:space="preserve">++11 </w:t>
      </w:r>
      <w:r>
        <w:rPr>
          <w:lang w:val="en-US"/>
        </w:rPr>
        <w:t>Threads</w:t>
      </w:r>
      <w:r w:rsidRPr="00D954A6">
        <w:t>)</w:t>
      </w:r>
    </w:p>
    <w:p w14:paraId="5374BFAD" w14:textId="77777777" w:rsidR="00D954A6" w:rsidRDefault="00D954A6" w:rsidP="0032509D">
      <w:pPr>
        <w:jc w:val="center"/>
      </w:pPr>
    </w:p>
    <w:p w14:paraId="40EA43E9" w14:textId="33A36C69" w:rsidR="00D954A6" w:rsidRPr="00D954A6" w:rsidRDefault="00D954A6" w:rsidP="00D954A6">
      <w:r>
        <w:lastRenderedPageBreak/>
        <w:tab/>
        <w:t>Результат тестирования показывает, что точность вычислений совпадает, а это означает отсутствие гонок данных. Также видно, что скорость вычислений возросла в 1,8 раз.</w:t>
      </w:r>
    </w:p>
    <w:p w14:paraId="355BE711" w14:textId="319481B8" w:rsidR="00C92075" w:rsidRPr="0046280B" w:rsidRDefault="00D954A6" w:rsidP="00A552F1">
      <w:r w:rsidRPr="0046280B">
        <w:t xml:space="preserve"> </w:t>
      </w:r>
      <w:r w:rsidR="00C92075" w:rsidRPr="0046280B">
        <w:br w:type="page"/>
      </w:r>
    </w:p>
    <w:p w14:paraId="6615B454" w14:textId="348D05B8" w:rsidR="00373D85" w:rsidRDefault="00373D85" w:rsidP="00E63842">
      <w:pPr>
        <w:pStyle w:val="1"/>
        <w:numPr>
          <w:ilvl w:val="0"/>
          <w:numId w:val="23"/>
        </w:numPr>
      </w:pPr>
      <w:bookmarkStart w:id="21" w:name="_Toc39351586"/>
      <w:r>
        <w:lastRenderedPageBreak/>
        <w:t>Анализ эффективности</w:t>
      </w:r>
      <w:r w:rsidR="00C92075">
        <w:t xml:space="preserve"> </w:t>
      </w:r>
      <w:r>
        <w:t>параллельных алгоритмов и разработанного программного обеспечения</w:t>
      </w:r>
      <w:bookmarkEnd w:id="21"/>
    </w:p>
    <w:p w14:paraId="1F1E0BD7" w14:textId="5346A381" w:rsidR="00373D85" w:rsidRDefault="00373D85" w:rsidP="001F0B1B">
      <w:pPr>
        <w:pStyle w:val="2"/>
        <w:numPr>
          <w:ilvl w:val="1"/>
          <w:numId w:val="18"/>
        </w:numPr>
      </w:pPr>
      <w:bookmarkStart w:id="22" w:name="_Toc39351587"/>
      <w:r>
        <w:t>Теоретическое исследование эффективности параллельного алгоритма</w:t>
      </w:r>
      <w:bookmarkEnd w:id="22"/>
    </w:p>
    <w:p w14:paraId="649FB230" w14:textId="7781200D" w:rsidR="00D3017B" w:rsidRPr="00FF4B4D" w:rsidRDefault="001F61A1" w:rsidP="001F61A1">
      <w:r>
        <w:tab/>
      </w:r>
      <w:r w:rsidR="005173D2">
        <w:t>Методы численного интегрирования имеют линейную сложность О(</w:t>
      </w:r>
      <w:r w:rsidR="005173D2">
        <w:rPr>
          <w:lang w:val="en-US"/>
        </w:rPr>
        <w:t>n</w:t>
      </w:r>
      <w:r w:rsidR="005173D2" w:rsidRPr="005173D2">
        <w:t>)</w:t>
      </w:r>
      <w:r w:rsidR="005173D2">
        <w:t xml:space="preserve">. это означает, что при увеличении количества интервалов </w:t>
      </w:r>
      <w:r w:rsidR="005173D2">
        <w:rPr>
          <w:lang w:val="en-US"/>
        </w:rPr>
        <w:t>n</w:t>
      </w:r>
      <w:r w:rsidR="005173D2" w:rsidRPr="005173D2">
        <w:t xml:space="preserve"> </w:t>
      </w:r>
      <w:r w:rsidR="005173D2">
        <w:t xml:space="preserve">в </w:t>
      </w:r>
      <w:r w:rsidR="005173D2">
        <w:rPr>
          <w:lang w:val="en-US"/>
        </w:rPr>
        <w:t>X</w:t>
      </w:r>
      <w:r w:rsidR="005173D2" w:rsidRPr="005173D2">
        <w:t xml:space="preserve"> </w:t>
      </w:r>
      <w:r w:rsidR="005173D2">
        <w:t xml:space="preserve">раз увеличивается и время выполнения функции в Х раз. </w:t>
      </w:r>
      <w:r w:rsidR="00D3017B">
        <w:t xml:space="preserve">Ниже будут приведены формулы, в которых за </w:t>
      </w:r>
      <w:r w:rsidR="00D3017B">
        <w:rPr>
          <w:lang w:val="en-US"/>
        </w:rPr>
        <w:t>n</w:t>
      </w:r>
      <w:r w:rsidR="00D3017B" w:rsidRPr="00FF4B4D">
        <w:t xml:space="preserve"> </w:t>
      </w:r>
      <w:r w:rsidR="00D3017B">
        <w:t xml:space="preserve">принимается количество </w:t>
      </w:r>
      <w:r w:rsidR="00FF4B4D">
        <w:t xml:space="preserve">отрезков интегрирования, а </w:t>
      </w:r>
      <w:r w:rsidR="00FF4B4D">
        <w:rPr>
          <w:lang w:val="en-US"/>
        </w:rPr>
        <w:t>p</w:t>
      </w:r>
      <w:r w:rsidR="00FF4B4D" w:rsidRPr="00FF4B4D">
        <w:t xml:space="preserve"> </w:t>
      </w:r>
      <w:r w:rsidR="00FF4B4D">
        <w:t>–</w:t>
      </w:r>
      <w:r w:rsidR="00FF4B4D" w:rsidRPr="00FF4B4D">
        <w:t xml:space="preserve"> </w:t>
      </w:r>
      <w:r w:rsidR="00FF4B4D">
        <w:t>количество потоков.</w:t>
      </w:r>
    </w:p>
    <w:p w14:paraId="77BE2BF4" w14:textId="64ECC8CC" w:rsidR="001F61A1" w:rsidRPr="00D3017B" w:rsidRDefault="00D3017B" w:rsidP="00D3017B">
      <w:r>
        <w:tab/>
      </w:r>
      <w:r w:rsidR="00FF4B4D">
        <w:t>К</w:t>
      </w:r>
      <w:r w:rsidR="005173D2">
        <w:t>оличество операций на реализацию последовательного алгоритма будет иметь зависимость</w:t>
      </w:r>
      <w:r w:rsidRPr="00D3017B">
        <w:t>:</w:t>
      </w:r>
    </w:p>
    <w:p w14:paraId="1AA89BA7" w14:textId="1907A1A3" w:rsidR="005173D2" w:rsidRPr="00D3017B" w:rsidRDefault="00363429" w:rsidP="00D3017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 w:rsidR="00D3017B">
        <w:rPr>
          <w:rFonts w:eastAsiaTheme="minorEastAsia"/>
        </w:rPr>
        <w:t>,</w:t>
      </w:r>
    </w:p>
    <w:p w14:paraId="600A7E53" w14:textId="2B22FE0B" w:rsidR="00D3017B" w:rsidRDefault="00D3017B" w:rsidP="00D3017B">
      <w:r>
        <w:tab/>
        <w:t>Тогда время, затраченное на реализацию</w:t>
      </w:r>
      <w:r w:rsidRPr="00D3017B">
        <w:t xml:space="preserve"> последовательного алгоритма будет равно: </w:t>
      </w:r>
    </w:p>
    <w:p w14:paraId="240176A8" w14:textId="294AEF88" w:rsidR="00D3017B" w:rsidRPr="00D3017B" w:rsidRDefault="00363429" w:rsidP="00D301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54D09A3E" w14:textId="01210799" w:rsidR="00D3017B" w:rsidRDefault="00D3017B" w:rsidP="00D3017B">
      <w:pPr>
        <w:rPr>
          <w:rFonts w:eastAsiaTheme="minorEastAsia"/>
        </w:rPr>
      </w:pPr>
      <w:r>
        <w:rPr>
          <w:rFonts w:eastAsiaTheme="minorEastAsia"/>
        </w:rPr>
        <w:tab/>
        <w:t>Количество операций, затраченных на выполнение параллельного алгоритма будет равно:</w:t>
      </w:r>
    </w:p>
    <w:p w14:paraId="139678C8" w14:textId="6AE01572" w:rsidR="00D3017B" w:rsidRPr="00D3017B" w:rsidRDefault="00363429" w:rsidP="00D3017B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408D8B16" w14:textId="5B0EAF2B" w:rsidR="00D3017B" w:rsidRDefault="00D3017B" w:rsidP="00D3017B">
      <w:pPr>
        <w:rPr>
          <w:rFonts w:eastAsiaTheme="minorEastAsia"/>
        </w:rPr>
      </w:pPr>
      <w:r>
        <w:rPr>
          <w:rFonts w:eastAsiaTheme="minorEastAsia"/>
        </w:rPr>
        <w:tab/>
        <w:t>Время, затраченное на выполнение параллельного алгоритма равно:</w:t>
      </w:r>
    </w:p>
    <w:p w14:paraId="0FEEE688" w14:textId="31A3A05D" w:rsidR="00D3017B" w:rsidRPr="00FF4B4D" w:rsidRDefault="00363429" w:rsidP="00D3017B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6D4BE3A1" w14:textId="2A490466" w:rsidR="00FF4B4D" w:rsidRDefault="00FF4B4D" w:rsidP="00FF4B4D">
      <w:r>
        <w:rPr>
          <w:lang w:val="en-US"/>
        </w:rPr>
        <w:tab/>
      </w:r>
      <w:r>
        <w:t>Коэффициент ускорения параллельных вычислений находят по формуле:</w:t>
      </w:r>
    </w:p>
    <w:p w14:paraId="4E3A7B3F" w14:textId="525F0C08" w:rsidR="00FF4B4D" w:rsidRPr="00FF4B4D" w:rsidRDefault="00363429" w:rsidP="00FF4B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n*p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=p</m:t>
          </m:r>
        </m:oMath>
      </m:oMathPara>
    </w:p>
    <w:p w14:paraId="0DAFCAEF" w14:textId="43081433" w:rsidR="00FF4B4D" w:rsidRDefault="00FF4B4D" w:rsidP="00FF4B4D">
      <w:pPr>
        <w:rPr>
          <w:rFonts w:eastAsiaTheme="minorEastAsia"/>
        </w:rPr>
      </w:pPr>
      <w:r>
        <w:rPr>
          <w:rFonts w:eastAsiaTheme="minorEastAsia"/>
        </w:rPr>
        <w:tab/>
        <w:t>А коэффициент эффективности распараллеливания по формуле:</w:t>
      </w:r>
    </w:p>
    <w:p w14:paraId="6F26EABC" w14:textId="41724F75" w:rsidR="00FF4B4D" w:rsidRPr="00FF4B4D" w:rsidRDefault="00363429" w:rsidP="00FF4B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(n)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(n)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n*p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235D6CF1" w14:textId="02BE0AA0" w:rsidR="00FF4B4D" w:rsidRPr="001F0B1B" w:rsidRDefault="00FF4B4D" w:rsidP="00FF4B4D">
      <w:pPr>
        <w:rPr>
          <w:rFonts w:eastAsiaTheme="minorEastAsia"/>
        </w:rPr>
      </w:pPr>
      <w:r>
        <w:lastRenderedPageBreak/>
        <w:tab/>
        <w:t xml:space="preserve">Теоретические исследования показывают, что коэффициент ускорения в лучшем случае будет равен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=p=4</m:t>
        </m:r>
      </m:oMath>
      <w:r>
        <w:rPr>
          <w:rFonts w:eastAsiaTheme="minorEastAsia"/>
        </w:rPr>
        <w:t>, так как используется 4 потока на 4-ядерном процессоре, а коэффи</w:t>
      </w:r>
      <w:r w:rsidR="001F0B1B">
        <w:rPr>
          <w:rFonts w:eastAsiaTheme="minorEastAsia"/>
        </w:rPr>
        <w:t xml:space="preserve">циент эффективности будет равен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1F0B1B" w:rsidRPr="001F0B1B">
        <w:rPr>
          <w:rFonts w:eastAsiaTheme="minorEastAsia"/>
        </w:rPr>
        <w:t>.</w:t>
      </w:r>
    </w:p>
    <w:p w14:paraId="4E17D11C" w14:textId="4F94FB28" w:rsidR="001F0B1B" w:rsidRDefault="001F0B1B" w:rsidP="001F0B1B">
      <w:pPr>
        <w:pStyle w:val="2"/>
        <w:numPr>
          <w:ilvl w:val="1"/>
          <w:numId w:val="18"/>
        </w:numPr>
      </w:pPr>
      <w:bookmarkStart w:id="23" w:name="_Toc39351588"/>
      <w:r>
        <w:t>Разработка методики оценки эффективности программного обеспечения</w:t>
      </w:r>
      <w:bookmarkEnd w:id="23"/>
    </w:p>
    <w:p w14:paraId="50B47B89" w14:textId="589DDF2E" w:rsidR="001F0B1B" w:rsidRDefault="001F0B1B" w:rsidP="001F0B1B">
      <w:r>
        <w:tab/>
        <w:t>Для оценки р</w:t>
      </w:r>
      <w:r w:rsidR="00EE0135">
        <w:t>азработанных программ буде</w:t>
      </w:r>
      <w:r>
        <w:t>т использоваться коэффициент ускорения и эффективности. Формулы расчёта д</w:t>
      </w:r>
      <w:r w:rsidR="00EF0983">
        <w:t xml:space="preserve">анных характеристик были описаны в предыдущем параграфе. Для измерения времени было задействовано два способа: профайлер </w:t>
      </w:r>
      <w:proofErr w:type="spellStart"/>
      <w:r w:rsidR="00EF0983">
        <w:rPr>
          <w:i/>
          <w:lang w:val="en-US"/>
        </w:rPr>
        <w:t>gprof</w:t>
      </w:r>
      <w:proofErr w:type="spellEnd"/>
      <w:r w:rsidR="00EF0983" w:rsidRPr="00EF0983">
        <w:t xml:space="preserve"> </w:t>
      </w:r>
      <w:r w:rsidR="00EF0983">
        <w:t xml:space="preserve">и стандартная библиотека </w:t>
      </w:r>
      <w:r w:rsidR="00EF0983">
        <w:rPr>
          <w:i/>
          <w:lang w:val="en-US"/>
        </w:rPr>
        <w:t>chrono</w:t>
      </w:r>
      <w:r w:rsidR="00EF0983">
        <w:t xml:space="preserve">. Профайлер </w:t>
      </w:r>
      <w:proofErr w:type="spellStart"/>
      <w:r w:rsidR="00EF0983" w:rsidRPr="00EF0983">
        <w:rPr>
          <w:i/>
          <w:lang w:val="en-US"/>
        </w:rPr>
        <w:t>gprof</w:t>
      </w:r>
      <w:proofErr w:type="spellEnd"/>
      <w:r w:rsidR="00EF0983" w:rsidRPr="00EF0983">
        <w:t xml:space="preserve"> </w:t>
      </w:r>
      <w:r w:rsidR="00EF0983">
        <w:t xml:space="preserve">входит в пакет установки компилятора </w:t>
      </w:r>
      <w:r w:rsidR="00EF0983">
        <w:rPr>
          <w:lang w:val="en-US"/>
        </w:rPr>
        <w:t>MinGW</w:t>
      </w:r>
      <w:r w:rsidR="00EF0983">
        <w:t xml:space="preserve">. Чтобы им воспользоваться, необходимо собрать программу, передав компилятору параметр </w:t>
      </w:r>
      <w:r w:rsidR="00EF0983">
        <w:rPr>
          <w:i/>
        </w:rPr>
        <w:t>–</w:t>
      </w:r>
      <w:proofErr w:type="spellStart"/>
      <w:r w:rsidR="00EF0983" w:rsidRPr="00EF0983">
        <w:rPr>
          <w:i/>
          <w:lang w:val="en-US"/>
        </w:rPr>
        <w:t>pg</w:t>
      </w:r>
      <w:proofErr w:type="spellEnd"/>
      <w:r w:rsidR="00EF0983">
        <w:t>. Тогда команда для сборки будет выглядеть следующим образом:</w:t>
      </w:r>
    </w:p>
    <w:p w14:paraId="7D456E24" w14:textId="0BA7C6F5" w:rsidR="00EF0983" w:rsidRPr="00EF0983" w:rsidRDefault="00EF0983" w:rsidP="00EF0983">
      <w:pPr>
        <w:jc w:val="center"/>
      </w:pPr>
      <w:proofErr w:type="spellStart"/>
      <w:r w:rsidRPr="00EF0983">
        <w:rPr>
          <w:lang w:val="en-US"/>
        </w:rPr>
        <w:t>gcc</w:t>
      </w:r>
      <w:proofErr w:type="spellEnd"/>
      <w:r w:rsidRPr="00EF0983">
        <w:t xml:space="preserve"> –</w:t>
      </w:r>
      <w:r w:rsidRPr="00EF0983">
        <w:rPr>
          <w:lang w:val="en-US"/>
        </w:rPr>
        <w:t>g</w:t>
      </w:r>
      <w:r w:rsidRPr="00EF0983">
        <w:t xml:space="preserve"> –</w:t>
      </w:r>
      <w:proofErr w:type="spellStart"/>
      <w:r w:rsidRPr="00EF0983">
        <w:rPr>
          <w:lang w:val="en-US"/>
        </w:rPr>
        <w:t>pg</w:t>
      </w:r>
      <w:proofErr w:type="spellEnd"/>
      <w:r w:rsidRPr="00EF0983">
        <w:t xml:space="preserve"> </w:t>
      </w:r>
      <w:r w:rsidRPr="00EF0983">
        <w:rPr>
          <w:lang w:val="en-US"/>
        </w:rPr>
        <w:t>rectangle</w:t>
      </w:r>
      <w:r w:rsidRPr="00EF0983">
        <w:t>.</w:t>
      </w:r>
      <w:proofErr w:type="spellStart"/>
      <w:r w:rsidRPr="00EF0983">
        <w:rPr>
          <w:lang w:val="en-US"/>
        </w:rPr>
        <w:t>hpp</w:t>
      </w:r>
      <w:proofErr w:type="spellEnd"/>
      <w:r w:rsidRPr="00EF0983">
        <w:t xml:space="preserve"> </w:t>
      </w:r>
      <w:r w:rsidRPr="00EF0983">
        <w:rPr>
          <w:lang w:val="en-US"/>
        </w:rPr>
        <w:t>trapeze</w:t>
      </w:r>
      <w:r w:rsidRPr="00EF0983">
        <w:t>.</w:t>
      </w:r>
      <w:proofErr w:type="spellStart"/>
      <w:r w:rsidRPr="00EF0983">
        <w:rPr>
          <w:lang w:val="en-US"/>
        </w:rPr>
        <w:t>hpp</w:t>
      </w:r>
      <w:proofErr w:type="spellEnd"/>
      <w:r w:rsidRPr="00EF0983">
        <w:t xml:space="preserve"> </w:t>
      </w:r>
      <w:proofErr w:type="spellStart"/>
      <w:r w:rsidRPr="00EF0983">
        <w:rPr>
          <w:lang w:val="en-US"/>
        </w:rPr>
        <w:t>simpson</w:t>
      </w:r>
      <w:proofErr w:type="spellEnd"/>
      <w:r w:rsidRPr="00EF0983">
        <w:t>.</w:t>
      </w:r>
      <w:proofErr w:type="spellStart"/>
      <w:r w:rsidRPr="00EF0983">
        <w:rPr>
          <w:lang w:val="en-US"/>
        </w:rPr>
        <w:t>hpp</w:t>
      </w:r>
      <w:proofErr w:type="spellEnd"/>
      <w:r w:rsidRPr="00EF0983">
        <w:t xml:space="preserve"> </w:t>
      </w:r>
      <w:r w:rsidRPr="00EF0983">
        <w:rPr>
          <w:lang w:val="en-US"/>
        </w:rPr>
        <w:t>main</w:t>
      </w:r>
      <w:r w:rsidRPr="00EF0983">
        <w:t>.</w:t>
      </w:r>
      <w:proofErr w:type="spellStart"/>
      <w:r w:rsidRPr="00EF0983">
        <w:rPr>
          <w:lang w:val="en-US"/>
        </w:rPr>
        <w:t>cpp</w:t>
      </w:r>
      <w:proofErr w:type="spellEnd"/>
      <w:r w:rsidRPr="00EF0983">
        <w:t xml:space="preserve"> –</w:t>
      </w:r>
      <w:r w:rsidRPr="00EF0983">
        <w:rPr>
          <w:lang w:val="en-US"/>
        </w:rPr>
        <w:t>o</w:t>
      </w:r>
      <w:r w:rsidRPr="00EF0983">
        <w:t xml:space="preserve"> </w:t>
      </w:r>
      <w:r w:rsidRPr="00EF0983">
        <w:rPr>
          <w:lang w:val="en-US"/>
        </w:rPr>
        <w:t>MP</w:t>
      </w:r>
      <w:r w:rsidRPr="00EF0983">
        <w:t>_</w:t>
      </w:r>
      <w:r w:rsidRPr="00EF0983">
        <w:rPr>
          <w:lang w:val="en-US"/>
        </w:rPr>
        <w:t>int</w:t>
      </w:r>
      <w:r w:rsidRPr="00EF0983">
        <w:t>.</w:t>
      </w:r>
      <w:r w:rsidRPr="00EF0983">
        <w:rPr>
          <w:lang w:val="en-US"/>
        </w:rPr>
        <w:t>exe</w:t>
      </w:r>
    </w:p>
    <w:p w14:paraId="3E886D89" w14:textId="18F39048" w:rsidR="00EF0983" w:rsidRDefault="00EF0983" w:rsidP="00EF0983">
      <w:r>
        <w:tab/>
      </w:r>
      <w:r w:rsidRPr="00EF0983">
        <w:t xml:space="preserve">Затем необходимо запустить программу, после этого в каталоге появится файл </w:t>
      </w:r>
      <w:proofErr w:type="spellStart"/>
      <w:r>
        <w:rPr>
          <w:i/>
          <w:lang w:val="en-US"/>
        </w:rPr>
        <w:t>gmon</w:t>
      </w:r>
      <w:proofErr w:type="spellEnd"/>
      <w:r w:rsidRPr="00EF0983">
        <w:rPr>
          <w:i/>
        </w:rPr>
        <w:t>.</w:t>
      </w:r>
      <w:r>
        <w:rPr>
          <w:i/>
          <w:lang w:val="en-US"/>
        </w:rPr>
        <w:t>out</w:t>
      </w:r>
      <w:r w:rsidRPr="00EF0983">
        <w:t>.</w:t>
      </w:r>
      <w:r>
        <w:t xml:space="preserve"> Данный файл содержит данные, собранные профайлером. Чтобы его прочитать, надо ввести команду</w:t>
      </w:r>
    </w:p>
    <w:p w14:paraId="6BF10902" w14:textId="57C09712" w:rsidR="00EF0983" w:rsidRPr="0065654B" w:rsidRDefault="007D42EC" w:rsidP="00EF0983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14208" behindDoc="0" locked="0" layoutInCell="1" allowOverlap="1" wp14:anchorId="6896DCF3" wp14:editId="1450ABFF">
            <wp:simplePos x="0" y="0"/>
            <wp:positionH relativeFrom="column">
              <wp:posOffset>0</wp:posOffset>
            </wp:positionH>
            <wp:positionV relativeFrom="paragraph">
              <wp:posOffset>353557</wp:posOffset>
            </wp:positionV>
            <wp:extent cx="5940425" cy="1685925"/>
            <wp:effectExtent l="0" t="0" r="3175" b="9525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F0983">
        <w:rPr>
          <w:lang w:val="en-US"/>
        </w:rPr>
        <w:t>gprof</w:t>
      </w:r>
      <w:proofErr w:type="spellEnd"/>
      <w:r w:rsidR="00EF0983" w:rsidRPr="0065654B">
        <w:t xml:space="preserve"> </w:t>
      </w:r>
      <w:r w:rsidR="00EF0983">
        <w:rPr>
          <w:lang w:val="en-US"/>
        </w:rPr>
        <w:t>MP</w:t>
      </w:r>
      <w:r w:rsidR="00EF0983" w:rsidRPr="0065654B">
        <w:t>_</w:t>
      </w:r>
      <w:r w:rsidR="00EF0983">
        <w:rPr>
          <w:lang w:val="en-US"/>
        </w:rPr>
        <w:t>int</w:t>
      </w:r>
      <w:r w:rsidR="00EF0983" w:rsidRPr="0065654B">
        <w:t>.</w:t>
      </w:r>
      <w:r w:rsidR="00EF0983">
        <w:rPr>
          <w:lang w:val="en-US"/>
        </w:rPr>
        <w:t>exe</w:t>
      </w:r>
      <w:r w:rsidR="00EF0983" w:rsidRPr="0065654B">
        <w:t xml:space="preserve"> </w:t>
      </w:r>
      <w:proofErr w:type="spellStart"/>
      <w:r w:rsidR="00EF0983">
        <w:rPr>
          <w:lang w:val="en-US"/>
        </w:rPr>
        <w:t>gmon</w:t>
      </w:r>
      <w:proofErr w:type="spellEnd"/>
      <w:r w:rsidR="00EF0983" w:rsidRPr="0065654B">
        <w:t>.</w:t>
      </w:r>
      <w:r w:rsidR="00EF0983">
        <w:rPr>
          <w:lang w:val="en-US"/>
        </w:rPr>
        <w:t>out</w:t>
      </w:r>
    </w:p>
    <w:p w14:paraId="52F2EC0D" w14:textId="4792AB28" w:rsidR="00EF0983" w:rsidRDefault="007D42EC" w:rsidP="007D42EC">
      <w:pPr>
        <w:jc w:val="center"/>
        <w:rPr>
          <w:lang w:val="en-US"/>
        </w:rPr>
      </w:pPr>
      <w:r>
        <w:t xml:space="preserve">Рисунок 3.1 Результат работы профайлера </w:t>
      </w:r>
      <w:proofErr w:type="spellStart"/>
      <w:r>
        <w:rPr>
          <w:lang w:val="en-US"/>
        </w:rPr>
        <w:t>gprof</w:t>
      </w:r>
      <w:proofErr w:type="spellEnd"/>
    </w:p>
    <w:p w14:paraId="4F98D877" w14:textId="77777777" w:rsidR="00AF6491" w:rsidRDefault="00AF6491" w:rsidP="007D42EC">
      <w:pPr>
        <w:jc w:val="center"/>
        <w:rPr>
          <w:lang w:val="en-US"/>
        </w:rPr>
      </w:pPr>
    </w:p>
    <w:p w14:paraId="35B51ADB" w14:textId="77777777" w:rsidR="00AF6491" w:rsidRDefault="00AF6491" w:rsidP="007D42EC">
      <w:pPr>
        <w:jc w:val="center"/>
        <w:rPr>
          <w:lang w:val="en-US"/>
        </w:rPr>
      </w:pPr>
    </w:p>
    <w:p w14:paraId="7FD4244A" w14:textId="77777777" w:rsidR="00AF6491" w:rsidRDefault="00AF6491" w:rsidP="007D42EC">
      <w:pPr>
        <w:jc w:val="center"/>
        <w:rPr>
          <w:lang w:val="en-US"/>
        </w:rPr>
      </w:pPr>
    </w:p>
    <w:p w14:paraId="088117D5" w14:textId="77777777" w:rsidR="00AF6491" w:rsidRDefault="00AF6491" w:rsidP="007D42EC">
      <w:pPr>
        <w:jc w:val="center"/>
        <w:rPr>
          <w:lang w:val="en-US"/>
        </w:rPr>
      </w:pPr>
    </w:p>
    <w:p w14:paraId="5B7BFE0D" w14:textId="026E92B4" w:rsidR="00AF6491" w:rsidRDefault="00AF6491" w:rsidP="00AF6491">
      <w:pPr>
        <w:pStyle w:val="2"/>
        <w:numPr>
          <w:ilvl w:val="1"/>
          <w:numId w:val="18"/>
        </w:numPr>
      </w:pPr>
      <w:bookmarkStart w:id="24" w:name="_Toc39351589"/>
      <w:r>
        <w:lastRenderedPageBreak/>
        <w:t>Произведение эксперимента на эффективность</w:t>
      </w:r>
      <w:bookmarkEnd w:id="24"/>
    </w:p>
    <w:p w14:paraId="3ECE10FD" w14:textId="6A158342" w:rsidR="00AF6491" w:rsidRDefault="00166150" w:rsidP="00166150">
      <w:r>
        <w:tab/>
        <w:t xml:space="preserve">Эксперимент проводился на компьютере с 4-х ядерным процессором </w:t>
      </w:r>
      <w:proofErr w:type="spellStart"/>
      <w:r>
        <w:rPr>
          <w:lang w:val="en-US"/>
        </w:rPr>
        <w:t>i</w:t>
      </w:r>
      <w:proofErr w:type="spellEnd"/>
      <w:r w:rsidR="001F1E9F" w:rsidRPr="001F1E9F">
        <w:t>5-</w:t>
      </w:r>
      <w:r w:rsidR="001F1E9F">
        <w:t>8300</w:t>
      </w:r>
      <w:r w:rsidR="001F1E9F">
        <w:rPr>
          <w:lang w:val="en-US"/>
        </w:rPr>
        <w:t>H</w:t>
      </w:r>
      <w:r w:rsidRPr="00166150">
        <w:t xml:space="preserve"> </w:t>
      </w:r>
      <w:r>
        <w:t xml:space="preserve">и </w:t>
      </w:r>
      <w:r w:rsidR="001F1E9F" w:rsidRPr="001F1E9F">
        <w:t>8</w:t>
      </w:r>
      <w:r>
        <w:t xml:space="preserve"> ГБ оперативной памяти. Для каждого метода интегрирования были замерены следующие характеристики: время выполнения последовательного и двух параллельных вычислений, ускорение и эффективность для каждой технологии распараллеливания. На таблицах 1-5 представлены результаты эксперимента.</w:t>
      </w:r>
    </w:p>
    <w:p w14:paraId="146D56C7" w14:textId="3C9C2C98" w:rsidR="00166150" w:rsidRDefault="00166150" w:rsidP="00166150">
      <w:pPr>
        <w:jc w:val="right"/>
      </w:pPr>
      <w:r>
        <w:t>Таблица 1</w:t>
      </w:r>
    </w:p>
    <w:p w14:paraId="00D20509" w14:textId="4E6795B7" w:rsidR="00166150" w:rsidRDefault="005466BC" w:rsidP="00166150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16256" behindDoc="0" locked="0" layoutInCell="1" allowOverlap="1" wp14:anchorId="0305E76B" wp14:editId="355F3B32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5940425" cy="1252855"/>
            <wp:effectExtent l="0" t="0" r="3175" b="4445"/>
            <wp:wrapTopAndBottom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150">
        <w:t>Результат эксперимента для метода правых прямоугольников</w:t>
      </w:r>
    </w:p>
    <w:p w14:paraId="001A28B6" w14:textId="139B0973" w:rsidR="00166150" w:rsidRDefault="00166150" w:rsidP="00166150">
      <w:pPr>
        <w:jc w:val="center"/>
      </w:pPr>
    </w:p>
    <w:p w14:paraId="3C56F891" w14:textId="75FC8CFD" w:rsidR="00BA113E" w:rsidRDefault="00BA113E" w:rsidP="00BA113E">
      <w:pPr>
        <w:jc w:val="right"/>
      </w:pPr>
      <w:r>
        <w:t>Таблица 2</w:t>
      </w:r>
    </w:p>
    <w:p w14:paraId="36234955" w14:textId="74B9AE6F" w:rsidR="00BA113E" w:rsidRDefault="005466BC" w:rsidP="00BA113E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18304" behindDoc="0" locked="0" layoutInCell="1" allowOverlap="1" wp14:anchorId="54CC5777" wp14:editId="0B3E3AFE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940425" cy="1191260"/>
            <wp:effectExtent l="0" t="0" r="3175" b="8890"/>
            <wp:wrapTopAndBottom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13E">
        <w:t>Результат эксперимента для метода средних прямоугольников</w:t>
      </w:r>
      <w:r w:rsidR="00BA113E" w:rsidRPr="00BA113E">
        <w:rPr>
          <w:noProof/>
          <w:lang w:eastAsia="ru-RU"/>
        </w:rPr>
        <w:t xml:space="preserve"> </w:t>
      </w:r>
    </w:p>
    <w:p w14:paraId="0E70C199" w14:textId="7A8A40B9" w:rsidR="00BA113E" w:rsidRDefault="00BA113E" w:rsidP="00BA113E">
      <w:pPr>
        <w:jc w:val="center"/>
        <w:rPr>
          <w:noProof/>
          <w:lang w:eastAsia="ru-RU"/>
        </w:rPr>
      </w:pPr>
    </w:p>
    <w:p w14:paraId="16BFB9A4" w14:textId="50816D09" w:rsidR="00BA113E" w:rsidRDefault="00BA113E" w:rsidP="00BA113E">
      <w:pPr>
        <w:jc w:val="right"/>
      </w:pPr>
      <w:r>
        <w:t>Таблица 3</w:t>
      </w:r>
    </w:p>
    <w:p w14:paraId="78F8131D" w14:textId="1040CD3C" w:rsidR="00BA113E" w:rsidRDefault="005466BC" w:rsidP="00BA113E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20352" behindDoc="0" locked="0" layoutInCell="1" allowOverlap="1" wp14:anchorId="3E082BC6" wp14:editId="7D30F2E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0425" cy="1327785"/>
            <wp:effectExtent l="0" t="0" r="3175" b="5715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13E">
        <w:t>Результат эксперимента для метода левых прямоугольников</w:t>
      </w:r>
      <w:r w:rsidRPr="005466BC">
        <w:rPr>
          <w:noProof/>
          <w:lang w:eastAsia="ru-RU"/>
        </w:rPr>
        <w:t xml:space="preserve"> </w:t>
      </w:r>
    </w:p>
    <w:p w14:paraId="1DA4201A" w14:textId="49BF2B0B" w:rsidR="00BA113E" w:rsidRDefault="00BA113E" w:rsidP="00BA113E">
      <w:pPr>
        <w:jc w:val="center"/>
      </w:pPr>
    </w:p>
    <w:p w14:paraId="28328CF8" w14:textId="77777777" w:rsidR="00BA113E" w:rsidRDefault="00BA113E" w:rsidP="00BA113E">
      <w:pPr>
        <w:jc w:val="center"/>
      </w:pPr>
    </w:p>
    <w:p w14:paraId="3656BD18" w14:textId="2F381863" w:rsidR="00BA113E" w:rsidRDefault="00BA113E" w:rsidP="00BA113E">
      <w:pPr>
        <w:jc w:val="right"/>
      </w:pPr>
      <w:r>
        <w:lastRenderedPageBreak/>
        <w:t>Таблица 4</w:t>
      </w:r>
    </w:p>
    <w:p w14:paraId="38A101A2" w14:textId="1F5899CB" w:rsidR="00BA113E" w:rsidRDefault="005466BC" w:rsidP="00BA113E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22400" behindDoc="0" locked="0" layoutInCell="1" allowOverlap="1" wp14:anchorId="02B61AA2" wp14:editId="5F93FBD5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940425" cy="1196975"/>
            <wp:effectExtent l="0" t="0" r="3175" b="3175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13E">
        <w:t>Результат эксперимента для метода трапеций</w:t>
      </w:r>
    </w:p>
    <w:p w14:paraId="0D31A4FC" w14:textId="3B2897E9" w:rsidR="00BA113E" w:rsidRDefault="00BA113E" w:rsidP="00BA113E">
      <w:pPr>
        <w:jc w:val="center"/>
      </w:pPr>
    </w:p>
    <w:p w14:paraId="20CA5C7F" w14:textId="0D5DD84B" w:rsidR="00BA113E" w:rsidRDefault="005466BC" w:rsidP="00BA113E">
      <w:pPr>
        <w:jc w:val="right"/>
      </w:pPr>
      <w:r>
        <w:t xml:space="preserve"> </w:t>
      </w:r>
      <w:r w:rsidR="00BA113E">
        <w:t>Таблица 5</w:t>
      </w:r>
    </w:p>
    <w:p w14:paraId="00E81326" w14:textId="4797A425" w:rsidR="00BA113E" w:rsidRDefault="005466BC" w:rsidP="00BA113E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24448" behindDoc="0" locked="0" layoutInCell="1" allowOverlap="1" wp14:anchorId="7FEDDE26" wp14:editId="3F2C60B1">
            <wp:simplePos x="0" y="0"/>
            <wp:positionH relativeFrom="column">
              <wp:posOffset>0</wp:posOffset>
            </wp:positionH>
            <wp:positionV relativeFrom="paragraph">
              <wp:posOffset>344170</wp:posOffset>
            </wp:positionV>
            <wp:extent cx="5940425" cy="1208405"/>
            <wp:effectExtent l="0" t="0" r="3175" b="0"/>
            <wp:wrapTopAndBottom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13E">
        <w:t>Результат эксперимента для метода Симпсона</w:t>
      </w:r>
    </w:p>
    <w:p w14:paraId="57570A07" w14:textId="0211FBC9" w:rsidR="00BA113E" w:rsidRDefault="00BA113E" w:rsidP="00BA113E">
      <w:pPr>
        <w:jc w:val="center"/>
      </w:pPr>
    </w:p>
    <w:p w14:paraId="04F1F77F" w14:textId="6456A197" w:rsidR="0009636B" w:rsidRDefault="0009636B" w:rsidP="0009636B">
      <w:r>
        <w:tab/>
        <w:t>На рисунках 3.2-3.4 показаны графики зависимостей времени от количества интервалов для последовательной программы и двух параллельных</w:t>
      </w:r>
      <w:r w:rsidR="008055F9">
        <w:t>.</w:t>
      </w:r>
    </w:p>
    <w:p w14:paraId="7EA7C936" w14:textId="6678992D" w:rsidR="0009636B" w:rsidRDefault="0009636B" w:rsidP="0009636B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26496" behindDoc="0" locked="0" layoutInCell="1" allowOverlap="1" wp14:anchorId="2EFE7286" wp14:editId="0104EE48">
            <wp:simplePos x="0" y="0"/>
            <wp:positionH relativeFrom="column">
              <wp:posOffset>702945</wp:posOffset>
            </wp:positionH>
            <wp:positionV relativeFrom="paragraph">
              <wp:posOffset>102870</wp:posOffset>
            </wp:positionV>
            <wp:extent cx="4573270" cy="2755265"/>
            <wp:effectExtent l="0" t="0" r="17780" b="26035"/>
            <wp:wrapTopAndBottom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3.2 Зависимость времени от количества интервалов для последовательной программы</w:t>
      </w:r>
    </w:p>
    <w:p w14:paraId="200392D4" w14:textId="77777777" w:rsidR="0009636B" w:rsidRDefault="0009636B" w:rsidP="0009636B">
      <w:pPr>
        <w:jc w:val="center"/>
      </w:pPr>
    </w:p>
    <w:p w14:paraId="4A862CBA" w14:textId="210BA4E5" w:rsidR="0009636B" w:rsidRDefault="00DA3843" w:rsidP="0009636B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30592" behindDoc="0" locked="0" layoutInCell="1" allowOverlap="1" wp14:anchorId="3EE5F878" wp14:editId="56C1B3F1">
            <wp:simplePos x="0" y="0"/>
            <wp:positionH relativeFrom="column">
              <wp:posOffset>443865</wp:posOffset>
            </wp:positionH>
            <wp:positionV relativeFrom="paragraph">
              <wp:posOffset>3461385</wp:posOffset>
            </wp:positionV>
            <wp:extent cx="4572000" cy="2743200"/>
            <wp:effectExtent l="0" t="0" r="19050" b="19050"/>
            <wp:wrapTopAndBottom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36B">
        <w:rPr>
          <w:noProof/>
          <w:lang w:eastAsia="ru-RU"/>
        </w:rPr>
        <w:drawing>
          <wp:anchor distT="0" distB="0" distL="114300" distR="114300" simplePos="0" relativeHeight="251628544" behindDoc="0" locked="0" layoutInCell="1" allowOverlap="1" wp14:anchorId="306C1994" wp14:editId="1B0B3302">
            <wp:simplePos x="0" y="0"/>
            <wp:positionH relativeFrom="column">
              <wp:posOffset>588645</wp:posOffset>
            </wp:positionH>
            <wp:positionV relativeFrom="paragraph">
              <wp:posOffset>-110490</wp:posOffset>
            </wp:positionV>
            <wp:extent cx="4572000" cy="2743200"/>
            <wp:effectExtent l="0" t="0" r="19050" b="19050"/>
            <wp:wrapTopAndBottom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9A1">
        <w:t>Рисунок 3.3</w:t>
      </w:r>
      <w:r w:rsidR="0009636B">
        <w:t xml:space="preserve"> График зависимости времени от количества интервалов для программы с </w:t>
      </w:r>
      <w:r w:rsidR="0009636B">
        <w:rPr>
          <w:lang w:val="en-US"/>
        </w:rPr>
        <w:t>OpenMP</w:t>
      </w:r>
    </w:p>
    <w:p w14:paraId="008E09CE" w14:textId="580DB5FE" w:rsidR="0009636B" w:rsidRPr="00100185" w:rsidRDefault="008C09A1" w:rsidP="0009636B">
      <w:pPr>
        <w:jc w:val="center"/>
      </w:pPr>
      <w:r>
        <w:t>Рисунок 3.4</w:t>
      </w:r>
      <w:r w:rsidR="0009636B">
        <w:t xml:space="preserve"> График зависимости времени от количества интервалов для программы с </w:t>
      </w:r>
      <w:r w:rsidR="0009636B">
        <w:rPr>
          <w:lang w:val="en-US"/>
        </w:rPr>
        <w:t>C</w:t>
      </w:r>
      <w:r w:rsidR="0009636B" w:rsidRPr="0009636B">
        <w:t xml:space="preserve">++11 </w:t>
      </w:r>
      <w:r w:rsidR="0009636B">
        <w:rPr>
          <w:lang w:val="en-US"/>
        </w:rPr>
        <w:t>Threads</w:t>
      </w:r>
    </w:p>
    <w:p w14:paraId="641AD79C" w14:textId="15B1BB68" w:rsidR="0009636B" w:rsidRPr="00DA3843" w:rsidRDefault="0009636B" w:rsidP="0009636B">
      <w:pPr>
        <w:jc w:val="center"/>
      </w:pPr>
    </w:p>
    <w:p w14:paraId="72C9FB79" w14:textId="4FF77E25" w:rsidR="00DA3843" w:rsidRPr="00DA3843" w:rsidRDefault="00DA3843" w:rsidP="007A1725">
      <w:r w:rsidRPr="00535D8A">
        <w:tab/>
      </w:r>
      <w:r w:rsidR="007A1725">
        <w:t xml:space="preserve">Измерения проводились для количества интервалов в диапазоне от 100 000 до 50 000 000. На график видно, что использование </w:t>
      </w:r>
      <w:r w:rsidR="007A1725">
        <w:rPr>
          <w:lang w:val="en-US"/>
        </w:rPr>
        <w:t>OpenMP</w:t>
      </w:r>
      <w:r w:rsidR="007A1725">
        <w:t xml:space="preserve"> и </w:t>
      </w:r>
      <w:r w:rsidR="007A1725">
        <w:rPr>
          <w:lang w:val="en-US"/>
        </w:rPr>
        <w:t>C</w:t>
      </w:r>
      <w:r w:rsidR="007A1725" w:rsidRPr="007A1725">
        <w:t xml:space="preserve">++11 </w:t>
      </w:r>
      <w:r w:rsidR="007A1725">
        <w:rPr>
          <w:lang w:val="en-US"/>
        </w:rPr>
        <w:t>Threads</w:t>
      </w:r>
      <w:r w:rsidR="007A1725" w:rsidRPr="007A1725">
        <w:t xml:space="preserve"> </w:t>
      </w:r>
      <w:r w:rsidR="007A1725">
        <w:t>значительно сокращает время вычисления значения определённого интеграла.</w:t>
      </w:r>
    </w:p>
    <w:p w14:paraId="22959C20" w14:textId="736B016A" w:rsidR="00100185" w:rsidRDefault="00100185" w:rsidP="00100185">
      <w:r w:rsidRPr="008C09A1">
        <w:tab/>
      </w:r>
      <w:r>
        <w:t xml:space="preserve">На рисунках 3.5-3.9 представлены графики ускорения </w:t>
      </w:r>
      <w:r w:rsidR="009070D5">
        <w:t>для каждого метода численного интегрирования.</w:t>
      </w:r>
    </w:p>
    <w:p w14:paraId="08D48422" w14:textId="4C127426" w:rsidR="00EE0135" w:rsidRDefault="0029575C" w:rsidP="00EE0135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40832" behindDoc="0" locked="0" layoutInCell="1" allowOverlap="1" wp14:anchorId="16FBBB7E" wp14:editId="1B455B5A">
            <wp:simplePos x="0" y="0"/>
            <wp:positionH relativeFrom="column">
              <wp:posOffset>992505</wp:posOffset>
            </wp:positionH>
            <wp:positionV relativeFrom="paragraph">
              <wp:posOffset>-278130</wp:posOffset>
            </wp:positionV>
            <wp:extent cx="4099560" cy="2537460"/>
            <wp:effectExtent l="0" t="0" r="15240" b="15240"/>
            <wp:wrapTopAndBottom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9A1">
        <w:rPr>
          <w:noProof/>
          <w:lang w:eastAsia="ru-RU"/>
        </w:rPr>
        <w:drawing>
          <wp:anchor distT="0" distB="0" distL="114300" distR="114300" simplePos="0" relativeHeight="251632640" behindDoc="0" locked="0" layoutInCell="1" allowOverlap="1" wp14:anchorId="3A34731D" wp14:editId="7AFEACF1">
            <wp:simplePos x="0" y="0"/>
            <wp:positionH relativeFrom="column">
              <wp:posOffset>923925</wp:posOffset>
            </wp:positionH>
            <wp:positionV relativeFrom="paragraph">
              <wp:posOffset>2830830</wp:posOffset>
            </wp:positionV>
            <wp:extent cx="4099560" cy="2522220"/>
            <wp:effectExtent l="0" t="0" r="15240" b="11430"/>
            <wp:wrapTopAndBottom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135">
        <w:t>Рисунок 3.5 Показатели ускорения для метода правых прямоугольников</w:t>
      </w:r>
    </w:p>
    <w:p w14:paraId="2AE1F129" w14:textId="43D776BF" w:rsidR="00EE0135" w:rsidRDefault="008C09A1" w:rsidP="00EE0135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34688" behindDoc="0" locked="0" layoutInCell="1" allowOverlap="1" wp14:anchorId="4B417924" wp14:editId="67B4A905">
            <wp:simplePos x="0" y="0"/>
            <wp:positionH relativeFrom="column">
              <wp:posOffset>923925</wp:posOffset>
            </wp:positionH>
            <wp:positionV relativeFrom="paragraph">
              <wp:posOffset>3373755</wp:posOffset>
            </wp:positionV>
            <wp:extent cx="4099560" cy="2529840"/>
            <wp:effectExtent l="0" t="0" r="15240" b="22860"/>
            <wp:wrapTopAndBottom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3.6 Показатели ускорения для метода средних прямоугольников</w:t>
      </w:r>
    </w:p>
    <w:p w14:paraId="12C9EFBC" w14:textId="3FB4D961" w:rsidR="008C09A1" w:rsidRDefault="008C09A1" w:rsidP="008C09A1">
      <w:pPr>
        <w:jc w:val="center"/>
      </w:pPr>
      <w:r>
        <w:t>Рисунок 3.7 Показатели ускорения для метода левых прямоугольников</w:t>
      </w:r>
    </w:p>
    <w:p w14:paraId="0739D4F8" w14:textId="287FAB80" w:rsidR="00EE0135" w:rsidRPr="008055F9" w:rsidRDefault="00EE0135" w:rsidP="00EE0135">
      <w:pPr>
        <w:jc w:val="center"/>
      </w:pPr>
    </w:p>
    <w:p w14:paraId="65C0CC3C" w14:textId="07A3689E" w:rsidR="009437EB" w:rsidRDefault="009675F7" w:rsidP="00EE0135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38784" behindDoc="0" locked="0" layoutInCell="1" allowOverlap="1" wp14:anchorId="41B58D6A" wp14:editId="418E418B">
            <wp:simplePos x="0" y="0"/>
            <wp:positionH relativeFrom="column">
              <wp:posOffset>939165</wp:posOffset>
            </wp:positionH>
            <wp:positionV relativeFrom="paragraph">
              <wp:posOffset>2586990</wp:posOffset>
            </wp:positionV>
            <wp:extent cx="4099560" cy="2415540"/>
            <wp:effectExtent l="0" t="0" r="15240" b="22860"/>
            <wp:wrapTopAndBottom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6736" behindDoc="0" locked="0" layoutInCell="1" allowOverlap="1" wp14:anchorId="22E003A0" wp14:editId="64D30EDC">
            <wp:simplePos x="0" y="0"/>
            <wp:positionH relativeFrom="column">
              <wp:posOffset>893445</wp:posOffset>
            </wp:positionH>
            <wp:positionV relativeFrom="paragraph">
              <wp:posOffset>-217170</wp:posOffset>
            </wp:positionV>
            <wp:extent cx="4099560" cy="2278380"/>
            <wp:effectExtent l="0" t="0" r="15240" b="26670"/>
            <wp:wrapTopAndBottom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7EB">
        <w:t>Рисунок 3.8 Показатели ускорения для метода трапеций</w:t>
      </w:r>
    </w:p>
    <w:p w14:paraId="76BD20F3" w14:textId="6E037998" w:rsidR="009437EB" w:rsidRDefault="009437EB" w:rsidP="00EE0135">
      <w:pPr>
        <w:jc w:val="center"/>
      </w:pPr>
      <w:r>
        <w:t>Рисунок 3.9 Показатели ускорения для метода Симпсона</w:t>
      </w:r>
    </w:p>
    <w:p w14:paraId="3DF3CA5E" w14:textId="0B41C8EF" w:rsidR="009675F7" w:rsidRDefault="00F82E07" w:rsidP="00F82E07">
      <w:pPr>
        <w:pStyle w:val="2"/>
        <w:numPr>
          <w:ilvl w:val="1"/>
          <w:numId w:val="18"/>
        </w:numPr>
      </w:pPr>
      <w:bookmarkStart w:id="25" w:name="_Toc39351590"/>
      <w:r>
        <w:t>Анализ эффективности</w:t>
      </w:r>
      <w:bookmarkEnd w:id="25"/>
    </w:p>
    <w:p w14:paraId="4CA75356" w14:textId="4A9D4E8C" w:rsidR="009675F7" w:rsidRPr="0029575C" w:rsidRDefault="009675F7" w:rsidP="009675F7">
      <w:r>
        <w:tab/>
        <w:t>По данным графикам видно</w:t>
      </w:r>
      <w:r w:rsidR="0029575C">
        <w:t xml:space="preserve">, что при количестве интервалов меньше 200 000 быстрее выполняет вычисления программа с использованием технологии </w:t>
      </w:r>
      <w:r w:rsidR="0029575C">
        <w:rPr>
          <w:lang w:val="en-US"/>
        </w:rPr>
        <w:t>C</w:t>
      </w:r>
      <w:r w:rsidR="0029575C" w:rsidRPr="0029575C">
        <w:t xml:space="preserve">++11 </w:t>
      </w:r>
      <w:r w:rsidR="0029575C">
        <w:rPr>
          <w:lang w:val="en-US"/>
        </w:rPr>
        <w:t>Threads</w:t>
      </w:r>
      <w:r w:rsidR="0029575C">
        <w:t>, но потом начинает проигрывать на большем количестве интервалов. Это обусловлено тем, что</w:t>
      </w:r>
      <w:r w:rsidR="00B25962">
        <w:t xml:space="preserve"> у </w:t>
      </w:r>
      <w:r w:rsidR="00B25962">
        <w:rPr>
          <w:lang w:val="en-US"/>
        </w:rPr>
        <w:t>OpenMP</w:t>
      </w:r>
      <w:r w:rsidR="00B25962" w:rsidRPr="00B25962">
        <w:t xml:space="preserve"> </w:t>
      </w:r>
      <w:r w:rsidR="00B25962">
        <w:t>уходит больше</w:t>
      </w:r>
      <w:r w:rsidR="0029575C">
        <w:t xml:space="preserve"> врем</w:t>
      </w:r>
      <w:r w:rsidR="00B25962">
        <w:t>ени</w:t>
      </w:r>
      <w:r w:rsidR="0029575C">
        <w:t xml:space="preserve"> на открытие потоков, однако скорость обмена данными и взаимодействия между потоками незначительно быстрее, чем у </w:t>
      </w:r>
      <w:r w:rsidR="0029575C">
        <w:rPr>
          <w:lang w:val="en-US"/>
        </w:rPr>
        <w:t>C</w:t>
      </w:r>
      <w:r w:rsidR="0029575C" w:rsidRPr="0029575C">
        <w:t xml:space="preserve">++11 </w:t>
      </w:r>
      <w:r w:rsidR="0029575C">
        <w:rPr>
          <w:lang w:val="en-US"/>
        </w:rPr>
        <w:t>Threads</w:t>
      </w:r>
      <w:r w:rsidR="0029575C" w:rsidRPr="0029575C">
        <w:t xml:space="preserve">. </w:t>
      </w:r>
    </w:p>
    <w:p w14:paraId="21BC46E7" w14:textId="67ABB430" w:rsidR="004E3BBC" w:rsidRPr="00166150" w:rsidRDefault="00A2183C" w:rsidP="00D3017B">
      <w:r w:rsidRPr="00166150">
        <w:br w:type="page"/>
      </w:r>
    </w:p>
    <w:p w14:paraId="206CA4B8" w14:textId="77777777" w:rsidR="00F82E07" w:rsidRDefault="00BE33DF" w:rsidP="00BE33DF">
      <w:pPr>
        <w:pStyle w:val="1"/>
      </w:pPr>
      <w:bookmarkStart w:id="26" w:name="_Toc39351591"/>
      <w:r>
        <w:lastRenderedPageBreak/>
        <w:t>З</w:t>
      </w:r>
      <w:r w:rsidR="00363284">
        <w:t>аключение</w:t>
      </w:r>
      <w:bookmarkEnd w:id="26"/>
    </w:p>
    <w:p w14:paraId="4F864428" w14:textId="77777777" w:rsidR="002A5FA1" w:rsidRPr="008055F9" w:rsidRDefault="00F82E07" w:rsidP="00F82E07">
      <w:r>
        <w:tab/>
        <w:t xml:space="preserve">Целью курсовой работы являлось повышение скорости нахождения определённого интеграла при помощи </w:t>
      </w:r>
      <w:r w:rsidR="00A52BAB">
        <w:t xml:space="preserve">распределения вычислений между несколькими потоками. Эта цель была достигнута при помощи двух технологий: </w:t>
      </w:r>
      <w:r w:rsidR="00A52BAB">
        <w:rPr>
          <w:lang w:val="en-US"/>
        </w:rPr>
        <w:t>OpenMP</w:t>
      </w:r>
      <w:r w:rsidR="00A52BAB" w:rsidRPr="00A52BAB">
        <w:t xml:space="preserve"> </w:t>
      </w:r>
      <w:r w:rsidR="00A52BAB">
        <w:t xml:space="preserve">и </w:t>
      </w:r>
      <w:r w:rsidR="00A52BAB">
        <w:rPr>
          <w:lang w:val="en-US"/>
        </w:rPr>
        <w:t>C</w:t>
      </w:r>
      <w:r w:rsidR="00A52BAB" w:rsidRPr="00A52BAB">
        <w:t xml:space="preserve">++11 </w:t>
      </w:r>
      <w:r w:rsidR="00A52BAB">
        <w:rPr>
          <w:lang w:val="en-US"/>
        </w:rPr>
        <w:t>Threads</w:t>
      </w:r>
      <w:r w:rsidR="00A52BAB" w:rsidRPr="00A52BAB">
        <w:t xml:space="preserve">. </w:t>
      </w:r>
    </w:p>
    <w:p w14:paraId="75437F1C" w14:textId="2A8FAE7E" w:rsidR="002A5FA1" w:rsidRDefault="002A5FA1" w:rsidP="002A5FA1">
      <w:r w:rsidRPr="002A5FA1">
        <w:tab/>
      </w:r>
      <w:r>
        <w:t>В</w:t>
      </w:r>
      <w:r w:rsidR="00A52BAB">
        <w:t xml:space="preserve"> результате выполнения курсовой работы было создано три программы: первая программа вычисляет интеграл последовательно, вторая программа – при помощи </w:t>
      </w:r>
      <w:r w:rsidR="00A52BAB">
        <w:rPr>
          <w:lang w:val="en-US"/>
        </w:rPr>
        <w:t>OpenMP</w:t>
      </w:r>
      <w:r w:rsidR="00A52BAB">
        <w:t xml:space="preserve">, третья программа – при помощи </w:t>
      </w:r>
      <w:r w:rsidR="00A52BAB">
        <w:rPr>
          <w:lang w:val="en-US"/>
        </w:rPr>
        <w:t>C</w:t>
      </w:r>
      <w:r w:rsidR="00A52BAB" w:rsidRPr="00A52BAB">
        <w:t xml:space="preserve">++11 </w:t>
      </w:r>
      <w:r w:rsidR="00A52BAB">
        <w:rPr>
          <w:lang w:val="en-US"/>
        </w:rPr>
        <w:t>Threads</w:t>
      </w:r>
      <w:r w:rsidR="00A52BAB" w:rsidRPr="00A52BAB">
        <w:t>.</w:t>
      </w:r>
      <w:r>
        <w:t xml:space="preserve"> Каждая из программ вычисляет значение интеграла пятью методами численного интегрирования: методы правых, средних, левых прямоугольников, метод трапеций и метод Симпсона.</w:t>
      </w:r>
    </w:p>
    <w:p w14:paraId="512A0194" w14:textId="77777777" w:rsidR="003C64E4" w:rsidRDefault="002A5FA1" w:rsidP="00F82E07">
      <w:r>
        <w:tab/>
        <w:t xml:space="preserve">Также было проведено тестирование с целью анализа эффективности разработанных программ. Результаты показывают, что для вычислений определённого интеграла с количеством интервалов до 200 000 выгоднее использовать программу с </w:t>
      </w:r>
      <w:r>
        <w:rPr>
          <w:lang w:val="en-US"/>
        </w:rPr>
        <w:t>C</w:t>
      </w:r>
      <w:r w:rsidRPr="002A5FA1">
        <w:t xml:space="preserve">++11 </w:t>
      </w:r>
      <w:r>
        <w:rPr>
          <w:lang w:val="en-US"/>
        </w:rPr>
        <w:t>Threads</w:t>
      </w:r>
      <w:r>
        <w:t xml:space="preserve">. Если количество интервалов находится в промежутке от 200 000 до 1 000 000, </w:t>
      </w:r>
      <w:r w:rsidR="003C64E4">
        <w:t xml:space="preserve">то обе программы имеют одинаковую производительность. Если же количество превышает 1 000 000, то с небольшим преимуществом вырывается вперёд программа с </w:t>
      </w:r>
      <w:r w:rsidR="003C64E4">
        <w:rPr>
          <w:lang w:val="en-US"/>
        </w:rPr>
        <w:t>OpenMP</w:t>
      </w:r>
      <w:r w:rsidR="003C64E4">
        <w:t>.</w:t>
      </w:r>
    </w:p>
    <w:p w14:paraId="4EF8C995" w14:textId="538B6C3F" w:rsidR="00BE33DF" w:rsidRDefault="00BE33DF" w:rsidP="00F82E07">
      <w:r>
        <w:br w:type="page"/>
      </w:r>
    </w:p>
    <w:p w14:paraId="395A45C7" w14:textId="61317FC4" w:rsidR="00DA69DF" w:rsidRDefault="003C64E4" w:rsidP="004E3BBC">
      <w:pPr>
        <w:pStyle w:val="1"/>
      </w:pPr>
      <w:bookmarkStart w:id="27" w:name="_Toc39351592"/>
      <w:r>
        <w:lastRenderedPageBreak/>
        <w:t>Список используемой литературы</w:t>
      </w:r>
      <w:bookmarkEnd w:id="27"/>
    </w:p>
    <w:p w14:paraId="5733A54E" w14:textId="77777777" w:rsidR="00332D02" w:rsidRDefault="00332D02" w:rsidP="00332D02">
      <w:pPr>
        <w:pStyle w:val="a9"/>
        <w:numPr>
          <w:ilvl w:val="1"/>
          <w:numId w:val="10"/>
        </w:numPr>
        <w:ind w:left="0" w:firstLine="851"/>
      </w:pPr>
      <w:r w:rsidRPr="00332D02">
        <w:t xml:space="preserve">Антонов А.С. Параллельное программирование с использованием </w:t>
      </w:r>
      <w:proofErr w:type="spellStart"/>
      <w:r w:rsidRPr="00332D02">
        <w:t>OpenMP</w:t>
      </w:r>
      <w:proofErr w:type="spellEnd"/>
      <w:r w:rsidRPr="00332D02">
        <w:t>: учебное пособие / А.С. Антонов. – М.: Изд-во МГУ, 2009. - 77 с.</w:t>
      </w:r>
    </w:p>
    <w:p w14:paraId="73597C25" w14:textId="77777777" w:rsidR="00332D02" w:rsidRDefault="00332D02" w:rsidP="00332D02">
      <w:pPr>
        <w:pStyle w:val="a9"/>
        <w:numPr>
          <w:ilvl w:val="1"/>
          <w:numId w:val="10"/>
        </w:numPr>
        <w:ind w:left="0" w:firstLine="851"/>
      </w:pPr>
      <w:r w:rsidRPr="00332D02">
        <w:t xml:space="preserve">А.А. Амосов, Ю.А. Дубинский, Н.В. Копченова. Вычислительные методы для инженеров. М.: </w:t>
      </w:r>
      <w:proofErr w:type="spellStart"/>
      <w:r w:rsidRPr="00332D02">
        <w:t>Высш</w:t>
      </w:r>
      <w:proofErr w:type="spellEnd"/>
      <w:r w:rsidRPr="00332D02">
        <w:t xml:space="preserve">. </w:t>
      </w:r>
      <w:proofErr w:type="spellStart"/>
      <w:r w:rsidRPr="00332D02">
        <w:t>шк</w:t>
      </w:r>
      <w:proofErr w:type="spellEnd"/>
      <w:r w:rsidRPr="00332D02">
        <w:t>. 1994</w:t>
      </w:r>
    </w:p>
    <w:p w14:paraId="4AFC9D57" w14:textId="77777777" w:rsidR="00D90EBB" w:rsidRDefault="00332D02" w:rsidP="00332D02">
      <w:pPr>
        <w:pStyle w:val="a9"/>
        <w:numPr>
          <w:ilvl w:val="1"/>
          <w:numId w:val="10"/>
        </w:numPr>
        <w:ind w:left="0" w:firstLine="851"/>
      </w:pPr>
      <w:r w:rsidRPr="00332D02">
        <w:rPr>
          <w:lang w:val="en-US"/>
        </w:rPr>
        <w:t xml:space="preserve">Bjarne </w:t>
      </w:r>
      <w:proofErr w:type="spellStart"/>
      <w:r w:rsidRPr="00332D02">
        <w:rPr>
          <w:lang w:val="en-US"/>
        </w:rPr>
        <w:t>Stroustrup</w:t>
      </w:r>
      <w:proofErr w:type="spellEnd"/>
      <w:r w:rsidRPr="00332D02">
        <w:rPr>
          <w:lang w:val="en-US"/>
        </w:rPr>
        <w:t xml:space="preserve">. The C++ Programming Language. </w:t>
      </w:r>
      <w:proofErr w:type="spellStart"/>
      <w:r w:rsidRPr="00332D02">
        <w:t>Fourth</w:t>
      </w:r>
      <w:proofErr w:type="spellEnd"/>
      <w:r w:rsidRPr="00332D02">
        <w:t xml:space="preserve"> </w:t>
      </w:r>
      <w:proofErr w:type="spellStart"/>
      <w:r w:rsidRPr="00332D02">
        <w:t>Edition</w:t>
      </w:r>
      <w:proofErr w:type="spellEnd"/>
      <w:r w:rsidRPr="00332D02">
        <w:t xml:space="preserve">. </w:t>
      </w:r>
      <w:proofErr w:type="spellStart"/>
      <w:r w:rsidRPr="00332D02">
        <w:t>Addison</w:t>
      </w:r>
      <w:proofErr w:type="spellEnd"/>
      <w:r w:rsidRPr="00332D02">
        <w:t xml:space="preserve"> </w:t>
      </w:r>
      <w:proofErr w:type="spellStart"/>
      <w:r w:rsidRPr="00332D02">
        <w:t>Wesley</w:t>
      </w:r>
      <w:proofErr w:type="spellEnd"/>
      <w:r w:rsidRPr="00332D02">
        <w:t>, 2013</w:t>
      </w:r>
    </w:p>
    <w:p w14:paraId="039505D4" w14:textId="0F427F59" w:rsidR="005D1F06" w:rsidRDefault="00D90EBB" w:rsidP="00106E95">
      <w:pPr>
        <w:pStyle w:val="a9"/>
        <w:numPr>
          <w:ilvl w:val="1"/>
          <w:numId w:val="10"/>
        </w:numPr>
        <w:ind w:left="0" w:firstLine="851"/>
      </w:pPr>
      <w:r w:rsidRPr="00D90EBB">
        <w:t xml:space="preserve">Метод Симпсона (парабол), формула для оценки погрешности, </w:t>
      </w:r>
      <w:r w:rsidRPr="00106E95">
        <w:t>примеры</w:t>
      </w:r>
      <w:r w:rsidRPr="00D90EBB">
        <w:t>,</w:t>
      </w:r>
      <w:r>
        <w:t xml:space="preserve"> </w:t>
      </w:r>
      <w:r w:rsidRPr="00D90EBB">
        <w:t>решения.</w:t>
      </w:r>
      <w:r w:rsidR="00106E95">
        <w:t xml:space="preserve"> </w:t>
      </w:r>
      <w:r w:rsidR="00106E95" w:rsidRPr="00106E95">
        <w:t>[</w:t>
      </w:r>
      <w:r w:rsidR="00106E95">
        <w:t>Электронный ресурс</w:t>
      </w:r>
      <w:r w:rsidR="00106E95" w:rsidRPr="00106E95">
        <w:t xml:space="preserve">]. </w:t>
      </w:r>
      <w:r w:rsidR="00106E95">
        <w:t>Режим доступа:</w:t>
      </w:r>
      <w:r>
        <w:t xml:space="preserve"> </w:t>
      </w:r>
      <w:r w:rsidR="005D1F06" w:rsidRPr="00FF2D07">
        <w:t>http://www.cleverstudents.ru/integral/method_of_parabolas.html</w:t>
      </w:r>
    </w:p>
    <w:p w14:paraId="2352F7C4" w14:textId="77777777" w:rsidR="005D1F06" w:rsidRPr="00FF2D07" w:rsidRDefault="005D1F06" w:rsidP="00106E95">
      <w:pPr>
        <w:pStyle w:val="a9"/>
        <w:numPr>
          <w:ilvl w:val="1"/>
          <w:numId w:val="10"/>
        </w:numPr>
        <w:ind w:left="0" w:firstLine="851"/>
      </w:pPr>
      <w:proofErr w:type="spellStart"/>
      <w:r w:rsidRPr="005D1F06">
        <w:rPr>
          <w:iCs/>
        </w:rPr>
        <w:t>Эхтер</w:t>
      </w:r>
      <w:proofErr w:type="spellEnd"/>
      <w:r w:rsidRPr="005D1F06">
        <w:rPr>
          <w:iCs/>
        </w:rPr>
        <w:t xml:space="preserve"> Ш., Робертс Дж. Многоядерное программирование. — СПб.: Питер, 2010. — 316 с: ил. — (Серия «Библиотека программиста»).</w:t>
      </w:r>
    </w:p>
    <w:p w14:paraId="77DCD4BA" w14:textId="02738727" w:rsidR="00FF2D07" w:rsidRDefault="00FF2D07" w:rsidP="00FF2D07">
      <w:pPr>
        <w:pStyle w:val="a9"/>
        <w:numPr>
          <w:ilvl w:val="1"/>
          <w:numId w:val="10"/>
        </w:numPr>
        <w:ind w:left="0" w:firstLine="851"/>
      </w:pPr>
      <w:r w:rsidRPr="00FF2D07">
        <w:rPr>
          <w:iCs/>
        </w:rPr>
        <w:t>Введение в технологию</w:t>
      </w:r>
      <w:r>
        <w:rPr>
          <w:iCs/>
        </w:rPr>
        <w:t xml:space="preserve"> </w:t>
      </w:r>
      <w:r>
        <w:rPr>
          <w:iCs/>
          <w:lang w:val="en-US"/>
        </w:rPr>
        <w:t>OpenMP</w:t>
      </w:r>
      <w:r w:rsidRPr="00FF2D07">
        <w:rPr>
          <w:iCs/>
        </w:rPr>
        <w:t xml:space="preserve"> (</w:t>
      </w:r>
      <w:r>
        <w:rPr>
          <w:iCs/>
        </w:rPr>
        <w:t xml:space="preserve">применение с использованием языка С++). </w:t>
      </w:r>
      <w:r w:rsidRPr="00FF2D07">
        <w:rPr>
          <w:iCs/>
        </w:rPr>
        <w:t>[</w:t>
      </w:r>
      <w:r>
        <w:rPr>
          <w:iCs/>
        </w:rPr>
        <w:t>Электронный ресурс</w:t>
      </w:r>
      <w:r w:rsidRPr="00FF2D07">
        <w:rPr>
          <w:iCs/>
        </w:rPr>
        <w:t xml:space="preserve">]. </w:t>
      </w:r>
      <w:r>
        <w:rPr>
          <w:iCs/>
        </w:rPr>
        <w:t xml:space="preserve">Режим доступа: </w:t>
      </w:r>
      <w:r w:rsidR="000C5827" w:rsidRPr="000C5827">
        <w:t>http://www.quizful.net/post/cpp-openmp</w:t>
      </w:r>
    </w:p>
    <w:p w14:paraId="019F239B" w14:textId="338F40C7" w:rsidR="000C5827" w:rsidRPr="00E6378A" w:rsidRDefault="000C5827" w:rsidP="00FF2D07">
      <w:pPr>
        <w:pStyle w:val="a9"/>
        <w:numPr>
          <w:ilvl w:val="1"/>
          <w:numId w:val="10"/>
        </w:numPr>
        <w:ind w:left="0" w:firstLine="851"/>
      </w:pPr>
      <w:r>
        <w:t xml:space="preserve">Параллельная обработка данных – лекция 5. </w:t>
      </w:r>
      <w:r>
        <w:rPr>
          <w:lang w:val="en-US"/>
        </w:rPr>
        <w:t>Message</w:t>
      </w:r>
      <w:r w:rsidRPr="00E6378A">
        <w:t xml:space="preserve"> </w:t>
      </w:r>
      <w:r>
        <w:rPr>
          <w:lang w:val="en-US"/>
        </w:rPr>
        <w:t>Passing</w:t>
      </w:r>
      <w:r w:rsidRPr="00E6378A">
        <w:t xml:space="preserve"> </w:t>
      </w:r>
      <w:r>
        <w:rPr>
          <w:lang w:val="en-US"/>
        </w:rPr>
        <w:t>Interface</w:t>
      </w:r>
      <w:r w:rsidRPr="00E6378A">
        <w:t>. [</w:t>
      </w:r>
      <w:r>
        <w:t>Электронный</w:t>
      </w:r>
      <w:r w:rsidRPr="00E6378A">
        <w:t xml:space="preserve"> </w:t>
      </w:r>
      <w:r>
        <w:t>ресурс</w:t>
      </w:r>
      <w:r w:rsidRPr="00E6378A">
        <w:t xml:space="preserve">]. </w:t>
      </w:r>
      <w:r>
        <w:t xml:space="preserve">Режим доступа: </w:t>
      </w:r>
      <w:r w:rsidR="00E6378A" w:rsidRPr="00E6378A">
        <w:t>https://parallel.ru/vvv/mpi.html</w:t>
      </w:r>
    </w:p>
    <w:p w14:paraId="582CDCDC" w14:textId="0D0E731E" w:rsidR="004E3BBC" w:rsidRDefault="00E6378A" w:rsidP="001F0B1B">
      <w:pPr>
        <w:pStyle w:val="a9"/>
        <w:numPr>
          <w:ilvl w:val="1"/>
          <w:numId w:val="10"/>
        </w:numPr>
        <w:ind w:left="0" w:firstLine="851"/>
      </w:pPr>
      <w:r w:rsidRPr="003B3310">
        <w:rPr>
          <w:lang w:val="en-US"/>
        </w:rPr>
        <w:t xml:space="preserve">C++ Multithreading – Threading in C++. </w:t>
      </w:r>
      <w:r w:rsidRPr="00E6378A">
        <w:t>[</w:t>
      </w:r>
      <w:r>
        <w:t>Электронный ресурс</w:t>
      </w:r>
      <w:r w:rsidRPr="00E6378A">
        <w:t xml:space="preserve">]. </w:t>
      </w:r>
      <w:r>
        <w:t xml:space="preserve">Режим доступа: </w:t>
      </w:r>
      <w:r w:rsidR="001F0B1B" w:rsidRPr="001F0B1B">
        <w:t>https://www.tutorialcup.com/cplusplus/multithreading.htm#How-to-create-a-thread</w:t>
      </w:r>
    </w:p>
    <w:p w14:paraId="5B3B3C29" w14:textId="77777777" w:rsidR="00164D09" w:rsidRDefault="001F0B1B" w:rsidP="001F0B1B">
      <w:pPr>
        <w:pStyle w:val="a9"/>
        <w:numPr>
          <w:ilvl w:val="1"/>
          <w:numId w:val="10"/>
        </w:numPr>
        <w:ind w:left="0" w:firstLine="851"/>
        <w:sectPr w:rsidR="00164D09" w:rsidSect="004E3BBC">
          <w:footerReference w:type="default" r:id="rId50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Оценка сложности алгоритмов / </w:t>
      </w:r>
      <w:proofErr w:type="spellStart"/>
      <w:r>
        <w:t>Хабр</w:t>
      </w:r>
      <w:proofErr w:type="spellEnd"/>
      <w:r>
        <w:t xml:space="preserve">. </w:t>
      </w:r>
      <w:r w:rsidRPr="001F0B1B">
        <w:t>[</w:t>
      </w:r>
      <w:r>
        <w:t>Электронный ресурс</w:t>
      </w:r>
      <w:r w:rsidRPr="001F0B1B">
        <w:t xml:space="preserve">]. </w:t>
      </w:r>
      <w:r>
        <w:t xml:space="preserve">Режим доступа: </w:t>
      </w:r>
      <w:r w:rsidRPr="001F0B1B">
        <w:t>https://habr.com/ru/post/104219/</w:t>
      </w:r>
    </w:p>
    <w:p w14:paraId="7E2D89EA" w14:textId="02A401FF" w:rsidR="001F0B1B" w:rsidRPr="00164D09" w:rsidRDefault="00164D09" w:rsidP="00164D09">
      <w:pPr>
        <w:jc w:val="center"/>
        <w:rPr>
          <w:b/>
          <w:sz w:val="32"/>
        </w:rPr>
      </w:pPr>
      <w:r w:rsidRPr="00164D09">
        <w:rPr>
          <w:b/>
          <w:sz w:val="32"/>
        </w:rPr>
        <w:lastRenderedPageBreak/>
        <w:t>Приложение</w:t>
      </w:r>
    </w:p>
    <w:p w14:paraId="67DCA803" w14:textId="6FE870E4" w:rsidR="00164D09" w:rsidRPr="00164D09" w:rsidRDefault="00164D09" w:rsidP="00164D09">
      <w:pPr>
        <w:ind w:firstLine="709"/>
      </w:pPr>
      <w:r>
        <w:t xml:space="preserve">Исходный код разработанной программы размещён на платформе </w:t>
      </w:r>
      <w:r>
        <w:rPr>
          <w:lang w:val="en-US"/>
        </w:rPr>
        <w:t>GitHub</w:t>
      </w:r>
      <w:r>
        <w:t xml:space="preserve"> и доступен</w:t>
      </w:r>
      <w:r w:rsidRPr="00164D09">
        <w:t xml:space="preserve"> </w:t>
      </w:r>
      <w:r>
        <w:t xml:space="preserve">по ссылке </w:t>
      </w:r>
      <w:hyperlink r:id="rId51" w:history="1">
        <w:r w:rsidRPr="00164D09">
          <w:rPr>
            <w:rStyle w:val="a5"/>
          </w:rPr>
          <w:t>https://github.co</w:t>
        </w:r>
        <w:r w:rsidRPr="00164D09">
          <w:rPr>
            <w:rStyle w:val="a5"/>
          </w:rPr>
          <w:t>m</w:t>
        </w:r>
        <w:r w:rsidRPr="00164D09">
          <w:rPr>
            <w:rStyle w:val="a5"/>
          </w:rPr>
          <w:t>/Spec163/mkm_course_work</w:t>
        </w:r>
      </w:hyperlink>
      <w:bookmarkStart w:id="28" w:name="_GoBack"/>
      <w:bookmarkEnd w:id="28"/>
    </w:p>
    <w:p w14:paraId="36D9A603" w14:textId="77777777" w:rsidR="00164D09" w:rsidRPr="00E6378A" w:rsidRDefault="00164D09" w:rsidP="00164D09">
      <w:pPr>
        <w:ind w:firstLine="709"/>
      </w:pPr>
    </w:p>
    <w:sectPr w:rsidR="00164D09" w:rsidRPr="00E6378A" w:rsidSect="004E3BBC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0121F" w14:textId="77777777" w:rsidR="00363429" w:rsidRDefault="00363429" w:rsidP="004E3BBC">
      <w:pPr>
        <w:spacing w:line="240" w:lineRule="auto"/>
      </w:pPr>
      <w:r>
        <w:separator/>
      </w:r>
    </w:p>
  </w:endnote>
  <w:endnote w:type="continuationSeparator" w:id="0">
    <w:p w14:paraId="4CF58C57" w14:textId="77777777" w:rsidR="00363429" w:rsidRDefault="00363429" w:rsidP="004E3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AB61" w14:textId="77777777" w:rsidR="0065654B" w:rsidRDefault="0065654B">
    <w:pPr>
      <w:pStyle w:val="11"/>
      <w:jc w:val="center"/>
    </w:pPr>
  </w:p>
  <w:p w14:paraId="378EA0E0" w14:textId="77777777" w:rsidR="0065654B" w:rsidRDefault="0065654B">
    <w:pPr>
      <w:pStyle w:val="1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973A4" w14:textId="77777777" w:rsidR="0065654B" w:rsidRDefault="0065654B">
    <w:pPr>
      <w:pStyle w:val="11"/>
      <w:jc w:val="center"/>
    </w:pPr>
  </w:p>
  <w:p w14:paraId="33962954" w14:textId="77777777" w:rsidR="0065654B" w:rsidRDefault="0065654B">
    <w:pPr>
      <w:pStyle w:val="1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649082"/>
      <w:showingPlcHdr/>
    </w:sdtPr>
    <w:sdtEndPr/>
    <w:sdtContent>
      <w:p w14:paraId="2D967C12" w14:textId="77777777" w:rsidR="0065654B" w:rsidRPr="004E3BBC" w:rsidRDefault="0065654B" w:rsidP="004E3BBC">
        <w:pPr>
          <w:pStyle w:val="11"/>
          <w:jc w:val="center"/>
        </w:pPr>
        <w:r>
          <w:t xml:space="preserve">     </w:t>
        </w:r>
      </w:p>
    </w:sdtContent>
  </w:sdt>
  <w:p w14:paraId="01227BAF" w14:textId="77777777" w:rsidR="0065654B" w:rsidRDefault="0065654B">
    <w:pPr>
      <w:pStyle w:val="1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461E9" w14:textId="77777777" w:rsidR="0065654B" w:rsidRDefault="0065654B">
    <w:pPr>
      <w:pStyle w:val="a3"/>
      <w:jc w:val="center"/>
    </w:pPr>
  </w:p>
  <w:p w14:paraId="17AD0B57" w14:textId="77777777" w:rsidR="0065654B" w:rsidRDefault="0065654B">
    <w:pPr>
      <w:pStyle w:val="11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7460375"/>
      <w:docPartObj>
        <w:docPartGallery w:val="Page Numbers (Bottom of Page)"/>
        <w:docPartUnique/>
      </w:docPartObj>
    </w:sdtPr>
    <w:sdtEndPr/>
    <w:sdtContent>
      <w:p w14:paraId="20412676" w14:textId="77777777" w:rsidR="0065654B" w:rsidRDefault="0065654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E6D4565" w14:textId="77777777" w:rsidR="0065654B" w:rsidRDefault="0065654B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2AC2E" w14:textId="77777777" w:rsidR="00363429" w:rsidRDefault="00363429" w:rsidP="004E3BBC">
      <w:pPr>
        <w:spacing w:line="240" w:lineRule="auto"/>
      </w:pPr>
      <w:r>
        <w:separator/>
      </w:r>
    </w:p>
  </w:footnote>
  <w:footnote w:type="continuationSeparator" w:id="0">
    <w:p w14:paraId="50272A41" w14:textId="77777777" w:rsidR="00363429" w:rsidRDefault="00363429" w:rsidP="004E3B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B06"/>
    <w:multiLevelType w:val="hybridMultilevel"/>
    <w:tmpl w:val="8390AD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6714FB"/>
    <w:multiLevelType w:val="multilevel"/>
    <w:tmpl w:val="2DAA1C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38443F"/>
    <w:multiLevelType w:val="multilevel"/>
    <w:tmpl w:val="2A803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35410"/>
    <w:multiLevelType w:val="multilevel"/>
    <w:tmpl w:val="2A803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A45648"/>
    <w:multiLevelType w:val="multilevel"/>
    <w:tmpl w:val="9A08B5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BA43A6"/>
    <w:multiLevelType w:val="hybridMultilevel"/>
    <w:tmpl w:val="DD14D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7692"/>
    <w:multiLevelType w:val="hybridMultilevel"/>
    <w:tmpl w:val="47923D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873605"/>
    <w:multiLevelType w:val="multilevel"/>
    <w:tmpl w:val="4D5629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A8035FE"/>
    <w:multiLevelType w:val="multilevel"/>
    <w:tmpl w:val="2A803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635B31"/>
    <w:multiLevelType w:val="hybridMultilevel"/>
    <w:tmpl w:val="5FCEF4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C0953FC"/>
    <w:multiLevelType w:val="multilevel"/>
    <w:tmpl w:val="FD3C8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A60665"/>
    <w:multiLevelType w:val="multilevel"/>
    <w:tmpl w:val="4E8604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73B7385"/>
    <w:multiLevelType w:val="hybridMultilevel"/>
    <w:tmpl w:val="02106792"/>
    <w:lvl w:ilvl="0" w:tplc="93942F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11095"/>
    <w:multiLevelType w:val="hybridMultilevel"/>
    <w:tmpl w:val="A1D25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D7DE6"/>
    <w:multiLevelType w:val="multilevel"/>
    <w:tmpl w:val="FE106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7440733"/>
    <w:multiLevelType w:val="hybridMultilevel"/>
    <w:tmpl w:val="C29A35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EB1657"/>
    <w:multiLevelType w:val="hybridMultilevel"/>
    <w:tmpl w:val="554CB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A6934"/>
    <w:multiLevelType w:val="multilevel"/>
    <w:tmpl w:val="7DD86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B95610"/>
    <w:multiLevelType w:val="hybridMultilevel"/>
    <w:tmpl w:val="FDCA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34CA4"/>
    <w:multiLevelType w:val="multilevel"/>
    <w:tmpl w:val="A54CD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2DC3256"/>
    <w:multiLevelType w:val="multilevel"/>
    <w:tmpl w:val="2A803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5721A4"/>
    <w:multiLevelType w:val="multilevel"/>
    <w:tmpl w:val="FD3C8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E52FEB"/>
    <w:multiLevelType w:val="hybridMultilevel"/>
    <w:tmpl w:val="F60A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22"/>
  </w:num>
  <w:num w:numId="6">
    <w:abstractNumId w:val="6"/>
  </w:num>
  <w:num w:numId="7">
    <w:abstractNumId w:val="13"/>
  </w:num>
  <w:num w:numId="8">
    <w:abstractNumId w:val="3"/>
  </w:num>
  <w:num w:numId="9">
    <w:abstractNumId w:val="2"/>
  </w:num>
  <w:num w:numId="10">
    <w:abstractNumId w:val="17"/>
  </w:num>
  <w:num w:numId="11">
    <w:abstractNumId w:val="15"/>
  </w:num>
  <w:num w:numId="12">
    <w:abstractNumId w:val="18"/>
  </w:num>
  <w:num w:numId="13">
    <w:abstractNumId w:val="20"/>
  </w:num>
  <w:num w:numId="14">
    <w:abstractNumId w:val="21"/>
  </w:num>
  <w:num w:numId="15">
    <w:abstractNumId w:val="10"/>
  </w:num>
  <w:num w:numId="16">
    <w:abstractNumId w:val="5"/>
  </w:num>
  <w:num w:numId="17">
    <w:abstractNumId w:val="14"/>
  </w:num>
  <w:num w:numId="18">
    <w:abstractNumId w:val="11"/>
  </w:num>
  <w:num w:numId="19">
    <w:abstractNumId w:val="19"/>
  </w:num>
  <w:num w:numId="20">
    <w:abstractNumId w:val="16"/>
  </w:num>
  <w:num w:numId="21">
    <w:abstractNumId w:val="12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225"/>
    <w:rsid w:val="000050C8"/>
    <w:rsid w:val="0002466A"/>
    <w:rsid w:val="00040885"/>
    <w:rsid w:val="000504CB"/>
    <w:rsid w:val="0009636B"/>
    <w:rsid w:val="000B48DD"/>
    <w:rsid w:val="000C5827"/>
    <w:rsid w:val="000D2DAF"/>
    <w:rsid w:val="000E29BD"/>
    <w:rsid w:val="000E63E4"/>
    <w:rsid w:val="00100185"/>
    <w:rsid w:val="00102051"/>
    <w:rsid w:val="00106E95"/>
    <w:rsid w:val="001101DF"/>
    <w:rsid w:val="001235F9"/>
    <w:rsid w:val="00135285"/>
    <w:rsid w:val="00135484"/>
    <w:rsid w:val="001424B5"/>
    <w:rsid w:val="0015211E"/>
    <w:rsid w:val="00164D09"/>
    <w:rsid w:val="00166150"/>
    <w:rsid w:val="0019704C"/>
    <w:rsid w:val="001B3F20"/>
    <w:rsid w:val="001C2114"/>
    <w:rsid w:val="001C35EB"/>
    <w:rsid w:val="001D170B"/>
    <w:rsid w:val="001F0B1B"/>
    <w:rsid w:val="001F1E9F"/>
    <w:rsid w:val="001F61A1"/>
    <w:rsid w:val="0022319A"/>
    <w:rsid w:val="0024429D"/>
    <w:rsid w:val="00246DB0"/>
    <w:rsid w:val="002512C0"/>
    <w:rsid w:val="00252938"/>
    <w:rsid w:val="00252A90"/>
    <w:rsid w:val="00257689"/>
    <w:rsid w:val="00267501"/>
    <w:rsid w:val="00273EE8"/>
    <w:rsid w:val="00283DB1"/>
    <w:rsid w:val="0029575C"/>
    <w:rsid w:val="002A5FA1"/>
    <w:rsid w:val="002B76F4"/>
    <w:rsid w:val="002D68A0"/>
    <w:rsid w:val="002D70D1"/>
    <w:rsid w:val="002E256E"/>
    <w:rsid w:val="003132F7"/>
    <w:rsid w:val="003216D9"/>
    <w:rsid w:val="0032509D"/>
    <w:rsid w:val="00332D02"/>
    <w:rsid w:val="0033326F"/>
    <w:rsid w:val="00346092"/>
    <w:rsid w:val="00363284"/>
    <w:rsid w:val="00363429"/>
    <w:rsid w:val="00372DA8"/>
    <w:rsid w:val="00373D85"/>
    <w:rsid w:val="0038454B"/>
    <w:rsid w:val="0038625D"/>
    <w:rsid w:val="00387C4F"/>
    <w:rsid w:val="003A25E4"/>
    <w:rsid w:val="003B3310"/>
    <w:rsid w:val="003C64E4"/>
    <w:rsid w:val="003D1DD4"/>
    <w:rsid w:val="003D4D33"/>
    <w:rsid w:val="003F0682"/>
    <w:rsid w:val="003F6512"/>
    <w:rsid w:val="003F7356"/>
    <w:rsid w:val="00403FDD"/>
    <w:rsid w:val="00454D3C"/>
    <w:rsid w:val="004613D1"/>
    <w:rsid w:val="00461965"/>
    <w:rsid w:val="0046280B"/>
    <w:rsid w:val="00467B6F"/>
    <w:rsid w:val="00471290"/>
    <w:rsid w:val="00471728"/>
    <w:rsid w:val="004731DB"/>
    <w:rsid w:val="004820E2"/>
    <w:rsid w:val="004C27AA"/>
    <w:rsid w:val="004E0047"/>
    <w:rsid w:val="004E3BBC"/>
    <w:rsid w:val="00505367"/>
    <w:rsid w:val="005173D2"/>
    <w:rsid w:val="00517E8D"/>
    <w:rsid w:val="00520AFB"/>
    <w:rsid w:val="00535D8A"/>
    <w:rsid w:val="00545889"/>
    <w:rsid w:val="005466BC"/>
    <w:rsid w:val="00560E8E"/>
    <w:rsid w:val="00570B9E"/>
    <w:rsid w:val="005911D8"/>
    <w:rsid w:val="00592863"/>
    <w:rsid w:val="005A7A4F"/>
    <w:rsid w:val="005B2DD6"/>
    <w:rsid w:val="005D1F06"/>
    <w:rsid w:val="005F1FBB"/>
    <w:rsid w:val="005F27F3"/>
    <w:rsid w:val="005F2AC4"/>
    <w:rsid w:val="005F2B9B"/>
    <w:rsid w:val="00604CE9"/>
    <w:rsid w:val="00604FAA"/>
    <w:rsid w:val="00607ADE"/>
    <w:rsid w:val="00614CB3"/>
    <w:rsid w:val="00621A46"/>
    <w:rsid w:val="0062604F"/>
    <w:rsid w:val="00655C1F"/>
    <w:rsid w:val="0065654B"/>
    <w:rsid w:val="00672019"/>
    <w:rsid w:val="006866D4"/>
    <w:rsid w:val="00687DE7"/>
    <w:rsid w:val="00693EA3"/>
    <w:rsid w:val="00696A48"/>
    <w:rsid w:val="00696E73"/>
    <w:rsid w:val="00697F2E"/>
    <w:rsid w:val="006A0F6D"/>
    <w:rsid w:val="006E27DB"/>
    <w:rsid w:val="006F6990"/>
    <w:rsid w:val="00703188"/>
    <w:rsid w:val="00705AB9"/>
    <w:rsid w:val="00773FB6"/>
    <w:rsid w:val="007A1725"/>
    <w:rsid w:val="007A589F"/>
    <w:rsid w:val="007B3D13"/>
    <w:rsid w:val="007D42EC"/>
    <w:rsid w:val="007D5F02"/>
    <w:rsid w:val="007E3B05"/>
    <w:rsid w:val="007E6225"/>
    <w:rsid w:val="008055F9"/>
    <w:rsid w:val="00820756"/>
    <w:rsid w:val="00836A3D"/>
    <w:rsid w:val="008466CE"/>
    <w:rsid w:val="00851F48"/>
    <w:rsid w:val="0086046B"/>
    <w:rsid w:val="008612F3"/>
    <w:rsid w:val="00870AA0"/>
    <w:rsid w:val="0088152C"/>
    <w:rsid w:val="0089301D"/>
    <w:rsid w:val="008B6B67"/>
    <w:rsid w:val="008C09A1"/>
    <w:rsid w:val="008E01D5"/>
    <w:rsid w:val="00901220"/>
    <w:rsid w:val="0090493F"/>
    <w:rsid w:val="009070D5"/>
    <w:rsid w:val="009070DC"/>
    <w:rsid w:val="0091565F"/>
    <w:rsid w:val="009437EB"/>
    <w:rsid w:val="00950F3C"/>
    <w:rsid w:val="009639EF"/>
    <w:rsid w:val="00963A5B"/>
    <w:rsid w:val="009675F7"/>
    <w:rsid w:val="0097177C"/>
    <w:rsid w:val="0098434D"/>
    <w:rsid w:val="00992D1D"/>
    <w:rsid w:val="009955FD"/>
    <w:rsid w:val="009B7730"/>
    <w:rsid w:val="009C3150"/>
    <w:rsid w:val="009E331F"/>
    <w:rsid w:val="00A01011"/>
    <w:rsid w:val="00A04F9F"/>
    <w:rsid w:val="00A074AD"/>
    <w:rsid w:val="00A2183C"/>
    <w:rsid w:val="00A52BAB"/>
    <w:rsid w:val="00A552F1"/>
    <w:rsid w:val="00A63CA5"/>
    <w:rsid w:val="00A71BB1"/>
    <w:rsid w:val="00A72ADA"/>
    <w:rsid w:val="00A8073F"/>
    <w:rsid w:val="00A93719"/>
    <w:rsid w:val="00A96976"/>
    <w:rsid w:val="00AA6888"/>
    <w:rsid w:val="00AC1795"/>
    <w:rsid w:val="00AE19A1"/>
    <w:rsid w:val="00AE28E0"/>
    <w:rsid w:val="00AF12C2"/>
    <w:rsid w:val="00AF12FC"/>
    <w:rsid w:val="00AF3631"/>
    <w:rsid w:val="00AF6491"/>
    <w:rsid w:val="00B25962"/>
    <w:rsid w:val="00B55EE0"/>
    <w:rsid w:val="00B80795"/>
    <w:rsid w:val="00B830D1"/>
    <w:rsid w:val="00B86989"/>
    <w:rsid w:val="00B97C9E"/>
    <w:rsid w:val="00BA113E"/>
    <w:rsid w:val="00BB3CB2"/>
    <w:rsid w:val="00BC1DB8"/>
    <w:rsid w:val="00BD1674"/>
    <w:rsid w:val="00BD35DE"/>
    <w:rsid w:val="00BD406C"/>
    <w:rsid w:val="00BE244B"/>
    <w:rsid w:val="00BE33DF"/>
    <w:rsid w:val="00C06581"/>
    <w:rsid w:val="00C23858"/>
    <w:rsid w:val="00C55767"/>
    <w:rsid w:val="00C869AB"/>
    <w:rsid w:val="00C92075"/>
    <w:rsid w:val="00C947A6"/>
    <w:rsid w:val="00CD2AA1"/>
    <w:rsid w:val="00CD464A"/>
    <w:rsid w:val="00CD55A4"/>
    <w:rsid w:val="00CF394F"/>
    <w:rsid w:val="00D00F29"/>
    <w:rsid w:val="00D02ECB"/>
    <w:rsid w:val="00D053F3"/>
    <w:rsid w:val="00D11EA4"/>
    <w:rsid w:val="00D25C1E"/>
    <w:rsid w:val="00D3017B"/>
    <w:rsid w:val="00D5396E"/>
    <w:rsid w:val="00D61894"/>
    <w:rsid w:val="00D65CBA"/>
    <w:rsid w:val="00D717AF"/>
    <w:rsid w:val="00D764B3"/>
    <w:rsid w:val="00D8087D"/>
    <w:rsid w:val="00D817E1"/>
    <w:rsid w:val="00D90EBB"/>
    <w:rsid w:val="00D954A6"/>
    <w:rsid w:val="00DA3843"/>
    <w:rsid w:val="00DA3B7E"/>
    <w:rsid w:val="00DA69DF"/>
    <w:rsid w:val="00DC7279"/>
    <w:rsid w:val="00DE460C"/>
    <w:rsid w:val="00DF1D6E"/>
    <w:rsid w:val="00DF40E1"/>
    <w:rsid w:val="00E042B7"/>
    <w:rsid w:val="00E13832"/>
    <w:rsid w:val="00E25C4F"/>
    <w:rsid w:val="00E450A3"/>
    <w:rsid w:val="00E52023"/>
    <w:rsid w:val="00E6378A"/>
    <w:rsid w:val="00E63842"/>
    <w:rsid w:val="00E63B07"/>
    <w:rsid w:val="00E70988"/>
    <w:rsid w:val="00E732CF"/>
    <w:rsid w:val="00E86337"/>
    <w:rsid w:val="00EA1196"/>
    <w:rsid w:val="00EA79CA"/>
    <w:rsid w:val="00EB5BC9"/>
    <w:rsid w:val="00EC7E8E"/>
    <w:rsid w:val="00EE0135"/>
    <w:rsid w:val="00EE31D3"/>
    <w:rsid w:val="00EE3605"/>
    <w:rsid w:val="00EE5065"/>
    <w:rsid w:val="00EF0983"/>
    <w:rsid w:val="00EF587E"/>
    <w:rsid w:val="00F042A7"/>
    <w:rsid w:val="00F116E2"/>
    <w:rsid w:val="00F82E07"/>
    <w:rsid w:val="00F86615"/>
    <w:rsid w:val="00FC6645"/>
    <w:rsid w:val="00FE0E94"/>
    <w:rsid w:val="00FE7297"/>
    <w:rsid w:val="00FF2D07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E440B"/>
  <w15:docId w15:val="{4E4B2A23-28BF-43EB-8973-BEB083A2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44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0F3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625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ижний колонтитул1"/>
    <w:basedOn w:val="a"/>
    <w:next w:val="a3"/>
    <w:link w:val="a4"/>
    <w:uiPriority w:val="99"/>
    <w:unhideWhenUsed/>
    <w:qFormat/>
    <w:rsid w:val="007E6225"/>
    <w:pPr>
      <w:tabs>
        <w:tab w:val="center" w:pos="4677"/>
        <w:tab w:val="right" w:pos="9355"/>
      </w:tabs>
      <w:spacing w:line="240" w:lineRule="auto"/>
      <w:ind w:firstLine="709"/>
    </w:pPr>
    <w:rPr>
      <w:rFonts w:asciiTheme="minorHAnsi" w:eastAsia="Calibri" w:hAnsiTheme="minorHAnsi" w:cs="DengXian"/>
    </w:rPr>
  </w:style>
  <w:style w:type="character" w:customStyle="1" w:styleId="a4">
    <w:name w:val="Нижний колонтитул Знак"/>
    <w:basedOn w:val="a0"/>
    <w:link w:val="11"/>
    <w:uiPriority w:val="99"/>
    <w:qFormat/>
    <w:rsid w:val="007E6225"/>
    <w:rPr>
      <w:rFonts w:eastAsia="Calibri" w:cs="DengXian"/>
      <w:sz w:val="28"/>
      <w:szCs w:val="22"/>
      <w:lang w:eastAsia="en-US"/>
    </w:rPr>
  </w:style>
  <w:style w:type="paragraph" w:styleId="a3">
    <w:name w:val="footer"/>
    <w:basedOn w:val="a"/>
    <w:link w:val="12"/>
    <w:uiPriority w:val="99"/>
    <w:unhideWhenUsed/>
    <w:rsid w:val="007E6225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Нижний колонтитул Знак1"/>
    <w:basedOn w:val="a0"/>
    <w:link w:val="a3"/>
    <w:uiPriority w:val="99"/>
    <w:rsid w:val="007E6225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50F3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625D"/>
    <w:rPr>
      <w:rFonts w:ascii="Times New Roman" w:eastAsiaTheme="majorEastAsia" w:hAnsi="Times New Roman" w:cstheme="majorBidi"/>
      <w:b/>
      <w:sz w:val="28"/>
      <w:szCs w:val="26"/>
    </w:rPr>
  </w:style>
  <w:style w:type="character" w:styleId="a5">
    <w:name w:val="Hyperlink"/>
    <w:basedOn w:val="a0"/>
    <w:uiPriority w:val="99"/>
    <w:unhideWhenUsed/>
    <w:rsid w:val="0038625D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50F3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50F3C"/>
    <w:pPr>
      <w:spacing w:after="100"/>
    </w:pPr>
  </w:style>
  <w:style w:type="paragraph" w:styleId="a7">
    <w:name w:val="header"/>
    <w:basedOn w:val="a"/>
    <w:link w:val="a8"/>
    <w:uiPriority w:val="99"/>
    <w:unhideWhenUsed/>
    <w:rsid w:val="004E3BB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3BBC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DA69D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732CF"/>
    <w:pPr>
      <w:spacing w:after="100"/>
      <w:ind w:left="280"/>
    </w:pPr>
  </w:style>
  <w:style w:type="paragraph" w:styleId="aa">
    <w:name w:val="Balloon Text"/>
    <w:basedOn w:val="a"/>
    <w:link w:val="ab"/>
    <w:uiPriority w:val="99"/>
    <w:semiHidden/>
    <w:unhideWhenUsed/>
    <w:rsid w:val="00DE46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E460C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A63CA5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E70988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E70988"/>
    <w:pPr>
      <w:spacing w:line="240" w:lineRule="auto"/>
    </w:pPr>
    <w:rPr>
      <w:sz w:val="24"/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70988"/>
    <w:rPr>
      <w:rFonts w:ascii="Times New Roman" w:hAnsi="Times New Roman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70988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70988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164D09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164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chart" Target="charts/chart1.xml"/><Relationship Id="rId47" Type="http://schemas.openxmlformats.org/officeDocument/2006/relationships/chart" Target="charts/chart6.xml"/><Relationship Id="rId50" Type="http://schemas.openxmlformats.org/officeDocument/2006/relationships/footer" Target="foot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4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chart" Target="charts/chart4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chart" Target="charts/chart3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chart" Target="charts/chart2.xml"/><Relationship Id="rId48" Type="http://schemas.openxmlformats.org/officeDocument/2006/relationships/chart" Target="charts/chart7.xml"/><Relationship Id="rId8" Type="http://schemas.openxmlformats.org/officeDocument/2006/relationships/footer" Target="footer1.xml"/><Relationship Id="rId51" Type="http://schemas.openxmlformats.org/officeDocument/2006/relationships/hyperlink" Target="https://github.com/Spec163/mkm_course_work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chart" Target="charts/chart5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MP\STUDENT\MP\&#1057;&#1088;&#1072;&#1074;&#1085;&#1077;&#1085;&#1080;&#107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MP\STUDENT\MP\&#1057;&#1088;&#1072;&#1074;&#1085;&#1077;&#1085;&#1080;&#1077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MP\STUDENT\MP\&#1057;&#1088;&#1072;&#1074;&#1085;&#1077;&#1085;&#1080;&#1077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MP\STUDENT\MP\&#1057;&#1088;&#1072;&#1074;&#1085;&#1077;&#1085;&#1080;&#1077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MP\STUDENT\MP\&#1057;&#1088;&#1072;&#1074;&#1085;&#1077;&#1085;&#1080;&#1077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MP\STUDENT\MP\&#1057;&#1088;&#1072;&#1074;&#1085;&#1077;&#1085;&#1080;&#1077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MP\STUDENT\MP\&#1057;&#1088;&#1072;&#1074;&#1085;&#1077;&#1085;&#1080;&#1077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MP\STUDENT\MP\&#1057;&#1088;&#1072;&#1074;&#1085;&#1077;&#1085;&#1080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ru-RU" sz="1400"/>
              <a:t>Последовательный алгоритм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Метод правых прямоугольников</c:v>
                </c:pt>
              </c:strCache>
            </c:strRef>
          </c:tx>
          <c:marker>
            <c:symbol val="none"/>
          </c:marker>
          <c:cat>
            <c:strRef>
              <c:f>Лист1!$A$6:$B$11</c:f>
              <c:strCach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1000000</c:v>
                </c:pt>
                <c:pt idx="4">
                  <c:v>10000000</c:v>
                </c:pt>
                <c:pt idx="5">
                  <c:v>50000000</c:v>
                </c:pt>
              </c:strCache>
            </c:strRef>
          </c:cat>
          <c:val>
            <c:numRef>
              <c:f>Лист1!$C$6:$C$11</c:f>
              <c:numCache>
                <c:formatCode>General</c:formatCode>
                <c:ptCount val="6"/>
                <c:pt idx="0">
                  <c:v>19</c:v>
                </c:pt>
                <c:pt idx="1">
                  <c:v>25</c:v>
                </c:pt>
                <c:pt idx="2">
                  <c:v>33</c:v>
                </c:pt>
                <c:pt idx="3">
                  <c:v>231</c:v>
                </c:pt>
                <c:pt idx="4">
                  <c:v>1432</c:v>
                </c:pt>
                <c:pt idx="5">
                  <c:v>6283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CA-4D7C-A130-B1DD725497DF}"/>
            </c:ext>
          </c:extLst>
        </c:ser>
        <c:ser>
          <c:idx val="1"/>
          <c:order val="1"/>
          <c:tx>
            <c:strRef>
              <c:f>Лист1!$A$13</c:f>
              <c:strCache>
                <c:ptCount val="1"/>
                <c:pt idx="0">
                  <c:v>Метод средних прямоугольников</c:v>
                </c:pt>
              </c:strCache>
            </c:strRef>
          </c:tx>
          <c:marker>
            <c:symbol val="none"/>
          </c:marker>
          <c:val>
            <c:numRef>
              <c:f>Лист1!$C$17:$C$22</c:f>
              <c:numCache>
                <c:formatCode>General</c:formatCode>
                <c:ptCount val="6"/>
                <c:pt idx="0">
                  <c:v>11</c:v>
                </c:pt>
                <c:pt idx="1">
                  <c:v>25</c:v>
                </c:pt>
                <c:pt idx="2">
                  <c:v>34</c:v>
                </c:pt>
                <c:pt idx="3">
                  <c:v>138</c:v>
                </c:pt>
                <c:pt idx="4">
                  <c:v>1241</c:v>
                </c:pt>
                <c:pt idx="5">
                  <c:v>5975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CA-4D7C-A130-B1DD725497DF}"/>
            </c:ext>
          </c:extLst>
        </c:ser>
        <c:ser>
          <c:idx val="2"/>
          <c:order val="2"/>
          <c:tx>
            <c:strRef>
              <c:f>Лист1!$A$24</c:f>
              <c:strCache>
                <c:ptCount val="1"/>
                <c:pt idx="0">
                  <c:v>Метод левых прямоугольников</c:v>
                </c:pt>
              </c:strCache>
            </c:strRef>
          </c:tx>
          <c:marker>
            <c:symbol val="none"/>
          </c:marker>
          <c:val>
            <c:numRef>
              <c:f>Лист1!$C$28:$C$33</c:f>
              <c:numCache>
                <c:formatCode>General</c:formatCode>
                <c:ptCount val="6"/>
                <c:pt idx="0">
                  <c:v>11</c:v>
                </c:pt>
                <c:pt idx="1">
                  <c:v>26</c:v>
                </c:pt>
                <c:pt idx="2">
                  <c:v>35</c:v>
                </c:pt>
                <c:pt idx="3">
                  <c:v>111</c:v>
                </c:pt>
                <c:pt idx="4">
                  <c:v>1585</c:v>
                </c:pt>
                <c:pt idx="5">
                  <c:v>6700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CA-4D7C-A130-B1DD725497DF}"/>
            </c:ext>
          </c:extLst>
        </c:ser>
        <c:ser>
          <c:idx val="3"/>
          <c:order val="3"/>
          <c:tx>
            <c:strRef>
              <c:f>Лист1!$A$35</c:f>
              <c:strCache>
                <c:ptCount val="1"/>
                <c:pt idx="0">
                  <c:v>Метод трапеций</c:v>
                </c:pt>
              </c:strCache>
            </c:strRef>
          </c:tx>
          <c:marker>
            <c:symbol val="none"/>
          </c:marker>
          <c:val>
            <c:numRef>
              <c:f>Лист1!$C$39:$C$44</c:f>
              <c:numCache>
                <c:formatCode>General</c:formatCode>
                <c:ptCount val="6"/>
                <c:pt idx="0">
                  <c:v>10</c:v>
                </c:pt>
                <c:pt idx="1">
                  <c:v>26</c:v>
                </c:pt>
                <c:pt idx="2">
                  <c:v>22</c:v>
                </c:pt>
                <c:pt idx="3">
                  <c:v>122</c:v>
                </c:pt>
                <c:pt idx="4">
                  <c:v>1547</c:v>
                </c:pt>
                <c:pt idx="5">
                  <c:v>6077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0CA-4D7C-A130-B1DD725497DF}"/>
            </c:ext>
          </c:extLst>
        </c:ser>
        <c:ser>
          <c:idx val="4"/>
          <c:order val="4"/>
          <c:tx>
            <c:strRef>
              <c:f>Лист1!$A$46</c:f>
              <c:strCache>
                <c:ptCount val="1"/>
                <c:pt idx="0">
                  <c:v>Метод Симпсона</c:v>
                </c:pt>
              </c:strCache>
            </c:strRef>
          </c:tx>
          <c:marker>
            <c:symbol val="none"/>
          </c:marker>
          <c:val>
            <c:numRef>
              <c:f>Лист1!$C$50:$C$55</c:f>
              <c:numCache>
                <c:formatCode>General</c:formatCode>
                <c:ptCount val="6"/>
                <c:pt idx="0">
                  <c:v>21</c:v>
                </c:pt>
                <c:pt idx="1">
                  <c:v>49</c:v>
                </c:pt>
                <c:pt idx="2">
                  <c:v>47</c:v>
                </c:pt>
                <c:pt idx="3">
                  <c:v>231</c:v>
                </c:pt>
                <c:pt idx="4">
                  <c:v>2562</c:v>
                </c:pt>
                <c:pt idx="5">
                  <c:v>12499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0CA-4D7C-A130-B1DD72549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5309200"/>
        <c:axId val="285309592"/>
      </c:lineChart>
      <c:catAx>
        <c:axId val="285309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интервалов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85309592"/>
        <c:crosses val="autoZero"/>
        <c:auto val="1"/>
        <c:lblAlgn val="ctr"/>
        <c:lblOffset val="100"/>
        <c:noMultiLvlLbl val="0"/>
      </c:catAx>
      <c:valAx>
        <c:axId val="2853095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(мс)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5309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Threads</a:t>
            </a:r>
            <a:endParaRPr lang="ru-RU" sz="14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Метод правых прямоугольников</c:v>
                </c:pt>
              </c:strCache>
            </c:strRef>
          </c:tx>
          <c:marker>
            <c:symbol val="none"/>
          </c:marker>
          <c:cat>
            <c:strRef>
              <c:f>Лист1!$A$17:$B$22</c:f>
              <c:strCach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1000000</c:v>
                </c:pt>
                <c:pt idx="4">
                  <c:v>10000000</c:v>
                </c:pt>
                <c:pt idx="5">
                  <c:v>50000000</c:v>
                </c:pt>
              </c:strCache>
            </c:strRef>
          </c:cat>
          <c:val>
            <c:numRef>
              <c:f>Лист1!$G$6:$G$11</c:f>
              <c:numCache>
                <c:formatCode>General</c:formatCode>
                <c:ptCount val="6"/>
                <c:pt idx="0">
                  <c:v>5</c:v>
                </c:pt>
                <c:pt idx="1">
                  <c:v>14</c:v>
                </c:pt>
                <c:pt idx="2">
                  <c:v>17</c:v>
                </c:pt>
                <c:pt idx="3">
                  <c:v>55</c:v>
                </c:pt>
                <c:pt idx="4">
                  <c:v>411</c:v>
                </c:pt>
                <c:pt idx="5">
                  <c:v>1883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65-4328-98CA-6816765F0020}"/>
            </c:ext>
          </c:extLst>
        </c:ser>
        <c:ser>
          <c:idx val="1"/>
          <c:order val="1"/>
          <c:tx>
            <c:strRef>
              <c:f>Лист1!$A$13</c:f>
              <c:strCache>
                <c:ptCount val="1"/>
                <c:pt idx="0">
                  <c:v>Метод средних прямоугольников</c:v>
                </c:pt>
              </c:strCache>
            </c:strRef>
          </c:tx>
          <c:marker>
            <c:symbol val="none"/>
          </c:marker>
          <c:val>
            <c:numRef>
              <c:f>Лист1!$G$17:$G$22</c:f>
              <c:numCache>
                <c:formatCode>General</c:formatCode>
                <c:ptCount val="6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58</c:v>
                </c:pt>
                <c:pt idx="4">
                  <c:v>373</c:v>
                </c:pt>
                <c:pt idx="5">
                  <c:v>1820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65-4328-98CA-6816765F0020}"/>
            </c:ext>
          </c:extLst>
        </c:ser>
        <c:ser>
          <c:idx val="2"/>
          <c:order val="2"/>
          <c:tx>
            <c:strRef>
              <c:f>Лист1!$A$24</c:f>
              <c:strCache>
                <c:ptCount val="1"/>
                <c:pt idx="0">
                  <c:v>Метод левых прямоугольников</c:v>
                </c:pt>
              </c:strCache>
            </c:strRef>
          </c:tx>
          <c:marker>
            <c:symbol val="none"/>
          </c:marker>
          <c:val>
            <c:numRef>
              <c:f>Лист1!$G$28:$G$33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57</c:v>
                </c:pt>
                <c:pt idx="4">
                  <c:v>371</c:v>
                </c:pt>
                <c:pt idx="5">
                  <c:v>1780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65-4328-98CA-6816765F0020}"/>
            </c:ext>
          </c:extLst>
        </c:ser>
        <c:ser>
          <c:idx val="3"/>
          <c:order val="3"/>
          <c:tx>
            <c:strRef>
              <c:f>Лист1!$A$35</c:f>
              <c:strCache>
                <c:ptCount val="1"/>
                <c:pt idx="0">
                  <c:v>Метод трапеций</c:v>
                </c:pt>
              </c:strCache>
            </c:strRef>
          </c:tx>
          <c:marker>
            <c:symbol val="none"/>
          </c:marker>
          <c:val>
            <c:numRef>
              <c:f>Лист1!$G$39:$G$44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42</c:v>
                </c:pt>
                <c:pt idx="4">
                  <c:v>384</c:v>
                </c:pt>
                <c:pt idx="5">
                  <c:v>1955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765-4328-98CA-6816765F0020}"/>
            </c:ext>
          </c:extLst>
        </c:ser>
        <c:ser>
          <c:idx val="4"/>
          <c:order val="4"/>
          <c:tx>
            <c:strRef>
              <c:f>Лист1!$A$46</c:f>
              <c:strCache>
                <c:ptCount val="1"/>
                <c:pt idx="0">
                  <c:v>Метод Симпсона</c:v>
                </c:pt>
              </c:strCache>
            </c:strRef>
          </c:tx>
          <c:marker>
            <c:symbol val="none"/>
          </c:marker>
          <c:val>
            <c:numRef>
              <c:f>Лист1!$G$50:$G$55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16</c:v>
                </c:pt>
                <c:pt idx="3">
                  <c:v>72</c:v>
                </c:pt>
                <c:pt idx="4">
                  <c:v>718</c:v>
                </c:pt>
                <c:pt idx="5">
                  <c:v>3557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765-4328-98CA-6816765F0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495192"/>
        <c:axId val="444495584"/>
      </c:lineChart>
      <c:catAx>
        <c:axId val="444495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интервалов</a:t>
                </a:r>
                <a:endParaRPr lang="ru-RU"/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444495584"/>
        <c:crosses val="autoZero"/>
        <c:auto val="1"/>
        <c:lblAlgn val="ctr"/>
        <c:lblOffset val="100"/>
        <c:noMultiLvlLbl val="0"/>
      </c:catAx>
      <c:valAx>
        <c:axId val="4444955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(мс)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4495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OpenMP</a:t>
            </a:r>
            <a:endParaRPr lang="ru-RU" sz="14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Метод правых прямоугольников</c:v>
                </c:pt>
              </c:strCache>
            </c:strRef>
          </c:tx>
          <c:marker>
            <c:symbol val="none"/>
          </c:marker>
          <c:cat>
            <c:strRef>
              <c:f>Лист1!$A$6:$B$11</c:f>
              <c:strCach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1000000</c:v>
                </c:pt>
                <c:pt idx="4">
                  <c:v>10000000</c:v>
                </c:pt>
                <c:pt idx="5">
                  <c:v>50000000</c:v>
                </c:pt>
              </c:strCache>
            </c:strRef>
          </c:cat>
          <c:val>
            <c:numRef>
              <c:f>Лист1!$D$6:$D$11</c:f>
              <c:numCache>
                <c:formatCode>General</c:formatCode>
                <c:ptCount val="6"/>
                <c:pt idx="0">
                  <c:v>10</c:v>
                </c:pt>
                <c:pt idx="1">
                  <c:v>14</c:v>
                </c:pt>
                <c:pt idx="2">
                  <c:v>16</c:v>
                </c:pt>
                <c:pt idx="3">
                  <c:v>55</c:v>
                </c:pt>
                <c:pt idx="4">
                  <c:v>396</c:v>
                </c:pt>
                <c:pt idx="5">
                  <c:v>1764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D4-4088-AA1C-D91029F57C1E}"/>
            </c:ext>
          </c:extLst>
        </c:ser>
        <c:ser>
          <c:idx val="1"/>
          <c:order val="1"/>
          <c:tx>
            <c:strRef>
              <c:f>Лист1!$A$13</c:f>
              <c:strCache>
                <c:ptCount val="1"/>
                <c:pt idx="0">
                  <c:v>Метод средних прямоугольников</c:v>
                </c:pt>
              </c:strCache>
            </c:strRef>
          </c:tx>
          <c:marker>
            <c:symbol val="none"/>
          </c:marker>
          <c:val>
            <c:numRef>
              <c:f>Лист1!$D$17:$D$22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8</c:v>
                </c:pt>
                <c:pt idx="3">
                  <c:v>51</c:v>
                </c:pt>
                <c:pt idx="4">
                  <c:v>357</c:v>
                </c:pt>
                <c:pt idx="5">
                  <c:v>1671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D4-4088-AA1C-D91029F57C1E}"/>
            </c:ext>
          </c:extLst>
        </c:ser>
        <c:ser>
          <c:idx val="2"/>
          <c:order val="2"/>
          <c:tx>
            <c:strRef>
              <c:f>Лист1!$A$24</c:f>
              <c:strCache>
                <c:ptCount val="1"/>
                <c:pt idx="0">
                  <c:v>Метод левых прямоугольников</c:v>
                </c:pt>
              </c:strCache>
            </c:strRef>
          </c:tx>
          <c:marker>
            <c:symbol val="none"/>
          </c:marker>
          <c:val>
            <c:numRef>
              <c:f>Лист1!$D$28:$D$33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6</c:v>
                </c:pt>
                <c:pt idx="3">
                  <c:v>41</c:v>
                </c:pt>
                <c:pt idx="4">
                  <c:v>350</c:v>
                </c:pt>
                <c:pt idx="5">
                  <c:v>1690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D4-4088-AA1C-D91029F57C1E}"/>
            </c:ext>
          </c:extLst>
        </c:ser>
        <c:ser>
          <c:idx val="3"/>
          <c:order val="3"/>
          <c:tx>
            <c:strRef>
              <c:f>Лист1!$A$35</c:f>
              <c:strCache>
                <c:ptCount val="1"/>
                <c:pt idx="0">
                  <c:v>Метод трапеций</c:v>
                </c:pt>
              </c:strCache>
            </c:strRef>
          </c:tx>
          <c:marker>
            <c:symbol val="none"/>
          </c:marker>
          <c:val>
            <c:numRef>
              <c:f>Лист1!$D$39:$D$44</c:f>
              <c:numCache>
                <c:formatCode>General</c:formatCode>
                <c:ptCount val="6"/>
                <c:pt idx="0">
                  <c:v>10</c:v>
                </c:pt>
                <c:pt idx="1">
                  <c:v>14</c:v>
                </c:pt>
                <c:pt idx="2">
                  <c:v>16</c:v>
                </c:pt>
                <c:pt idx="3">
                  <c:v>55</c:v>
                </c:pt>
                <c:pt idx="4">
                  <c:v>396</c:v>
                </c:pt>
                <c:pt idx="5">
                  <c:v>1764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D4-4088-AA1C-D91029F57C1E}"/>
            </c:ext>
          </c:extLst>
        </c:ser>
        <c:ser>
          <c:idx val="4"/>
          <c:order val="4"/>
          <c:tx>
            <c:strRef>
              <c:f>Лист1!$A$46</c:f>
              <c:strCache>
                <c:ptCount val="1"/>
                <c:pt idx="0">
                  <c:v>Метод Симпсона</c:v>
                </c:pt>
              </c:strCache>
            </c:strRef>
          </c:tx>
          <c:marker>
            <c:symbol val="none"/>
          </c:marker>
          <c:val>
            <c:numRef>
              <c:f>Лист1!$D$50:$D$55</c:f>
              <c:numCache>
                <c:formatCode>General</c:formatCode>
                <c:ptCount val="6"/>
                <c:pt idx="0">
                  <c:v>13</c:v>
                </c:pt>
                <c:pt idx="1">
                  <c:v>11</c:v>
                </c:pt>
                <c:pt idx="2">
                  <c:v>16</c:v>
                </c:pt>
                <c:pt idx="3">
                  <c:v>75</c:v>
                </c:pt>
                <c:pt idx="4">
                  <c:v>679</c:v>
                </c:pt>
                <c:pt idx="5">
                  <c:v>3339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1D4-4088-AA1C-D91029F57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496368"/>
        <c:axId val="444496760"/>
      </c:lineChart>
      <c:catAx>
        <c:axId val="444496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интервалов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444496760"/>
        <c:crosses val="autoZero"/>
        <c:auto val="1"/>
        <c:lblAlgn val="ctr"/>
        <c:lblOffset val="100"/>
        <c:noMultiLvlLbl val="0"/>
      </c:catAx>
      <c:valAx>
        <c:axId val="4444967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(мс)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4496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/>
              <a:t>Метод правых прямоугольников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marker>
            <c:symbol val="none"/>
          </c:marker>
          <c:cat>
            <c:strRef>
              <c:f>Лист1!$A$6:$B$11</c:f>
              <c:strCach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1000000</c:v>
                </c:pt>
                <c:pt idx="4">
                  <c:v>10000000</c:v>
                </c:pt>
                <c:pt idx="5">
                  <c:v>50000000</c:v>
                </c:pt>
              </c:strCache>
            </c:strRef>
          </c:cat>
          <c:val>
            <c:numRef>
              <c:f>Лист1!$H$6:$H$11</c:f>
              <c:numCache>
                <c:formatCode>0.0</c:formatCode>
                <c:ptCount val="6"/>
                <c:pt idx="0">
                  <c:v>3.8</c:v>
                </c:pt>
                <c:pt idx="1">
                  <c:v>1.785714285714286</c:v>
                </c:pt>
                <c:pt idx="2">
                  <c:v>1.9411764705882351</c:v>
                </c:pt>
                <c:pt idx="3">
                  <c:v>4.2</c:v>
                </c:pt>
                <c:pt idx="4">
                  <c:v>3.4841849148418489</c:v>
                </c:pt>
                <c:pt idx="5">
                  <c:v>3.3366967604885822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73-4E8A-8A93-69BDC192BAF3}"/>
            </c:ext>
          </c:extLst>
        </c:ser>
        <c:ser>
          <c:idx val="1"/>
          <c:order val="1"/>
          <c:tx>
            <c:v>OpenMP</c:v>
          </c:tx>
          <c:spPr>
            <a:ln>
              <a:prstDash val="sysDash"/>
            </a:ln>
          </c:spPr>
          <c:marker>
            <c:symbol val="none"/>
          </c:marker>
          <c:cat>
            <c:strRef>
              <c:f>Лист1!$A$6:$B$11</c:f>
              <c:strCach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1000000</c:v>
                </c:pt>
                <c:pt idx="4">
                  <c:v>10000000</c:v>
                </c:pt>
                <c:pt idx="5">
                  <c:v>50000000</c:v>
                </c:pt>
              </c:strCache>
            </c:strRef>
          </c:cat>
          <c:val>
            <c:numRef>
              <c:f>Лист1!$E$6:$E$11</c:f>
              <c:numCache>
                <c:formatCode>0.0</c:formatCode>
                <c:ptCount val="6"/>
                <c:pt idx="0">
                  <c:v>1.9</c:v>
                </c:pt>
                <c:pt idx="1">
                  <c:v>1.785714285714286</c:v>
                </c:pt>
                <c:pt idx="2">
                  <c:v>2.0625</c:v>
                </c:pt>
                <c:pt idx="3">
                  <c:v>4.2</c:v>
                </c:pt>
                <c:pt idx="4">
                  <c:v>3.6161616161616168</c:v>
                </c:pt>
                <c:pt idx="5">
                  <c:v>3.5617913832199548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73-4E8A-8A93-69BDC192B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2230296"/>
        <c:axId val="292230688"/>
      </c:lineChart>
      <c:catAx>
        <c:axId val="292230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интервалов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92230688"/>
        <c:crosses val="autoZero"/>
        <c:auto val="1"/>
        <c:lblAlgn val="ctr"/>
        <c:lblOffset val="100"/>
        <c:noMultiLvlLbl val="0"/>
      </c:catAx>
      <c:valAx>
        <c:axId val="292230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292230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/>
              <a:t>Метод средних прямоугольников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marker>
            <c:symbol val="none"/>
          </c:marker>
          <c:cat>
            <c:strRef>
              <c:f>Лист1!$A$6:$B$11</c:f>
              <c:strCach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1000000</c:v>
                </c:pt>
                <c:pt idx="4">
                  <c:v>10000000</c:v>
                </c:pt>
                <c:pt idx="5">
                  <c:v>50000000</c:v>
                </c:pt>
              </c:strCache>
            </c:strRef>
          </c:cat>
          <c:val>
            <c:numRef>
              <c:f>Лист1!$H$17:$H$22</c:f>
              <c:numCache>
                <c:formatCode>0.0</c:formatCode>
                <c:ptCount val="6"/>
                <c:pt idx="0">
                  <c:v>2.75</c:v>
                </c:pt>
                <c:pt idx="1">
                  <c:v>4.166666666666667</c:v>
                </c:pt>
                <c:pt idx="2">
                  <c:v>4.25</c:v>
                </c:pt>
                <c:pt idx="3">
                  <c:v>2.3793103448275872</c:v>
                </c:pt>
                <c:pt idx="4">
                  <c:v>3.3270777479892768</c:v>
                </c:pt>
                <c:pt idx="5">
                  <c:v>3.2829670329670328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93-4D59-88D5-7CFB41EC3DD6}"/>
            </c:ext>
          </c:extLst>
        </c:ser>
        <c:ser>
          <c:idx val="1"/>
          <c:order val="1"/>
          <c:tx>
            <c:v>OpenMP</c:v>
          </c:tx>
          <c:spPr>
            <a:ln>
              <a:prstDash val="sysDash"/>
            </a:ln>
          </c:spPr>
          <c:marker>
            <c:symbol val="none"/>
          </c:marker>
          <c:cat>
            <c:strRef>
              <c:f>Лист1!$A$6:$B$11</c:f>
              <c:strCach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1000000</c:v>
                </c:pt>
                <c:pt idx="4">
                  <c:v>10000000</c:v>
                </c:pt>
                <c:pt idx="5">
                  <c:v>50000000</c:v>
                </c:pt>
              </c:strCache>
            </c:strRef>
          </c:cat>
          <c:val>
            <c:numRef>
              <c:f>Лист1!$E$17:$E$22</c:f>
              <c:numCache>
                <c:formatCode>0.0</c:formatCode>
                <c:ptCount val="6"/>
                <c:pt idx="0">
                  <c:v>2.75</c:v>
                </c:pt>
                <c:pt idx="1">
                  <c:v>3.125</c:v>
                </c:pt>
                <c:pt idx="2">
                  <c:v>4.25</c:v>
                </c:pt>
                <c:pt idx="3">
                  <c:v>2.7058823529411771</c:v>
                </c:pt>
                <c:pt idx="4">
                  <c:v>3.4761904761904772</c:v>
                </c:pt>
                <c:pt idx="5">
                  <c:v>3.5757031717534411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93-4D59-88D5-7CFB41EC3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2231472"/>
        <c:axId val="279923968"/>
      </c:lineChart>
      <c:catAx>
        <c:axId val="292231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интервалов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79923968"/>
        <c:crosses val="autoZero"/>
        <c:auto val="1"/>
        <c:lblAlgn val="ctr"/>
        <c:lblOffset val="100"/>
        <c:noMultiLvlLbl val="0"/>
      </c:catAx>
      <c:valAx>
        <c:axId val="2799239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292231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/>
              <a:t>Метод левых</a:t>
            </a:r>
            <a:r>
              <a:rPr lang="ru-RU" sz="1400" baseline="0"/>
              <a:t> </a:t>
            </a:r>
            <a:r>
              <a:rPr lang="ru-RU" sz="1400"/>
              <a:t>прямоугольников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marker>
            <c:symbol val="none"/>
          </c:marker>
          <c:cat>
            <c:strRef>
              <c:f>Лист1!$A$6:$B$11</c:f>
              <c:strCach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1000000</c:v>
                </c:pt>
                <c:pt idx="4">
                  <c:v>10000000</c:v>
                </c:pt>
                <c:pt idx="5">
                  <c:v>50000000</c:v>
                </c:pt>
              </c:strCache>
            </c:strRef>
          </c:cat>
          <c:val>
            <c:numRef>
              <c:f>Лист1!$H$28:$H$33</c:f>
              <c:numCache>
                <c:formatCode>0.0</c:formatCode>
                <c:ptCount val="6"/>
                <c:pt idx="0">
                  <c:v>3.6666666666666661</c:v>
                </c:pt>
                <c:pt idx="1">
                  <c:v>5.2</c:v>
                </c:pt>
                <c:pt idx="2">
                  <c:v>5.833333333333333</c:v>
                </c:pt>
                <c:pt idx="3">
                  <c:v>1.9473684210526321</c:v>
                </c:pt>
                <c:pt idx="4">
                  <c:v>4.2722371967654986</c:v>
                </c:pt>
                <c:pt idx="5">
                  <c:v>3.7640449438202248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97-410F-9674-E3F1C44D626A}"/>
            </c:ext>
          </c:extLst>
        </c:ser>
        <c:ser>
          <c:idx val="1"/>
          <c:order val="1"/>
          <c:tx>
            <c:v>OpenMP</c:v>
          </c:tx>
          <c:spPr>
            <a:ln>
              <a:prstDash val="sysDash"/>
            </a:ln>
          </c:spPr>
          <c:marker>
            <c:symbol val="none"/>
          </c:marker>
          <c:cat>
            <c:strRef>
              <c:f>Лист1!$A$6:$B$11</c:f>
              <c:strCach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1000000</c:v>
                </c:pt>
                <c:pt idx="4">
                  <c:v>10000000</c:v>
                </c:pt>
                <c:pt idx="5">
                  <c:v>50000000</c:v>
                </c:pt>
              </c:strCache>
            </c:strRef>
          </c:cat>
          <c:val>
            <c:numRef>
              <c:f>Лист1!$E$28:$E$33</c:f>
              <c:numCache>
                <c:formatCode>0.0</c:formatCode>
                <c:ptCount val="6"/>
                <c:pt idx="0">
                  <c:v>1.833333333333333</c:v>
                </c:pt>
                <c:pt idx="1">
                  <c:v>3.714285714285714</c:v>
                </c:pt>
                <c:pt idx="2">
                  <c:v>5.833333333333333</c:v>
                </c:pt>
                <c:pt idx="3">
                  <c:v>2.7073170731707319</c:v>
                </c:pt>
                <c:pt idx="4">
                  <c:v>4.5285714285714276</c:v>
                </c:pt>
                <c:pt idx="5">
                  <c:v>3.9644970414201182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97-410F-9674-E3F1C44D6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9924752"/>
        <c:axId val="279925144"/>
      </c:lineChart>
      <c:catAx>
        <c:axId val="279924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интервалов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79925144"/>
        <c:crosses val="autoZero"/>
        <c:auto val="1"/>
        <c:lblAlgn val="ctr"/>
        <c:lblOffset val="100"/>
        <c:noMultiLvlLbl val="0"/>
      </c:catAx>
      <c:valAx>
        <c:axId val="2799251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279924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/>
              <a:t>Метод Симпсона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marker>
            <c:symbol val="none"/>
          </c:marker>
          <c:cat>
            <c:strRef>
              <c:f>Лист1!$A$6:$B$11</c:f>
              <c:strCach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1000000</c:v>
                </c:pt>
                <c:pt idx="4">
                  <c:v>10000000</c:v>
                </c:pt>
                <c:pt idx="5">
                  <c:v>50000000</c:v>
                </c:pt>
              </c:strCache>
            </c:strRef>
          </c:cat>
          <c:val>
            <c:numRef>
              <c:f>Лист1!$H$50:$H$55</c:f>
              <c:numCache>
                <c:formatCode>0.0</c:formatCode>
                <c:ptCount val="6"/>
                <c:pt idx="0">
                  <c:v>2.625</c:v>
                </c:pt>
                <c:pt idx="1">
                  <c:v>4.083333333333333</c:v>
                </c:pt>
                <c:pt idx="2">
                  <c:v>2.9375</c:v>
                </c:pt>
                <c:pt idx="3">
                  <c:v>3.2083333333333339</c:v>
                </c:pt>
                <c:pt idx="4">
                  <c:v>3.5682451253481871</c:v>
                </c:pt>
                <c:pt idx="5">
                  <c:v>3.513916221535001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01-43DF-BC80-C890CA9F43B9}"/>
            </c:ext>
          </c:extLst>
        </c:ser>
        <c:ser>
          <c:idx val="1"/>
          <c:order val="1"/>
          <c:tx>
            <c:v>OpenMP</c:v>
          </c:tx>
          <c:spPr>
            <a:ln>
              <a:prstDash val="sysDash"/>
            </a:ln>
          </c:spPr>
          <c:marker>
            <c:symbol val="none"/>
          </c:marker>
          <c:cat>
            <c:strRef>
              <c:f>Лист1!$A$6:$B$11</c:f>
              <c:strCach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1000000</c:v>
                </c:pt>
                <c:pt idx="4">
                  <c:v>10000000</c:v>
                </c:pt>
                <c:pt idx="5">
                  <c:v>50000000</c:v>
                </c:pt>
              </c:strCache>
            </c:strRef>
          </c:cat>
          <c:val>
            <c:numRef>
              <c:f>Лист1!$E$50:$E$55</c:f>
              <c:numCache>
                <c:formatCode>0.0</c:formatCode>
                <c:ptCount val="6"/>
                <c:pt idx="0">
                  <c:v>1.615384615384615</c:v>
                </c:pt>
                <c:pt idx="1">
                  <c:v>4.4545454545454506</c:v>
                </c:pt>
                <c:pt idx="2">
                  <c:v>2.9375</c:v>
                </c:pt>
                <c:pt idx="3">
                  <c:v>3.08</c:v>
                </c:pt>
                <c:pt idx="4">
                  <c:v>3.7731958762886602</c:v>
                </c:pt>
                <c:pt idx="5">
                  <c:v>3.7433363282419898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01-43DF-BC80-C890CA9F43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34976"/>
        <c:axId val="152935368"/>
      </c:lineChart>
      <c:catAx>
        <c:axId val="1529349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интервалов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52935368"/>
        <c:crosses val="autoZero"/>
        <c:auto val="1"/>
        <c:lblAlgn val="ctr"/>
        <c:lblOffset val="100"/>
        <c:noMultiLvlLbl val="0"/>
      </c:catAx>
      <c:valAx>
        <c:axId val="1529353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52934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/>
              <a:t>Метод трапеций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marker>
            <c:symbol val="none"/>
          </c:marker>
          <c:cat>
            <c:strRef>
              <c:f>Лист1!$A$6:$B$11</c:f>
              <c:strCach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1000000</c:v>
                </c:pt>
                <c:pt idx="4">
                  <c:v>10000000</c:v>
                </c:pt>
                <c:pt idx="5">
                  <c:v>50000000</c:v>
                </c:pt>
              </c:strCache>
            </c:strRef>
          </c:cat>
          <c:val>
            <c:numRef>
              <c:f>Лист1!$H$39:$H$44</c:f>
              <c:numCache>
                <c:formatCode>0.0</c:formatCode>
                <c:ptCount val="6"/>
                <c:pt idx="0">
                  <c:v>3.333333333333333</c:v>
                </c:pt>
                <c:pt idx="1">
                  <c:v>5.2</c:v>
                </c:pt>
                <c:pt idx="2">
                  <c:v>2</c:v>
                </c:pt>
                <c:pt idx="3">
                  <c:v>2.9047619047619051</c:v>
                </c:pt>
                <c:pt idx="4">
                  <c:v>4.028645833333333</c:v>
                </c:pt>
                <c:pt idx="5">
                  <c:v>3.1084398976982102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CE-434B-BCBF-F0BCA0771516}"/>
            </c:ext>
          </c:extLst>
        </c:ser>
        <c:ser>
          <c:idx val="1"/>
          <c:order val="1"/>
          <c:tx>
            <c:v>OpenMP</c:v>
          </c:tx>
          <c:spPr>
            <a:ln>
              <a:prstDash val="sysDash"/>
            </a:ln>
          </c:spPr>
          <c:marker>
            <c:symbol val="none"/>
          </c:marker>
          <c:cat>
            <c:strRef>
              <c:f>Лист1!$A$6:$B$11</c:f>
              <c:strCache>
                <c:ptCount val="6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1000000</c:v>
                </c:pt>
                <c:pt idx="4">
                  <c:v>10000000</c:v>
                </c:pt>
                <c:pt idx="5">
                  <c:v>50000000</c:v>
                </c:pt>
              </c:strCache>
            </c:strRef>
          </c:cat>
          <c:val>
            <c:numRef>
              <c:f>Лист1!$E$39:$E$44</c:f>
              <c:numCache>
                <c:formatCode>0.0</c:formatCode>
                <c:ptCount val="6"/>
                <c:pt idx="0">
                  <c:v>1</c:v>
                </c:pt>
                <c:pt idx="1">
                  <c:v>1.857142857142857</c:v>
                </c:pt>
                <c:pt idx="2">
                  <c:v>1.375</c:v>
                </c:pt>
                <c:pt idx="3">
                  <c:v>2.21818181818182</c:v>
                </c:pt>
                <c:pt idx="4">
                  <c:v>3.906565656565657</c:v>
                </c:pt>
                <c:pt idx="5">
                  <c:v>3.4450113378684808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CE-434B-BCBF-F0BCA07715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36152"/>
        <c:axId val="152936544"/>
      </c:lineChart>
      <c:catAx>
        <c:axId val="152936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интервалов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52936544"/>
        <c:crosses val="autoZero"/>
        <c:auto val="1"/>
        <c:lblAlgn val="ctr"/>
        <c:lblOffset val="100"/>
        <c:noMultiLvlLbl val="0"/>
      </c:catAx>
      <c:valAx>
        <c:axId val="152936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52936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7DAE1-CB52-4EC5-8422-3858D9F57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36</Pages>
  <Words>4681</Words>
  <Characters>26686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YobaScript</Company>
  <LinksUpToDate>false</LinksUpToDate>
  <CharactersWithSpaces>31305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Герасимов Никита Николаевич</dc:creator>
  <cp:lastModifiedBy>Артём Горбатюк</cp:lastModifiedBy>
  <cp:revision>18</cp:revision>
  <cp:lastPrinted>2019-06-07T16:29:00Z</cp:lastPrinted>
  <dcterms:created xsi:type="dcterms:W3CDTF">2019-12-21T07:07:00Z</dcterms:created>
  <dcterms:modified xsi:type="dcterms:W3CDTF">2022-05-30T09:23:00Z</dcterms:modified>
</cp:coreProperties>
</file>