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0.png" ContentType="image/png"/>
  <Override PartName="/word/media/rId134.png" ContentType="image/png"/>
  <Override PartName="/word/media/rId86.png" ContentType="image/png"/>
  <Override PartName="/word/media/rId149.png" ContentType="image/png"/>
  <Override PartName="/word/media/rId43.png" ContentType="image/png"/>
  <Override PartName="/word/media/rId103.png" ContentType="image/png"/>
  <Override PartName="/word/media/rId23.png" ContentType="image/png"/>
  <Override PartName="/word/media/rId31.png" ContentType="image/png"/>
  <Override PartName="/word/media/rId116.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DD-001"/>
    <w:p>
      <w:pPr>
        <w:pStyle w:val="Title"/>
      </w:pPr>
      <w:r>
        <w:t xml:space="preserve">SpecCompiler Core Design</w:t>
      </w:r>
    </w:p>
    <w:bookmarkEnd w:id="20"/>
    <w:bookmarkStart w:id="200" w:name="SDD-001-sec1"/>
    <w:p>
      <w:pPr>
        <w:pStyle w:val="Heading1"/>
      </w:pPr>
      <w:r>
        <w:t xml:space="preserve">Scope</w:t>
      </w:r>
    </w:p>
    <w:p>
      <w:pPr>
        <w:pStyle w:val="FirstParagraph"/>
      </w:pPr>
      <w:r>
        <w:t xml:space="preserve">This document describes the software architecture and design of SpecCompiler Core.</w:t>
      </w:r>
    </w:p>
    <w:bookmarkStart w:id="29" w:name="SDD-001-sec1.1"/>
    <w:p>
      <w:pPr>
        <w:pStyle w:val="Heading2"/>
      </w:pPr>
      <w:r>
        <w:t xml:space="preserve">Pipeline Architecture</w:t>
      </w:r>
    </w:p>
    <w:bookmarkStart w:id="26" w:name="SDD-001-sec1.1.1"/>
    <w:p>
      <w:pPr>
        <w:pStyle w:val="Heading3"/>
      </w:pPr>
      <w:r>
        <w:t xml:space="preserve">Overview</w:t>
      </w:r>
    </w:p>
    <w:p>
      <w:pPr>
        <w:pStyle w:val="FirstParagraph"/>
      </w:pPr>
      <w:r>
        <w:t xml:space="preserve">SpecCompiler uses a layered architecture with the engine orchestrating a five-phase</w:t>
      </w:r>
      <w:r>
        <w:t xml:space="preserve"> </w:t>
      </w:r>
      <w:hyperlink r:id="rId21">
        <w:r>
          <w:rPr>
            <w:rStyle w:val="Hyperlink"/>
          </w:rPr>
          <w:t xml:space="preserve">&lt;Pipeline&gt;</w:t>
        </w:r>
      </w:hyperlink>
      <w:r>
        <w:t xml:space="preserve"> </w:t>
      </w:r>
      <w:r>
        <w:t xml:space="preserve">that processes documents through registered</w:t>
      </w:r>
      <w:r>
        <w:t xml:space="preserve"> </w:t>
      </w:r>
      <w:hyperlink r:id="rId22">
        <w:r>
          <w:rPr>
            <w:rStyle w:val="Hyperlink"/>
          </w:rPr>
          <w:t xml:space="preserve">&lt;Handler&gt;</w:t>
        </w:r>
      </w:hyperlink>
      <w:r>
        <w:t xml:space="preserve">.</w:t>
      </w:r>
    </w:p>
    <w:p>
      <w:pPr>
        <w:spacing w:lineRule="exact" w:line="20" w:after="0" w:before="0"/>
        <w:rPr>
          <w:sz w:val="2"/>
        </w:rPr>
      </w:pPr>
      <w:bookmarkStart w:name="puml-comp-pipeline" w:id="73432"/>
      <w:bookmarkEnd w:id="73432"/>
    </w:p>
    <w:p>
      <w:pPr>
        <w:pStyle w:val="BodyText"/>
      </w:pPr>
      <w:r>
        <w:drawing>
          <wp:inline>
            <wp:extent cx="5334000" cy="2734969"/>
            <wp:effectExtent b="0" l="0" r="0" t="0"/>
            <wp:docPr descr="" title="" id="24" name="Picture"/>
            <a:graphic>
              <a:graphicData uri="http://schemas.openxmlformats.org/drawingml/2006/picture">
                <pic:pic>
                  <pic:nvPicPr>
                    <pic:cNvPr descr="diagrams/d353baac3991499f50cf086c266dbe2907f28888.png" id="25" name="Picture"/>
                    <pic:cNvPicPr>
                      <a:picLocks noChangeArrowheads="1" noChangeAspect="1"/>
                    </pic:cNvPicPr>
                  </pic:nvPicPr>
                  <pic:blipFill>
                    <a:blip r:embed="rId23"/>
                    <a:stretch>
                      <a:fillRect/>
                    </a:stretch>
                  </pic:blipFill>
                  <pic:spPr bwMode="auto">
                    <a:xfrm>
                      <a:off x="0" y="0"/>
                      <a:ext cx="5334000" cy="2734969"/>
                    </a:xfrm>
                    <a:prstGeom prst="rect">
                      <a:avLst/>
                    </a:prstGeom>
                    <a:noFill/>
                    <a:ln w="9525">
                      <a:noFill/>
                      <a:headEnd/>
                      <a:tailEnd/>
                    </a:ln>
                  </pic:spPr>
                </pic:pic>
              </a:graphicData>
            </a:graphic>
          </wp:inline>
        </w:drawing>
      </w:r>
    </w:p>
    <w:bookmarkEnd w:id="26"/>
    <w:bookmarkStart w:id="28" w:name="SDD-001-sec1.1.2"/>
    <w:p>
      <w:pPr>
        <w:pStyle w:val="Heading3"/>
      </w:pPr>
      <w:r>
        <w:t xml:space="preserve">Component Summary</w:t>
      </w:r>
    </w:p>
    <w:p>
      <w:pPr>
        <w:pStyle w:val="FirstParagraph"/>
      </w:pPr>
      <w:r>
        <w:t xml:space="preserve">The architecture comprises</w:t>
      </w:r>
      <w:r>
        <w:t xml:space="preserve"> </w:t>
      </w:r>
      <w:r>
        <w:rPr>
          <w:bCs/>
          <w:b/>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2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Layer</w:t>
            </w:r>
          </w:p>
        </w:tc>
        <w:tc>
          <w:tcPr/>
          <w:p>
            <w:pPr>
              <w:pStyle w:val="Compact"/>
              <w:jc w:val="left"/>
            </w:pPr>
            <w:r>
              <w:rPr>
                <w:bCs/>
                <w:b/>
              </w:rPr>
              <w:t xml:space="preserve">CSC</w:t>
            </w:r>
          </w:p>
        </w:tc>
        <w:tc>
          <w:tcPr/>
          <w:p>
            <w:pPr>
              <w:pStyle w:val="Compact"/>
              <w:jc w:val="left"/>
            </w:pPr>
            <w:r>
              <w:rPr>
                <w:bCs/>
                <w:b/>
              </w:rPr>
              <w:t xml:space="preserve">CSUs</w:t>
            </w:r>
          </w:p>
        </w:tc>
        <w:tc>
          <w:tcPr/>
          <w:p>
            <w:pPr>
              <w:pStyle w:val="Compact"/>
              <w:jc w:val="left"/>
            </w:pPr>
            <w:r>
              <w:rPr>
                <w:bCs/>
                <w:b/>
              </w:rPr>
              <w:t xml:space="preserve">Responsibility</w:t>
            </w:r>
          </w:p>
        </w:tc>
      </w:tr>
      <w:tr>
        <w:tc>
          <w:tcPr/>
          <w:p>
            <w:pPr>
              <w:pStyle w:val="Compact"/>
              <w:jc w:val="left"/>
            </w:pPr>
            <w:r>
              <w:rPr>
                <w:bCs/>
                <w:b/>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Analyze Query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analyze query loading, validation policy, and runtime control.</w:t>
            </w:r>
          </w:p>
        </w:tc>
      </w:tr>
      <w:tr>
        <w:tc>
          <w:tcPr>
            <w:vMerge w:val="restart"/>
          </w:tcPr>
          <w:p>
            <w:pPr>
              <w:pStyle w:val="Compact"/>
              <w:jc w:val="left"/>
            </w:pPr>
            <w:r>
              <w:rPr>
                <w:bCs/>
                <w:b/>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Analyze Query Definitions</w:t>
              </w:r>
            </w:hyperlink>
          </w:p>
        </w:tc>
        <w:tc>
          <w:tcPr/>
          <w:p>
            <w:pPr>
              <w:pStyle w:val="Compact"/>
              <w:jc w:val="left"/>
            </w:pPr>
            <w:r>
              <w:t xml:space="preserve">Canonical insert/query API for SpecIR, transaction handling, build cache, output cache, and analyze query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Cs/>
                <w:b/>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Analyze Handler</w:t>
              </w:r>
            </w:hyperlink>
          </w:p>
        </w:tc>
        <w:tc>
          <w:tcPr/>
          <w:p>
            <w:pPr>
              <w:pStyle w:val="Compact"/>
              <w:jc w:val="left"/>
            </w:pPr>
            <w:r>
              <w:t xml:space="preserve">Phase handlers implementing initialize, resolve, transform, analyze,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RESOLVE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external rendering and spec object/specification rendering.</w:t>
            </w:r>
          </w:p>
        </w:tc>
      </w:tr>
      <w:tr>
        <w:tc>
          <w:tcPr>
            <w:vMerge w:val="restart"/>
          </w:tcPr>
          <w:p>
            <w:pPr>
              <w:pStyle w:val="Compact"/>
              <w:jc w:val="left"/>
            </w:pPr>
            <w:r>
              <w:rPr>
                <w:bCs/>
                <w:b/>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Cs/>
                <w:b/>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Analyze Queries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p>
        </w:tc>
        <w:tc>
          <w:tcPr/>
          <w:p>
            <w:pPr>
              <w:pStyle w:val="Compact"/>
              <w:jc w:val="left"/>
            </w:pPr>
            <w:r>
              <w:t xml:space="preserve">SQL analyze query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Cs/>
                <w:b/>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analyze queries,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Analyze Queries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analyze query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28"/>
    <w:bookmarkEnd w:id="29"/>
    <w:bookmarkStart w:id="39" w:name="type"/>
    <w:p>
      <w:pPr>
        <w:pStyle w:val="Heading2"/>
      </w:pPr>
      <w:r>
        <w:t xml:space="preserve">Type System Architecture</w:t>
      </w:r>
    </w:p>
    <w:bookmarkStart w:id="34" w:name="SDD-001-sec1.1.3"/>
    <w:p>
      <w:pPr>
        <w:pStyle w:val="Heading3"/>
      </w:pPr>
      <w:r>
        <w:t xml:space="preserve">Overview</w:t>
      </w:r>
    </w:p>
    <w:p>
      <w:pPr>
        <w:pStyle w:val="FirstParagraph"/>
      </w:pPr>
      <w:r>
        <w:t xml:space="preserve">SpecCompiler uses a dynamic type system where models define available types for objects,</w:t>
      </w:r>
      <w:r>
        <w:t xml:space="preserve"> </w:t>
      </w:r>
      <w:hyperlink r:id="rId30">
        <w:r>
          <w:rPr>
            <w:rStyle w:val="Hyperlink"/>
          </w:rPr>
          <w:t xml:space="preserve">&lt;Float&gt;</w:t>
        </w:r>
      </w:hyperlink>
      <w:r>
        <w:t xml:space="preserve">, relations, and views.</w:t>
      </w:r>
    </w:p>
    <w:p>
      <w:pPr>
        <w:spacing w:lineRule="exact" w:line="20" w:after="0" w:before="0"/>
        <w:rPr>
          <w:sz w:val="2"/>
        </w:rPr>
      </w:pPr>
      <w:bookmarkStart w:name="puml-comp-types" w:id="9413"/>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789697"/>
            <wp:effectExtent b="0" l="0" r="0" t="0"/>
            <wp:docPr descr="" title="" id="32" name="Picture"/>
            <a:graphic>
              <a:graphicData uri="http://schemas.openxmlformats.org/drawingml/2006/picture">
                <pic:pic>
                  <pic:nvPicPr>
                    <pic:cNvPr descr="diagrams/de3621c69ba9b0ae4eb470e51b90cffee1ef28ac.png" id="33" name="Picture"/>
                    <pic:cNvPicPr>
                      <a:picLocks noChangeArrowheads="1" noChangeAspect="1"/>
                    </pic:cNvPicPr>
                  </pic:nvPicPr>
                  <pic:blipFill>
                    <a:blip r:embed="rId31"/>
                    <a:stretch>
                      <a:fillRect/>
                    </a:stretch>
                  </pic:blipFill>
                  <pic:spPr bwMode="auto">
                    <a:xfrm>
                      <a:off x="0" y="0"/>
                      <a:ext cx="5334000" cy="1789697"/>
                    </a:xfrm>
                    <a:prstGeom prst="rect">
                      <a:avLst/>
                    </a:prstGeom>
                    <a:noFill/>
                    <a:ln w="9525">
                      <a:noFill/>
                      <a:headEnd/>
                      <a:tailEnd/>
                    </a:ln>
                  </pic:spPr>
                </pic:pic>
              </a:graphicData>
            </a:graphic>
          </wp:inline>
        </w:drawing>
      </w:r>
    </w:p>
    <w:bookmarkEnd w:id="34"/>
    <w:bookmarkStart w:id="35" w:name="SDD-001-sec1.1.4"/>
    <w:p>
      <w:pPr>
        <w:pStyle w:val="Heading3"/>
      </w:pPr>
      <w:r>
        <w:t xml:space="preserve">Type Module Structure</w:t>
      </w:r>
    </w:p>
    <w:p>
      <w:pPr>
        <w:pStyle w:val="FirstParagraph"/>
      </w:pPr>
      <w:r>
        <w:t xml:space="preserve">Each extension point is ONE Lua file that returns ONE descriptor table. The host</w:t>
      </w:r>
      <w:r>
        <w:t xml:space="preserve"> </w:t>
      </w:r>
      <w:r>
        <w:t xml:space="preserve">reads only that table; it never sniffs which</w:t>
      </w:r>
      <w:r>
        <w:t xml:space="preserve"> </w:t>
      </w:r>
      <w:r>
        <w:t xml:space="preserve">“</w:t>
      </w:r>
      <w:r>
        <w:t xml:space="preserve">magic key</w:t>
      </w:r>
      <w:r>
        <w:t xml:space="preserve">”</w:t>
      </w:r>
      <w:r>
        <w:t xml:space="preserve"> </w:t>
      </w:r>
      <w:r>
        <w:t xml:space="preserve">exists.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verification</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declarative IR columns for this kind; schema.id is authoritative (not the filename)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ONLY behaviour surface; an absent hook = host default</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Behaviour lives only under</w:t>
      </w:r>
      <w:r>
        <w:t xml:space="preserve"> </w:t>
      </w:r>
      <w:r>
        <w:rPr>
          <w:rStyle w:val="VerbatimChar"/>
        </w:rPr>
        <w:t xml:space="preserve">hooks</w:t>
      </w:r>
      <w:r>
        <w:t xml:space="preserve">. The host classifies each hook by name, infers</w:t>
      </w:r>
      <w:r>
        <w:t xml:space="preserve"> </w:t>
      </w:r>
      <w:r>
        <w:t xml:space="preserve">the module’s role from the hooks present, validates each against the kind, and</w:t>
      </w:r>
      <w:r>
        <w:t xml:space="preserve"> </w:t>
      </w:r>
      <w:r>
        <w:t xml:space="preserve">rejects a function placed on any other top-level descriptor key. A pure-data type</w:t>
      </w:r>
      <w:r>
        <w:t xml:space="preserve"> </w:t>
      </w:r>
      <w:r>
        <w:t xml:space="preserve">(most objects/floats) carries</w:t>
      </w:r>
      <w:r>
        <w:t xml:space="preserve"> </w:t>
      </w:r>
      <w:r>
        <w:rPr>
          <w:rStyle w:val="VerbatimChar"/>
        </w:rPr>
        <w:t xml:space="preserve">hooks = {}</w:t>
      </w:r>
      <w:r>
        <w:t xml:space="preserve">; phase participation is declared under a</w:t>
      </w:r>
      <w:r>
        <w:t xml:space="preserve"> </w:t>
      </w:r>
      <w:r>
        <w:rPr>
          <w:rStyle w:val="VerbatimChar"/>
        </w:rPr>
        <w:t xml:space="preserve">on_&lt;phase&gt;</w:t>
      </w:r>
      <w:r>
        <w:t xml:space="preserve"> </w:t>
      </w:r>
      <w:r>
        <w:t xml:space="preserve">hooks (declared in</w:t>
      </w:r>
      <w:r>
        <w:t xml:space="preserve"> </w:t>
      </w:r>
      <w:r>
        <w:rPr>
          <w:rStyle w:val="VerbatimChar"/>
        </w:rPr>
        <w:t xml:space="preserve">hooks</w:t>
      </w:r>
      <w:r>
        <w:t xml:space="preserve">) the host synthesizes into the</w:t>
      </w:r>
      <w:r>
        <w:t xml:space="preserve"> </w:t>
      </w:r>
      <w:r>
        <w:t xml:space="preserve">pipeline.</w:t>
      </w:r>
    </w:p>
    <w:bookmarkEnd w:id="35"/>
    <w:bookmarkStart w:id="36" w:name="SDD-001-sec1.1.5"/>
    <w:p>
      <w:pPr>
        <w:pStyle w:val="Heading3"/>
      </w:pPr>
      <w:r>
        <w:t xml:space="preserve">Type Categories</w:t>
      </w:r>
    </w:p>
    <w:p>
      <w:pPr>
        <w:spacing w:lineRule="exact" w:line="20" w:after="0" w:before="0"/>
        <w:rPr>
          <w:sz w:val="2"/>
        </w:rPr>
      </w:pPr>
      <w:bookmarkStart w:name="csv-tbl-type-system-categories" w:id="83454"/>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inline_prefix, aliases</w:t>
            </w:r>
          </w:p>
        </w:tc>
      </w:tr>
    </w:tbl>
    <w:bookmarkEnd w:id="36"/>
    <w:bookmarkStart w:id="37" w:name="SDD-001-sec1.1.6"/>
    <w:p>
      <w:pPr>
        <w:pStyle w:val="Heading3"/>
      </w:pPr>
      <w:r>
        <w:t xml:space="preserve">Hook Contract</w:t>
      </w:r>
    </w:p>
    <w:p>
      <w:pPr>
        <w:pStyle w:val="FirstParagraph"/>
      </w:pPr>
      <w:r>
        <w:t xml:space="preserve">Every hook takes exactly ONE frozen context table as its sole argument, with a</w:t>
      </w:r>
      <w:r>
        <w:t xml:space="preserve"> </w:t>
      </w:r>
      <w:r>
        <w:t xml:space="preserve">polymorphic</w:t>
      </w:r>
      <w:r>
        <w:t xml:space="preserve"> </w:t>
      </w:r>
      <w:r>
        <w:rPr>
          <w:rStyle w:val="VerbatimChar"/>
        </w:rPr>
        <w:t xml:space="preserve">subject</w:t>
      </w:r>
      <w:r>
        <w:t xml:space="preserve"> </w:t>
      </w:r>
      <w:r>
        <w:t xml:space="preserve">(the thing being acted on) and a</w:t>
      </w:r>
      <w:r>
        <w:t xml:space="preserve"> </w:t>
      </w:r>
      <w:r>
        <w:rPr>
          <w:rStyle w:val="VerbatimChar"/>
        </w:rPr>
        <w:t xml:space="preserve">capability</w:t>
      </w:r>
      <w:r>
        <w:t xml:space="preserve"> </w:t>
      </w:r>
      <w:r>
        <w:t xml:space="preserve">(which hook).</w:t>
      </w:r>
      <w:r>
        <w:t xml:space="preserve"> </w:t>
      </w:r>
      <w:r>
        <w:t xml:space="preserve">The hook NAME selects one of two context tiers, which the host validates:</w:t>
      </w:r>
    </w:p>
    <w:p>
      <w:pPr>
        <w:spacing w:lineRule="exact" w:line="20" w:after="0" w:before="0"/>
        <w:rPr>
          <w:sz w:val="2"/>
        </w:rPr>
      </w:pPr>
      <w:bookmarkStart w:name="csv-tbl-hook-contract" w:id="27495"/>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ctx – the EMIT walk; has pandoc/format; subject is the Pandoc element</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ctx – 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ctx – 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ctx – subject.raw_content, 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ctx – subject.target_text, subject.source_object_id</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ctx – subject.float/build_dir; subject.task/success/stdout/stderr</w:t>
            </w:r>
          </w:p>
        </w:tc>
        <w:tc>
          <w:tcPr/>
          <w:p>
            <w:pPr>
              <w:pStyle w:val="Compact"/>
              <w:jc w:val="left"/>
            </w:pPr>
            <w:r>
              <w:t xml:space="preserve">task table / DB write</w:t>
            </w:r>
          </w:p>
        </w:tc>
      </w:tr>
    </w:tbl>
    <w:p>
      <w:pPr>
        <w:pStyle w:val="BodyText"/>
      </w:pPr>
      <w:r>
        <w:t xml:space="preserve">A render hook reads</w:t>
      </w:r>
      <w:r>
        <w:t xml:space="preserve"> </w:t>
      </w:r>
      <w:r>
        <w:rPr>
          <w:rStyle w:val="VerbatimChar"/>
        </w:rPr>
        <w:t xml:space="preserve">ctx.subject.*</w:t>
      </w:r>
      <w:r>
        <w:t xml:space="preserve"> </w:t>
      </w:r>
      <w:r>
        <w:t xml:space="preserve">plus the render core (</w:t>
      </w:r>
      <w:r>
        <w:rPr>
          <w:rStyle w:val="VerbatimChar"/>
        </w:rPr>
        <w:t xml:space="preserve">data</w:t>
      </w:r>
      <w:r>
        <w:t xml:space="preserve">,</w:t>
      </w:r>
      <w:r>
        <w:t xml:space="preserve"> </w:t>
      </w:r>
      <w:r>
        <w:rPr>
          <w:rStyle w:val="VerbatimChar"/>
        </w:rPr>
        <w:t xml:space="preserve">pandoc</w:t>
      </w:r>
      <w:r>
        <w:t xml:space="preserve">,</w:t>
      </w:r>
      <w:r>
        <w:t xml:space="preserve"> </w:t>
      </w:r>
      <w:r>
        <w:rPr>
          <w:rStyle w:val="VerbatimChar"/>
        </w:rPr>
        <w:t xml:space="preserve">log</w:t>
      </w:r>
      <w:r>
        <w:t xml:space="preserve">,</w:t>
      </w:r>
      <w:r>
        <w:t xml:space="preserve"> </w:t>
      </w:r>
      <w:r>
        <w:rPr>
          <w:rStyle w:val="VerbatimChar"/>
        </w:rPr>
        <w:t xml:space="preserve">diagnostics</w:t>
      </w:r>
      <w:r>
        <w:t xml:space="preserve">,</w:t>
      </w:r>
      <w:r>
        <w:t xml:space="preserve"> </w:t>
      </w:r>
      <w:r>
        <w:rPr>
          <w:rStyle w:val="VerbatimChar"/>
        </w:rPr>
        <w:t xml:space="preserve">format</w:t>
      </w:r>
      <w:r>
        <w:t xml:space="preserve">,</w:t>
      </w:r>
      <w:r>
        <w:t xml:space="preserve"> </w:t>
      </w:r>
      <w:r>
        <w:rPr>
          <w:rStyle w:val="VerbatimChar"/>
        </w:rPr>
        <w:t xml:space="preserve">spec_id</w:t>
      </w:r>
      <w:r>
        <w:t xml:space="preserve">,</w:t>
      </w:r>
      <w:r>
        <w:t xml:space="preserve"> </w:t>
      </w:r>
      <w:r>
        <w:rPr>
          <w:rStyle w:val="VerbatimChar"/>
        </w:rPr>
        <w:t xml:space="preserve">model</w:t>
      </w:r>
      <w:r>
        <w:t xml:space="preserve">,</w:t>
      </w:r>
      <w:r>
        <w:t xml:space="preserve"> </w:t>
      </w:r>
      <w:r>
        <w:rPr>
          <w:rStyle w:val="VerbatimChar"/>
        </w:rPr>
        <w:t xml:space="preserve">config</w:t>
      </w:r>
      <w:r>
        <w:t xml:space="preserve">,</w:t>
      </w:r>
      <w:r>
        <w:t xml:space="preserve"> </w:t>
      </w:r>
      <w:r>
        <w:rPr>
          <w:rStyle w:val="VerbatimChar"/>
        </w:rPr>
        <w:t xml:space="preserve">host</w:t>
      </w:r>
      <w:r>
        <w:t xml:space="preserve">); a data hook reads</w:t>
      </w:r>
      <w:r>
        <w:t xml:space="preserve"> </w:t>
      </w:r>
      <w:r>
        <w:rPr>
          <w:rStyle w:val="VerbatimChar"/>
        </w:rPr>
        <w:t xml:space="preserve">dctx.subject.*</w:t>
      </w:r>
      <w:r>
        <w:t xml:space="preserve"> </w:t>
      </w:r>
      <w:r>
        <w:t xml:space="preserve">plus the data core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The context is</w:t>
      </w:r>
      <w:r>
        <w:t xml:space="preserve"> </w:t>
      </w:r>
      <w:r>
        <w:t xml:space="preserve">frozen (writes error) and its invariant core is asserted non-nil at build time. To</w:t>
      </w:r>
      <w:r>
        <w:t xml:space="preserve"> </w:t>
      </w:r>
      <w:r>
        <w:t xml:space="preserve">EXTEND a model, pick the hook whose name matches the intent – the name determines</w:t>
      </w:r>
      <w:r>
        <w:t xml:space="preserve"> </w:t>
      </w:r>
      <w:r>
        <w:t xml:space="preserve">both the context it receives and the return type it owes.</w:t>
      </w:r>
    </w:p>
    <w:bookmarkEnd w:id="37"/>
    <w:bookmarkStart w:id="38" w:name="SDD-001-sec1.1.7"/>
    <w:p>
      <w:pPr>
        <w:pStyle w:val="Heading3"/>
      </w:pPr>
      <w:r>
        <w:t xml:space="preserve">Loading Process</w:t>
      </w:r>
    </w:p>
    <w:p>
      <w:pPr>
        <w:numPr>
          <w:ilvl w:val="0"/>
          <w:numId w:val="1001"/>
        </w:numPr>
        <w:pStyle w:val="Compact"/>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numPr>
          <w:ilvl w:val="0"/>
          <w:numId w:val="1001"/>
        </w:numPr>
        <w:pStyle w:val="Compact"/>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numPr>
          <w:ilvl w:val="0"/>
          <w:numId w:val="1001"/>
        </w:numPr>
        <w:pStyle w:val="Compact"/>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numPr>
          <w:ilvl w:val="0"/>
          <w:numId w:val="1001"/>
        </w:numPr>
        <w:pStyle w:val="Compact"/>
      </w:pPr>
      <w:r>
        <w:rPr>
          <w:rStyle w:val="VerbatimChar"/>
        </w:rPr>
        <w:t xml:space="preserve">host:finalize()</w:t>
      </w:r>
      <w:r>
        <w:t xml:space="preserve"> </w:t>
      </w:r>
      <w:r>
        <w:t xml:space="preserve">propagates inherited attributes, creates the verification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38"/>
    <w:bookmarkEnd w:id="39"/>
    <w:bookmarkStart w:id="47" w:name="SDD-001-sec1.2"/>
    <w:p>
      <w:pPr>
        <w:pStyle w:val="Heading2"/>
      </w:pPr>
      <w:r>
        <w:t xml:space="preserve">SpecIR Database Schema</w:t>
      </w:r>
    </w:p>
    <w:bookmarkStart w:id="42" w:name="SDD-001-sec1.2.1"/>
    <w:p>
      <w:pPr>
        <w:pStyle w:val="Heading3"/>
      </w:pPr>
      <w:r>
        <w:t xml:space="preserve">Overview</w:t>
      </w:r>
    </w:p>
    <w:p>
      <w:pPr>
        <w:pStyle w:val="FirstParagraph"/>
      </w:pPr>
      <w:r>
        <w:t xml:space="preserve">The Specification</w:t>
      </w:r>
      <w:r>
        <w:t xml:space="preserve"> </w:t>
      </w:r>
      <w:hyperlink r:id="rId40">
        <w:r>
          <w:rPr>
            <w:rStyle w:val="Hyperlink"/>
          </w:rPr>
          <w:t xml:space="preserve">&lt;Intermediate Representation&gt;</w:t>
        </w:r>
      </w:hyperlink>
      <w:r>
        <w:t xml:space="preserve"> </w:t>
      </w:r>
      <w:r>
        <w:t xml:space="preserve">(SpecIR) is implemented as a</w:t>
      </w:r>
      <w:r>
        <w:t xml:space="preserve"> </w:t>
      </w:r>
      <w:hyperlink r:id="rId41">
        <w:r>
          <w:rPr>
            <w:rStyle w:val="Hyperlink"/>
          </w:rPr>
          <w:t xml:space="preserve">&lt;SQLite Database&gt;</w:t>
        </w:r>
      </w:hyperlink>
      <w:r>
        <w:t xml:space="preserve"> </w:t>
      </w:r>
      <w:r>
        <w:t xml:space="preserve">schema composed from:</w:t>
      </w:r>
    </w:p>
    <w:p>
      <w:pPr>
        <w:numPr>
          <w:ilvl w:val="0"/>
          <w:numId w:val="1002"/>
        </w:numPr>
        <w:pStyle w:val="Compact"/>
      </w:pPr>
      <w:r>
        <w:rPr>
          <w:rStyle w:val="VerbatimChar"/>
        </w:rPr>
        <w:t xml:space="preserve">src/db/schema/types.lua</w:t>
      </w:r>
    </w:p>
    <w:p>
      <w:pPr>
        <w:numPr>
          <w:ilvl w:val="0"/>
          <w:numId w:val="1002"/>
        </w:numPr>
        <w:pStyle w:val="Compact"/>
      </w:pPr>
      <w:r>
        <w:rPr>
          <w:rStyle w:val="VerbatimChar"/>
        </w:rPr>
        <w:t xml:space="preserve">src/db/schema/content.lua</w:t>
      </w:r>
    </w:p>
    <w:p>
      <w:pPr>
        <w:numPr>
          <w:ilvl w:val="0"/>
          <w:numId w:val="1002"/>
        </w:numPr>
        <w:pStyle w:val="Compact"/>
      </w:pPr>
      <w:r>
        <w:rPr>
          <w:rStyle w:val="VerbatimChar"/>
        </w:rPr>
        <w:t xml:space="preserve">src/db/schema/build.lua</w:t>
      </w:r>
    </w:p>
    <w:p>
      <w:pPr>
        <w:numPr>
          <w:ilvl w:val="0"/>
          <w:numId w:val="1002"/>
        </w:numPr>
        <w:pStyle w:val="Compact"/>
      </w:pPr>
      <w:r>
        <w:rPr>
          <w:rStyle w:val="VerbatimChar"/>
        </w:rPr>
        <w:t xml:space="preserve">src/db/schema/search.lua</w:t>
      </w:r>
    </w:p>
    <w:p>
      <w:pPr>
        <w:numPr>
          <w:ilvl w:val="0"/>
          <w:numId w:val="1002"/>
        </w:numPr>
        <w:pStyle w:val="Compact"/>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lineRule="exact" w:line="20" w:after="0" w:before="0"/>
        <w:rPr>
          <w:sz w:val="2"/>
        </w:rPr>
      </w:pPr>
      <w:bookmarkStart w:name="csv-tbl-SpecIR-domains" w:id="49437"/>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42"/>
    <w:bookmarkStart w:id="46" w:name="SpecIR"/>
    <w:p>
      <w:pPr>
        <w:pStyle w:val="Heading3"/>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lineRule="exact" w:line="20" w:after="0" w:before="0"/>
        <w:rPr>
          <w:sz w:val="2"/>
        </w:rPr>
      </w:pPr>
      <w:bookmarkStart w:name="SpecIR-puml-er-SpecIR-core" w:id="32777"/>
      <w:bookmarkEnd w:id="32777"/>
    </w:p>
    <w:p>
      <w:pPr>
        <w:pStyle w:val="BodyText"/>
      </w:pPr>
      <w:r>
        <w:drawing>
          <wp:inline>
            <wp:extent cx="5334000" cy="5619298"/>
            <wp:effectExtent b="0" l="0" r="0" t="0"/>
            <wp:docPr descr="" title="" id="44" name="Picture"/>
            <a:graphic>
              <a:graphicData uri="http://schemas.openxmlformats.org/drawingml/2006/picture">
                <pic:pic>
                  <pic:nvPicPr>
                    <pic:cNvPr descr="diagrams/bb9943b2fbe904c9d1c93b6d5ec748290fb5bae8.png" id="45" name="Picture"/>
                    <pic:cNvPicPr>
                      <a:picLocks noChangeArrowheads="1" noChangeAspect="1"/>
                    </pic:cNvPicPr>
                  </pic:nvPicPr>
                  <pic:blipFill>
                    <a:blip r:embed="rId43"/>
                    <a:stretch>
                      <a:fillRect/>
                    </a:stretch>
                  </pic:blipFill>
                  <pic:spPr bwMode="auto">
                    <a:xfrm>
                      <a:off x="0" y="0"/>
                      <a:ext cx="5334000" cy="5619298"/>
                    </a:xfrm>
                    <a:prstGeom prst="rect">
                      <a:avLst/>
                    </a:prstGeom>
                    <a:noFill/>
                    <a:ln w="9525">
                      <a:noFill/>
                      <a:headEnd/>
                      <a:tailEnd/>
                    </a:ln>
                  </pic:spPr>
                </pic:pic>
              </a:graphicData>
            </a:graphic>
          </wp:inline>
        </w:drawing>
      </w:r>
    </w:p>
    <w:bookmarkEnd w:id="46"/>
    <w:bookmarkEnd w:id="47"/>
    <w:bookmarkStart w:id="84" w:name="SDD-001-sec1.3"/>
    <w:p>
      <w:pPr>
        <w:pStyle w:val="Heading2"/>
      </w:pPr>
      <w:r>
        <w:t xml:space="preserve">Pipeline Design</w:t>
      </w:r>
    </w:p>
    <w:p>
      <w:pPr>
        <w:pStyle w:val="SpecObjectHeader"/>
        <w:keepNext/>
        <w:outlineLvl w:val="0"/>
      </w:pPr>
      <w:bookmarkStart w:name="FD-001" w:id="28259"/>
      <w:r>
        <w:t xml:space="preserve">FD-001: Pipeline Execution Orchestration</w:t>
      </w:r>
      <w:bookmarkEnd w:id="28259"/>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21">
        <w:r>
          <w:rPr>
            <w:rStyle w:val="Hyperlink"/>
          </w:rPr>
          <w:t xml:space="preserve">&lt;Pipeline&gt;</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22">
        <w:r>
          <w:rPr>
            <w:rStyle w:val="Hyperlink"/>
          </w:rPr>
          <w:t xml:space="preserve">&lt;Handler&gt;</w:t>
        </w:r>
      </w:hyperlink>
      <w:r>
        <w:t xml:space="preserve"> </w:t>
      </w:r>
      <w:r>
        <w:t xml:space="preserve">registration, dependency-based execution ordering, context propagation, and</w:t>
      </w:r>
      <w:r>
        <w:t xml:space="preserve"> </w:t>
      </w:r>
      <w:r>
        <w:t xml:space="preserve">phase abort logic.</w:t>
      </w:r>
    </w:p>
    <w:p>
      <w:pPr>
        <w:pStyle w:val="SpecObjectBody"/>
      </w:pPr>
      <w:r>
        <w:rPr>
          <w:bCs/>
          <w:b/>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48">
        <w:r>
          <w:rPr>
            <w:rStyle w:val="Hyperlink"/>
          </w:rPr>
          <w:t xml:space="preserve">&lt;Build Cache&gt;</w:t>
        </w:r>
      </w:hyperlink>
      <w:r>
        <w:t xml:space="preserve"> </w:t>
      </w:r>
      <w:r>
        <w:t xml:space="preserve">checks), and delegates to the pipeline orchestrator.</w:t>
      </w:r>
    </w:p>
    <w:p>
      <w:pPr>
        <w:pStyle w:val="SpecObjectBody"/>
      </w:pPr>
      <w:r>
        <w:rPr>
          <w:bCs/>
          <w:b/>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49">
        <w:r>
          <w:rPr>
            <w:rStyle w:val="Hyperlink"/>
            <w:bCs/>
            <w:b/>
          </w:rPr>
          <w:t xml:space="preserve">&lt;Topological Sort&gt;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Cs/>
          <w:b/>
        </w:rPr>
        <w:t xml:space="preserve">Phase Execution</w:t>
      </w:r>
      <w:r>
        <w:t xml:space="preserve">: The pipeline executes five phases in order:</w:t>
      </w:r>
    </w:p>
    <w:p>
      <w:pPr>
        <w:numPr>
          <w:ilvl w:val="0"/>
          <w:numId w:val="1003"/>
        </w:numPr>
        <w:pStyle w:val="Compact"/>
      </w:pPr>
      <w:hyperlink r:id="rId50">
        <w:r>
          <w:rPr>
            <w:rStyle w:val="Hyperlink"/>
            <w:bCs/>
            <w:b/>
          </w:rPr>
          <w:t xml:space="preserve">&lt;INITIALIZE Phase&gt;</w:t>
        </w:r>
      </w:hyperlink>
      <w:r>
        <w:t xml:space="preserve"> </w:t>
      </w:r>
      <w:r>
        <w:t xml:space="preserve">— Parse Pandoc</w:t>
      </w:r>
      <w:r>
        <w:t xml:space="preserve"> </w:t>
      </w:r>
      <w:hyperlink r:id="rId51">
        <w:r>
          <w:rPr>
            <w:rStyle w:val="Hyperlink"/>
          </w:rPr>
          <w:t xml:space="preserve">&lt;Abstract Syntax Tree&gt;</w:t>
        </w:r>
      </w:hyperlink>
      <w:r>
        <w:t xml:space="preserve"> </w:t>
      </w:r>
      <w:r>
        <w:t xml:space="preserve">into</w:t>
      </w:r>
      <w:r>
        <w:t xml:space="preserve"> </w:t>
      </w:r>
      <w:hyperlink r:id="rId40">
        <w:r>
          <w:rPr>
            <w:rStyle w:val="Hyperlink"/>
          </w:rPr>
          <w:t xml:space="preserve">&lt;Intermediate Representation&gt;</w:t>
        </w:r>
      </w:hyperlink>
      <w:r>
        <w:t xml:space="preserve"> </w:t>
      </w:r>
      <w:r>
        <w:t xml:space="preserve">database tables (specifications,</w:t>
      </w:r>
      <w:r>
        <w:t xml:space="preserve"> </w:t>
      </w:r>
      <w:r>
        <w:t xml:space="preserve">spec_objects, attributes, spec_floats, spec_views, spec_relations)</w:t>
      </w:r>
    </w:p>
    <w:p>
      <w:pPr>
        <w:numPr>
          <w:ilvl w:val="0"/>
          <w:numId w:val="1003"/>
        </w:numPr>
        <w:pStyle w:val="Compact"/>
      </w:pPr>
      <w:hyperlink r:id="rId52">
        <w:r>
          <w:rPr>
            <w:rStyle w:val="Hyperlink"/>
            <w:bCs/>
            <w:b/>
          </w:rPr>
          <w:t xml:space="preserve">&lt;RESOLVE Phase&gt;</w:t>
        </w:r>
      </w:hyperlink>
      <w:r>
        <w:t xml:space="preserve"> </w:t>
      </w:r>
      <w:r>
        <w:t xml:space="preserve">— Resolve cross-references and infer relation types</w:t>
      </w:r>
    </w:p>
    <w:p>
      <w:pPr>
        <w:numPr>
          <w:ilvl w:val="0"/>
          <w:numId w:val="1003"/>
        </w:numPr>
        <w:pStyle w:val="Compact"/>
      </w:pPr>
      <w:hyperlink r:id="rId53">
        <w:r>
          <w:rPr>
            <w:rStyle w:val="Hyperlink"/>
            <w:bCs/>
            <w:b/>
          </w:rPr>
          <w:t xml:space="preserve">&lt;TRANSFORM Phase&gt;</w:t>
        </w:r>
      </w:hyperlink>
      <w:r>
        <w:t xml:space="preserve"> </w:t>
      </w:r>
      <w:r>
        <w:t xml:space="preserve">— Render content, materialize views, execute external renderers</w:t>
      </w:r>
    </w:p>
    <w:p>
      <w:pPr>
        <w:numPr>
          <w:ilvl w:val="0"/>
          <w:numId w:val="1003"/>
        </w:numPr>
        <w:pStyle w:val="Compact"/>
      </w:pPr>
      <w:hyperlink r:id="rId54">
        <w:r>
          <w:rPr>
            <w:rStyle w:val="Hyperlink"/>
            <w:bCs/>
            <w:b/>
          </w:rPr>
          <w:t xml:space="preserve">&lt;ANALYZE Phase&gt;</w:t>
        </w:r>
      </w:hyperlink>
      <w:r>
        <w:t xml:space="preserve"> </w:t>
      </w:r>
      <w:r>
        <w:t xml:space="preserve">— Run analyze queries and collect diagnostics</w:t>
      </w:r>
    </w:p>
    <w:p>
      <w:pPr>
        <w:numPr>
          <w:ilvl w:val="0"/>
          <w:numId w:val="1003"/>
        </w:numPr>
        <w:pStyle w:val="Compact"/>
      </w:pPr>
      <w:hyperlink r:id="rId55">
        <w:r>
          <w:rPr>
            <w:rStyle w:val="Hyperlink"/>
            <w:bCs/>
            <w:b/>
          </w:rPr>
          <w:t xml:space="preserve">&lt;EMIT Phase&gt;</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Cs/>
          <w:b/>
        </w:rPr>
        <w:t xml:space="preserve">Phase Abort</w:t>
      </w:r>
      <w:r>
        <w:t xml:space="preserve">: After ANALYZE,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analyze queries to validate transform results before committing to output.</w:t>
      </w:r>
    </w:p>
    <w:p>
      <w:pPr>
        <w:pStyle w:val="SpecObjectBody"/>
      </w:pPr>
      <w:r>
        <w:rPr>
          <w:bCs/>
          <w:b/>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Cs/>
          <w:b/>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rendering.</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lineRule="exact" w:line="20" w:after="0" w:before="0"/>
        <w:rPr>
          <w:sz w:val="2"/>
        </w:rPr>
      </w:pPr>
      <w:bookmarkStart w:name="FD-001-puml-fd-001-pipeline" w:id="69296"/>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7979246"/>
            <wp:effectExtent b="0" l="0" r="0" t="0"/>
            <wp:docPr descr="" title="" id="57" name="Picture"/>
            <a:graphic>
              <a:graphicData uri="http://schemas.openxmlformats.org/drawingml/2006/picture">
                <pic:pic>
                  <pic:nvPicPr>
                    <pic:cNvPr descr="diagrams/f085382052246b3e549d97143deefa307d61671c.png" id="58" name="Picture"/>
                    <pic:cNvPicPr>
                      <a:picLocks noChangeArrowheads="1" noChangeAspect="1"/>
                    </pic:cNvPicPr>
                  </pic:nvPicPr>
                  <pic:blipFill>
                    <a:blip r:embed="rId56"/>
                    <a:stretch>
                      <a:fillRect/>
                    </a:stretch>
                  </pic:blipFill>
                  <pic:spPr bwMode="auto">
                    <a:xfrm>
                      <a:off x="0" y="0"/>
                      <a:ext cx="5334000" cy="797924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59">
        <w:r>
          <w:rPr>
            <w:rStyle w:val="Hyperlink"/>
          </w:rPr>
          <w:t xml:space="preserve">srs: SF-001</w:t>
        </w:r>
      </w:hyperlink>
    </w:p>
    <w:p>
      <w:pPr>
        <w:pStyle w:val="SpecObjectHeader"/>
        <w:keepNext/>
        <w:outlineLvl w:val="0"/>
      </w:pPr>
      <w:bookmarkStart w:name="LLR-PIPE-002-01" w:id="69345"/>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Cs/>
          <w:b/>
        </w:rPr>
        <w:t xml:space="preserve">TRACEABILITY:</w:t>
      </w:r>
    </w:p>
    <w:p>
      <w:pPr>
        <w:pStyle w:val="Definition"/>
      </w:pPr>
      <w:hyperlink r:id="rId60">
        <w:r>
          <w:rPr>
            <w:rStyle w:val="Hyperlink"/>
          </w:rPr>
          <w:t xml:space="preserve">srs: Handler Registration and Prerequisites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2" w:id="69346"/>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Cs/>
          <w:b/>
        </w:rPr>
        <w:t xml:space="preserve">TRACEABILITY:</w:t>
      </w:r>
    </w:p>
    <w:p>
      <w:pPr>
        <w:pStyle w:val="Definition"/>
      </w:pPr>
      <w:hyperlink r:id="rId60">
        <w:r>
          <w:rPr>
            <w:rStyle w:val="Hyperlink"/>
          </w:rPr>
          <w:t xml:space="preserve">srs: Handler Registration and Prerequisites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3" w:id="69347"/>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Cs/>
          <w:b/>
        </w:rPr>
        <w:t xml:space="preserve">TRACEABILITY:</w:t>
      </w:r>
    </w:p>
    <w:p>
      <w:pPr>
        <w:pStyle w:val="Definition"/>
      </w:pPr>
      <w:hyperlink r:id="rId60">
        <w:r>
          <w:rPr>
            <w:rStyle w:val="Hyperlink"/>
          </w:rPr>
          <w:t xml:space="preserve">srs: Handler Registration and Prerequisites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1" w:id="88509"/>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Cs/>
          <w:b/>
        </w:rPr>
        <w:t xml:space="preserve">TRACEABILITY:</w:t>
      </w:r>
    </w:p>
    <w:p>
      <w:pPr>
        <w:pStyle w:val="Definition"/>
      </w:pPr>
      <w:hyperlink r:id="rId61">
        <w:r>
          <w:rPr>
            <w:rStyle w:val="Hyperlink"/>
          </w:rPr>
          <w:t xml:space="preserve">srs: Context Creation and Propagation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2" w:id="88510"/>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Cs/>
          <w:b/>
        </w:rPr>
        <w:t xml:space="preserve">TRACEABILITY:</w:t>
      </w:r>
    </w:p>
    <w:p>
      <w:pPr>
        <w:pStyle w:val="Definition"/>
      </w:pPr>
      <w:hyperlink r:id="rId61">
        <w:r>
          <w:rPr>
            <w:rStyle w:val="Hyperlink"/>
          </w:rPr>
          <w:t xml:space="preserve">srs: Context Creation and Propagation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3" w:id="88511"/>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Cs/>
          <w:b/>
        </w:rPr>
        <w:t xml:space="preserve">TRACEABILITY:</w:t>
      </w:r>
    </w:p>
    <w:p>
      <w:pPr>
        <w:pStyle w:val="Definition"/>
      </w:pPr>
      <w:hyperlink r:id="rId61">
        <w:r>
          <w:rPr>
            <w:rStyle w:val="Hyperlink"/>
          </w:rPr>
          <w:t xml:space="preserve">srs: Context Creation and Propagation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0" w:id="12276"/>
      <w:r>
        <w:t xml:space="preserve">LLR-020: Phase Execution Order</w:t>
      </w:r>
      <w:bookmarkEnd w:id="12276"/>
    </w:p>
    <w:p>
      <w:pPr>
        <w:pStyle w:val="SpecObjectBody"/>
      </w:pPr>
      <w:r>
        <w:t xml:space="preserve">Given registered</w:t>
      </w:r>
      <w:r>
        <w:t xml:space="preserve"> </w:t>
      </w:r>
      <w:hyperlink r:id="rId22">
        <w:r>
          <w:rPr>
            <w:rStyle w:val="Hyperlink"/>
          </w:rPr>
          <w:t xml:space="preserve">&lt;Handler&gt;</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50">
        <w:r>
          <w:rPr>
            <w:rStyle w:val="Hyperlink"/>
          </w:rPr>
          <w:t xml:space="preserve">&lt;INITIALIZE Phase&gt;</w:t>
        </w:r>
      </w:hyperlink>
      <w:r>
        <w:t xml:space="preserve"> </w:t>
      </w:r>
      <w:r>
        <w:t xml:space="preserve">→</w:t>
      </w:r>
      <w:r>
        <w:t xml:space="preserve"> </w:t>
      </w:r>
      <w:hyperlink r:id="rId52">
        <w:r>
          <w:rPr>
            <w:rStyle w:val="Hyperlink"/>
          </w:rPr>
          <w:t xml:space="preserve">&lt;RESOLVE Phase&gt;</w:t>
        </w:r>
      </w:hyperlink>
      <w:r>
        <w:t xml:space="preserve"> </w:t>
      </w:r>
      <w:r>
        <w:t xml:space="preserve">→</w:t>
      </w:r>
      <w:r>
        <w:t xml:space="preserve"> </w:t>
      </w:r>
      <w:hyperlink r:id="rId53">
        <w:r>
          <w:rPr>
            <w:rStyle w:val="Hyperlink"/>
          </w:rPr>
          <w:t xml:space="preserve">&lt;TRANSFORM Phase&gt;</w:t>
        </w:r>
      </w:hyperlink>
      <w:r>
        <w:t xml:space="preserve"> </w:t>
      </w:r>
      <w:r>
        <w:t xml:space="preserve">→</w:t>
      </w:r>
      <w:r>
        <w:t xml:space="preserve"> </w:t>
      </w:r>
      <w:hyperlink r:id="rId54">
        <w:r>
          <w:rPr>
            <w:rStyle w:val="Hyperlink"/>
          </w:rPr>
          <w:t xml:space="preserve">&lt;ANALYZE Phase&gt;</w:t>
        </w:r>
      </w:hyperlink>
      <w:r>
        <w:t xml:space="preserve"> </w:t>
      </w:r>
      <w:r>
        <w:t xml:space="preserve">→</w:t>
      </w:r>
      <w:r>
        <w:t xml:space="preserve"> </w:t>
      </w:r>
      <w:hyperlink r:id="rId55">
        <w:r>
          <w:rPr>
            <w:rStyle w:val="Hyperlink"/>
          </w:rPr>
          <w:t xml:space="preserve">&lt;EMIT Phase&gt;</w:t>
        </w:r>
      </w:hyperlink>
      <w:r>
        <w:t xml:space="preserve">.</w:t>
      </w:r>
    </w:p>
    <w:p>
      <w:pPr>
        <w:pStyle w:val="DefinitionTerm"/>
      </w:pPr>
      <w:r>
        <w:rPr>
          <w:bCs/>
          <w:b/>
        </w:rPr>
        <w:t xml:space="preserve">TRACEABILITY:</w:t>
      </w:r>
    </w:p>
    <w:p>
      <w:pPr>
        <w:pStyle w:val="Definition"/>
      </w:pPr>
      <w:hyperlink r:id="rId62">
        <w:r>
          <w:rPr>
            <w:rStyle w:val="Hyperlink"/>
          </w:rPr>
          <w:t xml:space="preserve">srs: Five-Phase Lifecycle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1" w:id="12277"/>
      <w:r>
        <w:t xml:space="preserve">LLR-021: Phase Hook Filtering</w:t>
      </w:r>
      <w:bookmarkEnd w:id="12277"/>
    </w:p>
    <w:p>
      <w:pPr>
        <w:pStyle w:val="SpecObjectBody"/>
      </w:pPr>
      <w:r>
        <w:t xml:space="preserve">Given the</w:t>
      </w:r>
      <w:r>
        <w:t xml:space="preserve"> </w:t>
      </w:r>
      <w:hyperlink r:id="rId22">
        <w:r>
          <w:rPr>
            <w:rStyle w:val="Hyperlink"/>
          </w:rPr>
          <w:t xml:space="preserve">&lt;Handler&gt;</w:t>
        </w:r>
      </w:hyperlink>
      <w:r>
        <w:t xml:space="preserve"> </w:t>
      </w:r>
      <w:r>
        <w:t xml:space="preserve">set for a</w:t>
      </w:r>
      <w:r>
        <w:t xml:space="preserve"> </w:t>
      </w:r>
      <w:hyperlink r:id="rId63">
        <w:r>
          <w:rPr>
            <w:rStyle w:val="Hyperlink"/>
          </w:rPr>
          <w:t xml:space="preserve">&lt;Phase&gt;</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Cs/>
          <w:b/>
        </w:rPr>
        <w:t xml:space="preserve">TRACEABILITY:</w:t>
      </w:r>
    </w:p>
    <w:p>
      <w:pPr>
        <w:pStyle w:val="Definition"/>
      </w:pPr>
      <w:hyperlink r:id="rId62">
        <w:r>
          <w:rPr>
            <w:rStyle w:val="Hyperlink"/>
          </w:rPr>
          <w:t xml:space="preserve">srs: Five-Phase Lifecycle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2" w:id="12278"/>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54">
        <w:r>
          <w:rPr>
            <w:rStyle w:val="Hyperlink"/>
          </w:rPr>
          <w:t xml:space="preserve">&lt;ANALYZE Phase&gt;</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55">
        <w:r>
          <w:rPr>
            <w:rStyle w:val="Hyperlink"/>
          </w:rPr>
          <w:t xml:space="preserve">&lt;EMIT Phase&gt;</w:t>
        </w:r>
      </w:hyperlink>
      <w:r>
        <w:t xml:space="preserve"> </w:t>
      </w:r>
      <w:r>
        <w:t xml:space="preserve">phase handlers.</w:t>
      </w:r>
    </w:p>
    <w:p>
      <w:pPr>
        <w:pStyle w:val="DefinitionTerm"/>
      </w:pPr>
      <w:r>
        <w:rPr>
          <w:bCs/>
          <w:b/>
        </w:rPr>
        <w:t xml:space="preserve">TRACEABILITY:</w:t>
      </w:r>
    </w:p>
    <w:p>
      <w:pPr>
        <w:pStyle w:val="Definition"/>
      </w:pPr>
      <w:hyperlink r:id="rId62">
        <w:r>
          <w:rPr>
            <w:rStyle w:val="Hyperlink"/>
          </w:rPr>
          <w:t xml:space="preserve">srs: Five-Phase Lifecycle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3" w:id="12279"/>
      <w:r>
        <w:t xml:space="preserve">LLR-023: Topological Sort Phase Filtering</w:t>
      </w:r>
      <w:bookmarkEnd w:id="12279"/>
    </w:p>
    <w:p>
      <w:pPr>
        <w:pStyle w:val="SpecObjectBody"/>
      </w:pPr>
      <w:r>
        <w:t xml:space="preserve">Given a</w:t>
      </w:r>
      <w:r>
        <w:t xml:space="preserve"> </w:t>
      </w:r>
      <w:hyperlink r:id="rId63">
        <w:r>
          <w:rPr>
            <w:rStyle w:val="Hyperlink"/>
          </w:rPr>
          <w:t xml:space="preserve">&lt;Phase&gt;</w:t>
        </w:r>
      </w:hyperlink>
      <w:r>
        <w:t xml:space="preserve"> </w:t>
      </w:r>
      <w:r>
        <w:t xml:space="preserve">name and the</w:t>
      </w:r>
      <w:r>
        <w:t xml:space="preserve"> </w:t>
      </w:r>
      <w:hyperlink r:id="rId22">
        <w:r>
          <w:rPr>
            <w:rStyle w:val="Hyperlink"/>
          </w:rPr>
          <w:t xml:space="preserve">&lt;Handler&gt;</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49">
        <w:r>
          <w:rPr>
            <w:rStyle w:val="Hyperlink"/>
          </w:rPr>
          <w:t xml:space="preserve">&lt;Topological Sort&gt;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Cs/>
          <w:b/>
        </w:rPr>
        <w:t xml:space="preserve">TRACEABILITY:</w:t>
      </w:r>
    </w:p>
    <w:p>
      <w:pPr>
        <w:pStyle w:val="Definition"/>
      </w:pPr>
      <w:hyperlink r:id="rId64">
        <w:r>
          <w:rPr>
            <w:rStyle w:val="Hyperlink"/>
          </w:rPr>
          <w:t xml:space="preserve">srs: Topological Ordering via Kahn’s Algorithm</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4" w:id="12280"/>
      <w:r>
        <w:t xml:space="preserve">LLR-024: Alphabetic Tie-Breaking</w:t>
      </w:r>
      <w:bookmarkEnd w:id="12280"/>
    </w:p>
    <w:p>
      <w:pPr>
        <w:pStyle w:val="SpecObjectBody"/>
      </w:pPr>
      <w:r>
        <w:t xml:space="preserve">When multiple</w:t>
      </w:r>
      <w:r>
        <w:t xml:space="preserve"> </w:t>
      </w:r>
      <w:hyperlink r:id="rId22">
        <w:r>
          <w:rPr>
            <w:rStyle w:val="Hyperlink"/>
          </w:rPr>
          <w:t xml:space="preserve">&lt;Handler&gt;</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Cs/>
          <w:b/>
        </w:rPr>
        <w:t xml:space="preserve">TRACEABILITY:</w:t>
      </w:r>
    </w:p>
    <w:p>
      <w:pPr>
        <w:pStyle w:val="Definition"/>
      </w:pPr>
      <w:hyperlink r:id="rId64">
        <w:r>
          <w:rPr>
            <w:rStyle w:val="Hyperlink"/>
          </w:rPr>
          <w:t xml:space="preserve">srs: Topological Ordering via Kahn’s Algorithm</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5" w:id="12281"/>
      <w:r>
        <w:t xml:space="preserve">LLR-025: Circular Dependency Reporting</w:t>
      </w:r>
      <w:bookmarkEnd w:id="12281"/>
    </w:p>
    <w:p>
      <w:pPr>
        <w:pStyle w:val="SpecObjectBody"/>
      </w:pPr>
      <w:r>
        <w:t xml:space="preserve">When a cyclic</w:t>
      </w:r>
      <w:r>
        <w:t xml:space="preserve"> </w:t>
      </w:r>
      <w:hyperlink r:id="rId65">
        <w:r>
          <w:rPr>
            <w:rStyle w:val="Hyperlink"/>
          </w:rPr>
          <w:t xml:space="preserve">&lt;Prerequisites&gt;</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Cs/>
          <w:b/>
        </w:rPr>
        <w:t xml:space="preserve">TRACEABILITY:</w:t>
      </w:r>
    </w:p>
    <w:p>
      <w:pPr>
        <w:pStyle w:val="Definition"/>
      </w:pPr>
      <w:hyperlink r:id="rId64">
        <w:r>
          <w:rPr>
            <w:rStyle w:val="Hyperlink"/>
          </w:rPr>
          <w:t xml:space="preserve">srs: Topological Ordering via Kahn’s Algorithm</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6" w:id="12282"/>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53">
        <w:r>
          <w:rPr>
            <w:rStyle w:val="Hyperlink"/>
          </w:rPr>
          <w:t xml:space="preserve">&lt;TRANSFORM Phase&gt;</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Cs/>
          <w:b/>
        </w:rPr>
        <w:t xml:space="preserve">TRACEABILITY:</w:t>
      </w:r>
    </w:p>
    <w:p>
      <w:pPr>
        <w:pStyle w:val="Definition"/>
      </w:pPr>
      <w:hyperlink r:id="rId66">
        <w:r>
          <w:rPr>
            <w:rStyle w:val="Hyperlink"/>
          </w:rPr>
          <w:t xml:space="preserve">srs: Phase Abort on ANALYZE Errors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7" w:id="12283"/>
      <w:r>
        <w:t xml:space="preserve">LLR-027: Abort Logs Error Count</w:t>
      </w:r>
      <w:bookmarkEnd w:id="12283"/>
    </w:p>
    <w:p>
      <w:pPr>
        <w:pStyle w:val="SpecObjectBody"/>
      </w:pPr>
      <w:r>
        <w:t xml:space="preserve">When aborting execution before</w:t>
      </w:r>
      <w:r>
        <w:t xml:space="preserve"> </w:t>
      </w:r>
      <w:hyperlink r:id="rId55">
        <w:r>
          <w:rPr>
            <w:rStyle w:val="Hyperlink"/>
          </w:rPr>
          <w:t xml:space="preserve">&lt;EMIT Phase&gt;</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Cs/>
          <w:b/>
        </w:rPr>
        <w:t xml:space="preserve">TRACEABILITY:</w:t>
      </w:r>
    </w:p>
    <w:p>
      <w:pPr>
        <w:pStyle w:val="Definition"/>
      </w:pPr>
      <w:hyperlink r:id="rId66">
        <w:r>
          <w:rPr>
            <w:rStyle w:val="Hyperlink"/>
          </w:rPr>
          <w:t xml:space="preserve">srs: Phase Abort on ANALYZE Errors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8" w:id="12284"/>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22">
        <w:r>
          <w:rPr>
            <w:rStyle w:val="Hyperlink"/>
          </w:rPr>
          <w:t xml:space="preserve">&lt;Handler&gt;</w:t>
        </w:r>
      </w:hyperlink>
      <w:r>
        <w:t xml:space="preserve">’s</w:t>
      </w:r>
      <w:r>
        <w:t xml:space="preserve"> </w:t>
      </w:r>
      <w:r>
        <w:rPr>
          <w:rStyle w:val="VerbatimChar"/>
        </w:rPr>
        <w:t xml:space="preserve">on_{phase}</w:t>
      </w:r>
      <w:r>
        <w:t xml:space="preserve"> </w:t>
      </w:r>
      <w:r>
        <w:t xml:space="preserve">hook in a single call.</w:t>
      </w:r>
    </w:p>
    <w:p>
      <w:pPr>
        <w:pStyle w:val="DefinitionTerm"/>
      </w:pPr>
      <w:r>
        <w:rPr>
          <w:bCs/>
          <w:b/>
        </w:rPr>
        <w:t xml:space="preserve">TRACEABILITY:</w:t>
      </w:r>
    </w:p>
    <w:p>
      <w:pPr>
        <w:pStyle w:val="Definition"/>
      </w:pPr>
      <w:hyperlink r:id="rId67">
        <w:r>
          <w:rPr>
            <w:rStyle w:val="Hyperlink"/>
          </w:rPr>
          <w:t xml:space="preserve">srs: Batch Dispatch for All Phases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9" w:id="12285"/>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Cs/>
          <w:b/>
        </w:rPr>
        <w:t xml:space="preserve">TRACEABILITY:</w:t>
      </w:r>
    </w:p>
    <w:p>
      <w:pPr>
        <w:pStyle w:val="Definition"/>
      </w:pPr>
      <w:hyperlink r:id="rId67">
        <w:r>
          <w:rPr>
            <w:rStyle w:val="Hyperlink"/>
          </w:rPr>
          <w:t xml:space="preserve">srs: Batch Dispatch for All Phases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0" w:id="12307"/>
      <w:r>
        <w:t xml:space="preserve">LLR-030: L1 Headers Register as Specifications</w:t>
      </w:r>
      <w:bookmarkEnd w:id="12307"/>
    </w:p>
    <w:p>
      <w:pPr>
        <w:pStyle w:val="SpecObjectBody"/>
      </w:pPr>
      <w:r>
        <w:t xml:space="preserve">Given a Pandoc Header at level 1 in the</w:t>
      </w:r>
      <w:r>
        <w:t xml:space="preserve"> </w:t>
      </w:r>
      <w:hyperlink r:id="rId51">
        <w:r>
          <w:rPr>
            <w:rStyle w:val="Hyperlink"/>
          </w:rPr>
          <w:t xml:space="preserve">&lt;Abstract Syntax Tree&gt;</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68">
        <w:r>
          <w:rPr>
            <w:rStyle w:val="Hyperlink"/>
          </w:rPr>
          <w:t xml:space="preserve">&lt;Project Identifier&gt;</w:t>
        </w:r>
      </w:hyperlink>
      <w:r>
        <w:t xml:space="preserve"> </w:t>
      </w:r>
      <w:r>
        <w:t xml:space="preserve">suffix and insert one</w:t>
      </w:r>
      <w:r>
        <w:t xml:space="preserve"> </w:t>
      </w:r>
      <w:hyperlink r:id="rId69">
        <w:r>
          <w:rPr>
            <w:rStyle w:val="Hyperlink"/>
          </w:rPr>
          <w:t xml:space="preserve">&lt;Specification&gt;</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70">
        <w:r>
          <w:rPr>
            <w:rStyle w:val="Hyperlink"/>
          </w:rPr>
          <w:t xml:space="preserve">&lt;Type Registry&gt;</w:t>
        </w:r>
      </w:hyperlink>
      <w:r>
        <w:t xml:space="preserve">, and</w:t>
      </w:r>
      <w:r>
        <w:t xml:space="preserve"> </w:t>
      </w:r>
      <w:r>
        <w:rPr>
          <w:rStyle w:val="VerbatimChar"/>
        </w:rPr>
        <w:t xml:space="preserve">header_ast</w:t>
      </w:r>
      <w:r>
        <w:t xml:space="preserve"> </w:t>
      </w:r>
      <w:r>
        <w:t xml:space="preserve">storing the serialized</w:t>
      </w:r>
      <w:r>
        <w:t xml:space="preserve"> </w:t>
      </w:r>
      <w:hyperlink r:id="rId51">
        <w:r>
          <w:rPr>
            <w:rStyle w:val="Hyperlink"/>
          </w:rPr>
          <w:t xml:space="preserve">&lt;Abstract Syntax Tree&gt;</w:t>
        </w:r>
      </w:hyperlink>
      <w:r>
        <w:t xml:space="preserve">.</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1" w:id="12308"/>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72">
        <w:r>
          <w:rPr>
            <w:rStyle w:val="Hyperlink"/>
          </w:rPr>
          <w:t xml:space="preserve">&lt;Spec Object&gt;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w:t>
      </w:r>
      <w:r>
        <w:t xml:space="preserve"> </w:t>
      </w:r>
      <w:r>
        <w:t xml:space="preserve">default fallback.</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2" w:id="12309"/>
      <w:r>
        <w:t xml:space="preserve">LLR-032: Blockquotes Register as Attributes</w:t>
      </w:r>
      <w:bookmarkEnd w:id="12309"/>
    </w:p>
    <w:p>
      <w:pPr>
        <w:pStyle w:val="SpecObjectBody"/>
      </w:pPr>
      <w:r>
        <w:t xml:space="preserve">Given Pandoc BlockQuote lines matching</w:t>
      </w:r>
      <w:r>
        <w:t xml:space="preserve"> </w:t>
      </w:r>
      <w:r>
        <w:rPr>
          <w:rStyle w:val="VerbatimChar"/>
        </w:rPr>
        <w:t xml:space="preserve">&gt; key: value</w:t>
      </w:r>
      <w:r>
        <w:t xml:space="preserve">,</w:t>
      </w:r>
      <w:r>
        <w:t xml:space="preserve"> </w:t>
      </w:r>
      <w:hyperlink w:anchor="CSU-044">
        <w:r>
          <w:rPr>
            <w:rStyle w:val="Hyperlink"/>
          </w:rPr>
          <w:t xml:space="preserve">CSU Attribute Parser</w:t>
        </w:r>
      </w:hyperlink>
      <w:r>
        <w:t xml:space="preserve"> </w:t>
      </w:r>
      <w:r>
        <w:t xml:space="preserve">shall insert</w:t>
      </w:r>
      <w:r>
        <w:t xml:space="preserve"> </w:t>
      </w:r>
      <w:hyperlink r:id="rId74">
        <w:r>
          <w:rPr>
            <w:rStyle w:val="Hyperlink"/>
          </w:rPr>
          <w:t xml:space="preserve">&lt;Attribute&gt;</w:t>
        </w:r>
      </w:hyperlink>
      <w:r>
        <w:t xml:space="preserve"> </w:t>
      </w:r>
      <w:r>
        <w:t xml:space="preserve">records in</w:t>
      </w:r>
      <w:r>
        <w:t xml:space="preserve"> </w:t>
      </w:r>
      <w:r>
        <w:rPr>
          <w:rStyle w:val="VerbatimChar"/>
        </w:rPr>
        <w:t xml:space="preserve">spec_attribute_values</w:t>
      </w:r>
      <w:r>
        <w:t xml:space="preserve"> </w:t>
      </w:r>
      <w:r>
        <w:t xml:space="preserve">linked to the enclosing</w:t>
      </w:r>
      <w:r>
        <w:t xml:space="preserve"> </w:t>
      </w:r>
      <w:hyperlink r:id="rId72">
        <w:r>
          <w:rPr>
            <w:rStyle w:val="Hyperlink"/>
          </w:rPr>
          <w:t xml:space="preserve">&lt;Spec Object&gt;</w:t>
        </w:r>
      </w:hyperlink>
      <w:r>
        <w:t xml:space="preserve"> </w:t>
      </w:r>
      <w:r>
        <w:t xml:space="preserve">via</w:t>
      </w:r>
      <w:r>
        <w:t xml:space="preserve"> </w:t>
      </w:r>
      <w:r>
        <w:rPr>
          <w:rStyle w:val="VerbatimChar"/>
        </w:rPr>
        <w:t xml:space="preserve">owner_object_id</w:t>
      </w:r>
      <w:r>
        <w:t xml:space="preserve">.</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3" w:id="12310"/>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75">
        <w:r>
          <w:rPr>
            <w:rStyle w:val="Hyperlink"/>
          </w:rPr>
          <w:t xml:space="preserve">&lt;Spec Float&gt;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73">
        <w:r>
          <w:rPr>
            <w:rStyle w:val="Hyperlink"/>
          </w:rPr>
          <w:t xml:space="preserve">&lt;Type Alias&gt;</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4" w:id="12311"/>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76">
        <w:r>
          <w:rPr>
            <w:rStyle w:val="Hyperlink"/>
          </w:rPr>
          <w:t xml:space="preserve">&lt;Spec Relation&gt;</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77">
        <w:r>
          <w:rPr>
            <w:rStyle w:val="Hyperlink"/>
          </w:rPr>
          <w:t xml:space="preserve">&lt;Relation Selector&gt;</w:t>
        </w:r>
      </w:hyperlink>
      <w:r>
        <w:t xml:space="preserve"> </w:t>
      </w:r>
      <w:r>
        <w:t xml:space="preserve">preserved for</w:t>
      </w:r>
      <w:r>
        <w:t xml:space="preserve"> </w:t>
      </w:r>
      <w:r>
        <w:t xml:space="preserve">downstream resolution.</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5" w:id="12312"/>
      <w:r>
        <w:t xml:space="preserve">LLR-035: Content-Addressable Identifiers and Document Order</w:t>
      </w:r>
      <w:bookmarkEnd w:id="12312"/>
    </w:p>
    <w:p>
      <w:pPr>
        <w:pStyle w:val="SpecObjectBody"/>
      </w:pPr>
      <w:r>
        <w:t xml:space="preserve">For any</w:t>
      </w:r>
      <w:r>
        <w:t xml:space="preserve"> </w:t>
      </w:r>
      <w:hyperlink r:id="rId40">
        <w:r>
          <w:rPr>
            <w:rStyle w:val="Hyperlink"/>
          </w:rPr>
          <w:t xml:space="preserve">&lt;Intermediate Representation&gt;</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Cs/>
          <w:b/>
        </w:rPr>
        <w:t xml:space="preserve">TRACEABILITY:</w:t>
      </w:r>
    </w:p>
    <w:p>
      <w:pPr>
        <w:pStyle w:val="Definition"/>
      </w:pPr>
      <w:hyperlink r:id="rId71">
        <w:r>
          <w:rPr>
            <w:rStyle w:val="Hyperlink"/>
          </w:rPr>
          <w:t xml:space="preserve">srs: CommonSpec Input Parsing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6" w:id="12313"/>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Cs/>
          <w:b/>
        </w:rPr>
        <w:t xml:space="preserve">TRACEABILITY:</w:t>
      </w:r>
    </w:p>
    <w:p>
      <w:pPr>
        <w:pStyle w:val="Definition"/>
      </w:pPr>
      <w:hyperlink r:id="rId78">
        <w:r>
          <w:rPr>
            <w:rStyle w:val="Hyperlink"/>
          </w:rPr>
          <w:t xml:space="preserve">srs: Include File Expansion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7" w:id="12314"/>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Cs/>
          <w:b/>
        </w:rPr>
        <w:t xml:space="preserve">TRACEABILITY:</w:t>
      </w:r>
    </w:p>
    <w:p>
      <w:pPr>
        <w:pStyle w:val="Definition"/>
      </w:pPr>
      <w:hyperlink r:id="rId78">
        <w:r>
          <w:rPr>
            <w:rStyle w:val="Hyperlink"/>
          </w:rPr>
          <w:t xml:space="preserve">srs: Include File Expansion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8" w:id="12315"/>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Cs/>
          <w:b/>
        </w:rPr>
        <w:t xml:space="preserve">TRACEABILITY:</w:t>
      </w:r>
    </w:p>
    <w:p>
      <w:pPr>
        <w:pStyle w:val="Definition"/>
      </w:pPr>
      <w:hyperlink r:id="rId78">
        <w:r>
          <w:rPr>
            <w:rStyle w:val="Hyperlink"/>
          </w:rPr>
          <w:t xml:space="preserve">srs: Include File Expansion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9" w:id="12316"/>
      <w:r>
        <w:t xml:space="preserve">LLR-039: Non-Composite PID Format</w:t>
      </w:r>
      <w:bookmarkEnd w:id="12316"/>
    </w:p>
    <w:p>
      <w:pPr>
        <w:pStyle w:val="SpecObjectBody"/>
      </w:pPr>
      <w:r>
        <w:t xml:space="preserve">Given a non-</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 the pid_generator shall produce a</w:t>
      </w:r>
      <w:r>
        <w:t xml:space="preserve"> </w:t>
      </w:r>
      <w:hyperlink r:id="rId68">
        <w:r>
          <w:rPr>
            <w:rStyle w:val="Hyperlink"/>
          </w:rPr>
          <w:t xml:space="preserve">&lt;Project Identifier&gt;</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80">
        <w:r>
          <w:rPr>
            <w:rStyle w:val="Hyperlink"/>
          </w:rPr>
          <w:t xml:space="preserve">&lt;Type&gt;</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Cs/>
          <w:b/>
        </w:rPr>
        <w:t xml:space="preserve">TRACEABILITY:</w:t>
      </w:r>
    </w:p>
    <w:p>
      <w:pPr>
        <w:pStyle w:val="Definition"/>
      </w:pPr>
      <w:hyperlink r:id="rId81">
        <w:r>
          <w:rPr>
            <w:rStyle w:val="Hyperlink"/>
          </w:rPr>
          <w:t xml:space="preserve">srs: PID Auto-Generation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0" w:id="12338"/>
      <w:r>
        <w:t xml:space="preserve">LLR-040: Composite Hierarchical PID</w:t>
      </w:r>
      <w:bookmarkEnd w:id="12338"/>
    </w:p>
    <w:p>
      <w:pPr>
        <w:pStyle w:val="SpecObjectBody"/>
      </w:pPr>
      <w:r>
        <w:t xml:space="preserve">Given a</w:t>
      </w:r>
      <w:r>
        <w:t xml:space="preserve"> </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w:t>
      </w:r>
      <w:r>
        <w:t xml:space="preserve"> </w:t>
      </w:r>
      <w:r>
        <w:t xml:space="preserve">the pid_generator shall produce a hierarchical</w:t>
      </w:r>
      <w:r>
        <w:t xml:space="preserve"> </w:t>
      </w:r>
      <w:hyperlink r:id="rId68">
        <w:r>
          <w:rPr>
            <w:rStyle w:val="Hyperlink"/>
          </w:rPr>
          <w:t xml:space="preserve">&lt;Project Identifier&gt;</w:t>
        </w:r>
      </w:hyperlink>
      <w:r>
        <w:t xml:space="preserve"> </w:t>
      </w:r>
      <w:r>
        <w:t xml:space="preserve">qualified by the</w:t>
      </w:r>
      <w:r>
        <w:t xml:space="preserve"> </w:t>
      </w:r>
      <w:hyperlink r:id="rId69">
        <w:r>
          <w:rPr>
            <w:rStyle w:val="Hyperlink"/>
          </w:rPr>
          <w:t xml:space="preserve">&lt;Specification&gt;</w:t>
        </w:r>
      </w:hyperlink>
      <w:r>
        <w:t xml:space="preserve"> </w:t>
      </w:r>
      <w:r>
        <w:t xml:space="preserve">PID (e.g.,</w:t>
      </w:r>
      <w:r>
        <w:t xml:space="preserve"> </w:t>
      </w:r>
      <w:r>
        <w:rPr>
          <w:rStyle w:val="VerbatimChar"/>
        </w:rPr>
        <w:t xml:space="preserve">SRS-sec1.2.3</w:t>
      </w:r>
      <w:r>
        <w:t xml:space="preserve">).</w:t>
      </w:r>
    </w:p>
    <w:p>
      <w:pPr>
        <w:pStyle w:val="DefinitionTerm"/>
      </w:pPr>
      <w:r>
        <w:rPr>
          <w:bCs/>
          <w:b/>
        </w:rPr>
        <w:t xml:space="preserve">TRACEABILITY:</w:t>
      </w:r>
    </w:p>
    <w:p>
      <w:pPr>
        <w:pStyle w:val="Definition"/>
      </w:pPr>
      <w:hyperlink r:id="rId81">
        <w:r>
          <w:rPr>
            <w:rStyle w:val="Hyperlink"/>
          </w:rPr>
          <w:t xml:space="preserve">srs: PID Auto-Generation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1" w:id="12339"/>
      <w:r>
        <w:t xml:space="preserve">LLR-041: Explicit PID Preservation</w:t>
      </w:r>
      <w:bookmarkEnd w:id="12339"/>
    </w:p>
    <w:p>
      <w:pPr>
        <w:pStyle w:val="SpecObjectBody"/>
      </w:pPr>
      <w:r>
        <w:t xml:space="preserve">Given a</w:t>
      </w:r>
      <w:r>
        <w:t xml:space="preserve"> </w:t>
      </w:r>
      <w:hyperlink r:id="rId72">
        <w:r>
          <w:rPr>
            <w:rStyle w:val="Hyperlink"/>
          </w:rPr>
          <w:t xml:space="preserve">&lt;Spec Object&gt;</w:t>
        </w:r>
      </w:hyperlink>
      <w:r>
        <w:t xml:space="preserve"> </w:t>
      </w:r>
      <w:r>
        <w:t xml:space="preserve">with explicit</w:t>
      </w:r>
      <w:r>
        <w:t xml:space="preserve"> </w:t>
      </w:r>
      <w:r>
        <w:rPr>
          <w:rStyle w:val="VerbatimChar"/>
        </w:rPr>
        <w:t xml:space="preserve">@</w:t>
      </w:r>
      <w:hyperlink r:id="rId68">
        <w:r>
          <w:rPr>
            <w:rStyle w:val="Hyperlink"/>
          </w:rPr>
          <w:t xml:space="preserve">&lt;Project Identifier&gt;</w:t>
        </w:r>
      </w:hyperlink>
      <w:r>
        <w:t xml:space="preserve"> </w:t>
      </w:r>
      <w:r>
        <w:t xml:space="preserve">annotation, the</w:t>
      </w:r>
      <w:r>
        <w:t xml:space="preserve"> </w:t>
      </w:r>
      <w:r>
        <w:t xml:space="preserve">pid_generator shall preserve the PID unchanged.</w:t>
      </w:r>
    </w:p>
    <w:p>
      <w:pPr>
        <w:pStyle w:val="DefinitionTerm"/>
      </w:pPr>
      <w:r>
        <w:rPr>
          <w:bCs/>
          <w:b/>
        </w:rPr>
        <w:t xml:space="preserve">TRACEABILITY:</w:t>
      </w:r>
    </w:p>
    <w:p>
      <w:pPr>
        <w:pStyle w:val="Definition"/>
      </w:pPr>
      <w:hyperlink r:id="rId81">
        <w:r>
          <w:rPr>
            <w:rStyle w:val="Hyperlink"/>
          </w:rPr>
          <w:t xml:space="preserve">srs: PID Auto-Generation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2" w:id="12340"/>
      <w:r>
        <w:t xml:space="preserve">LLR-042: PID Collision Detection</w:t>
      </w:r>
      <w:bookmarkEnd w:id="12340"/>
    </w:p>
    <w:p>
      <w:pPr>
        <w:pStyle w:val="SpecObjectBody"/>
      </w:pPr>
      <w:r>
        <w:t xml:space="preserve">After generating a</w:t>
      </w:r>
      <w:r>
        <w:t xml:space="preserve"> </w:t>
      </w:r>
      <w:hyperlink r:id="rId68">
        <w:r>
          <w:rPr>
            <w:rStyle w:val="Hyperlink"/>
          </w:rPr>
          <w:t xml:space="preserve">&lt;Project Identifier&gt;</w:t>
        </w:r>
      </w:hyperlink>
      <w:r>
        <w:t xml:space="preserve">, the pid_generator shall check for collisions</w:t>
      </w:r>
      <w:r>
        <w:t xml:space="preserve"> </w:t>
      </w:r>
      <w:r>
        <w:t xml:space="preserve">across all</w:t>
      </w:r>
      <w:r>
        <w:t xml:space="preserve"> </w:t>
      </w:r>
      <w:hyperlink r:id="rId69">
        <w:r>
          <w:rPr>
            <w:rStyle w:val="Hyperlink"/>
          </w:rPr>
          <w:t xml:space="preserve">&lt;Specification&gt;</w:t>
        </w:r>
      </w:hyperlink>
      <w:r>
        <w:t xml:space="preserve">s, raising an error if a duplicate is found.</w:t>
      </w:r>
    </w:p>
    <w:p>
      <w:pPr>
        <w:pStyle w:val="DefinitionTerm"/>
      </w:pPr>
      <w:r>
        <w:rPr>
          <w:bCs/>
          <w:b/>
        </w:rPr>
        <w:t xml:space="preserve">TRACEABILITY:</w:t>
      </w:r>
    </w:p>
    <w:p>
      <w:pPr>
        <w:pStyle w:val="Definition"/>
      </w:pPr>
      <w:hyperlink r:id="rId81">
        <w:r>
          <w:rPr>
            <w:rStyle w:val="Hyperlink"/>
          </w:rPr>
          <w:t xml:space="preserve">srs: PID Auto-Generation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3" w:id="12341"/>
      <w:r>
        <w:t xml:space="preserve">LLR-043: Relation Type Constraint Filtering</w:t>
      </w:r>
      <w:bookmarkEnd w:id="12341"/>
    </w:p>
    <w:p>
      <w:pPr>
        <w:pStyle w:val="SpecObjectBody"/>
      </w:pPr>
      <w:r>
        <w:t xml:space="preserve">Given an unresolved</w:t>
      </w:r>
      <w:r>
        <w:t xml:space="preserve"> </w:t>
      </w:r>
      <w:hyperlink r:id="rId76">
        <w:r>
          <w:rPr>
            <w:rStyle w:val="Hyperlink"/>
          </w:rPr>
          <w:t xml:space="preserve">&lt;Spec Relation&gt;</w:t>
        </w:r>
      </w:hyperlink>
      <w:r>
        <w:t xml:space="preserve"> </w:t>
      </w:r>
      <w:r>
        <w:t xml:space="preserve">and the</w:t>
      </w:r>
      <w:r>
        <w:t xml:space="preserve"> </w:t>
      </w:r>
      <w:hyperlink r:id="rId70">
        <w:r>
          <w:rPr>
            <w:rStyle w:val="Hyperlink"/>
          </w:rPr>
          <w:t xml:space="preserve">&lt;Type Registry&gt;</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77">
        <w:r>
          <w:rPr>
            <w:rStyle w:val="Hyperlink"/>
          </w:rPr>
          <w:t xml:space="preserve">&lt;Relation Selector&gt;</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Cs/>
          <w:b/>
        </w:rPr>
        <w:t xml:space="preserve">TRACEABILITY:</w:t>
      </w:r>
    </w:p>
    <w:p>
      <w:pPr>
        <w:pStyle w:val="Definition"/>
      </w:pPr>
      <w:hyperlink r:id="rId82">
        <w:r>
          <w:rPr>
            <w:rStyle w:val="Hyperlink"/>
          </w:rPr>
          <w:t xml:space="preserve">srs: Relation Type Inference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4" w:id="12342"/>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83">
        <w:r>
          <w:rPr>
            <w:rStyle w:val="Hyperlink"/>
          </w:rPr>
          <w:t xml:space="preserve">&lt;Specificity Scoring&gt;</w:t>
        </w:r>
      </w:hyperlink>
      <w:r>
        <w:t xml:space="preserve"> </w:t>
      </w:r>
      <w:r>
        <w:t xml:space="preserve">score.</w:t>
      </w:r>
    </w:p>
    <w:p>
      <w:pPr>
        <w:pStyle w:val="DefinitionTerm"/>
      </w:pPr>
      <w:r>
        <w:rPr>
          <w:bCs/>
          <w:b/>
        </w:rPr>
        <w:t xml:space="preserve">TRACEABILITY:</w:t>
      </w:r>
    </w:p>
    <w:p>
      <w:pPr>
        <w:pStyle w:val="Definition"/>
      </w:pPr>
      <w:hyperlink r:id="rId82">
        <w:r>
          <w:rPr>
            <w:rStyle w:val="Hyperlink"/>
          </w:rPr>
          <w:t xml:space="preserve">srs: Relation Type Inference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5" w:id="12343"/>
      <w:r>
        <w:t xml:space="preserve">LLR-045: Specificity Tie Marks Ambiguity</w:t>
      </w:r>
      <w:bookmarkEnd w:id="12343"/>
    </w:p>
    <w:p>
      <w:pPr>
        <w:pStyle w:val="SpecObjectBody"/>
      </w:pPr>
      <w:r>
        <w:t xml:space="preserve">When multiple candidates achieve equal highest</w:t>
      </w:r>
      <w:r>
        <w:t xml:space="preserve"> </w:t>
      </w:r>
      <w:hyperlink r:id="rId83">
        <w:r>
          <w:rPr>
            <w:rStyle w:val="Hyperlink"/>
          </w:rPr>
          <w:t xml:space="preserve">&lt;Specificity Scoring&gt;</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76">
        <w:r>
          <w:rPr>
            <w:rStyle w:val="Hyperlink"/>
          </w:rPr>
          <w:t xml:space="preserve">&lt;Spec Relation&gt;</w:t>
        </w:r>
      </w:hyperlink>
      <w:r>
        <w:t xml:space="preserve"> </w:t>
      </w:r>
      <w:r>
        <w:t xml:space="preserve">as ambiguous.</w:t>
      </w:r>
    </w:p>
    <w:p>
      <w:pPr>
        <w:pStyle w:val="DefinitionTerm"/>
      </w:pPr>
      <w:r>
        <w:rPr>
          <w:bCs/>
          <w:b/>
        </w:rPr>
        <w:t xml:space="preserve">TRACEABILITY:</w:t>
      </w:r>
    </w:p>
    <w:p>
      <w:pPr>
        <w:pStyle w:val="Definition"/>
      </w:pPr>
      <w:hyperlink r:id="rId82">
        <w:r>
          <w:rPr>
            <w:rStyle w:val="Hyperlink"/>
          </w:rPr>
          <w:t xml:space="preserve">srs: Relation Type Inference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6" w:id="12344"/>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69">
        <w:r>
          <w:rPr>
            <w:rStyle w:val="Hyperlink"/>
          </w:rPr>
          <w:t xml:space="preserve">&lt;Specification&gt;</w:t>
        </w:r>
      </w:hyperlink>
      <w:r>
        <w:t xml:space="preserve"> </w:t>
      </w:r>
      <w:r>
        <w:t xml:space="preserve">over cross-specification targets.</w:t>
      </w:r>
    </w:p>
    <w:p>
      <w:pPr>
        <w:pStyle w:val="DefinitionTerm"/>
      </w:pPr>
      <w:r>
        <w:rPr>
          <w:bCs/>
          <w:b/>
        </w:rPr>
        <w:t xml:space="preserve">TRACEABILITY:</w:t>
      </w:r>
    </w:p>
    <w:p>
      <w:pPr>
        <w:pStyle w:val="Definition"/>
      </w:pPr>
      <w:hyperlink r:id="rId82">
        <w:r>
          <w:rPr>
            <w:rStyle w:val="Hyperlink"/>
          </w:rPr>
          <w:t xml:space="preserve">srs: Relation Type Inference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1" w:id="42769"/>
      <w:r>
        <w:t xml:space="preserve">DD-CORE-001: SQLite as SpecIR Persistence Engine</w:t>
      </w:r>
      <w:bookmarkEnd w:id="42769"/>
    </w:p>
    <w:p>
      <w:pPr>
        <w:pStyle w:val="SpecObjectBody"/>
      </w:pPr>
      <w:r>
        <w:t xml:space="preserve">Selected SQLite as the persistence engine for the Specification Intermediate Representation.</w:t>
      </w:r>
    </w:p>
    <w:p>
      <w:pPr>
        <w:pStyle w:val="DefinitionTerm"/>
      </w:pPr>
      <w:r>
        <w:rPr>
          <w:bCs/>
          <w:b/>
        </w:rPr>
        <w:t xml:space="preserve">RATIONALE:</w:t>
      </w:r>
    </w:p>
    <w:p>
      <w:pPr>
        <w:pStyle w:val="Definition"/>
      </w:pPr>
      <w:r>
        <w:t xml:space="preserve">SQLite provides:</w:t>
      </w:r>
    </w:p>
    <w:p>
      <w:pPr>
        <w:numPr>
          <w:ilvl w:val="0"/>
          <w:numId w:val="1004"/>
        </w:numPr>
        <w:pStyle w:val="Compact"/>
      </w:pPr>
      <w:r>
        <w:t xml:space="preserve">Zero-configuration embedded database requiring no server process</w:t>
      </w:r>
    </w:p>
    <w:p>
      <w:pPr>
        <w:numPr>
          <w:ilvl w:val="0"/>
          <w:numId w:val="1004"/>
        </w:numPr>
        <w:pStyle w:val="Compact"/>
      </w:pPr>
      <w:r>
        <w:t xml:space="preserve">Single-file database portable across platforms (specir.db)</w:t>
      </w:r>
    </w:p>
    <w:p>
      <w:pPr>
        <w:numPr>
          <w:ilvl w:val="0"/>
          <w:numId w:val="1004"/>
        </w:numPr>
        <w:pStyle w:val="Compact"/>
      </w:pPr>
      <w:r>
        <w:t xml:space="preserve">SQL-based query interface enabling declarative analyze queries and resolution logic</w:t>
      </w:r>
    </w:p>
    <w:p>
      <w:pPr>
        <w:numPr>
          <w:ilvl w:val="0"/>
          <w:numId w:val="1004"/>
        </w:numPr>
        <w:pStyle w:val="Compact"/>
      </w:pPr>
      <w:r>
        <w:t xml:space="preserve">ACID transactions for reliable incremental builds with cache coherency</w:t>
      </w:r>
    </w:p>
    <w:p>
      <w:pPr>
        <w:numPr>
          <w:ilvl w:val="0"/>
          <w:numId w:val="1004"/>
        </w:numPr>
        <w:pStyle w:val="Compact"/>
      </w:pPr>
      <w:r>
        <w:t xml:space="preserve">Built-in FTS5 for full-text search in the web application output</w:t>
      </w:r>
    </w:p>
    <w:p>
      <w:pPr>
        <w:numPr>
          <w:ilvl w:val="0"/>
          <w:numId w:val="1004"/>
        </w:numPr>
        <w:pStyle w:val="Compact"/>
      </w:pPr>
      <w:r>
        <w:t xml:space="preserve">Mature Lua binding (lsqlite3) available in the Pandoc ecosystem</w:t>
      </w:r>
    </w:p>
    <w:p>
      <w:pPr>
        <w:pStyle w:val="SpecObjectHeader"/>
        <w:keepNext/>
        <w:outlineLvl w:val="0"/>
      </w:pPr>
      <w:bookmarkStart w:name="DD-CORE-002" w:id="42770"/>
      <w:r>
        <w:t xml:space="preserve">DD-CORE-002: EAV Attribute Storage Model</w:t>
      </w:r>
      <w:bookmarkEnd w:id="42770"/>
    </w:p>
    <w:p>
      <w:pPr>
        <w:pStyle w:val="SpecObjectBody"/>
      </w:pPr>
      <w:r>
        <w:t xml:space="preserve">Selected Entity-Attribute-Value storage for dynamic object and float attributes.</w:t>
      </w:r>
    </w:p>
    <w:p>
      <w:pPr>
        <w:pStyle w:val="DefinitionTerm"/>
      </w:pPr>
      <w:r>
        <w:rPr>
          <w:bCs/>
          <w:b/>
        </w:rPr>
        <w:t xml:space="preserve">RATIONALE:</w:t>
      </w:r>
    </w:p>
    <w:p>
      <w:pPr>
        <w:pStyle w:val="Definition"/>
      </w:pPr>
      <w:r>
        <w:t xml:space="preserve">The EAV model enables runtime schema extension through model definitions:</w:t>
      </w:r>
    </w:p>
    <w:p>
      <w:pPr>
        <w:numPr>
          <w:ilvl w:val="0"/>
          <w:numId w:val="1005"/>
        </w:numPr>
        <w:pStyle w:val="Compact"/>
      </w:pPr>
      <w:r>
        <w:t xml:space="preserve">Object types declare custom attributes in Lua modules without DDL changes</w:t>
      </w:r>
    </w:p>
    <w:p>
      <w:pPr>
        <w:numPr>
          <w:ilvl w:val="0"/>
          <w:numId w:val="1005"/>
        </w:numPr>
        <w:pStyle w:val="Compact"/>
      </w:pPr>
      <w:r>
        <w:t xml:space="preserve">New models can add attributes by declaring them in type definitions</w:t>
      </w:r>
    </w:p>
    <w:p>
      <w:pPr>
        <w:numPr>
          <w:ilvl w:val="0"/>
          <w:numId w:val="1005"/>
        </w:numPr>
        <w:pStyle w:val="Compact"/>
      </w:pPr>
      <w:r>
        <w:t xml:space="preserve">Typed columns provide SQL-level type safety while preserving EAV flexibility</w:t>
      </w:r>
    </w:p>
    <w:p>
      <w:pPr>
        <w:numPr>
          <w:ilvl w:val="0"/>
          <w:numId w:val="1005"/>
        </w:numPr>
        <w:pStyle w:val="Compact"/>
      </w:pPr>
      <w:r>
        <w:t xml:space="preserve">Per-type pivot views (view_{type}_objects) generated dynamically from spec_attribute_types restore columnar access for queries</w:t>
      </w:r>
    </w:p>
    <w:p>
      <w:pPr>
        <w:numPr>
          <w:ilvl w:val="0"/>
          <w:numId w:val="1005"/>
        </w:numPr>
        <w:pStyle w:val="Compact"/>
      </w:pPr>
      <w:r>
        <w:t xml:space="preserve">Alternative of wide tables rejected: column set unknown at schema creation time since models load after initialization</w:t>
      </w:r>
    </w:p>
    <w:p>
      <w:pPr>
        <w:pStyle w:val="SpecObjectHeader"/>
        <w:keepNext/>
        <w:outlineLvl w:val="0"/>
      </w:pPr>
      <w:bookmarkStart w:name="DD-CORE-003" w:id="42771"/>
      <w:r>
        <w:t xml:space="preserve">DD-CORE-003: Five-Phase Pipeline Architecture</w:t>
      </w:r>
      <w:bookmarkEnd w:id="42771"/>
    </w:p>
    <w:p>
      <w:pPr>
        <w:pStyle w:val="SpecObjectBody"/>
      </w:pPr>
      <w:r>
        <w:t xml:space="preserve">Selected a five-phase sequential pipeline (INITIALIZE, RESOLVE, TRANSFORM, ANALYZE, EMIT) for document processing.</w:t>
      </w:r>
    </w:p>
    <w:p>
      <w:pPr>
        <w:pStyle w:val="DefinitionTerm"/>
      </w:pPr>
      <w:r>
        <w:rPr>
          <w:bCs/>
          <w:b/>
        </w:rPr>
        <w:t xml:space="preserve">RATIONALE:</w:t>
      </w:r>
    </w:p>
    <w:p>
      <w:pPr>
        <w:pStyle w:val="Definition"/>
      </w:pPr>
      <w:r>
        <w:t xml:space="preserve">Five phases separate concerns and enable verification before output:</w:t>
      </w:r>
    </w:p>
    <w:p>
      <w:pPr>
        <w:numPr>
          <w:ilvl w:val="0"/>
          <w:numId w:val="1006"/>
        </w:numPr>
        <w:pStyle w:val="Compact"/>
      </w:pPr>
      <w:r>
        <w:t xml:space="preserve">INITIALIZE parses AST into normalized relational IR before any resolution</w:t>
      </w:r>
    </w:p>
    <w:p>
      <w:pPr>
        <w:numPr>
          <w:ilvl w:val="0"/>
          <w:numId w:val="1006"/>
        </w:numPr>
        <w:pStyle w:val="Compact"/>
      </w:pPr>
      <w:r>
        <w:t xml:space="preserve">RESOLVE resolves cross-references and infers types on the complete IR, not partial state</w:t>
      </w:r>
    </w:p>
    <w:p>
      <w:pPr>
        <w:numPr>
          <w:ilvl w:val="0"/>
          <w:numId w:val="1006"/>
        </w:numPr>
        <w:pStyle w:val="Compact"/>
      </w:pPr>
      <w:r>
        <w:t xml:space="preserve">TRANSFORM renders content with all references resolved (views render live at EMIT)</w:t>
      </w:r>
    </w:p>
    <w:p>
      <w:pPr>
        <w:numPr>
          <w:ilvl w:val="0"/>
          <w:numId w:val="1006"/>
        </w:numPr>
        <w:pStyle w:val="Compact"/>
      </w:pPr>
      <w:r>
        <w:t xml:space="preserve">ANALYZE runs analyze queries after TRANSFORM so it can check transform results (e.g., float render failures)</w:t>
      </w:r>
    </w:p>
    <w:p>
      <w:pPr>
        <w:numPr>
          <w:ilvl w:val="0"/>
          <w:numId w:val="1006"/>
        </w:numPr>
        <w:pStyle w:val="Compact"/>
      </w:pPr>
      <w:r>
        <w:t xml:space="preserve">EMIT generates output only after verification passes, preventing invalid documents</w:t>
      </w:r>
    </w:p>
    <w:p>
      <w:pPr>
        <w:numPr>
          <w:ilvl w:val="0"/>
          <w:numId w:val="1006"/>
        </w:numPr>
        <w:pStyle w:val="Compact"/>
      </w:pPr>
      <w:r>
        <w:t xml:space="preserve">ANALYZE-before-EMIT enables abort on error without wasting output generation time</w:t>
      </w:r>
    </w:p>
    <w:p>
      <w:pPr>
        <w:numPr>
          <w:ilvl w:val="0"/>
          <w:numId w:val="1006"/>
        </w:numPr>
        <w:pStyle w:val="Compact"/>
      </w:pPr>
      <w:r>
        <w:t xml:space="preserve">Phase ordering is fixed; handler ordering within each phase is controlled by topological sort</w:t>
      </w:r>
    </w:p>
    <w:p>
      <w:pPr>
        <w:pStyle w:val="SpecObjectHeader"/>
        <w:keepNext/>
        <w:outlineLvl w:val="0"/>
      </w:pPr>
      <w:bookmarkStart w:name="DD-CORE-004" w:id="42772"/>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Cs/>
          <w:b/>
        </w:rPr>
        <w:t xml:space="preserve">RATIONALE:</w:t>
      </w:r>
    </w:p>
    <w:p>
      <w:pPr>
        <w:pStyle w:val="Definition"/>
      </w:pPr>
      <w:r>
        <w:t xml:space="preserve">Declarative prerequisites with topological sort enable:</w:t>
      </w:r>
    </w:p>
    <w:p>
      <w:pPr>
        <w:numPr>
          <w:ilvl w:val="0"/>
          <w:numId w:val="1007"/>
        </w:numPr>
        <w:pStyle w:val="Compact"/>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numPr>
          <w:ilvl w:val="0"/>
          <w:numId w:val="1007"/>
        </w:numPr>
        <w:pStyle w:val="Compact"/>
      </w:pPr>
      <w:r>
        <w:t xml:space="preserve">Only handlers implementing the current phase’s hook participate in the sort</w:t>
      </w:r>
    </w:p>
    <w:p>
      <w:pPr>
        <w:numPr>
          <w:ilvl w:val="0"/>
          <w:numId w:val="1007"/>
        </w:numPr>
        <w:pStyle w:val="Compact"/>
      </w:pPr>
      <w:r>
        <w:t xml:space="preserve">Alphabetical tie-breaking at equal dependency depth guarantees deterministic execution across runs</w:t>
      </w:r>
    </w:p>
    <w:p>
      <w:pPr>
        <w:numPr>
          <w:ilvl w:val="0"/>
          <w:numId w:val="1007"/>
        </w:numPr>
        <w:pStyle w:val="Compact"/>
      </w:pPr>
      <w:r>
        <w:t xml:space="preserve">Cycle detection with error reporting prevents invalid configurations</w:t>
      </w:r>
    </w:p>
    <w:p>
      <w:pPr>
        <w:numPr>
          <w:ilvl w:val="0"/>
          <w:numId w:val="1007"/>
        </w:numPr>
        <w:pStyle w:val="Compact"/>
      </w:pPr>
      <w:r>
        <w:t xml:space="preserve">New handlers (including model-provided handlers) integrate by declaring their prerequisites without modifying existing handlers</w:t>
      </w:r>
    </w:p>
    <w:p>
      <w:pPr>
        <w:numPr>
          <w:ilvl w:val="0"/>
          <w:numId w:val="1007"/>
        </w:numPr>
        <w:pStyle w:val="Compact"/>
      </w:pPr>
      <w:r>
        <w:t xml:space="preserve">Alternative of priority numbers rejected: fragile when inserting new handlers between existing priorities</w:t>
      </w:r>
    </w:p>
    <w:bookmarkEnd w:id="84"/>
    <w:bookmarkStart w:id="100" w:name="SDD-001-sec1.4"/>
    <w:p>
      <w:pPr>
        <w:pStyle w:val="Heading2"/>
      </w:pPr>
      <w:r>
        <w:t xml:space="preserve">Type Discovery Design</w:t>
      </w:r>
    </w:p>
    <w:p>
      <w:pPr>
        <w:pStyle w:val="SpecObjectHeader"/>
        <w:keepNext/>
        <w:outlineLvl w:val="0"/>
      </w:pPr>
      <w:bookmarkStart w:name="FD-002" w:id="28260"/>
      <w:r>
        <w:t xml:space="preserve">FD-002: Type Model Discovery and Registration</w:t>
      </w:r>
      <w:bookmarkEnd w:id="28260"/>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8">
        <w:r>
          <w:rPr>
            <w:rStyle w:val="Hyperlink"/>
          </w:rPr>
          <w:t xml:space="preserve">Type Loader</w:t>
        </w:r>
      </w:hyperlink>
      <w:r>
        <w:t xml:space="preserve"> </w:t>
      </w:r>
      <w:r>
        <w:t xml:space="preserve">(Type Loader). The foundational type definitions are provided by</w:t>
      </w:r>
      <w:r>
        <w:t xml:space="preserve"> </w:t>
      </w:r>
      <w:hyperlink w:anchor="CSC-017">
        <w:r>
          <w:rPr>
            <w:rStyle w:val="Hyperlink"/>
          </w:rPr>
          <w:t xml:space="preserve">Default Model</w:t>
        </w:r>
      </w:hyperlink>
      <w:r>
        <w:t xml:space="preserve"> </w:t>
      </w:r>
      <w:r>
        <w:t xml:space="preserve">(Default Model), which all domain models extend.</w:t>
      </w:r>
    </w:p>
    <w:p>
      <w:pPr>
        <w:pStyle w:val="SpecObjectBody"/>
      </w:pPr>
      <w:r>
        <w:t xml:space="preserve">The type model discovery function loads model definitions from the filesystem and</w:t>
      </w:r>
      <w:r>
        <w:t xml:space="preserve"> </w:t>
      </w:r>
      <w:r>
        <w:t xml:space="preserve">registers them with the</w:t>
      </w:r>
      <w:r>
        <w:t xml:space="preserve"> </w:t>
      </w:r>
      <w:hyperlink r:id="rId21">
        <w:r>
          <w:rPr>
            <w:rStyle w:val="Hyperlink"/>
          </w:rPr>
          <w:t xml:space="preserve">&lt;Pipeline&gt;</w:t>
        </w:r>
      </w:hyperlink>
      <w:r>
        <w:t xml:space="preserve"> </w:t>
      </w:r>
      <w:r>
        <w:t xml:space="preserve">and data manager through ONE uniform</w:t>
      </w:r>
      <w:r>
        <w:t xml:space="preserve"> </w:t>
      </w:r>
      <w:r>
        <w:t xml:space="preserve">descriptor contract. It enables domain-specific extensibility by allowing models to</w:t>
      </w:r>
      <w:r>
        <w:t xml:space="preserve"> </w:t>
      </w:r>
      <w:r>
        <w:t xml:space="preserve">define custom specification types, object types, float types, relation types, view</w:t>
      </w:r>
      <w:r>
        <w:t xml:space="preserve"> </w:t>
      </w:r>
      <w:r>
        <w:t xml:space="preserve">types, analyze queries, and pipeline handlers.</w:t>
      </w:r>
    </w:p>
    <w:p>
      <w:pPr>
        <w:pStyle w:val="SpecObjectBody"/>
      </w:pPr>
      <w:r>
        <w:rPr>
          <w:bCs/>
          <w:b/>
        </w:rPr>
        <w:t xml:space="preserve">Model Overlay</w:t>
      </w:r>
      <w:r>
        <w:t xml:space="preserve">: The host engine (</w:t>
      </w:r>
      <w:hyperlink w:anchor="CSU-008">
        <w:r>
          <w:rPr>
            <w:rStyle w:val="Hyperlink"/>
          </w:rPr>
          <w:t xml:space="preserve">Type Loader</w:t>
        </w:r>
      </w:hyperlink>
      <w:r>
        <w:t xml:space="preserve">) loads the</w:t>
      </w:r>
      <w:r>
        <w:t xml:space="preserve"> </w:t>
      </w:r>
      <w:r>
        <w:rPr>
          <w:rStyle w:val="VerbatimChar"/>
        </w:rPr>
        <w:t xml:space="preserve">default</w:t>
      </w:r>
      <w:r>
        <w:t xml:space="preserve"> </w:t>
      </w:r>
      <w:r>
        <w:t xml:space="preserve">model first, then</w:t>
      </w:r>
      <w:r>
        <w:t xml:space="preserve"> </w:t>
      </w:r>
      <w:r>
        <w:t xml:space="preserve">each requested overlay model in turn, later-wins-by-id, so a model overrides only the</w:t>
      </w:r>
      <w:r>
        <w:t xml:space="preserve"> </w:t>
      </w:r>
      <w:r>
        <w:t xml:space="preserve">type ids it redefines. Models are resolved repo-bundled under</w:t>
      </w:r>
      <w:r>
        <w:t xml:space="preserve"> </w:t>
      </w:r>
      <w:r>
        <w:rPr>
          <w:rStyle w:val="VerbatimChar"/>
        </w:rPr>
        <w:t xml:space="preserve">SPECCOMPILER_HOME/models/{model}</w:t>
      </w:r>
      <w:r>
        <w:t xml:space="preserve"> </w:t>
      </w:r>
      <w:r>
        <w:t xml:space="preserve">(then cwd); there is no out-of-tree search path,</w:t>
      </w:r>
      <w:r>
        <w:t xml:space="preserve"> </w:t>
      </w:r>
      <w:r>
        <w:t xml:space="preserve">registry, or package manager, and a requested model with no directory is a loud error.</w:t>
      </w:r>
    </w:p>
    <w:p>
      <w:pPr>
        <w:pStyle w:val="SpecObjectBody"/>
      </w:pPr>
      <w:r>
        <w:rPr>
          <w:bCs/>
          <w:b/>
        </w:rPr>
        <w:t xml:space="preserve">Directory Scanning</w:t>
      </w:r>
      <w:r>
        <w:t xml:space="preserve">: The loader scans</w:t>
      </w:r>
      <w:r>
        <w:t xml:space="preserve"> </w:t>
      </w:r>
      <w:r>
        <w:rPr>
          <w:rStyle w:val="VerbatimChar"/>
        </w:rPr>
        <w:t xml:space="preserve">models/{model}/types/</w:t>
      </w:r>
      <w:r>
        <w:t xml:space="preserve"> </w:t>
      </w:r>
      <w:r>
        <w:t xml:space="preserve">for category directories</w:t>
      </w:r>
      <w:r>
        <w:t xml:space="preserve"> </w:t>
      </w:r>
      <w:r>
        <w:t xml:space="preserve">matching the five type categories:</w:t>
      </w:r>
    </w:p>
    <w:p>
      <w:pPr>
        <w:spacing w:lineRule="exact" w:line="20" w:after="0" w:before="0"/>
        <w:rPr>
          <w:sz w:val="2"/>
        </w:rPr>
      </w:pPr>
      <w:bookmarkStart w:name="FD-002-csv-tbl-type-categories" w:id="40656"/>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A typical model directory layout for the default model:</w:t>
      </w:r>
    </w:p>
    <w:p>
      <w:pPr>
        <w:pStyle w:val="SourceCode"/>
      </w:pPr>
      <w:r>
        <w:rPr>
          <w:rStyle w:val="VerbatimChar"/>
        </w:rPr>
        <w:t xml:space="preserve">models/default/types/</w:t>
      </w:r>
      <w:r>
        <w:br/>
      </w:r>
      <w:r>
        <w:rPr>
          <w:rStyle w:val="VerbatimChar"/>
        </w:rPr>
        <w:t xml:space="preserve">├── specifications/</w:t>
      </w:r>
      <w:r>
        <w:br/>
      </w:r>
      <w:r>
        <w:rPr>
          <w:rStyle w:val="VerbatimChar"/>
        </w:rPr>
        <w:t xml:space="preserve">│   └── srs.lua        -- returns a specification descriptor</w:t>
      </w:r>
      <w:r>
        <w:br/>
      </w:r>
      <w:r>
        <w:rPr>
          <w:rStyle w:val="VerbatimChar"/>
        </w:rPr>
        <w:t xml:space="preserve">├── objects/</w:t>
      </w:r>
      <w:r>
        <w:br/>
      </w:r>
      <w:r>
        <w:rPr>
          <w:rStyle w:val="VerbatimChar"/>
        </w:rPr>
        <w:t xml:space="preserve">│   ├── hlr.lua        -- returns an object descriptor (hooks = {} -- pure data)</w:t>
      </w:r>
      <w:r>
        <w:br/>
      </w:r>
      <w:r>
        <w:rPr>
          <w:rStyle w:val="VerbatimChar"/>
        </w:rPr>
        <w:t xml:space="preserve">│   └── section.lua    -- returns an object descriptor</w:t>
      </w:r>
      <w:r>
        <w:br/>
      </w:r>
      <w:r>
        <w:rPr>
          <w:rStyle w:val="VerbatimChar"/>
        </w:rPr>
        <w:t xml:space="preserve">├── floats/</w:t>
      </w:r>
      <w:r>
        <w:br/>
      </w:r>
      <w:r>
        <w:rPr>
          <w:rStyle w:val="VerbatimChar"/>
        </w:rPr>
        <w:t xml:space="preserve">│   ├── figure.lua     -- returns a float descriptor (transform data hook)</w:t>
      </w:r>
      <w:r>
        <w:br/>
      </w:r>
      <w:r>
        <w:rPr>
          <w:rStyle w:val="VerbatimChar"/>
        </w:rPr>
        <w:t xml:space="preserve">│   └── plantuml.lua   -- returns a float descriptor (prepare_task/handle_result)</w:t>
      </w:r>
      <w:r>
        <w:br/>
      </w:r>
      <w:r>
        <w:rPr>
          <w:rStyle w:val="VerbatimChar"/>
        </w:rPr>
        <w:t xml:space="preserve">├── relations/</w:t>
      </w:r>
      <w:r>
        <w:br/>
      </w:r>
      <w:r>
        <w:rPr>
          <w:rStyle w:val="VerbatimChar"/>
        </w:rPr>
        <w:t xml:space="preserve">│   └── traces_to.lua  -- returns a relation descriptor</w:t>
      </w:r>
      <w:r>
        <w:br/>
      </w:r>
      <w:r>
        <w:rPr>
          <w:rStyle w:val="VerbatimChar"/>
        </w:rPr>
        <w:t xml:space="preserve">└── views/</w:t>
      </w:r>
      <w:r>
        <w:br/>
      </w:r>
      <w:r>
        <w:rPr>
          <w:rStyle w:val="VerbatimChar"/>
        </w:rPr>
        <w:t xml:space="preserve">    └── toc.lua        -- returns a view descriptor (render_block hook)</w:t>
      </w:r>
    </w:p>
    <w:p>
      <w:pPr>
        <w:pStyle w:val="SpecObjectBody"/>
      </w:pPr>
      <w:r>
        <w:rPr>
          <w:bCs/>
          <w:b/>
        </w:rPr>
        <w:t xml:space="preserve">Descriptor Loading</w:t>
      </w:r>
      <w:r>
        <w:t xml:space="preserve">: Each</w:t>
      </w:r>
      <w:r>
        <w:t xml:space="preserve"> </w:t>
      </w:r>
      <w:r>
        <w:rPr>
          <w:rStyle w:val="VerbatimChar"/>
        </w:rPr>
        <w:t xml:space="preserve">.lua</w:t>
      </w:r>
      <w:r>
        <w:t xml:space="preserve"> </w:t>
      </w:r>
      <w:r>
        <w:t xml:space="preserve">file returns ONE descriptor table</w:t>
      </w:r>
      <w:r>
        <w:t xml:space="preserve"> </w:t>
      </w:r>
      <w:r>
        <w:rPr>
          <w:rStyle w:val="VerbatimChar"/>
        </w:rPr>
        <w:t xml:space="preserve">{ kind, schema, [hooks] }</w:t>
      </w:r>
      <w:r>
        <w:t xml:space="preserve">. The host validates it –</w:t>
      </w:r>
      <w:r>
        <w:t xml:space="preserve"> </w:t>
      </w:r>
      <w:r>
        <w:rPr>
          <w:rStyle w:val="VerbatimChar"/>
        </w:rPr>
        <w:t xml:space="preserve">kind</w:t>
      </w:r>
      <w:r>
        <w:t xml:space="preserve"> </w:t>
      </w:r>
      <w:r>
        <w:t xml:space="preserve">is a known</w:t>
      </w:r>
      <w:r>
        <w:t xml:space="preserve"> </w:t>
      </w:r>
      <w:r>
        <w:t xml:space="preserve">category,</w:t>
      </w:r>
      <w:r>
        <w:t xml:space="preserve"> </w:t>
      </w:r>
      <w:r>
        <w:rPr>
          <w:rStyle w:val="VerbatimChar"/>
        </w:rPr>
        <w:t xml:space="preserve">schema.id</w:t>
      </w:r>
      <w:r>
        <w:t xml:space="preserve"> </w:t>
      </w:r>
      <w:r>
        <w:t xml:space="preserve">is present (and authoritative; the filename is irrelevant),</w:t>
      </w:r>
      <w:r>
        <w:t xml:space="preserve"> </w:t>
      </w:r>
      <w:r>
        <w:t xml:space="preserve">each declared hook is valid for the kind, and no behaviour is smuggled onto a top-level</w:t>
      </w:r>
      <w:r>
        <w:t xml:space="preserve"> </w:t>
      </w:r>
      <w:r>
        <w:t xml:space="preserve">key – then emits the type row into the table for that</w:t>
      </w:r>
      <w:r>
        <w:t xml:space="preserve"> </w:t>
      </w:r>
      <w:r>
        <w:rPr>
          <w:rStyle w:val="VerbatimChar"/>
        </w:rPr>
        <w:t xml:space="preserve">kind</w:t>
      </w:r>
      <w:r>
        <w:t xml:space="preserve"> </w:t>
      </w:r>
      <w:r>
        <w:t xml:space="preserve">and eager-indexes each hook</w:t>
      </w:r>
      <w:r>
        <w:t xml:space="preserve"> </w:t>
      </w:r>
      <w:r>
        <w:t xml:space="preserve">into the</w:t>
      </w:r>
      <w:r>
        <w:t xml:space="preserve"> </w:t>
      </w:r>
      <w:r>
        <w:rPr>
          <w:rStyle w:val="VerbatimChar"/>
        </w:rPr>
        <w:t xml:space="preserve">(kind, id) -&gt; hook</w:t>
      </w:r>
      <w:r>
        <w:t xml:space="preserve"> </w:t>
      </w:r>
      <w:r>
        <w:t xml:space="preserve">map. A malformed descriptor (unknown kind, missing id,</w:t>
      </w:r>
      <w:r>
        <w:t xml:space="preserve"> </w:t>
      </w:r>
      <w:r>
        <w:t xml:space="preserve">invalid-for-kind hook, internal-render-plus-external-hooks) is a loud register-time error;</w:t>
      </w:r>
      <w:r>
        <w:t xml:space="preserve"> </w:t>
      </w:r>
      <w:r>
        <w:t xml:space="preserve">a missing required hook (e.g. a TABLE_VIEW subtype with no</w:t>
      </w:r>
      <w:r>
        <w:t xml:space="preserve"> </w:t>
      </w:r>
      <w:r>
        <w:rPr>
          <w:rStyle w:val="VerbatimChar"/>
        </w:rPr>
        <w:t xml:space="preserve">build_block</w:t>
      </w:r>
      <w:r>
        <w:t xml:space="preserve">) is caught at</w:t>
      </w:r>
      <w:r>
        <w:t xml:space="preserve"> </w:t>
      </w:r>
      <w:r>
        <w:rPr>
          <w:rStyle w:val="VerbatimChar"/>
        </w:rPr>
        <w:t xml:space="preserve">host:finalize()</w:t>
      </w:r>
      <w:r>
        <w:t xml:space="preserve">.</w:t>
      </w:r>
    </w:p>
    <w:p>
      <w:pPr>
        <w:pStyle w:val="SpecObjectBody"/>
      </w:pPr>
      <w:r>
        <w:rPr>
          <w:bCs/>
          <w:b/>
        </w:rPr>
        <w:t xml:space="preserve">Attribute Registration</w:t>
      </w:r>
      <w:r>
        <w:t xml:space="preserve">: Object and float schemas may declare</w:t>
      </w:r>
      <w:r>
        <w:t xml:space="preserve"> </w:t>
      </w:r>
      <w:r>
        <w:rPr>
          <w:rStyle w:val="VerbatimChar"/>
        </w:rPr>
        <w:t xml:space="preserve">attributes</w:t>
      </w:r>
      <w:r>
        <w:t xml:space="preserve"> </w:t>
      </w:r>
      <w:r>
        <w:t xml:space="preserve">describing</w:t>
      </w:r>
      <w:r>
        <w:t xml:space="preserve"> </w:t>
      </w:r>
      <w:r>
        <w:t xml:space="preserve">their data schema. The host registers these with the data manager, creating datatype</w:t>
      </w:r>
      <w:r>
        <w:t xml:space="preserve"> </w:t>
      </w:r>
      <w:r>
        <w:t xml:space="preserve">definitions and attribute constraints (name, type, min/max occurs, enum values, bounds) in</w:t>
      </w:r>
      <w:r>
        <w:t xml:space="preserve"> </w:t>
      </w:r>
      <w:r>
        <w:t xml:space="preserve">the</w:t>
      </w:r>
      <w:r>
        <w:t xml:space="preserve"> </w:t>
      </w:r>
      <w:r>
        <w:rPr>
          <w:rStyle w:val="VerbatimChar"/>
        </w:rPr>
        <w:t xml:space="preserve">spec_attribute_defs</w:t>
      </w:r>
      <w:r>
        <w:t xml:space="preserve"> </w:t>
      </w:r>
      <w:r>
        <w:t xml:space="preserve">and</w:t>
      </w:r>
      <w:r>
        <w:t xml:space="preserve"> </w:t>
      </w:r>
      <w:r>
        <w:rPr>
          <w:rStyle w:val="VerbatimChar"/>
        </w:rPr>
        <w:t xml:space="preserve">spec_datatype_defs</w:t>
      </w:r>
      <w:r>
        <w:t xml:space="preserve"> </w:t>
      </w:r>
      <w:r>
        <w:t xml:space="preserve">tables;</w:t>
      </w:r>
      <w:r>
        <w:t xml:space="preserve"> </w:t>
      </w:r>
      <w:r>
        <w:rPr>
          <w:rStyle w:val="VerbatimChar"/>
        </w:rPr>
        <w:t xml:space="preserve">extends</w:t>
      </w:r>
      <w:r>
        <w:t xml:space="preserve"> </w:t>
      </w:r>
      <w:r>
        <w:t xml:space="preserve">inherits a base type’s</w:t>
      </w:r>
      <w:r>
        <w:t xml:space="preserve"> </w:t>
      </w:r>
      <w:r>
        <w:t xml:space="preserve">attributes.</w:t>
      </w:r>
    </w:p>
    <w:p>
      <w:pPr>
        <w:pStyle w:val="SpecObjectBody"/>
      </w:pPr>
      <w:r>
        <w:rPr>
          <w:bCs/>
          <w:b/>
        </w:rPr>
        <w:t xml:space="preserve">Hooks (two tiers)</w:t>
      </w:r>
      <w:r>
        <w:t xml:space="preserve">: A descriptor declares behaviour only under</w:t>
      </w:r>
      <w:r>
        <w:t xml:space="preserve"> </w:t>
      </w:r>
      <w:r>
        <w:rPr>
          <w:rStyle w:val="VerbatimChar"/>
        </w:rPr>
        <w:t xml:space="preserve">hooks</w:t>
      </w:r>
      <w:r>
        <w:t xml:space="preserve">, keyed by name,</w:t>
      </w:r>
      <w:r>
        <w:t xml:space="preserve"> </w:t>
      </w:r>
      <w:r>
        <w:t xml:space="preserve">and each hook takes ONE frozen context as its sole argument. Per-call RENDER hooks</w:t>
      </w:r>
      <w:r>
        <w:t xml:space="preserve"> </w:t>
      </w:r>
      <w:r>
        <w:t xml:space="preserve">(</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receive the render context during the</w:t>
      </w:r>
      <w:r>
        <w:t xml:space="preserve"> </w:t>
      </w:r>
      <w:r>
        <w:t xml:space="preserve">EMIT walk (it carries pandoc/format and the Pandoc element as</w:t>
      </w:r>
      <w:r>
        <w:t xml:space="preserve"> </w:t>
      </w:r>
      <w:r>
        <w:rPr>
          <w:rStyle w:val="VerbatimChar"/>
        </w:rPr>
        <w:t xml:space="preserve">subject</w:t>
      </w:r>
      <w:r>
        <w:t xml:space="preserve">). DATA hooks</w:t>
      </w:r>
      <w:r>
        <w:t xml:space="preserve"> </w:t>
      </w:r>
      <w:r>
        <w:t xml:space="preserve">(</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receive a</w:t>
      </w:r>
      <w:r>
        <w:t xml:space="preserve"> </w:t>
      </w:r>
      <w:r>
        <w:t xml:space="preserve">data context during the TRANSFORM/RESOLVE/external-render phases. The hook NAME selects the</w:t>
      </w:r>
      <w:r>
        <w:t xml:space="preserve"> </w:t>
      </w:r>
      <w:r>
        <w:t xml:space="preserve">tier and the return type, and the host validates the mapping.</w:t>
      </w:r>
      <w:r>
        <w:t xml:space="preserve"> </w:t>
      </w:r>
      <w:r>
        <w:rPr>
          <w:rStyle w:val="VerbatimChar"/>
        </w:rPr>
        <w:t xml:space="preserve">on_&lt;phase&gt;</w:t>
      </w:r>
      <w:r>
        <w:t xml:space="preserve"> </w:t>
      </w:r>
      <w:r>
        <w:t xml:space="preserve">functions in</w:t>
      </w:r>
      <w:r>
        <w:t xml:space="preserve"> </w:t>
      </w:r>
      <w:r>
        <w:rPr>
          <w:rStyle w:val="VerbatimChar"/>
        </w:rPr>
        <w:t xml:space="preserve">hooks</w:t>
      </w:r>
      <w:r>
        <w:t xml:space="preserve"> </w:t>
      </w:r>
      <w:r>
        <w:t xml:space="preserve">contributes an</w:t>
      </w:r>
      <w:r>
        <w:t xml:space="preserve"> </w:t>
      </w:r>
      <w:r>
        <w:rPr>
          <w:rStyle w:val="VerbatimChar"/>
        </w:rPr>
        <w:t xml:space="preserve">on_&lt;phase&gt;</w:t>
      </w:r>
      <w:r>
        <w:t xml:space="preserve"> </w:t>
      </w:r>
      <w:r>
        <w:t xml:space="preserve">hook to the pipeline’s order via</w:t>
      </w:r>
      <w:r>
        <w:t xml:space="preserve"> </w:t>
      </w:r>
      <w:hyperlink r:id="rId65">
        <w:r>
          <w:rPr>
            <w:rStyle w:val="Hyperlink"/>
          </w:rPr>
          <w:t xml:space="preserve">&lt;Prerequisites&gt;</w:t>
        </w:r>
      </w:hyperlink>
      <w:r>
        <w:t xml:space="preserve"> </w:t>
      </w:r>
      <w:r>
        <w:t xml:space="preserve">and</w:t>
      </w:r>
      <w:r>
        <w:t xml:space="preserve"> </w:t>
      </w:r>
      <w:hyperlink r:id="rId49">
        <w:r>
          <w:rPr>
            <w:rStyle w:val="Hyperlink"/>
          </w:rPr>
          <w:t xml:space="preserve">&lt;Topological Sort&gt;</w:t>
        </w:r>
      </w:hyperlink>
      <w:r>
        <w:t xml:space="preserve">; a handler with no</w:t>
      </w:r>
      <w:r>
        <w:t xml:space="preserve"> </w:t>
      </w:r>
      <w:r>
        <w:rPr>
          <w:rStyle w:val="VerbatimChar"/>
        </w:rPr>
        <w:t xml:space="preserve">prerequisites</w:t>
      </w:r>
      <w:r>
        <w:t xml:space="preserve"> </w:t>
      </w:r>
      <w:r>
        <w:t xml:space="preserve">is defaulted to an empty list by</w:t>
      </w:r>
      <w:r>
        <w:t xml:space="preserve"> </w:t>
      </w:r>
      <w:r>
        <w:rPr>
          <w:rStyle w:val="VerbatimChar"/>
        </w:rPr>
        <w:t xml:space="preserve">pipeline:register_handler</w:t>
      </w:r>
      <w:r>
        <w:t xml:space="preserve">.</w:t>
      </w:r>
    </w:p>
    <w:p>
      <w:pPr>
        <w:pStyle w:val="SpecObjectBody"/>
      </w:pPr>
      <w:r>
        <w:rPr>
          <w:bCs/>
          <w:b/>
        </w:rPr>
        <w:t xml:space="preserve">Base Types and Inheritance</w:t>
      </w:r>
      <w:r>
        <w:t xml:space="preserve">: A type inherits hooks and attributes from the ancestor named</w:t>
      </w:r>
      <w:r>
        <w:t xml:space="preserve"> </w:t>
      </w:r>
      <w:r>
        <w:t xml:space="preserve">in</w:t>
      </w:r>
      <w:r>
        <w:t xml:space="preserve"> </w:t>
      </w:r>
      <w:r>
        <w:rPr>
          <w:rStyle w:val="VerbatimChar"/>
        </w:rPr>
        <w:t xml:space="preserve">schema.extends</w:t>
      </w:r>
      <w:r>
        <w:t xml:space="preserve">. Every consumer resolves a hook with</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 so a shared render lives ONCE on a base type (the object card on</w:t>
      </w:r>
      <w:r>
        <w:t xml:space="preserve"> </w:t>
      </w:r>
      <w:r>
        <w:rPr>
          <w:rStyle w:val="VerbatimChar"/>
        </w:rPr>
        <w:t xml:space="preserve">TRACEABLE</w:t>
      </w:r>
      <w:r>
        <w:t xml:space="preserve">,</w:t>
      </w:r>
      <w:r>
        <w:t xml:space="preserve"> </w:t>
      </w:r>
      <w:r>
        <w:t xml:space="preserve">the spec title on</w:t>
      </w:r>
      <w:r>
        <w:t xml:space="preserve"> </w:t>
      </w:r>
      <w:r>
        <w:rPr>
          <w:rStyle w:val="VerbatimChar"/>
        </w:rPr>
        <w:t xml:space="preserve">SPEC_TITLE</w:t>
      </w:r>
      <w:r>
        <w:t xml:space="preserve">, the matrix</w:t>
      </w:r>
      <w:r>
        <w:t xml:space="preserve"> </w:t>
      </w:r>
      <w:r>
        <w:rPr>
          <w:rStyle w:val="VerbatimChar"/>
        </w:rPr>
        <w:t xml:space="preserve">render_block</w:t>
      </w:r>
      <w:r>
        <w:t xml:space="preserve"> </w:t>
      </w:r>
      <w:r>
        <w:t xml:space="preserve">on</w:t>
      </w:r>
      <w:r>
        <w:t xml:space="preserve"> </w:t>
      </w:r>
      <w:r>
        <w:rPr>
          <w:rStyle w:val="VerbatimChar"/>
        </w:rPr>
        <w:t xml:space="preserve">TABLE_VIEW</w:t>
      </w:r>
      <w:r>
        <w:t xml:space="preserve">) and leaf types stay</w:t>
      </w:r>
      <w:r>
        <w:t xml:space="preserve"> </w:t>
      </w:r>
      <w:r>
        <w:t xml:space="preserve">pure schema. A relation’s</w:t>
      </w:r>
      <w:r>
        <w:t xml:space="preserve"> </w:t>
      </w:r>
      <w:r>
        <w:rPr>
          <w:rStyle w:val="VerbatimChar"/>
        </w:rPr>
        <w:t xml:space="preserve">resolve</w:t>
      </w:r>
      <w:r>
        <w:t xml:space="preserve"> </w:t>
      </w:r>
      <w:r>
        <w:t xml:space="preserve">data hook IS the type’s resolver: the host registers it</w:t>
      </w:r>
      <w:r>
        <w:t xml:space="preserve"> </w:t>
      </w:r>
      <w:r>
        <w:t xml:space="preserve">through an adapter (</w:t>
      </w:r>
      <w:hyperlink r:id="rId85">
        <w:r>
          <w:rPr>
            <w:rStyle w:val="Hyperlink"/>
          </w:rPr>
          <w:t xml:space="preserve">src/contract/registry.lua</w:t>
        </w:r>
      </w:hyperlink>
      <w:r>
        <w:t xml:space="preserve">) so the</w:t>
      </w:r>
      <w:r>
        <w:t xml:space="preserve"> </w:t>
      </w:r>
      <w:r>
        <w:t xml:space="preserve">RESOLVE-phase relation analyzer dispatches resolution by type id; a concrete relation type</w:t>
      </w:r>
      <w:r>
        <w:t xml:space="preserve"> </w:t>
      </w:r>
      <w:r>
        <w:t xml:space="preserve">inherits a base resolver via</w:t>
      </w:r>
      <w:r>
        <w:t xml:space="preserve"> </w:t>
      </w:r>
      <w:r>
        <w:rPr>
          <w:rStyle w:val="VerbatimChar"/>
        </w:rPr>
        <w:t xml:space="preserve">extends</w:t>
      </w:r>
      <w:r>
        <w:t xml:space="preserve">.</w:t>
      </w:r>
    </w:p>
    <w:p>
      <w:pPr>
        <w:pStyle w:val="SpecObjectBody"/>
      </w:pPr>
      <w:r>
        <w:rPr>
          <w:bCs/>
          <w:b/>
        </w:rPr>
        <w:t xml:space="preserve">Custom Display Text</w:t>
      </w:r>
      <w:r>
        <w:t xml:space="preserve">: A relation type that needs custom link text declares a</w:t>
      </w:r>
      <w:r>
        <w:t xml:space="preserve"> </w:t>
      </w:r>
      <w:r>
        <w:rPr>
          <w:rStyle w:val="VerbatimChar"/>
        </w:rPr>
        <w:t xml:space="preserve">render_link</w:t>
      </w:r>
      <w:r>
        <w:t xml:space="preserve"> </w:t>
      </w:r>
      <w:r>
        <w:t xml:space="preserve">render hook –</w:t>
      </w:r>
      <w:r>
        <w:t xml:space="preserve"> </w:t>
      </w:r>
      <w:r>
        <w:rPr>
          <w:rStyle w:val="VerbatimChar"/>
        </w:rPr>
        <w:t xml:space="preserve">render_link(ctx) -&gt; string|nil</w:t>
      </w:r>
      <w:r>
        <w:t xml:space="preserve"> </w:t>
      </w:r>
      <w:r>
        <w:t xml:space="preserve">reading</w:t>
      </w:r>
      <w:r>
        <w:t xml:space="preserve"> </w:t>
      </w:r>
      <w:r>
        <w:rPr>
          <w:rStyle w:val="VerbatimChar"/>
        </w:rPr>
        <w:t xml:space="preserve">ctx.subject.target</w:t>
      </w:r>
      <w:r>
        <w:t xml:space="preserve">. The</w:t>
      </w:r>
      <w:r>
        <w:t xml:space="preserve"> </w:t>
      </w:r>
      <w:r>
        <w:rPr>
          <w:rStyle w:val="VerbatimChar"/>
        </w:rPr>
        <w:t xml:space="preserve">relation_link_rewriter</w:t>
      </w:r>
      <w:r>
        <w:t xml:space="preserve"> </w:t>
      </w:r>
      <w:r>
        <w:t xml:space="preserve">(TRANSFORM phase) resolves it via</w:t>
      </w:r>
      <w:r>
        <w:t xml:space="preserve"> </w:t>
      </w:r>
      <w:r>
        <w:rPr>
          <w:rStyle w:val="VerbatimChar"/>
        </w:rPr>
        <w:t xml:space="preserve">get_hook_inherited</w:t>
      </w:r>
      <w:r>
        <w:t xml:space="preserve">; returning</w:t>
      </w:r>
      <w:r>
        <w:t xml:space="preserve"> </w:t>
      </w:r>
      <w:r>
        <w:rPr>
          <w:rStyle w:val="VerbatimChar"/>
        </w:rPr>
        <w:t xml:space="preserve">nil</w:t>
      </w:r>
      <w:r>
        <w:t xml:space="preserve"> </w:t>
      </w:r>
      <w:r>
        <w:t xml:space="preserve">falls through to the base type. The base types</w:t>
      </w:r>
      <w:r>
        <w:t xml:space="preserve"> </w:t>
      </w:r>
      <w:r>
        <w:rPr>
          <w:rStyle w:val="VerbatimChar"/>
        </w:rPr>
        <w:t xml:space="preserve">LABEL_REF</w:t>
      </w:r>
      <w:r>
        <w:t xml:space="preserve"> </w:t>
      </w:r>
      <w:r>
        <w:t xml:space="preserve">and</w:t>
      </w:r>
      <w:r>
        <w:t xml:space="preserve"> </w:t>
      </w:r>
      <w:r>
        <w:rPr>
          <w:rStyle w:val="VerbatimChar"/>
        </w:rPr>
        <w:t xml:space="preserve">PID_REF</w:t>
      </w:r>
      <w:r>
        <w:t xml:space="preserve"> </w:t>
      </w:r>
      <w:r>
        <w:t xml:space="preserve">ship defaults</w:t>
      </w:r>
      <w:r>
        <w:t xml:space="preserve"> </w:t>
      </w:r>
      <w:r>
        <w:t xml:space="preserve">(title for</w:t>
      </w:r>
      <w:r>
        <w:t xml:space="preserve"> </w:t>
      </w:r>
      <w:r>
        <w:rPr>
          <w:rStyle w:val="VerbatimChar"/>
        </w:rPr>
        <w:t xml:space="preserve">SECTION</w:t>
      </w:r>
      <w:r>
        <w:t xml:space="preserve"> </w:t>
      </w:r>
      <w:r>
        <w:t xml:space="preserve">targets, PID for other objects,</w:t>
      </w:r>
      <w:r>
        <w:t xml:space="preserve"> </w:t>
      </w:r>
      <w:r>
        <w:rPr>
          <w:rStyle w:val="VerbatimChar"/>
        </w:rPr>
        <w:t xml:space="preserve">"&lt;caption&gt; &lt;number&gt;"</w:t>
      </w:r>
      <w:r>
        <w:t xml:space="preserve"> </w:t>
      </w:r>
      <w:r>
        <w:t xml:space="preserve">for floats) that</w:t>
      </w:r>
      <w:r>
        <w:t xml:space="preserve"> </w:t>
      </w:r>
      <w:r>
        <w:t xml:space="preserve">concrete types inherit automatically.</w:t>
      </w:r>
    </w:p>
    <w:p>
      <w:pPr>
        <w:pStyle w:val="SpecObjectBody"/>
      </w:pPr>
      <w:r>
        <w:rPr>
          <w:bCs/>
          <w:b/>
        </w:rPr>
        <w:t xml:space="preserve">Component Interaction</w:t>
      </w:r>
    </w:p>
    <w:p>
      <w:pPr>
        <w:pStyle w:val="SpecObjectBody"/>
      </w:pPr>
      <w:r>
        <w:t xml:space="preserve">The type discovery function is realized by the host engine and the default model</w:t>
      </w:r>
      <w:r>
        <w:t xml:space="preserve"> </w:t>
      </w:r>
      <w:r>
        <w:t xml:space="preserve">that provides foundational type definitions.</w:t>
      </w:r>
    </w:p>
    <w:p>
      <w:pPr>
        <w:pStyle w:val="SpecObjectBody"/>
      </w:pPr>
      <w:hyperlink w:anchor="CSC-001">
        <w:r>
          <w:rPr>
            <w:rStyle w:val="Hyperlink"/>
          </w:rPr>
          <w:t xml:space="preserve">CSC Core Runtime</w:t>
        </w:r>
      </w:hyperlink>
      <w:r>
        <w:t xml:space="preserve"> </w:t>
      </w:r>
      <w:r>
        <w:t xml:space="preserve">(Core Runtime) provides</w:t>
      </w:r>
      <w:r>
        <w:t xml:space="preserve"> </w:t>
      </w:r>
      <w:hyperlink w:anchor="CSU-008">
        <w:r>
          <w:rPr>
            <w:rStyle w:val="Hyperlink"/>
          </w:rPr>
          <w:t xml:space="preserve">CSU Type Loader</w:t>
        </w:r>
      </w:hyperlink>
      <w:r>
        <w:t xml:space="preserve"> </w:t>
      </w:r>
      <w:r>
        <w:t xml:space="preserve">(the host engine), which</w:t>
      </w:r>
      <w:r>
        <w:t xml:space="preserve"> </w:t>
      </w:r>
      <w:r>
        <w:t xml:space="preserve">drives the entire model discovery lifecycle — overlaying</w:t>
      </w:r>
      <w:r>
        <w:t xml:space="preserve"> </w:t>
      </w:r>
      <w:r>
        <w:rPr>
          <w:rStyle w:val="VerbatimChar"/>
        </w:rPr>
        <w:t xml:space="preserve">default</w:t>
      </w:r>
      <w:r>
        <w:t xml:space="preserve"> </w:t>
      </w:r>
      <w:r>
        <w:t xml:space="preserve">then each model</w:t>
      </w:r>
      <w:r>
        <w:t xml:space="preserve"> </w:t>
      </w:r>
      <w:r>
        <w:t xml:space="preserve">(later-wins-by-id), scanning category directories, loading each module’s descriptor,</w:t>
      </w:r>
      <w:r>
        <w:t xml:space="preserve"> </w:t>
      </w:r>
      <w:r>
        <w:t xml:space="preserve">validating it, registering the type with the data manager, indexing its hooks into the</w:t>
      </w:r>
      <w:r>
        <w:t xml:space="preserve"> </w:t>
      </w:r>
      <w:r>
        <w:rPr>
          <w:rStyle w:val="VerbatimChar"/>
        </w:rPr>
        <w:t xml:space="preserve">(kind, id) -&gt; hook</w:t>
      </w:r>
      <w:r>
        <w:t xml:space="preserve"> </w:t>
      </w:r>
      <w:r>
        <w:t xml:space="preserve">map, and at</w:t>
      </w:r>
      <w:r>
        <w:t xml:space="preserve"> </w:t>
      </w:r>
      <w:r>
        <w:rPr>
          <w:rStyle w:val="VerbatimChar"/>
        </w:rPr>
        <w:t xml:space="preserve">finalize()</w:t>
      </w:r>
      <w:r>
        <w:t xml:space="preserve"> </w:t>
      </w:r>
      <w:r>
        <w:t xml:space="preserve">propagating inherited attributes, creating</w:t>
      </w:r>
      <w:r>
        <w:t xml:space="preserve"> </w:t>
      </w:r>
      <w:r>
        <w:t xml:space="preserve">the verification SQL views, and asserting required hooks.</w:t>
      </w:r>
    </w:p>
    <w:p>
      <w:pPr>
        <w:pStyle w:val="SpecObjectBody"/>
      </w:pPr>
      <w:hyperlink w:anchor="CSC-017">
        <w:r>
          <w:rPr>
            <w:rStyle w:val="Hyperlink"/>
          </w:rPr>
          <w:t xml:space="preserve">CSC Default Model</w:t>
        </w:r>
      </w:hyperlink>
      <w:r>
        <w:t xml:space="preserve"> </w:t>
      </w:r>
      <w:r>
        <w:t xml:space="preserve">(Default Model) provides the two foundational types that every domain model</w:t>
      </w:r>
      <w:r>
        <w:t xml:space="preserve"> </w:t>
      </w:r>
      <w:r>
        <w:t xml:space="preserve">inherits.</w:t>
      </w:r>
      <w:r>
        <w:t xml:space="preserve"> </w:t>
      </w:r>
      <w:hyperlink w:anchor="CSU-081">
        <w:r>
          <w:rPr>
            <w:rStyle w:val="Hyperlink"/>
          </w:rPr>
          <w:t xml:space="preserve">CSU SECTION Object Type</w:t>
        </w:r>
      </w:hyperlink>
      <w:r>
        <w:t xml:space="preserve"> </w:t>
      </w:r>
      <w:r>
        <w:t xml:space="preserve">(SECTION Object Type) defines the implicit structural type for</w:t>
      </w:r>
      <w:r>
        <w:t xml:space="preserve"> </w:t>
      </w:r>
      <w:r>
        <w:t xml:space="preserve">untitled content sections, enabling document structure representation without requiring</w:t>
      </w:r>
      <w:r>
        <w:t xml:space="preserve"> </w:t>
      </w:r>
      <w:r>
        <w:t xml:space="preserve">explicit type declarations.</w:t>
      </w:r>
      <w:r>
        <w:t xml:space="preserve"> </w:t>
      </w:r>
      <w:hyperlink w:anchor="CSU-082">
        <w:r>
          <w:rPr>
            <w:rStyle w:val="Hyperlink"/>
          </w:rPr>
          <w:t xml:space="preserve">CSU SPEC Specification Type</w:t>
        </w:r>
      </w:hyperlink>
      <w:r>
        <w:t xml:space="preserve"> </w:t>
      </w:r>
      <w:r>
        <w:t xml:space="preserve">(SPEC Specification Type) defines the base</w:t>
      </w:r>
      <w:r>
        <w:t xml:space="preserve"> </w:t>
      </w:r>
      <w:r>
        <w:t xml:space="preserve">specification type with version, status, and date attributes that all domain-specific</w:t>
      </w:r>
      <w:r>
        <w:t xml:space="preserve"> </w:t>
      </w:r>
      <w:r>
        <w:t xml:space="preserve">specification types extend.</w:t>
      </w:r>
    </w:p>
    <w:p>
      <w:pPr>
        <w:spacing w:lineRule="exact" w:line="20" w:after="0" w:before="0"/>
        <w:rPr>
          <w:sz w:val="2"/>
        </w:rPr>
      </w:pPr>
      <w:bookmarkStart w:name="FD-002-puml-fd-002-type-discovery" w:id="47433"/>
      <w:bookmarkEnd w:id="47433"/>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Type Model Discovery and Registration</w:t>
      </w:r>
    </w:p>
    <w:p>
      <w:pPr>
        <w:pStyle w:val="SpecObjectBody"/>
      </w:pPr>
      <w:r>
        <w:drawing>
          <wp:inline>
            <wp:extent cx="5334000" cy="5951621"/>
            <wp:effectExtent b="0" l="0" r="0" t="0"/>
            <wp:docPr descr="" title="" id="87" name="Picture"/>
            <a:graphic>
              <a:graphicData uri="http://schemas.openxmlformats.org/drawingml/2006/picture">
                <pic:pic>
                  <pic:nvPicPr>
                    <pic:cNvPr descr="diagrams/79c187e9739a3bed46d9303a6fa1699b63223f26.png" id="88" name="Picture"/>
                    <pic:cNvPicPr>
                      <a:picLocks noChangeArrowheads="1" noChangeAspect="1"/>
                    </pic:cNvPicPr>
                  </pic:nvPicPr>
                  <pic:blipFill>
                    <a:blip r:embed="rId86"/>
                    <a:stretch>
                      <a:fillRect/>
                    </a:stretch>
                  </pic:blipFill>
                  <pic:spPr bwMode="auto">
                    <a:xfrm>
                      <a:off x="0" y="0"/>
                      <a:ext cx="5334000" cy="5951621"/>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89">
        <w:r>
          <w:rPr>
            <w:rStyle w:val="Hyperlink"/>
          </w:rPr>
          <w:t xml:space="preserve">srs: SF-005</w:t>
        </w:r>
      </w:hyperlink>
    </w:p>
    <w:p>
      <w:pPr>
        <w:pStyle w:val="SpecObjectHeader"/>
        <w:keepNext/>
        <w:outlineLvl w:val="0"/>
      </w:pPr>
      <w:bookmarkStart w:name="LLR-EXT-020-01" w:id="33064"/>
      <w:r>
        <w:t xml:space="preserve">LLR-EXT-020-01: Known Type Categories Are Scanned</w:t>
      </w:r>
      <w:bookmarkEnd w:id="33064"/>
    </w:p>
    <w:p>
      <w:pPr>
        <w:pStyle w:val="SpecObjectBody"/>
      </w:pPr>
      <w:r>
        <w:t xml:space="preserve">Type loading shall scan each known category directory</w:t>
      </w:r>
      <w:r>
        <w:t xml:space="preserve"> </w:t>
      </w:r>
      <w:r>
        <w:t xml:space="preserve">(</w:t>
      </w:r>
      <w:r>
        <w:rPr>
          <w:rStyle w:val="VerbatimChar"/>
        </w:rPr>
        <w:t xml:space="preserve">objects</w:t>
      </w:r>
      <w:r>
        <w:t xml:space="preserve">,</w:t>
      </w:r>
      <w:r>
        <w:t xml:space="preserve"> </w:t>
      </w:r>
      <w:r>
        <w:rPr>
          <w:rStyle w:val="VerbatimChar"/>
        </w:rPr>
        <w:t xml:space="preserve">floats</w:t>
      </w:r>
      <w:r>
        <w:t xml:space="preserve">,</w:t>
      </w:r>
      <w:r>
        <w:t xml:space="preserve"> </w:t>
      </w:r>
      <w:r>
        <w:rPr>
          <w:rStyle w:val="VerbatimChar"/>
        </w:rPr>
        <w:t xml:space="preserve">views</w:t>
      </w:r>
      <w:r>
        <w:t xml:space="preserve">,</w:t>
      </w:r>
      <w:r>
        <w:t xml:space="preserve"> </w:t>
      </w:r>
      <w:r>
        <w:rPr>
          <w:rStyle w:val="VerbatimChar"/>
        </w:rPr>
        <w:t xml:space="preserve">relations</w:t>
      </w:r>
      <w:r>
        <w:t xml:space="preserve">,</w:t>
      </w:r>
      <w:r>
        <w:t xml:space="preserve"> </w:t>
      </w:r>
      <w:r>
        <w:rPr>
          <w:rStyle w:val="VerbatimChar"/>
        </w:rPr>
        <w:t xml:space="preserve">specifications</w:t>
      </w:r>
      <w:r>
        <w:t xml:space="preserve">) and register</w:t>
      </w:r>
      <w:r>
        <w:t xml:space="preserve"> </w:t>
      </w:r>
      <w:r>
        <w:t xml:space="preserve">discovered modules.</w:t>
      </w:r>
    </w:p>
    <w:p>
      <w:pPr>
        <w:pStyle w:val="DefinitionTerm"/>
      </w:pPr>
      <w:r>
        <w:rPr>
          <w:bCs/>
          <w:b/>
        </w:rPr>
        <w:t xml:space="preserve">TRACEABILITY:</w:t>
      </w:r>
    </w:p>
    <w:p>
      <w:pPr>
        <w:pStyle w:val="Definition"/>
      </w:pPr>
      <w:hyperlink r:id="rId90">
        <w:r>
          <w:rPr>
            <w:rStyle w:val="Hyperlink"/>
          </w:rPr>
          <w:t xml:space="preserve">srs: Model Directory Structure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1" w:id="62855"/>
      <w:r>
        <w:t xml:space="preserve">LLR-EXT-021-01: Declared Hooks Are Indexed</w:t>
      </w:r>
      <w:bookmarkEnd w:id="62855"/>
    </w:p>
    <w:p>
      <w:pPr>
        <w:pStyle w:val="SpecObjectBody"/>
      </w:pPr>
      <w:r>
        <w:t xml:space="preserve">A descriptor’s declared</w:t>
      </w:r>
      <w:r>
        <w:t xml:space="preserve"> </w:t>
      </w:r>
      <w:r>
        <w:rPr>
          <w:rStyle w:val="VerbatimChar"/>
        </w:rPr>
        <w:t xml:space="preserve">hooks</w:t>
      </w:r>
      <w:r>
        <w:t xml:space="preserve"> </w:t>
      </w:r>
      <w:r>
        <w:t xml:space="preserve">shall be eager-indexed into the host’s</w:t>
      </w:r>
      <w:r>
        <w:t xml:space="preserve"> </w:t>
      </w:r>
      <w:r>
        <w:rPr>
          <w:rStyle w:val="VerbatimChar"/>
        </w:rPr>
        <w:t xml:space="preserve">(kind, id) -&gt; hook</w:t>
      </w:r>
      <w:r>
        <w:t xml:space="preserve"> </w:t>
      </w:r>
      <w:r>
        <w:t xml:space="preserve">map;</w:t>
      </w:r>
      <w:r>
        <w:t xml:space="preserve"> </w:t>
      </w:r>
      <w:r>
        <w:rPr>
          <w:rStyle w:val="VerbatimChar"/>
        </w:rPr>
        <w:t xml:space="preserve">on_&lt;phase&gt;</w:t>
      </w:r>
      <w:r>
        <w:t xml:space="preserve"> </w:t>
      </w:r>
      <w:r>
        <w:t xml:space="preserve">hooks shall be forwarded to</w:t>
      </w:r>
      <w:r>
        <w:t xml:space="preserve"> </w:t>
      </w:r>
      <w:r>
        <w:rPr>
          <w:rStyle w:val="VerbatimChar"/>
        </w:rPr>
        <w:t xml:space="preserve">pipeline:register_handler</w:t>
      </w:r>
      <w:r>
        <w:t xml:space="preserve">, propagating registration errors.</w:t>
      </w:r>
    </w:p>
    <w:p>
      <w:pPr>
        <w:pStyle w:val="DefinitionTerm"/>
      </w:pPr>
      <w:r>
        <w:rPr>
          <w:bCs/>
          <w:b/>
        </w:rPr>
        <w:t xml:space="preserve">TRACEABILITY:</w:t>
      </w:r>
    </w:p>
    <w:p>
      <w:pPr>
        <w:pStyle w:val="Definition"/>
      </w:pPr>
      <w:hyperlink r:id="rId91">
        <w:r>
          <w:rPr>
            <w:rStyle w:val="Hyperlink"/>
          </w:rPr>
          <w:t xml:space="preserve">srs: Handler Registration Interface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2" w:id="62856"/>
      <w:r>
        <w:t xml:space="preserve">LLR-EXT-021-02: Handler attr_order Controls Attribute Display Sequence</w:t>
      </w:r>
      <w:bookmarkEnd w:id="62856"/>
    </w:p>
    <w:p>
      <w:pPr>
        <w:pStyle w:val="SpecObjectBody"/>
      </w:pPr>
      <w:r>
        <w:t xml:space="preserve">When a type handler is created with an</w:t>
      </w:r>
      <w:r>
        <w:t xml:space="preserve"> </w:t>
      </w:r>
      <w:r>
        <w:rPr>
          <w:rStyle w:val="VerbatimChar"/>
        </w:rPr>
        <w:t xml:space="preserve">attr_order</w:t>
      </w:r>
      <w:r>
        <w:t xml:space="preserve"> </w:t>
      </w:r>
      <w:r>
        <w:t xml:space="preserve">array in its options,</w:t>
      </w:r>
      <w:r>
        <w:t xml:space="preserve"> </w:t>
      </w:r>
      <w:r>
        <w:t xml:space="preserve">the handler shall render attributes in the specified sequence first; any remaining</w:t>
      </w:r>
      <w:r>
        <w:t xml:space="preserve"> </w:t>
      </w:r>
      <w:r>
        <w:t xml:space="preserve">attributes not listed in</w:t>
      </w:r>
      <w:r>
        <w:t xml:space="preserve"> </w:t>
      </w:r>
      <w:r>
        <w:rPr>
          <w:rStyle w:val="VerbatimChar"/>
        </w:rPr>
        <w:t xml:space="preserve">attr_order</w:t>
      </w:r>
      <w:r>
        <w:t xml:space="preserve"> </w:t>
      </w:r>
      <w:r>
        <w:t xml:space="preserve">shall be appended alphabetically. When</w:t>
      </w:r>
      <w:r>
        <w:t xml:space="preserve"> </w:t>
      </w:r>
      <w:r>
        <w:rPr>
          <w:rStyle w:val="VerbatimChar"/>
        </w:rPr>
        <w:t xml:space="preserve">attr_order</w:t>
      </w:r>
      <w:r>
        <w:t xml:space="preserve"> </w:t>
      </w:r>
      <w:r>
        <w:t xml:space="preserve">is absent, all attributes shall render alphabetically.</w:t>
      </w:r>
    </w:p>
    <w:p>
      <w:pPr>
        <w:pStyle w:val="DefinitionTerm"/>
      </w:pPr>
      <w:r>
        <w:rPr>
          <w:bCs/>
          <w:b/>
        </w:rPr>
        <w:t xml:space="preserve">TRACEABILITY:</w:t>
      </w:r>
    </w:p>
    <w:p>
      <w:pPr>
        <w:pStyle w:val="Definition"/>
      </w:pPr>
      <w:hyperlink r:id="rId91">
        <w:r>
          <w:rPr>
            <w:rStyle w:val="Hyperlink"/>
          </w:rPr>
          <w:t xml:space="preserve">srs: Handler Registration Interface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2-01" w:id="92646"/>
      <w:r>
        <w:t xml:space="preserve">LLR-EXT-022-01: Schemas Without Identifier Are Ignored</w:t>
      </w:r>
      <w:bookmarkEnd w:id="92646"/>
    </w:p>
    <w:p>
      <w:pPr>
        <w:pStyle w:val="SpecObjectBody"/>
      </w:pPr>
      <w:r>
        <w:t xml:space="preserve">Category registration helpers shall ignore schema tables that do</w:t>
      </w:r>
      <w:r>
        <w:t xml:space="preserve"> </w:t>
      </w:r>
      <w:r>
        <w:t xml:space="preserve">not provide</w:t>
      </w:r>
      <w:r>
        <w:t xml:space="preserve"> </w:t>
      </w:r>
      <w:r>
        <w:rPr>
          <w:rStyle w:val="VerbatimChar"/>
        </w:rPr>
        <w:t xml:space="preserve">id</w:t>
      </w:r>
      <w:r>
        <w:t xml:space="preserve">; valid schemas shall receive category defaults and attribute</w:t>
      </w:r>
      <w:r>
        <w:t xml:space="preserve"> </w:t>
      </w:r>
      <w:r>
        <w:t xml:space="preserve">enum values shall be registered.</w:t>
      </w:r>
    </w:p>
    <w:p>
      <w:pPr>
        <w:pStyle w:val="DefinitionTerm"/>
      </w:pPr>
      <w:r>
        <w:rPr>
          <w:bCs/>
          <w:b/>
        </w:rPr>
        <w:t xml:space="preserve">TRACEABILITY:</w:t>
      </w:r>
    </w:p>
    <w:p>
      <w:pPr>
        <w:pStyle w:val="Definition"/>
      </w:pPr>
      <w:hyperlink r:id="rId92">
        <w:r>
          <w:rPr>
            <w:rStyle w:val="Hyperlink"/>
          </w:rPr>
          <w:t xml:space="preserve">srs: Type Definition Schema</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1" w:id="22437"/>
      <w:r>
        <w:t xml:space="preserve">LLR-EXT-023-01: Model Path Resolution Order</w:t>
      </w:r>
      <w:bookmarkEnd w:id="22437"/>
    </w:p>
    <w:p>
      <w:pPr>
        <w:pStyle w:val="SpecObjectBody"/>
      </w:pPr>
      <w:r>
        <w:t xml:space="preserve">Model path resolution shall check</w:t>
      </w:r>
      <w:r>
        <w:t xml:space="preserve"> </w:t>
      </w:r>
      <w:r>
        <w:rPr>
          <w:rStyle w:val="VerbatimChar"/>
        </w:rPr>
        <w:t xml:space="preserve">SPECCOMPILER_HOME/models/{model}</w:t>
      </w:r>
      <w:r>
        <w:t xml:space="preserve"> </w:t>
      </w:r>
      <w:r>
        <w:t xml:space="preserve">before checking</w:t>
      </w:r>
      <w:r>
        <w:t xml:space="preserve"> </w:t>
      </w:r>
      <w:r>
        <w:rPr>
          <w:rStyle w:val="VerbatimChar"/>
        </w:rPr>
        <w:t xml:space="preserve">{cwd}/models/{model}</w:t>
      </w:r>
      <w:r>
        <w:t xml:space="preserve">.</w:t>
      </w:r>
    </w:p>
    <w:p>
      <w:pPr>
        <w:pStyle w:val="DefinitionTerm"/>
      </w:pPr>
      <w:r>
        <w:rPr>
          <w:bCs/>
          <w:b/>
        </w:rPr>
        <w:t xml:space="preserve">TRACEABILITY:</w:t>
      </w:r>
    </w:p>
    <w:p>
      <w:pPr>
        <w:pStyle w:val="Definition"/>
      </w:pPr>
      <w:hyperlink r:id="rId93">
        <w:r>
          <w:rPr>
            <w:rStyle w:val="Hyperlink"/>
          </w:rPr>
          <w:t xml:space="preserve">srs: Model Path Resolution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2" w:id="22438"/>
      <w:r>
        <w:t xml:space="preserve">LLR-EXT-023-02: Missing Model Paths Fail Fast</w:t>
      </w:r>
      <w:bookmarkEnd w:id="22438"/>
    </w:p>
    <w:p>
      <w:pPr>
        <w:pStyle w:val="SpecObjectBody"/>
      </w:pPr>
      <w:r>
        <w:t xml:space="preserve">Model loading shall raise an error when the model cannot be</w:t>
      </w:r>
      <w:r>
        <w:t xml:space="preserve"> </w:t>
      </w:r>
      <w:r>
        <w:t xml:space="preserve">located in either</w:t>
      </w:r>
      <w:r>
        <w:t xml:space="preserve"> </w:t>
      </w:r>
      <w:r>
        <w:rPr>
          <w:rStyle w:val="VerbatimChar"/>
        </w:rPr>
        <w:t xml:space="preserve">SPECCOMPILER_HOME</w:t>
      </w:r>
      <w:r>
        <w:t xml:space="preserve"> </w:t>
      </w:r>
      <w:r>
        <w:t xml:space="preserve">or project-root</w:t>
      </w:r>
      <w:r>
        <w:t xml:space="preserve"> </w:t>
      </w:r>
      <w:r>
        <w:rPr>
          <w:rStyle w:val="VerbatimChar"/>
        </w:rPr>
        <w:t xml:space="preserve">models/</w:t>
      </w:r>
      <w:r>
        <w:t xml:space="preserve">.</w:t>
      </w:r>
    </w:p>
    <w:p>
      <w:pPr>
        <w:pStyle w:val="DefinitionTerm"/>
      </w:pPr>
      <w:r>
        <w:rPr>
          <w:bCs/>
          <w:b/>
        </w:rPr>
        <w:t xml:space="preserve">TRACEABILITY:</w:t>
      </w:r>
    </w:p>
    <w:p>
      <w:pPr>
        <w:pStyle w:val="Definition"/>
      </w:pPr>
      <w:hyperlink r:id="rId93">
        <w:r>
          <w:rPr>
            <w:rStyle w:val="Hyperlink"/>
          </w:rPr>
          <w:t xml:space="preserve">srs: Model Path Resolution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1" w:id="52228"/>
      <w:r>
        <w:t xml:space="preserve">LLR-EXT-024-01: Data Views Resolve With Default Fallback</w:t>
      </w:r>
      <w:bookmarkEnd w:id="52228"/>
    </w:p>
    <w:p>
      <w:pPr>
        <w:pStyle w:val="SpecObjectBody"/>
      </w:pPr>
      <w:r>
        <w:t xml:space="preserve">Chart data view loading shall resolve</w:t>
      </w:r>
      <w:r>
        <w:t xml:space="preserve"> </w:t>
      </w:r>
      <w:r>
        <w:rPr>
          <w:rStyle w:val="VerbatimChar"/>
        </w:rPr>
        <w:t xml:space="preserve">models.{requested}.types.views.{view}</w:t>
      </w:r>
      <w:r>
        <w:t xml:space="preserve"> </w:t>
      </w:r>
      <w:r>
        <w:t xml:space="preserve">first and fallback to</w:t>
      </w:r>
      <w:r>
        <w:t xml:space="preserve"> </w:t>
      </w:r>
      <w:r>
        <w:rPr>
          <w:rStyle w:val="VerbatimChar"/>
        </w:rPr>
        <w:t xml:space="preserve">models.default.types.views.{view}</w:t>
      </w:r>
      <w:r>
        <w:t xml:space="preserve"> </w:t>
      </w:r>
      <w:r>
        <w:t xml:space="preserve">when the requested model module is missing.</w:t>
      </w:r>
    </w:p>
    <w:p>
      <w:pPr>
        <w:pStyle w:val="DefinitionTerm"/>
      </w:pPr>
      <w:r>
        <w:rPr>
          <w:bCs/>
          <w:b/>
        </w:rPr>
        <w:t xml:space="preserve">TRACEABILITY:</w:t>
      </w:r>
    </w:p>
    <w:p>
      <w:pPr>
        <w:pStyle w:val="Definition"/>
      </w:pPr>
      <w:hyperlink r:id="rId94">
        <w:r>
          <w:rPr>
            <w:rStyle w:val="Hyperlink"/>
          </w:rPr>
          <w:t xml:space="preserve">srs: External Renderer Registration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2" w:id="52229"/>
      <w:r>
        <w:t xml:space="preserve">LLR-EXT-024-02: Sankey Views Inject Series Data And Clear Dataset</w:t>
      </w:r>
      <w:bookmarkEnd w:id="52229"/>
    </w:p>
    <w:p>
      <w:pPr>
        <w:pStyle w:val="SpecObjectBody"/>
      </w:pPr>
      <w:r>
        <w:t xml:space="preserve">When a chart contains a</w:t>
      </w:r>
      <w:r>
        <w:t xml:space="preserve"> </w:t>
      </w:r>
      <w:r>
        <w:rPr>
          <w:rStyle w:val="VerbatimChar"/>
        </w:rPr>
        <w:t xml:space="preserve">sankey</w:t>
      </w:r>
      <w:r>
        <w:t xml:space="preserve"> </w:t>
      </w:r>
      <w:r>
        <w:t xml:space="preserve">series and view output returns</w:t>
      </w:r>
      <w:r>
        <w:t xml:space="preserve"> </w:t>
      </w:r>
      <w:r>
        <w:rPr>
          <w:rStyle w:val="VerbatimChar"/>
        </w:rPr>
        <w:t xml:space="preserve">data</w:t>
      </w:r>
      <w:r>
        <w:t xml:space="preserve">/</w:t>
      </w:r>
      <w:r>
        <w:rPr>
          <w:rStyle w:val="VerbatimChar"/>
        </w:rPr>
        <w:t xml:space="preserve">links</w:t>
      </w:r>
      <w:r>
        <w:t xml:space="preserve">, injection shall write to</w:t>
      </w:r>
      <w:r>
        <w:t xml:space="preserve"> </w:t>
      </w:r>
      <w:r>
        <w:rPr>
          <w:rStyle w:val="VerbatimChar"/>
        </w:rPr>
        <w:t xml:space="preserve">series[1].data</w:t>
      </w:r>
      <w:r>
        <w:t xml:space="preserve"> </w:t>
      </w:r>
      <w:r>
        <w:t xml:space="preserve">and</w:t>
      </w:r>
      <w:r>
        <w:t xml:space="preserve"> </w:t>
      </w:r>
      <w:r>
        <w:rPr>
          <w:rStyle w:val="VerbatimChar"/>
        </w:rPr>
        <w:t xml:space="preserve">series[1].links</w:t>
      </w:r>
      <w:r>
        <w:t xml:space="preserve">, and clear</w:t>
      </w:r>
      <w:r>
        <w:t xml:space="preserve"> </w:t>
      </w:r>
      <w:r>
        <w:rPr>
          <w:rStyle w:val="VerbatimChar"/>
        </w:rPr>
        <w:t xml:space="preserve">dataset</w:t>
      </w:r>
      <w:r>
        <w:t xml:space="preserve"> </w:t>
      </w:r>
      <w:r>
        <w:t xml:space="preserve">to prevent conflicts.</w:t>
      </w:r>
    </w:p>
    <w:p>
      <w:pPr>
        <w:pStyle w:val="DefinitionTerm"/>
      </w:pPr>
      <w:r>
        <w:rPr>
          <w:bCs/>
          <w:b/>
        </w:rPr>
        <w:t xml:space="preserve">TRACEABILITY:</w:t>
      </w:r>
    </w:p>
    <w:p>
      <w:pPr>
        <w:pStyle w:val="Definition"/>
      </w:pPr>
      <w:hyperlink r:id="rId94">
        <w:r>
          <w:rPr>
            <w:rStyle w:val="Hyperlink"/>
          </w:rPr>
          <w:t xml:space="preserve">srs: External Renderer Registration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3" w:id="52230"/>
      <w:r>
        <w:t xml:space="preserve">LLR-EXT-024-03: Chart Injection Leaves Config Intact For No-View Or Unsupported View Data</w:t>
      </w:r>
      <w:bookmarkEnd w:id="52230"/>
    </w:p>
    <w:p>
      <w:pPr>
        <w:pStyle w:val="SpecObjectBody"/>
      </w:pPr>
      <w:r>
        <w:t xml:space="preserve">Chart data injection shall preserve input chart configuration when</w:t>
      </w:r>
      <w:r>
        <w:t xml:space="preserve"> </w:t>
      </w:r>
      <w:r>
        <w:t xml:space="preserve">no</w:t>
      </w:r>
      <w:r>
        <w:t xml:space="preserve"> </w:t>
      </w:r>
      <w:r>
        <w:rPr>
          <w:rStyle w:val="VerbatimChar"/>
        </w:rPr>
        <w:t xml:space="preserve">view</w:t>
      </w:r>
      <w:r>
        <w:t xml:space="preserve"> </w:t>
      </w:r>
      <w:r>
        <w:t xml:space="preserve">is provided or when view output does not match supported shapes</w:t>
      </w:r>
      <w:r>
        <w:t xml:space="preserve"> </w:t>
      </w:r>
      <w:r>
        <w:t xml:space="preserve">(</w:t>
      </w:r>
      <w:r>
        <w:rPr>
          <w:rStyle w:val="VerbatimChar"/>
        </w:rPr>
        <w:t xml:space="preserve">source</w:t>
      </w:r>
      <w:r>
        <w:t xml:space="preserve"> </w:t>
      </w:r>
      <w:r>
        <w:t xml:space="preserve">or</w:t>
      </w:r>
      <w:r>
        <w:t xml:space="preserve"> </w:t>
      </w:r>
      <w:r>
        <w:rPr>
          <w:rStyle w:val="VerbatimChar"/>
        </w:rPr>
        <w:t xml:space="preserve">data</w:t>
      </w:r>
      <w:r>
        <w:t xml:space="preserve">+</w:t>
      </w:r>
      <w:r>
        <w:rPr>
          <w:rStyle w:val="VerbatimChar"/>
        </w:rPr>
        <w:t xml:space="preserve">links</w:t>
      </w:r>
      <w:r>
        <w:t xml:space="preserve"> </w:t>
      </w:r>
      <w:r>
        <w:t xml:space="preserve">for sankey).</w:t>
      </w:r>
    </w:p>
    <w:p>
      <w:pPr>
        <w:pStyle w:val="DefinitionTerm"/>
      </w:pPr>
      <w:r>
        <w:rPr>
          <w:bCs/>
          <w:b/>
        </w:rPr>
        <w:t xml:space="preserve">TRACEABILITY:</w:t>
      </w:r>
    </w:p>
    <w:p>
      <w:pPr>
        <w:pStyle w:val="Definition"/>
      </w:pPr>
      <w:hyperlink r:id="rId94">
        <w:r>
          <w:rPr>
            <w:rStyle w:val="Hyperlink"/>
          </w:rPr>
          <w:t xml:space="preserve">srs: External Renderer Registration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4" w:id="12497"/>
      <w:r>
        <w:t xml:space="preserve">LLR-094: Type Handler Render Registration</w:t>
      </w:r>
      <w:bookmarkEnd w:id="12497"/>
    </w:p>
    <w:p>
      <w:pPr>
        <w:pStyle w:val="SpecObjectBody"/>
      </w:pPr>
      <w:r>
        <w:t xml:space="preserve">Given a</w:t>
      </w:r>
      <w:r>
        <w:t xml:space="preserve"> </w:t>
      </w:r>
      <w:hyperlink r:id="rId80">
        <w:r>
          <w:rPr>
            <w:rStyle w:val="Hyperlink"/>
          </w:rPr>
          <w:t xml:space="preserve">&lt;Type&gt;</w:t>
        </w:r>
      </w:hyperlink>
      <w:r>
        <w:t xml:space="preserve"> </w:t>
      </w:r>
      <w:r>
        <w:t xml:space="preserve">module with</w:t>
      </w:r>
      <w:r>
        <w:t xml:space="preserve"> </w:t>
      </w:r>
      <w:r>
        <w:rPr>
          <w:rStyle w:val="VerbatimChar"/>
        </w:rPr>
        <w:t xml:space="preserve">handler</w:t>
      </w:r>
      <w:r>
        <w:t xml:space="preserve"> </w:t>
      </w:r>
      <w:r>
        <w:t xml:space="preserve">export,</w:t>
      </w:r>
      <w:r>
        <w:t xml:space="preserve"> </w:t>
      </w:r>
      <w:hyperlink w:anchor="CSU-008">
        <w:r>
          <w:rPr>
            <w:rStyle w:val="Hyperlink"/>
          </w:rPr>
          <w:t xml:space="preserve">CSU Type Loader</w:t>
        </w:r>
      </w:hyperlink>
      <w:r>
        <w:t xml:space="preserve"> </w:t>
      </w:r>
      <w:r>
        <w:t xml:space="preserve">shall call</w:t>
      </w:r>
      <w:r>
        <w:t xml:space="preserve"> </w:t>
      </w:r>
      <w:r>
        <w:rPr>
          <w:rStyle w:val="VerbatimChar"/>
        </w:rPr>
        <w:t xml:space="preserve">pipeline:register_handler(handler)</w:t>
      </w:r>
      <w:r>
        <w:t xml:space="preserve"> </w:t>
      </w:r>
      <w:r>
        <w:t xml:space="preserve">to activate render callbacks for that type.</w:t>
      </w:r>
    </w:p>
    <w:p>
      <w:pPr>
        <w:pStyle w:val="DefinitionTerm"/>
      </w:pPr>
      <w:r>
        <w:rPr>
          <w:bCs/>
          <w:b/>
        </w:rPr>
        <w:t xml:space="preserve">TRACEABILITY:</w:t>
      </w:r>
    </w:p>
    <w:p>
      <w:pPr>
        <w:pStyle w:val="Definition"/>
      </w:pPr>
      <w:hyperlink r:id="rId95">
        <w:r>
          <w:rPr>
            <w:rStyle w:val="Hyperlink"/>
          </w:rPr>
          <w:t xml:space="preserve">srs: Model-Specific Type Handler Loading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5" w:id="12498"/>
      <w:r>
        <w:t xml:space="preserve">LLR-095: Data View Generator Discovery</w:t>
      </w:r>
      <w:bookmarkEnd w:id="12498"/>
    </w:p>
    <w:p>
      <w:pPr>
        <w:pStyle w:val="SpecObjectBody"/>
      </w:pPr>
      <w:r>
        <w:t xml:space="preserve">Given a</w:t>
      </w:r>
      <w:r>
        <w:t xml:space="preserve"> </w:t>
      </w:r>
      <w:hyperlink r:id="rId96">
        <w:r>
          <w:rPr>
            <w:rStyle w:val="Hyperlink"/>
          </w:rPr>
          <w:t xml:space="preserve">&lt;Model&gt;</w:t>
        </w:r>
      </w:hyperlink>
      <w:r>
        <w:t xml:space="preserve"> </w:t>
      </w:r>
      <w:r>
        <w:t xml:space="preserve">name,</w:t>
      </w:r>
      <w:r>
        <w:t xml:space="preserve"> </w:t>
      </w:r>
      <w:hyperlink w:anchor="CSU-008">
        <w:r>
          <w:rPr>
            <w:rStyle w:val="Hyperlink"/>
          </w:rPr>
          <w:t xml:space="preserve">CSU Type Loader</w:t>
        </w:r>
      </w:hyperlink>
      <w:r>
        <w:t xml:space="preserve"> </w:t>
      </w:r>
      <w:r>
        <w:t xml:space="preserve">shall scan the</w:t>
      </w:r>
      <w:r>
        <w:t xml:space="preserve"> </w:t>
      </w:r>
      <w:r>
        <w:rPr>
          <w:rStyle w:val="VerbatimChar"/>
        </w:rPr>
        <w:t xml:space="preserve">models/{model}/types/views/</w:t>
      </w:r>
      <w:r>
        <w:t xml:space="preserve"> </w:t>
      </w:r>
      <w:r>
        <w:t xml:space="preserve">directory and register discovered</w:t>
      </w:r>
      <w:r>
        <w:t xml:space="preserve"> </w:t>
      </w:r>
      <w:hyperlink r:id="rId97">
        <w:r>
          <w:rPr>
            <w:rStyle w:val="Hyperlink"/>
          </w:rPr>
          <w:t xml:space="preserve">&lt;Data View&gt;</w:t>
        </w:r>
      </w:hyperlink>
      <w:r>
        <w:t xml:space="preserve"> </w:t>
      </w:r>
      <w:r>
        <w:t xml:space="preserve">modules.</w:t>
      </w:r>
    </w:p>
    <w:p>
      <w:pPr>
        <w:pStyle w:val="DefinitionTerm"/>
      </w:pPr>
      <w:r>
        <w:rPr>
          <w:bCs/>
          <w:b/>
        </w:rPr>
        <w:t xml:space="preserve">TRACEABILITY:</w:t>
      </w:r>
    </w:p>
    <w:p>
      <w:pPr>
        <w:pStyle w:val="Definition"/>
      </w:pPr>
      <w:hyperlink r:id="rId98">
        <w:r>
          <w:rPr>
            <w:rStyle w:val="Hyperlink"/>
          </w:rPr>
          <w:t xml:space="preserve">srs: Data View Generator Loading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6" w:id="12499"/>
      <w:r>
        <w:t xml:space="preserve">LLR-096: Handler Module Caching</w:t>
      </w:r>
      <w:bookmarkEnd w:id="12499"/>
    </w:p>
    <w:p>
      <w:pPr>
        <w:pStyle w:val="SpecObjectBody"/>
      </w:pPr>
      <w:r>
        <w:t xml:space="preserve">When a module path is requested,</w:t>
      </w:r>
      <w:r>
        <w:t xml:space="preserve"> </w:t>
      </w:r>
      <w:hyperlink w:anchor="CSU-008">
        <w:r>
          <w:rPr>
            <w:rStyle w:val="Hyperlink"/>
          </w:rPr>
          <w:t xml:space="preserve">CSU Type Loader</w:t>
        </w:r>
      </w:hyperlink>
      <w:r>
        <w:t xml:space="preserve"> </w:t>
      </w:r>
      <w:r>
        <w:t xml:space="preserve">shall return the cached module if</w:t>
      </w:r>
      <w:r>
        <w:t xml:space="preserve"> </w:t>
      </w:r>
      <w:r>
        <w:t xml:space="preserve">previously loaded; on first load, it shall store the result in a per-path cache.</w:t>
      </w:r>
    </w:p>
    <w:p>
      <w:pPr>
        <w:pStyle w:val="DefinitionTerm"/>
      </w:pPr>
      <w:r>
        <w:rPr>
          <w:bCs/>
          <w:b/>
        </w:rPr>
        <w:t xml:space="preserve">TRACEABILITY:</w:t>
      </w:r>
    </w:p>
    <w:p>
      <w:pPr>
        <w:pStyle w:val="Definition"/>
      </w:pPr>
      <w:hyperlink r:id="rId99">
        <w:r>
          <w:rPr>
            <w:rStyle w:val="Hyperlink"/>
          </w:rPr>
          <w:t xml:space="preserve">srs: Handler Caching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6" w:id="42774"/>
      <w:r>
        <w:t xml:space="preserve">DD-CORE-006: Lua-Based Type System with Inheritance</w:t>
      </w:r>
      <w:bookmarkEnd w:id="42774"/>
    </w:p>
    <w:p>
      <w:pPr>
        <w:pStyle w:val="SpecObjectBody"/>
      </w:pPr>
      <w:r>
        <w:t xml:space="preserve">Selected Lua modules with</w:t>
      </w:r>
      <w:r>
        <w:t xml:space="preserve"> </w:t>
      </w:r>
      <w:r>
        <w:rPr>
          <w:rStyle w:val="VerbatimChar"/>
        </w:rPr>
        <w:t xml:space="preserve">extends</w:t>
      </w:r>
      <w:r>
        <w:t xml:space="preserve"> </w:t>
      </w:r>
      <w:r>
        <w:t xml:space="preserve">chains for type definitions.</w:t>
      </w:r>
    </w:p>
    <w:p>
      <w:pPr>
        <w:pStyle w:val="DefinitionTerm"/>
      </w:pPr>
      <w:r>
        <w:rPr>
          <w:bCs/>
          <w:b/>
        </w:rPr>
        <w:t xml:space="preserve">RATIONALE:</w:t>
      </w:r>
    </w:p>
    <w:p>
      <w:pPr>
        <w:pStyle w:val="Definition"/>
      </w:pPr>
      <w:r>
        <w:t xml:space="preserve">Lua modules as type definitions enable:</w:t>
      </w:r>
    </w:p>
    <w:p>
      <w:pPr>
        <w:numPr>
          <w:ilvl w:val="0"/>
          <w:numId w:val="1008"/>
        </w:numPr>
        <w:pStyle w:val="Compact"/>
      </w:pPr>
      <w:r>
        <w:t xml:space="preserve">Type definitions are executable code, supporting computed defaults and complex attribute constraints</w:t>
      </w:r>
    </w:p>
    <w:p>
      <w:pPr>
        <w:numPr>
          <w:ilvl w:val="0"/>
          <w:numId w:val="1008"/>
        </w:numPr>
        <w:pStyle w:val="Compact"/>
      </w:pPr>
      <w:r>
        <w:rPr>
          <w:rStyle w:val="VerbatimChar"/>
        </w:rPr>
        <w:t xml:space="preserve">extends</w:t>
      </w:r>
      <w:r>
        <w:t xml:space="preserve"> </w:t>
      </w:r>
      <w:r>
        <w:t xml:space="preserve">field enables single-inheritance (e.g., HLR extends TRACEABLE) with automatic attribute + hook propagation</w:t>
      </w:r>
    </w:p>
    <w:p>
      <w:pPr>
        <w:numPr>
          <w:ilvl w:val="0"/>
          <w:numId w:val="1008"/>
        </w:numPr>
        <w:pStyle w:val="Compact"/>
      </w:pPr>
      <w:r>
        <w:t xml:space="preserve">One descriptor table per file (</w:t>
      </w:r>
      <w:r>
        <w:rPr>
          <w:rStyle w:val="VerbatimChar"/>
        </w:rPr>
        <w:t xml:space="preserve">{kind, schema, hooks}</w:t>
      </w:r>
      <w:r>
        <w:t xml:space="preserve">) co-locates the type definition with its declarative behaviour</w:t>
      </w:r>
    </w:p>
    <w:p>
      <w:pPr>
        <w:numPr>
          <w:ilvl w:val="0"/>
          <w:numId w:val="1008"/>
        </w:numPr>
        <w:pStyle w:val="Compact"/>
      </w:pPr>
      <w:r>
        <w:rPr>
          <w:rStyle w:val="VerbatimChar"/>
        </w:rPr>
        <w:t xml:space="preserve">require()</w:t>
      </w:r>
      <w:r>
        <w:t xml:space="preserve"> </w:t>
      </w:r>
      <w:r>
        <w:t xml:space="preserve">loading reuses Pandoc’s built-in Lua module system without additional dependency</w:t>
      </w:r>
    </w:p>
    <w:p>
      <w:pPr>
        <w:numPr>
          <w:ilvl w:val="0"/>
          <w:numId w:val="1008"/>
        </w:numPr>
        <w:pStyle w:val="Compact"/>
      </w:pPr>
      <w:r>
        <w:t xml:space="preserve">Layered model loading (default first, then domain model) with ID-based override enables extension without forking the default model</w:t>
      </w:r>
    </w:p>
    <w:p>
      <w:pPr>
        <w:numPr>
          <w:ilvl w:val="0"/>
          <w:numId w:val="1008"/>
        </w:numPr>
        <w:pStyle w:val="Compact"/>
      </w:pPr>
      <w:r>
        <w:t xml:space="preserve">Alternative of YAML/JSON config rejected: no computed defaults, no handler co-location</w:t>
      </w:r>
    </w:p>
    <w:bookmarkEnd w:id="100"/>
    <w:bookmarkStart w:id="114" w:name="SDD-001-sec1.5"/>
    <w:p>
      <w:pPr>
        <w:pStyle w:val="Heading2"/>
      </w:pPr>
      <w:r>
        <w:t xml:space="preserve">Storage Design</w:t>
      </w:r>
    </w:p>
    <w:p>
      <w:pPr>
        <w:pStyle w:val="SpecObjectHeader"/>
        <w:keepNext/>
        <w:outlineLvl w:val="0"/>
      </w:pPr>
      <w:bookmarkStart w:name="FD-003" w:id="28261"/>
      <w:r>
        <w:t xml:space="preserve">FD-003: SpecIR Persistence and Cache Coherency</w:t>
      </w:r>
      <w:bookmarkEnd w:id="28261"/>
    </w:p>
    <w:p>
      <w:pPr>
        <w:pStyle w:val="SpecObjectBody"/>
      </w:pPr>
      <w:r>
        <w:rPr>
          <w:bCs/>
          <w:b/>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40">
        <w:r>
          <w:rPr>
            <w:rStyle w:val="Hyperlink"/>
          </w:rPr>
          <w:t xml:space="preserve">&lt;Intermediate Representation&gt;</w:t>
        </w:r>
      </w:hyperlink>
      <w:r>
        <w:t xml:space="preserve"> </w:t>
      </w:r>
      <w:r>
        <w:t xml:space="preserve">persistence function manages the</w:t>
      </w:r>
      <w:r>
        <w:t xml:space="preserve"> </w:t>
      </w:r>
      <w:hyperlink r:id="rId41">
        <w:r>
          <w:rPr>
            <w:rStyle w:val="Hyperlink"/>
          </w:rPr>
          <w:t xml:space="preserve">&lt;SQLite Database&gt;</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101">
        <w:r>
          <w:rPr>
            <w:rStyle w:val="Hyperlink"/>
          </w:rPr>
          <w:t xml:space="preserve">&lt;EAV Model&gt;</w:t>
        </w:r>
      </w:hyperlink>
      <w:r>
        <w:t xml:space="preserve"> </w:t>
      </w:r>
      <w:r>
        <w:t xml:space="preserve">storage model, build caching, and output</w:t>
      </w:r>
      <w:r>
        <w:t xml:space="preserve"> </w:t>
      </w:r>
      <w:r>
        <w:t xml:space="preserve">caching.</w:t>
      </w:r>
    </w:p>
    <w:p>
      <w:pPr>
        <w:pStyle w:val="SpecObjectBody"/>
      </w:pPr>
      <w:r>
        <w:rPr>
          <w:bCs/>
          <w:b/>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Cs/>
          <w:b/>
        </w:rPr>
        <w:t xml:space="preserve">SpecIR Schema</w:t>
      </w:r>
      <w:r>
        <w:t xml:space="preserve">: The content schema (</w:t>
      </w:r>
      <w:hyperlink w:anchor="CSU-013">
        <w:r>
          <w:rPr>
            <w:rStyle w:val="Hyperlink"/>
          </w:rPr>
          <w:t xml:space="preserve">Output Cache</w:t>
        </w:r>
      </w:hyperlink>
      <w:r>
        <w:t xml:space="preserve">) defines the core entity tables:</w:t>
      </w:r>
    </w:p>
    <w:p>
      <w:pPr>
        <w:numPr>
          <w:ilvl w:val="0"/>
          <w:numId w:val="1009"/>
        </w:numPr>
        <w:pStyle w:val="Compact"/>
      </w:pPr>
      <w:r>
        <w:rPr>
          <w:rStyle w:val="VerbatimChar"/>
        </w:rPr>
        <w:t xml:space="preserve">specifications</w:t>
      </w:r>
      <w:r>
        <w:t xml:space="preserve"> </w:t>
      </w:r>
      <w:r>
        <w:t xml:space="preserve">— Document-level containers with header AST and metadata</w:t>
      </w:r>
    </w:p>
    <w:p>
      <w:pPr>
        <w:numPr>
          <w:ilvl w:val="0"/>
          <w:numId w:val="1009"/>
        </w:numPr>
        <w:pStyle w:val="Compact"/>
      </w:pPr>
      <w:r>
        <w:rPr>
          <w:rStyle w:val="VerbatimChar"/>
        </w:rPr>
        <w:t xml:space="preserve">spec_objects</w:t>
      </w:r>
      <w:r>
        <w:t xml:space="preserve"> </w:t>
      </w:r>
      <w:r>
        <w:t xml:space="preserve">— Typed content blocks with AST, file position, and specification scope</w:t>
      </w:r>
    </w:p>
    <w:p>
      <w:pPr>
        <w:numPr>
          <w:ilvl w:val="0"/>
          <w:numId w:val="1009"/>
        </w:numPr>
        <w:pStyle w:val="Compact"/>
      </w:pPr>
      <w:r>
        <w:rPr>
          <w:rStyle w:val="VerbatimChar"/>
        </w:rPr>
        <w:t xml:space="preserve">spec_floats</w:t>
      </w:r>
      <w:r>
        <w:t xml:space="preserve"> </w:t>
      </w:r>
      <w:r>
        <w:t xml:space="preserve">— Embedded figures, listings, tables with render state</w:t>
      </w:r>
    </w:p>
    <w:p>
      <w:pPr>
        <w:numPr>
          <w:ilvl w:val="0"/>
          <w:numId w:val="1009"/>
        </w:numPr>
        <w:pStyle w:val="Compact"/>
      </w:pPr>
      <w:r>
        <w:rPr>
          <w:rStyle w:val="VerbatimChar"/>
        </w:rPr>
        <w:t xml:space="preserve">spec_views</w:t>
      </w:r>
      <w:r>
        <w:t xml:space="preserve"> </w:t>
      </w:r>
      <w:r>
        <w:t xml:space="preserve">— Materialized data views (TOC, LOF, traceability matrices)</w:t>
      </w:r>
    </w:p>
    <w:p>
      <w:pPr>
        <w:numPr>
          <w:ilvl w:val="0"/>
          <w:numId w:val="1009"/>
        </w:numPr>
        <w:pStyle w:val="Compact"/>
      </w:pPr>
      <w:r>
        <w:rPr>
          <w:rStyle w:val="VerbatimChar"/>
        </w:rPr>
        <w:t xml:space="preserve">spec_relations</w:t>
      </w:r>
      <w:r>
        <w:t xml:space="preserve"> </w:t>
      </w:r>
      <w:r>
        <w:t xml:space="preserve">— Links between objects with type inference results</w:t>
      </w:r>
    </w:p>
    <w:p>
      <w:pPr>
        <w:numPr>
          <w:ilvl w:val="0"/>
          <w:numId w:val="1009"/>
        </w:numPr>
        <w:pStyle w:val="Compact"/>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Analyze Query Definitions</w:t>
        </w:r>
      </w:hyperlink>
      <w:r>
        <w:t xml:space="preserve">) defines the metamodel tables that describe valid types,</w:t>
      </w:r>
      <w:r>
        <w:t xml:space="preserve"> </w:t>
      </w:r>
      <w:r>
        <w:t xml:space="preserve">attribute definitions, and datatype constraints.</w:t>
      </w:r>
    </w:p>
    <w:p>
      <w:pPr>
        <w:pStyle w:val="SpecObjectBody"/>
      </w:pPr>
      <w:r>
        <w:rPr>
          <w:bCs/>
          <w:b/>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48">
        <w:r>
          <w:rPr>
            <w:rStyle w:val="Hyperlink"/>
            <w:bCs/>
            <w:b/>
          </w:rPr>
          <w:t xml:space="preserve">&lt;Build Cache&gt;</w:t>
        </w:r>
      </w:hyperlink>
      <w:r>
        <w:t xml:space="preserve">: The build cache (</w:t>
      </w:r>
      <w:hyperlink w:anchor="CSU-010">
        <w:r>
          <w:rPr>
            <w:rStyle w:val="Hyperlink"/>
          </w:rPr>
          <w:t xml:space="preserve">Build Cache</w:t>
        </w:r>
      </w:hyperlink>
      <w:r>
        <w:t xml:space="preserve">) records, per document, the full</w:t>
      </w:r>
      <w:r>
        <w:t xml:space="preserve"> </w:t>
      </w:r>
      <w:r>
        <w:t xml:space="preserve">file set the last successful build read — the root document itself plus every included</w:t>
      </w:r>
      <w:r>
        <w:t xml:space="preserve"> </w:t>
      </w:r>
      <w:r>
        <w:t xml:space="preserve">file — as nodes of the</w:t>
      </w:r>
      <w:r>
        <w:t xml:space="preserve"> </w:t>
      </w:r>
      <w:r>
        <w:rPr>
          <w:rStyle w:val="VerbatimChar"/>
        </w:rPr>
        <w:t xml:space="preserve">build_graph</w:t>
      </w:r>
      <w:r>
        <w:t xml:space="preserve"> </w:t>
      </w:r>
      <w:r>
        <w:t xml:space="preserve">table, each with the SHA1 it had at build time (the</w:t>
      </w:r>
      <w:r>
        <w:t xml:space="preserve"> </w:t>
      </w:r>
      <w:r>
        <w:t xml:space="preserve">root is its own node). Before parsing, the Build Engine (</w:t>
      </w:r>
      <w:hyperlink w:anchor="CSU-005">
        <w:r>
          <w:rPr>
            <w:rStyle w:val="Hyperlink"/>
          </w:rPr>
          <w:t xml:space="preserve">Build Engine</w:t>
        </w:r>
      </w:hyperlink>
      <w:r>
        <w:t xml:space="preserve">) hashes the root and</w:t>
      </w:r>
      <w:r>
        <w:t xml:space="preserve"> </w:t>
      </w:r>
      <w:r>
        <w:t xml:space="preserve">the build cache walks the recorded nodes, hashing include files via the Hash Utilities</w:t>
      </w:r>
      <w:r>
        <w:t xml:space="preserve"> </w:t>
      </w:r>
      <w:r>
        <w:t xml:space="preserve">(</w:t>
      </w:r>
      <w:hyperlink w:anchor="CSU-065">
        <w:r>
          <w:rPr>
            <w:rStyle w:val="Hyperlink"/>
          </w:rPr>
          <w:t xml:space="preserve">Hash Utilities</w:t>
        </w:r>
      </w:hyperlink>
      <w:r>
        <w:t xml:space="preserve">). The document is dirty — reparsed from source — when any node’s current</w:t>
      </w:r>
      <w:r>
        <w:t xml:space="preserve"> </w:t>
      </w:r>
      <w:r>
        <w:t xml:space="preserve">hash differs, a node file is missing (hash returns nil, forcing the parse to fail fast</w:t>
      </w:r>
      <w:r>
        <w:t xml:space="preserve"> </w:t>
      </w:r>
      <w:r>
        <w:t xml:space="preserve">with a clear include-not-found error), or no root node is recorded (first build, or the</w:t>
      </w:r>
      <w:r>
        <w:t xml:space="preserve"> </w:t>
      </w:r>
      <w:r>
        <w:t xml:space="preserve">previous build failed before the deferred cache update). Unchanged documents skip parsing</w:t>
      </w:r>
      <w:r>
        <w:t xml:space="preserve"> </w:t>
      </w:r>
      <w:r>
        <w:t xml:space="preserve">entirely and reuse their cached SpecIR state.</w:t>
      </w:r>
    </w:p>
    <w:p>
      <w:pPr>
        <w:pStyle w:val="SpecObjectBody"/>
      </w:pPr>
      <w:hyperlink r:id="rId102">
        <w:r>
          <w:rPr>
            <w:rStyle w:val="Hyperlink"/>
            <w:bCs/>
            <w:b/>
          </w:rPr>
          <w:t xml:space="preserve">&lt;Output Cache&gt;</w:t>
        </w:r>
      </w:hyperlink>
      <w:r>
        <w:t xml:space="preserve">: The output cache stores, per generated output file, the SHA1 of</w:t>
      </w:r>
      <w:r>
        <w:t xml:space="preserve"> </w:t>
      </w:r>
      <w:r>
        <w:t xml:space="preserve">the exact serialized document that was fed to Pandoc — assembled from the database, views</w:t>
      </w:r>
      <w:r>
        <w:t xml:space="preserve"> </w:t>
      </w:r>
      <w:r>
        <w:t xml:space="preserve">rendered, and the format filter applied. Before invoking Pandoc, the emitter serializes</w:t>
      </w:r>
      <w:r>
        <w:t xml:space="preserve"> </w:t>
      </w:r>
      <w:r>
        <w:t xml:space="preserve">the assembled document, hashes it, and skips the invocation when the stored hash matches</w:t>
      </w:r>
      <w:r>
        <w:t xml:space="preserve"> </w:t>
      </w:r>
      <w:r>
        <w:t xml:space="preserve">and no file dependency (bibliography, LaTeX class archive, reference.docx for DOCX) is</w:t>
      </w:r>
      <w:r>
        <w:t xml:space="preserve"> </w:t>
      </w:r>
      <w:r>
        <w:t xml:space="preserve">newer than the output. Because the hash covers the render input itself rather than a</w:t>
      </w:r>
      <w:r>
        <w:t xml:space="preserve"> </w:t>
      </w:r>
      <w:r>
        <w:t xml:space="preserve">model of its dependencies, any change that affects the rendered document — including</w:t>
      </w:r>
      <w:r>
        <w:t xml:space="preserve"> </w:t>
      </w:r>
      <w:r>
        <w:t xml:space="preserve">cross-document view data such as traceability matrices, and template filter changes —</w:t>
      </w:r>
      <w:r>
        <w:t xml:space="preserve"> </w:t>
      </w:r>
      <w:r>
        <w:t xml:space="preserve">invalidates the cache by construction.</w:t>
      </w:r>
    </w:p>
    <w:p>
      <w:pPr>
        <w:pStyle w:val="SpecObjectBody"/>
      </w:pPr>
      <w:r>
        <w:rPr>
          <w:bCs/>
          <w:b/>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RESOLVE,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build_graph</w:t>
      </w:r>
      <w:r>
        <w:t xml:space="preserve"> </w:t>
      </w:r>
      <w:r>
        <w:t xml:space="preserve">to detect changed documents via SHA1 comparison of every</w:t>
      </w:r>
      <w:r>
        <w:t xml:space="preserve"> </w:t>
      </w:r>
      <w:r>
        <w:t xml:space="preserve">recorded node (root and includes).</w:t>
      </w:r>
      <w:r>
        <w:t xml:space="preserve"> </w:t>
      </w:r>
      <w:hyperlink w:anchor="CSU-013">
        <w:r>
          <w:rPr>
            <w:rStyle w:val="Hyperlink"/>
          </w:rPr>
          <w:t xml:space="preserve">CSU Output Cache</w:t>
        </w:r>
      </w:hyperlink>
      <w:r>
        <w:t xml:space="preserve"> </w:t>
      </w:r>
      <w:r>
        <w:t xml:space="preserve">(Output Cache) tracks generated output</w:t>
      </w:r>
      <w:r>
        <w:t xml:space="preserve"> </w:t>
      </w:r>
      <w:r>
        <w:t xml:space="preserve">files and the hash of their serialized render input to skip redundant generation.</w:t>
      </w:r>
      <w:r>
        <w:t xml:space="preserve"> </w:t>
      </w:r>
      <w:hyperlink w:anchor="CSU-007">
        <w:r>
          <w:rPr>
            <w:rStyle w:val="Hyperlink"/>
          </w:rPr>
          <w:t xml:space="preserve">CSU Analyze Query Loader</w:t>
        </w:r>
      </w:hyperlink>
      <w:r>
        <w:t xml:space="preserve"> </w:t>
      </w:r>
      <w:r>
        <w:t xml:space="preserve">(Analyze Query Loader) materializes SQL analyze query</w:t>
      </w:r>
      <w:r>
        <w:t xml:space="preserve"> </w:t>
      </w:r>
      <w:r>
        <w:t xml:space="preserve">views at build time for the ANALYZE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lineRule="exact" w:line="20" w:after="0" w:before="0"/>
        <w:rPr>
          <w:sz w:val="2"/>
        </w:rPr>
      </w:pPr>
      <w:bookmarkStart w:name="FD-003-puml-fd-003-storage" w:id="32883"/>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5465102"/>
            <wp:effectExtent b="0" l="0" r="0" t="0"/>
            <wp:docPr descr="" title="" id="104" name="Picture"/>
            <a:graphic>
              <a:graphicData uri="http://schemas.openxmlformats.org/drawingml/2006/picture">
                <pic:pic>
                  <pic:nvPicPr>
                    <pic:cNvPr descr="diagrams/cff5b489e98bf4f22e4e82e6deebf3d8aab175eb.png" id="105" name="Picture"/>
                    <pic:cNvPicPr>
                      <a:picLocks noChangeArrowheads="1" noChangeAspect="1"/>
                    </pic:cNvPicPr>
                  </pic:nvPicPr>
                  <pic:blipFill>
                    <a:blip r:embed="rId103"/>
                    <a:stretch>
                      <a:fillRect/>
                    </a:stretch>
                  </pic:blipFill>
                  <pic:spPr bwMode="auto">
                    <a:xfrm>
                      <a:off x="0" y="0"/>
                      <a:ext cx="5334000" cy="5465102"/>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06">
        <w:r>
          <w:rPr>
            <w:rStyle w:val="Hyperlink"/>
          </w:rPr>
          <w:t xml:space="preserve">srs: SF-002</w:t>
        </w:r>
      </w:hyperlink>
    </w:p>
    <w:p>
      <w:pPr>
        <w:pStyle w:val="SpecObjectHeader"/>
        <w:keepNext/>
        <w:outlineLvl w:val="0"/>
      </w:pPr>
      <w:bookmarkStart w:name="LLR-DB-007-01" w:id="59372"/>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Cs/>
          <w:b/>
        </w:rPr>
        <w:t xml:space="preserve">TRACEABILITY:</w:t>
      </w:r>
    </w:p>
    <w:p>
      <w:pPr>
        <w:pStyle w:val="Definition"/>
      </w:pPr>
      <w:hyperlink r:id="rId107">
        <w:r>
          <w:rPr>
            <w:rStyle w:val="Hyperlink"/>
          </w:rPr>
          <w:t xml:space="preserve">srs: SQLite Persistence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7-02" w:id="59373"/>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Cs/>
          <w:b/>
        </w:rPr>
        <w:t xml:space="preserve">TRACEABILITY:</w:t>
      </w:r>
    </w:p>
    <w:p>
      <w:pPr>
        <w:pStyle w:val="Definition"/>
      </w:pPr>
      <w:hyperlink r:id="rId107">
        <w:r>
          <w:rPr>
            <w:rStyle w:val="Hyperlink"/>
          </w:rPr>
          <w:t xml:space="preserve">srs: SQLite Persistence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8-01" w:id="89163"/>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Cs/>
          <w:b/>
        </w:rPr>
        <w:t xml:space="preserve">TRACEABILITY:</w:t>
      </w:r>
    </w:p>
    <w:p>
      <w:pPr>
        <w:pStyle w:val="Definition"/>
      </w:pPr>
      <w:hyperlink r:id="rId108">
        <w:r>
          <w:rPr>
            <w:rStyle w:val="Hyperlink"/>
          </w:rPr>
          <w:t xml:space="preserve">srs: EAV Attribute Model</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7" w:id="12345"/>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walk the document’s</w:t>
      </w:r>
      <w:r>
        <w:t xml:space="preserve"> </w:t>
      </w:r>
      <w:hyperlink r:id="rId109">
        <w:r>
          <w:rPr>
            <w:rStyle w:val="Hyperlink"/>
          </w:rPr>
          <w:t xml:space="preserve">&lt;Build Graph&gt;</w:t>
        </w:r>
      </w:hyperlink>
      <w:r>
        <w:t xml:space="preserve"> </w:t>
      </w:r>
      <w:r>
        <w:t xml:space="preserve">nodes and</w:t>
      </w:r>
      <w:r>
        <w:t xml:space="preserve"> </w:t>
      </w:r>
      <w:r>
        <w:t xml:space="preserve">return</w:t>
      </w:r>
      <w:r>
        <w:t xml:space="preserve"> </w:t>
      </w:r>
      <w:r>
        <w:rPr>
          <w:rStyle w:val="VerbatimChar"/>
        </w:rPr>
        <w:t xml:space="preserve">false</w:t>
      </w:r>
      <w:r>
        <w:t xml:space="preserve"> </w:t>
      </w:r>
      <w:r>
        <w:t xml:space="preserve">when the root node is recorded and every node’s stored</w:t>
      </w:r>
      <w:r>
        <w:t xml:space="preserve"> </w:t>
      </w:r>
      <w:r>
        <w:rPr>
          <w:rStyle w:val="VerbatimChar"/>
        </w:rPr>
        <w:t xml:space="preserve">node_sha1</w:t>
      </w:r>
      <w:r>
        <w:t xml:space="preserve"> </w:t>
      </w:r>
      <w:r>
        <w:t xml:space="preserve">matches its current file hash.</w:t>
      </w:r>
    </w:p>
    <w:p>
      <w:pPr>
        <w:pStyle w:val="DefinitionTerm"/>
      </w:pPr>
      <w:r>
        <w:rPr>
          <w:bCs/>
          <w:b/>
        </w:rPr>
        <w:t xml:space="preserve">TRACEABILITY:</w:t>
      </w:r>
    </w:p>
    <w:p>
      <w:pPr>
        <w:pStyle w:val="Definition"/>
      </w:pPr>
      <w:hyperlink r:id="rId110">
        <w:r>
          <w:rPr>
            <w:rStyle w:val="Hyperlink"/>
          </w:rPr>
          <w:t xml:space="preserve">srs: Build Cache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8" w:id="12346"/>
      <w:r>
        <w:t xml:space="preserve">LLR-048: Build Cache Dirty on Missing Entry</w:t>
      </w:r>
      <w:bookmarkEnd w:id="12346"/>
    </w:p>
    <w:p>
      <w:pPr>
        <w:pStyle w:val="SpecObjectBody"/>
      </w:pPr>
      <w:r>
        <w:t xml:space="preserve">Given a document path with no root node recorded in the</w:t>
      </w:r>
      <w:r>
        <w:t xml:space="preserve"> </w:t>
      </w:r>
      <w:hyperlink r:id="rId109">
        <w:r>
          <w:rPr>
            <w:rStyle w:val="Hyperlink"/>
          </w:rPr>
          <w:t xml:space="preserve">&lt;Build Graph&gt;</w:t>
        </w:r>
      </w:hyperlink>
      <w:r>
        <w:t xml:space="preserve"> </w:t>
      </w:r>
      <w:r>
        <w:t xml:space="preserve">(first build, or a previous build that failed before the deferred cache</w:t>
      </w:r>
      <w:r>
        <w:t xml:space="preserve"> </w:t>
      </w:r>
      <w:r>
        <w:t xml:space="preserve">update),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10">
        <w:r>
          <w:rPr>
            <w:rStyle w:val="Hyperlink"/>
          </w:rPr>
          <w:t xml:space="preserve">srs: Build Cache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9" w:id="12347"/>
      <w:r>
        <w:t xml:space="preserve">LLR-049: Output Cache Stale on Hash Mismatch</w:t>
      </w:r>
      <w:bookmarkEnd w:id="12347"/>
    </w:p>
    <w:p>
      <w:pPr>
        <w:pStyle w:val="SpecObjectBody"/>
      </w:pPr>
      <w:r>
        <w:t xml:space="preserve">Given a spec_id, output_path, and the SHA1 of the serialized document to be</w:t>
      </w:r>
      <w:r>
        <w:t xml:space="preserve"> </w:t>
      </w:r>
      <w:r>
        <w:t xml:space="preserve">rendered (the exact Pandoc input, after assembly, view rendering, and format</w:t>
      </w:r>
      <w:r>
        <w:t xml:space="preserve"> </w:t>
      </w:r>
      <w:r>
        <w:t xml:space="preserve">filtering),</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 hash in the</w:t>
      </w:r>
      <w:r>
        <w:t xml:space="preserve"> </w:t>
      </w:r>
      <w:hyperlink r:id="rId102">
        <w:r>
          <w:rPr>
            <w:rStyle w:val="Hyperlink"/>
          </w:rPr>
          <w:t xml:space="preserve">&lt;Output Cache&gt;</w:t>
        </w:r>
      </w:hyperlink>
      <w:r>
        <w:t xml:space="preserve"> </w:t>
      </w:r>
      <w:r>
        <w:t xml:space="preserve">differs.</w:t>
      </w:r>
    </w:p>
    <w:p>
      <w:pPr>
        <w:pStyle w:val="DefinitionTerm"/>
      </w:pPr>
      <w:r>
        <w:rPr>
          <w:bCs/>
          <w:b/>
        </w:rPr>
        <w:t xml:space="preserve">TRACEABILITY:</w:t>
      </w:r>
    </w:p>
    <w:p>
      <w:pPr>
        <w:pStyle w:val="Definition"/>
      </w:pPr>
      <w:hyperlink r:id="rId111">
        <w:r>
          <w:rPr>
            <w:rStyle w:val="Hyperlink"/>
          </w:rPr>
          <w:t xml:space="preserve">srs: Output Cache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0" w:id="12369"/>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Cs/>
          <w:b/>
        </w:rPr>
        <w:t xml:space="preserve">TRACEABILITY:</w:t>
      </w:r>
    </w:p>
    <w:p>
      <w:pPr>
        <w:pStyle w:val="Definition"/>
      </w:pPr>
      <w:hyperlink r:id="rId111">
        <w:r>
          <w:rPr>
            <w:rStyle w:val="Hyperlink"/>
          </w:rPr>
          <w:t xml:space="preserve">srs: Output Cache</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1" w:id="12370"/>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w:t>
      </w:r>
      <w:r>
        <w:t xml:space="preserve"> </w:t>
      </w:r>
      <w:r>
        <w:t xml:space="preserve">compare every</w:t>
      </w:r>
      <w:r>
        <w:t xml:space="preserve"> </w:t>
      </w:r>
      <w:hyperlink r:id="rId109">
        <w:r>
          <w:rPr>
            <w:rStyle w:val="Hyperlink"/>
          </w:rPr>
          <w:t xml:space="preserve">&lt;Build Graph&gt;</w:t>
        </w:r>
      </w:hyperlink>
      <w:r>
        <w:t xml:space="preserve"> </w:t>
      </w:r>
      <w:r>
        <w:t xml:space="preserve">node — the root itself and all includes —</w:t>
      </w:r>
      <w:r>
        <w:t xml:space="preserve"> </w:t>
      </w:r>
      <w:r>
        <w:t xml:space="preserve">against current file hashes, returning</w:t>
      </w:r>
      <w:r>
        <w:t xml:space="preserve"> </w:t>
      </w:r>
      <w:r>
        <w:rPr>
          <w:rStyle w:val="VerbatimChar"/>
        </w:rPr>
        <w:t xml:space="preserve">true</w:t>
      </w:r>
      <w:r>
        <w:t xml:space="preserve"> </w:t>
      </w:r>
      <w:r>
        <w:t xml:space="preserve">if any differs or a node file</w:t>
      </w:r>
      <w:r>
        <w:t xml:space="preserve"> </w:t>
      </w:r>
      <w:r>
        <w:t xml:space="preserve">is missing.</w:t>
      </w:r>
    </w:p>
    <w:p>
      <w:pPr>
        <w:pStyle w:val="DefinitionTerm"/>
      </w:pPr>
      <w:r>
        <w:rPr>
          <w:bCs/>
          <w:b/>
        </w:rPr>
        <w:t xml:space="preserve">TRACEABILITY:</w:t>
      </w:r>
    </w:p>
    <w:p>
      <w:pPr>
        <w:pStyle w:val="Definition"/>
      </w:pPr>
      <w:hyperlink r:id="rId112">
        <w:r>
          <w:rPr>
            <w:rStyle w:val="Hyperlink"/>
          </w:rPr>
          <w:t xml:space="preserve">srs: Incremental Rebuild Support</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2" w:id="12371"/>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09">
        <w:r>
          <w:rPr>
            <w:rStyle w:val="Hyperlink"/>
          </w:rPr>
          <w:t xml:space="preserve">&lt;Build Graph&gt;</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file set: the root document as its own node plus the include tree.</w:t>
      </w:r>
    </w:p>
    <w:p>
      <w:pPr>
        <w:pStyle w:val="DefinitionTerm"/>
      </w:pPr>
      <w:r>
        <w:rPr>
          <w:bCs/>
          <w:b/>
        </w:rPr>
        <w:t xml:space="preserve">TRACEABILITY:</w:t>
      </w:r>
    </w:p>
    <w:p>
      <w:pPr>
        <w:pStyle w:val="Definition"/>
      </w:pPr>
      <w:hyperlink r:id="rId112">
        <w:r>
          <w:rPr>
            <w:rStyle w:val="Hyperlink"/>
          </w:rPr>
          <w:t xml:space="preserve">srs: Incremental Rebuild Support</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3" w:id="12372"/>
      <w:r>
        <w:t xml:space="preserve">LLR-053: EAV Pivot View Naming</w:t>
      </w:r>
      <w:bookmarkEnd w:id="12372"/>
    </w:p>
    <w:p>
      <w:pPr>
        <w:pStyle w:val="SpecObjectBody"/>
      </w:pPr>
      <w:r>
        <w:t xml:space="preserve">Given</w:t>
      </w:r>
      <w:r>
        <w:t xml:space="preserve"> </w:t>
      </w:r>
      <w:hyperlink r:id="rId70">
        <w:r>
          <w:rPr>
            <w:rStyle w:val="Hyperlink"/>
          </w:rPr>
          <w:t xml:space="preserve">&lt;Type Registry&gt;</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101">
        <w:r>
          <w:rPr>
            <w:rStyle w:val="Hyperlink"/>
          </w:rPr>
          <w:t xml:space="preserve">&lt;EAV Model&gt;</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Cs/>
          <w:b/>
        </w:rPr>
        <w:t xml:space="preserve">TRACEABILITY:</w:t>
      </w:r>
    </w:p>
    <w:p>
      <w:pPr>
        <w:pStyle w:val="Definition"/>
      </w:pPr>
      <w:hyperlink r:id="rId113">
        <w:r>
          <w:rPr>
            <w:rStyle w:val="Hyperlink"/>
          </w:rPr>
          <w:t xml:space="preserve">srs: EAV Pivot Views for External Queries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4" w:id="12373"/>
      <w:r>
        <w:t xml:space="preserve">LLR-054: No Pivot View for Composites</w:t>
      </w:r>
      <w:bookmarkEnd w:id="12373"/>
    </w:p>
    <w:p>
      <w:pPr>
        <w:pStyle w:val="SpecObjectBody"/>
      </w:pPr>
      <w:r>
        <w:t xml:space="preserve">Given a</w:t>
      </w:r>
      <w:r>
        <w:t xml:space="preserve"> </w:t>
      </w:r>
      <w:hyperlink r:id="rId79">
        <w:r>
          <w:rPr>
            <w:rStyle w:val="Hyperlink"/>
          </w:rPr>
          <w:t xml:space="preserve">&lt;Composite Object Type&gt;</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pPr>
        <w:pStyle w:val="DefinitionTerm"/>
      </w:pPr>
      <w:r>
        <w:rPr>
          <w:bCs/>
          <w:b/>
        </w:rPr>
        <w:t xml:space="preserve">TRACEABILITY:</w:t>
      </w:r>
    </w:p>
    <w:p>
      <w:pPr>
        <w:pStyle w:val="Definition"/>
      </w:pPr>
      <w:hyperlink r:id="rId113">
        <w:r>
          <w:rPr>
            <w:rStyle w:val="Hyperlink"/>
          </w:rPr>
          <w:t xml:space="preserve">srs: EAV Pivot Views for External Queries</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7" w:id="42775"/>
      <w:r>
        <w:t xml:space="preserve">DD-CORE-007: Content-Addressed Build Caching</w:t>
      </w:r>
      <w:bookmarkEnd w:id="42775"/>
    </w:p>
    <w:p>
      <w:pPr>
        <w:pStyle w:val="SpecObjectBody"/>
      </w:pPr>
      <w:r>
        <w:t xml:space="preserve">Selected SHA1 content hashing for incremental build detection.</w:t>
      </w:r>
    </w:p>
    <w:p>
      <w:pPr>
        <w:pStyle w:val="DefinitionTerm"/>
      </w:pPr>
      <w:r>
        <w:rPr>
          <w:bCs/>
          <w:b/>
        </w:rPr>
        <w:t xml:space="preserve">RATIONALE:</w:t>
      </w:r>
    </w:p>
    <w:p>
      <w:pPr>
        <w:pStyle w:val="Definition"/>
      </w:pPr>
      <w:r>
        <w:t xml:space="preserve">Content-addressed hashing provides deterministic cache invalidation:</w:t>
      </w:r>
    </w:p>
    <w:p>
      <w:pPr>
        <w:numPr>
          <w:ilvl w:val="0"/>
          <w:numId w:val="1010"/>
        </w:numPr>
        <w:pStyle w:val="Compact"/>
      </w:pPr>
      <w:r>
        <w:t xml:space="preserve">SHA1 of document content detects actual changes, ignoring timestamp-only modifications</w:t>
      </w:r>
    </w:p>
    <w:p>
      <w:pPr>
        <w:numPr>
          <w:ilvl w:val="0"/>
          <w:numId w:val="1010"/>
        </w:numPr>
        <w:pStyle w:val="Compact"/>
      </w:pPr>
      <w:r>
        <w:t xml:space="preserve">One</w:t>
      </w:r>
      <w:r>
        <w:t xml:space="preserve"> </w:t>
      </w:r>
      <w:r>
        <w:rPr>
          <w:rStyle w:val="VerbatimChar"/>
        </w:rPr>
        <w:t xml:space="preserve">build_graph</w:t>
      </w:r>
      <w:r>
        <w:t xml:space="preserve"> </w:t>
      </w:r>
      <w:r>
        <w:t xml:space="preserve">table records the whole file set of a build (root as its own node plus includes), so a single node walk answers the dirty check</w:t>
      </w:r>
    </w:p>
    <w:p>
      <w:pPr>
        <w:numPr>
          <w:ilvl w:val="0"/>
          <w:numId w:val="1010"/>
        </w:numPr>
        <w:pStyle w:val="Compact"/>
      </w:pPr>
      <w:r>
        <w:t xml:space="preserve">Missing include files force cache miss (hash returns nil), preventing stale IR state</w:t>
      </w:r>
    </w:p>
    <w:p>
      <w:pPr>
        <w:numPr>
          <w:ilvl w:val="0"/>
          <w:numId w:val="1010"/>
        </w:numPr>
        <w:pStyle w:val="Compact"/>
      </w:pPr>
      <w:r>
        <w:t xml:space="preserve">Deferred cache updates (after successful pipeline execution) prevent stale entries on error</w:t>
      </w:r>
    </w:p>
    <w:p>
      <w:pPr>
        <w:numPr>
          <w:ilvl w:val="0"/>
          <w:numId w:val="1010"/>
        </w:numPr>
        <w:pStyle w:val="Compact"/>
      </w:pPr>
      <w:r>
        <w:t xml:space="preserve">The output cache keys on the hash of the serialized render input (the exact Pandoc input), not on a model of its dependencies — cross-document view data and template filter changes invalidate by construction</w:t>
      </w:r>
    </w:p>
    <w:p>
      <w:pPr>
        <w:numPr>
          <w:ilvl w:val="0"/>
          <w:numId w:val="1010"/>
        </w:numPr>
        <w:pStyle w:val="Compact"/>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numPr>
          <w:ilvl w:val="0"/>
          <w:numId w:val="1010"/>
        </w:numPr>
        <w:pStyle w:val="Compact"/>
      </w:pPr>
      <w:r>
        <w:t xml:space="preserve">Alternative of file timestamps rejected: unreliable across platforms (git checkout, copy, WSL2 clock skew)</w:t>
      </w:r>
    </w:p>
    <w:p>
      <w:pPr>
        <w:numPr>
          <w:ilvl w:val="0"/>
          <w:numId w:val="1010"/>
        </w:numPr>
        <w:pStyle w:val="Compact"/>
      </w:pPr>
      <w:r>
        <w:t xml:space="preserve">Alternative of per-spec dependency-model hashing (the previous</w:t>
      </w:r>
      <w:r>
        <w:t xml:space="preserve"> </w:t>
      </w:r>
      <w:r>
        <w:t xml:space="preserve">“</w:t>
      </w:r>
      <w:r>
        <w:t xml:space="preserve">P-IR hash</w:t>
      </w:r>
      <w:r>
        <w:t xml:space="preserve">”</w:t>
      </w:r>
      <w:r>
        <w:t xml:space="preserve">) rejected: it missed inbound relations and live view queries, serving stale outputs after cross-document edits</w:t>
      </w:r>
    </w:p>
    <w:p>
      <w:pPr>
        <w:pStyle w:val="SpecObjectHeader"/>
        <w:keepNext/>
        <w:outlineLvl w:val="0"/>
      </w:pPr>
      <w:bookmarkStart w:name="DD-DB-002" w:id="94097"/>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Cs/>
          <w:b/>
        </w:rPr>
        <w:t xml:space="preserve">RATIONALE:</w:t>
      </w:r>
    </w:p>
    <w:p>
      <w:pPr>
        <w:pStyle w:val="Definition"/>
      </w:pPr>
      <w:r>
        <w:t xml:space="preserve">Dynamic view generation bridges EAV flexibility with query usability:</w:t>
      </w:r>
    </w:p>
    <w:p>
      <w:pPr>
        <w:numPr>
          <w:ilvl w:val="0"/>
          <w:numId w:val="1011"/>
        </w:numPr>
        <w:pStyle w:val="Compact"/>
      </w:pPr>
      <w:r>
        <w:t xml:space="preserve">Views generated after type loading, when attribute definitions are known</w:t>
      </w:r>
    </w:p>
    <w:p>
      <w:pPr>
        <w:numPr>
          <w:ilvl w:val="0"/>
          <w:numId w:val="1011"/>
        </w:numPr>
        <w:pStyle w:val="Compact"/>
      </w:pPr>
      <w:r>
        <w:t xml:space="preserve">One view per non-composite object type (view_{type}_objects) with type-appropriate MAX(CASE) pivot expressions</w:t>
      </w:r>
    </w:p>
    <w:p>
      <w:pPr>
        <w:numPr>
          <w:ilvl w:val="0"/>
          <w:numId w:val="1011"/>
        </w:numPr>
        <w:pStyle w:val="Compact"/>
      </w:pPr>
      <w:r>
        <w:t xml:space="preserve">Datatype-aware column selection (string_value for STRING, int_value for INTEGER, etc.)</w:t>
      </w:r>
    </w:p>
    <w:p>
      <w:pPr>
        <w:numPr>
          <w:ilvl w:val="0"/>
          <w:numId w:val="1011"/>
        </w:numPr>
        <w:pStyle w:val="Compact"/>
      </w:pPr>
      <w:r>
        <w:t xml:space="preserve">External tools query familiar columnar views instead of raw EAV tables</w:t>
      </w:r>
    </w:p>
    <w:p>
      <w:pPr>
        <w:numPr>
          <w:ilvl w:val="0"/>
          <w:numId w:val="1011"/>
        </w:numPr>
        <w:pStyle w:val="Compact"/>
      </w:pPr>
      <w:r>
        <w:t xml:space="preserve">Three-stage view initialization: resolution views first, public API views second, EAV pivots last</w:t>
      </w:r>
    </w:p>
    <w:p>
      <w:pPr>
        <w:numPr>
          <w:ilvl w:val="0"/>
          <w:numId w:val="1011"/>
        </w:numPr>
        <w:pStyle w:val="Compact"/>
      </w:pPr>
      <w:r>
        <w:t xml:space="preserve">Alternative of application-layer pivoting rejected: pushes N+1 query patterns to every consumer</w:t>
      </w:r>
    </w:p>
    <w:bookmarkEnd w:id="114"/>
    <w:bookmarkStart w:id="132" w:name="SDD-001-sec1.6"/>
    <w:p>
      <w:pPr>
        <w:pStyle w:val="Heading2"/>
      </w:pPr>
      <w:r>
        <w:t xml:space="preserve">Output Design</w:t>
      </w:r>
    </w:p>
    <w:p>
      <w:pPr>
        <w:pStyle w:val="SpecObjectHeader"/>
        <w:keepNext/>
        <w:outlineLvl w:val="0"/>
      </w:pPr>
      <w:bookmarkStart w:name="FD-004" w:id="28262"/>
      <w:r>
        <w:t xml:space="preserve">FD-004: Multi-Format Publication</w:t>
      </w:r>
      <w:bookmarkEnd w:id="28262"/>
    </w:p>
    <w:p>
      <w:pPr>
        <w:pStyle w:val="SpecObjectBody"/>
      </w:pPr>
      <w:r>
        <w:rPr>
          <w:bCs/>
          <w:b/>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external subprocess rendering,</w:t>
      </w:r>
      <w:r>
        <w:t xml:space="preserve"> </w:t>
      </w:r>
      <w:r>
        <w:t xml:space="preserve">document assembly from the</w:t>
      </w:r>
      <w:r>
        <w:t xml:space="preserve"> </w:t>
      </w:r>
      <w:hyperlink r:id="rId40">
        <w:r>
          <w:rPr>
            <w:rStyle w:val="Hyperlink"/>
          </w:rPr>
          <w:t xml:space="preserve">&lt;Intermediate Representation&gt;</w:t>
        </w:r>
      </w:hyperlink>
      <w:r>
        <w:t xml:space="preserve"> </w:t>
      </w:r>
      <w:r>
        <w:t xml:space="preserve">database,</w:t>
      </w:r>
      <w:r>
        <w:t xml:space="preserve"> </w:t>
      </w:r>
      <w:hyperlink r:id="rId30">
        <w:r>
          <w:rPr>
            <w:rStyle w:val="Hyperlink"/>
          </w:rPr>
          <w:t xml:space="preserve">&lt;Float&gt;</w:t>
        </w:r>
      </w:hyperlink>
      <w:r>
        <w:t xml:space="preserve"> </w:t>
      </w:r>
      <w:r>
        <w:t xml:space="preserve">numbering and resolution, and</w:t>
      </w:r>
      <w:r>
        <w:t xml:space="preserve"> </w:t>
      </w:r>
      <w:r>
        <w:t xml:space="preserve">parallel output generation via Pandoc. Views (table of contents, list of</w:t>
      </w:r>
      <w:r>
        <w:t xml:space="preserve"> </w:t>
      </w:r>
      <w:r>
        <w:t xml:space="preserve">figures/tables, abbreviation lists, matrices) are rendered live at EMIT time by</w:t>
      </w:r>
      <w:r>
        <w:t xml:space="preserve"> </w:t>
      </w:r>
      <w:r>
        <w:t xml:space="preserve">their view-type render hooks querying the database, so their content always</w:t>
      </w:r>
      <w:r>
        <w:t xml:space="preserve"> </w:t>
      </w:r>
      <w:r>
        <w:t xml:space="preserve">reflects current database state — a requirement of the output cache, which keys</w:t>
      </w:r>
      <w:r>
        <w:t xml:space="preserve"> </w:t>
      </w:r>
      <w:r>
        <w:t xml:space="preserve">on the serialized render input.</w:t>
      </w:r>
    </w:p>
    <w:p>
      <w:pPr>
        <w:pStyle w:val="SpecObjectBody"/>
      </w:pPr>
      <w:r>
        <w:rPr>
          <w:bCs/>
          <w:b/>
        </w:rPr>
        <w:t xml:space="preserve">TRANSFORM Phase</w:t>
      </w:r>
      <w:r>
        <w:t xml:space="preserve">: Prepares content for output through the handler stages:</w:t>
      </w:r>
    </w:p>
    <w:p>
      <w:pPr>
        <w:numPr>
          <w:ilvl w:val="0"/>
          <w:numId w:val="1012"/>
        </w:numPr>
        <w:pStyle w:val="SpecObjectBody"/>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numPr>
          <w:ilvl w:val="0"/>
          <w:numId w:val="1012"/>
        </w:numPr>
        <w:pStyle w:val="SpecObjectBody"/>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numPr>
          <w:ilvl w:val="0"/>
          <w:numId w:val="1012"/>
        </w:numPr>
        <w:pStyle w:val="SpecObjectBody"/>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numPr>
          <w:ilvl w:val="0"/>
          <w:numId w:val="1012"/>
        </w:numPr>
        <w:pStyle w:val="SpecObjectBody"/>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Cs/>
          <w:b/>
        </w:rPr>
        <w:t xml:space="preserve">EMIT Phase</w:t>
      </w:r>
      <w:r>
        <w:t xml:space="preserve">: Assembles and generates output documents in multiple formats,</w:t>
      </w:r>
      <w:r>
        <w:t xml:space="preserve"> </w:t>
      </w:r>
      <w:r>
        <w:t xml:space="preserve">fulfilling multi-format output requirements:</w:t>
      </w:r>
    </w:p>
    <w:p>
      <w:pPr>
        <w:numPr>
          <w:ilvl w:val="0"/>
          <w:numId w:val="1013"/>
        </w:numPr>
        <w:pStyle w:val="SpecObjectBody"/>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numPr>
          <w:ilvl w:val="0"/>
          <w:numId w:val="1013"/>
        </w:numPr>
        <w:pStyle w:val="SpecObjectBody"/>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numPr>
          <w:ilvl w:val="0"/>
          <w:numId w:val="1013"/>
        </w:numPr>
        <w:pStyle w:val="SpecObjectBody"/>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numPr>
          <w:ilvl w:val="0"/>
          <w:numId w:val="1013"/>
        </w:numPr>
        <w:pStyle w:val="SpecObjectBody"/>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numPr>
          <w:ilvl w:val="0"/>
          <w:numId w:val="1013"/>
        </w:numPr>
        <w:pStyle w:val="SpecObjectBody"/>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15">
        <w:r>
          <w:rPr>
            <w:rStyle w:val="Hyperlink"/>
          </w:rPr>
          <w:t xml:space="preserve">&lt;Full-Text Search&gt;</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numPr>
          <w:ilvl w:val="0"/>
          <w:numId w:val="1013"/>
        </w:numPr>
        <w:pStyle w:val="SpecObjectBody"/>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numPr>
          <w:ilvl w:val="0"/>
          <w:numId w:val="1013"/>
        </w:numPr>
        <w:pStyle w:val="SpecObjectBody"/>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Cs/>
          <w:b/>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Cs/>
          <w:b/>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lineRule="exact" w:line="20" w:after="0" w:before="0"/>
        <w:rPr>
          <w:sz w:val="2"/>
        </w:rPr>
      </w:pPr>
      <w:bookmarkStart w:name="FD-004-puml-fd-004-transform-emit" w:id="40092"/>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5875273"/>
            <wp:effectExtent b="0" l="0" r="0" t="0"/>
            <wp:docPr descr="" title="" id="117" name="Picture"/>
            <a:graphic>
              <a:graphicData uri="http://schemas.openxmlformats.org/drawingml/2006/picture">
                <pic:pic>
                  <pic:nvPicPr>
                    <pic:cNvPr descr="diagrams/e28d080ddc0180b8fc9bfd866dceadcca81c365e.png" id="118" name="Picture"/>
                    <pic:cNvPicPr>
                      <a:picLocks noChangeArrowheads="1" noChangeAspect="1"/>
                    </pic:cNvPicPr>
                  </pic:nvPicPr>
                  <pic:blipFill>
                    <a:blip r:embed="rId116"/>
                    <a:stretch>
                      <a:fillRect/>
                    </a:stretch>
                  </pic:blipFill>
                  <pic:spPr bwMode="auto">
                    <a:xfrm>
                      <a:off x="0" y="0"/>
                      <a:ext cx="5334000" cy="5875273"/>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19">
        <w:r>
          <w:rPr>
            <w:rStyle w:val="Hyperlink"/>
          </w:rPr>
          <w:t xml:space="preserve">srs: SF-004</w:t>
        </w:r>
      </w:hyperlink>
    </w:p>
    <w:p>
      <w:pPr>
        <w:pStyle w:val="SpecObjectHeader"/>
        <w:keepNext/>
        <w:outlineLvl w:val="0"/>
      </w:pPr>
      <w:bookmarkStart w:name="LLR-OUT-029-01" w:id="95570"/>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Cs/>
          <w:b/>
        </w:rPr>
        <w:t xml:space="preserve">TRACEABILITY:</w:t>
      </w:r>
    </w:p>
    <w:p>
      <w:pPr>
        <w:pStyle w:val="Definition"/>
      </w:pPr>
      <w:hyperlink r:id="rId120">
        <w:r>
          <w:rPr>
            <w:rStyle w:val="Hyperlink"/>
          </w:rPr>
          <w:t xml:space="preserve">srs: DOCX 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0" w:id="12431"/>
      <w:r>
        <w:t xml:space="preserve">LLR-070: Assembler Queries by File Sequence</w:t>
      </w:r>
      <w:bookmarkEnd w:id="12431"/>
    </w:p>
    <w:p>
      <w:pPr>
        <w:pStyle w:val="SpecObjectBody"/>
      </w:pPr>
      <w:r>
        <w:t xml:space="preserve">Given a</w:t>
      </w:r>
      <w:r>
        <w:t xml:space="preserve"> </w:t>
      </w:r>
      <w:hyperlink r:id="rId69">
        <w:r>
          <w:rPr>
            <w:rStyle w:val="Hyperlink"/>
          </w:rPr>
          <w:t xml:space="preserve">&lt;Specification&gt;</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Cs/>
          <w:b/>
        </w:rPr>
        <w:t xml:space="preserve">TRACEABILITY:</w:t>
      </w:r>
    </w:p>
    <w:p>
      <w:pPr>
        <w:pStyle w:val="Definition"/>
      </w:pPr>
      <w:hyperlink r:id="rId121">
        <w:r>
          <w:rPr>
            <w:rStyle w:val="Hyperlink"/>
          </w:rPr>
          <w:t xml:space="preserve">srs: Document Assembly</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1" w:id="12432"/>
      <w:r>
        <w:t xml:space="preserve">LLR-071: Include Header Level Adjustment</w:t>
      </w:r>
      <w:bookmarkEnd w:id="12432"/>
    </w:p>
    <w:p>
      <w:pPr>
        <w:pStyle w:val="SpecObjectBody"/>
      </w:pPr>
      <w:r>
        <w:t xml:space="preserve">Given an included file under an active heading,</w:t>
      </w:r>
      <w:r>
        <w:t xml:space="preserve"> </w:t>
      </w:r>
      <w:hyperlink w:anchor="CSU-045">
        <w:r>
          <w:rPr>
            <w:rStyle w:val="Hyperlink"/>
          </w:rPr>
          <w:t xml:space="preserve">CSU Include Handler</w:t>
        </w:r>
      </w:hyperlink>
      <w:r>
        <w:t xml:space="preserve"> </w:t>
      </w:r>
      <w:r>
        <w:t xml:space="preserve">shall shift its Pandoc Header levels uniformly so that the included file’s shallowest heading is one level below the heading in effect at the include point — preserving all relative depths, composing across nested includes, and treating a</w:t>
      </w:r>
      <w:r>
        <w:t xml:space="preserve"> </w:t>
      </w:r>
      <w:r>
        <w:rPr>
          <w:rStyle w:val="VerbatimChar"/>
        </w:rPr>
        <w:t xml:space="preserve">----</w:t>
      </w:r>
      <w:r>
        <w:t xml:space="preserve"> </w:t>
      </w:r>
      <w:r>
        <w:t xml:space="preserve">section close as a one-level context pop. With no active heading, source levels shall be preserved. This shall support both standalone included documents beginning at H1 and legacy fragments beginning at H2 or deeper. Computed Pandoc Header levels deeper than 6 shall be preserved without rejection or clamping.</w:t>
      </w:r>
    </w:p>
    <w:p>
      <w:pPr>
        <w:pStyle w:val="DefinitionTerm"/>
      </w:pPr>
      <w:r>
        <w:rPr>
          <w:bCs/>
          <w:b/>
        </w:rPr>
        <w:t xml:space="preserve">TRACEABILITY:</w:t>
      </w:r>
    </w:p>
    <w:p>
      <w:pPr>
        <w:pStyle w:val="Definition"/>
      </w:pPr>
      <w:hyperlink r:id="rId121">
        <w:r>
          <w:rPr>
            <w:rStyle w:val="Hyperlink"/>
          </w:rPr>
          <w:t xml:space="preserve">srs: Document Assembly</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2" w:id="12433"/>
      <w:r>
        <w:t xml:space="preserve">LLR-072: Float and View Placeholder Insertion</w:t>
      </w:r>
      <w:bookmarkEnd w:id="12433"/>
    </w:p>
    <w:p>
      <w:pPr>
        <w:pStyle w:val="SpecObjectBody"/>
      </w:pPr>
      <w:r>
        <w:t xml:space="preserve">Given</w:t>
      </w:r>
      <w:r>
        <w:t xml:space="preserve"> </w:t>
      </w:r>
      <w:hyperlink r:id="rId75">
        <w:r>
          <w:rPr>
            <w:rStyle w:val="Hyperlink"/>
          </w:rPr>
          <w:t xml:space="preserve">&lt;Spec Float&gt;</w:t>
        </w:r>
      </w:hyperlink>
      <w:r>
        <w:t xml:space="preserve"> </w:t>
      </w:r>
      <w:r>
        <w:t xml:space="preserve">and</w:t>
      </w:r>
      <w:r>
        <w:t xml:space="preserve"> </w:t>
      </w:r>
      <w:hyperlink r:id="rId122">
        <w:r>
          <w:rPr>
            <w:rStyle w:val="Hyperlink"/>
          </w:rPr>
          <w:t xml:space="preserve">&lt;Spec View&gt;</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23">
        <w:r>
          <w:rPr>
            <w:rStyle w:val="Hyperlink"/>
          </w:rPr>
          <w:t xml:space="preserve">&lt;Placeholder Block&gt;</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Cs/>
          <w:b/>
        </w:rPr>
        <w:t xml:space="preserve">TRACEABILITY:</w:t>
      </w:r>
    </w:p>
    <w:p>
      <w:pPr>
        <w:pStyle w:val="Definition"/>
      </w:pPr>
      <w:hyperlink r:id="rId121">
        <w:r>
          <w:rPr>
            <w:rStyle w:val="Hyperlink"/>
          </w:rPr>
          <w:t xml:space="preserve">srs: Document Assembly</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3" w:id="12434"/>
      <w:r>
        <w:t xml:space="preserve">LLR-073: Float Placeholder Label Matching</w:t>
      </w:r>
      <w:bookmarkEnd w:id="12434"/>
    </w:p>
    <w:p>
      <w:pPr>
        <w:pStyle w:val="SpecObjectBody"/>
      </w:pPr>
      <w:r>
        <w:t xml:space="preserve">Given a</w:t>
      </w:r>
      <w:r>
        <w:t xml:space="preserve"> </w:t>
      </w:r>
      <w:hyperlink r:id="rId123">
        <w:r>
          <w:rPr>
            <w:rStyle w:val="Hyperlink"/>
          </w:rPr>
          <w:t xml:space="preserve">&lt;Placeholder Block&gt;</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Cs/>
          <w:b/>
        </w:rPr>
        <w:t xml:space="preserve">TRACEABILITY:</w:t>
      </w:r>
    </w:p>
    <w:p>
      <w:pPr>
        <w:pStyle w:val="Definition"/>
      </w:pPr>
      <w:hyperlink r:id="rId124">
        <w:r>
          <w:rPr>
            <w:rStyle w:val="Hyperlink"/>
          </w:rPr>
          <w:t xml:space="preserve">srs: Float Resolution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4" w:id="12435"/>
      <w:r>
        <w:t xml:space="preserve">LLR-074: Float Semantic Div Wrapping</w:t>
      </w:r>
      <w:bookmarkEnd w:id="12435"/>
    </w:p>
    <w:p>
      <w:pPr>
        <w:pStyle w:val="SpecObjectBody"/>
      </w:pPr>
      <w:r>
        <w:t xml:space="preserve">Given a resolved</w:t>
      </w:r>
      <w:r>
        <w:t xml:space="preserve"> </w:t>
      </w:r>
      <w:hyperlink r:id="rId75">
        <w:r>
          <w:rPr>
            <w:rStyle w:val="Hyperlink"/>
          </w:rPr>
          <w:t xml:space="preserve">&lt;Spec Float&gt;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25">
        <w:r>
          <w:rPr>
            <w:rStyle w:val="Hyperlink"/>
          </w:rPr>
          <w:t xml:space="preserve">&lt;Counter Group&gt;</w:t>
        </w:r>
      </w:hyperlink>
      <w:r>
        <w:t xml:space="preserve">-specific class) and a bookmark anchor identifier.</w:t>
      </w:r>
    </w:p>
    <w:p>
      <w:pPr>
        <w:pStyle w:val="DefinitionTerm"/>
      </w:pPr>
      <w:r>
        <w:rPr>
          <w:bCs/>
          <w:b/>
        </w:rPr>
        <w:t xml:space="preserve">TRACEABILITY:</w:t>
      </w:r>
    </w:p>
    <w:p>
      <w:pPr>
        <w:pStyle w:val="Definition"/>
      </w:pPr>
      <w:hyperlink r:id="rId124">
        <w:r>
          <w:rPr>
            <w:rStyle w:val="Hyperlink"/>
          </w:rPr>
          <w:t xml:space="preserve">srs: Float Resolution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5" w:id="12436"/>
      <w:r>
        <w:t xml:space="preserve">LLR-075: Failed Float Error Placeholder</w:t>
      </w:r>
      <w:bookmarkEnd w:id="12436"/>
    </w:p>
    <w:p>
      <w:pPr>
        <w:pStyle w:val="SpecObjectBody"/>
      </w:pPr>
      <w:r>
        <w:t xml:space="preserve">Given a</w:t>
      </w:r>
      <w:r>
        <w:t xml:space="preserve"> </w:t>
      </w:r>
      <w:hyperlink r:id="rId75">
        <w:r>
          <w:rPr>
            <w:rStyle w:val="Hyperlink"/>
          </w:rPr>
          <w:t xml:space="preserve">&lt;Spec Float&gt;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26">
        <w:r>
          <w:rPr>
            <w:rStyle w:val="Hyperlink"/>
          </w:rPr>
          <w:t xml:space="preserve">&lt;External Renderer&gt;</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27">
        <w:r>
          <w:rPr>
            <w:rStyle w:val="Hyperlink"/>
          </w:rPr>
          <w:t xml:space="preserve">&lt;Diagnostic Record&gt;</w:t>
        </w:r>
      </w:hyperlink>
      <w:r>
        <w:t xml:space="preserve"> </w:t>
      </w:r>
      <w:r>
        <w:t xml:space="preserve">message.</w:t>
      </w:r>
    </w:p>
    <w:p>
      <w:pPr>
        <w:pStyle w:val="DefinitionTerm"/>
      </w:pPr>
      <w:r>
        <w:rPr>
          <w:bCs/>
          <w:b/>
        </w:rPr>
        <w:t xml:space="preserve">TRACEABILITY:</w:t>
      </w:r>
    </w:p>
    <w:p>
      <w:pPr>
        <w:pStyle w:val="Definition"/>
      </w:pPr>
      <w:hyperlink r:id="rId124">
        <w:r>
          <w:rPr>
            <w:rStyle w:val="Hyperlink"/>
          </w:rPr>
          <w:t xml:space="preserve">srs: Float Resolution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6" w:id="12437"/>
      <w:r>
        <w:t xml:space="preserve">LLR-076: Monotonic Float Numbering</w:t>
      </w:r>
      <w:bookmarkEnd w:id="12437"/>
    </w:p>
    <w:p>
      <w:pPr>
        <w:pStyle w:val="SpecObjectBody"/>
      </w:pPr>
      <w:r>
        <w:t xml:space="preserve">Given all</w:t>
      </w:r>
      <w:r>
        <w:t xml:space="preserve"> </w:t>
      </w:r>
      <w:hyperlink r:id="rId75">
        <w:r>
          <w:rPr>
            <w:rStyle w:val="Hyperlink"/>
          </w:rPr>
          <w:t xml:space="preserve">&lt;Spec Float&gt;</w:t>
        </w:r>
      </w:hyperlink>
      <w:r>
        <w:t xml:space="preserve">s across all</w:t>
      </w:r>
      <w:r>
        <w:t xml:space="preserve"> </w:t>
      </w:r>
      <w:hyperlink r:id="rId69">
        <w:r>
          <w:rPr>
            <w:rStyle w:val="Hyperlink"/>
          </w:rPr>
          <w:t xml:space="preserve">&lt;Specification&gt;</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25">
        <w:r>
          <w:rPr>
            <w:rStyle w:val="Hyperlink"/>
          </w:rPr>
          <w:t xml:space="preserve">&lt;Counter Group&gt;</w:t>
        </w:r>
      </w:hyperlink>
      <w:r>
        <w:t xml:space="preserve">, starting at 1.</w:t>
      </w:r>
    </w:p>
    <w:p>
      <w:pPr>
        <w:pStyle w:val="DefinitionTerm"/>
      </w:pPr>
      <w:r>
        <w:rPr>
          <w:bCs/>
          <w:b/>
        </w:rPr>
        <w:t xml:space="preserve">TRACEABILITY:</w:t>
      </w:r>
    </w:p>
    <w:p>
      <w:pPr>
        <w:pStyle w:val="Definition"/>
      </w:pPr>
      <w:hyperlink r:id="rId128">
        <w:r>
          <w:rPr>
            <w:rStyle w:val="Hyperlink"/>
          </w:rPr>
          <w:t xml:space="preserve">srs: Float Numbering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7" w:id="12438"/>
      <w:r>
        <w:t xml:space="preserve">LLR-077: Shared Counter Group Numbering</w:t>
      </w:r>
      <w:bookmarkEnd w:id="12438"/>
    </w:p>
    <w:p>
      <w:pPr>
        <w:pStyle w:val="SpecObjectBody"/>
      </w:pPr>
      <w:r>
        <w:t xml:space="preserve">When float types share a</w:t>
      </w:r>
      <w:r>
        <w:t xml:space="preserve"> </w:t>
      </w:r>
      <w:hyperlink r:id="rId125">
        <w:r>
          <w:rPr>
            <w:rStyle w:val="Hyperlink"/>
          </w:rPr>
          <w:t xml:space="preserve">&lt;Counter Group&gt;</w:t>
        </w:r>
      </w:hyperlink>
      <w:r>
        <w:t xml:space="preserve"> </w:t>
      </w:r>
      <w:r>
        <w:t xml:space="preserve">(e.g., FIGURE, CHART, PLANTUML share</w:t>
      </w:r>
      <w:r>
        <w:t xml:space="preserve"> </w:t>
      </w:r>
      <w:r>
        <w:t xml:space="preserve">“</w:t>
      </w:r>
      <w:r>
        <w:t xml:space="preserve">FIGURE</w:t>
      </w:r>
      <w:r>
        <w:t xml:space="preserv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Cs/>
          <w:b/>
        </w:rPr>
        <w:t xml:space="preserve">TRACEABILITY:</w:t>
      </w:r>
    </w:p>
    <w:p>
      <w:pPr>
        <w:pStyle w:val="Definition"/>
      </w:pPr>
      <w:hyperlink r:id="rId128">
        <w:r>
          <w:rPr>
            <w:rStyle w:val="Hyperlink"/>
          </w:rPr>
          <w:t xml:space="preserve">srs: Float Numbering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8" w:id="12439"/>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29">
        <w:r>
          <w:rPr>
            <w:rStyle w:val="Hyperlink"/>
          </w:rPr>
          <w:t xml:space="preserve">srs: Multi-Format Output</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9" w:id="12440"/>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Cs/>
          <w:b/>
        </w:rPr>
        <w:t xml:space="preserve">TRACEABILITY:</w:t>
      </w:r>
    </w:p>
    <w:p>
      <w:pPr>
        <w:pStyle w:val="Definition"/>
      </w:pPr>
      <w:hyperlink r:id="rId129">
        <w:r>
          <w:rPr>
            <w:rStyle w:val="Hyperlink"/>
          </w:rPr>
          <w:t xml:space="preserve">srs: Multi-Format Output</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0" w:id="12462"/>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Cs/>
          <w:b/>
        </w:rPr>
        <w:t xml:space="preserve">TRACEABILITY:</w:t>
      </w:r>
    </w:p>
    <w:p>
      <w:pPr>
        <w:pStyle w:val="Definition"/>
      </w:pPr>
      <w:hyperlink r:id="rId130">
        <w:r>
          <w:rPr>
            <w:rStyle w:val="Hyperlink"/>
          </w:rPr>
          <w:t xml:space="preserve">srs: HTML5 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1" w:id="12463"/>
      <w:r>
        <w:t xml:space="preserve">LLR-081: HTML5 Search Index Bundling</w:t>
      </w:r>
      <w:bookmarkEnd w:id="12463"/>
    </w:p>
    <w:p>
      <w:pPr>
        <w:pStyle w:val="SpecObjectBody"/>
      </w:pPr>
      <w:r>
        <w:t xml:space="preserve">When</w:t>
      </w:r>
      <w:r>
        <w:t xml:space="preserve"> </w:t>
      </w:r>
      <w:hyperlink r:id="rId115">
        <w:r>
          <w:rPr>
            <w:rStyle w:val="Hyperlink"/>
          </w:rPr>
          <w:t xml:space="preserve">&lt;Full-Text Search&gt;</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Cs/>
          <w:b/>
        </w:rPr>
        <w:t xml:space="preserve">TRACEABILITY:</w:t>
      </w:r>
    </w:p>
    <w:p>
      <w:pPr>
        <w:pStyle w:val="Definition"/>
      </w:pPr>
      <w:hyperlink r:id="rId130">
        <w:r>
          <w:rPr>
            <w:rStyle w:val="Hyperlink"/>
          </w:rPr>
          <w:t xml:space="preserve">srs: HTML5 Generation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2" w:id="12464"/>
      <w:r>
        <w:t xml:space="preserve">LLR-082: FTS5 Table Creation with Porter Stemming</w:t>
      </w:r>
      <w:bookmarkEnd w:id="12464"/>
    </w:p>
    <w:p>
      <w:pPr>
        <w:pStyle w:val="SpecObjectBody"/>
      </w:pPr>
      <w:r>
        <w:t xml:space="preserve">During</w:t>
      </w:r>
      <w:r>
        <w:t xml:space="preserve"> </w:t>
      </w:r>
      <w:hyperlink r:id="rId55">
        <w:r>
          <w:rPr>
            <w:rStyle w:val="Hyperlink"/>
          </w:rPr>
          <w:t xml:space="preserve">&lt;EMIT Phase&gt;</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Cs/>
          <w:b/>
        </w:rPr>
        <w:t xml:space="preserve">TRACEABILITY:</w:t>
      </w:r>
    </w:p>
    <w:p>
      <w:pPr>
        <w:pStyle w:val="Definition"/>
      </w:pPr>
      <w:hyperlink r:id="rId131">
        <w:r>
          <w:rPr>
            <w:rStyle w:val="Hyperlink"/>
          </w:rPr>
          <w:t xml:space="preserve">srs: Full-Text Search Indexing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3" w:id="12465"/>
      <w:r>
        <w:t xml:space="preserve">LLR-083: AST to Plain Text for FTS Indexing</w:t>
      </w:r>
      <w:bookmarkEnd w:id="12465"/>
    </w:p>
    <w:p>
      <w:pPr>
        <w:pStyle w:val="SpecObjectBody"/>
      </w:pPr>
      <w:r>
        <w:t xml:space="preserve">Given</w:t>
      </w:r>
      <w:r>
        <w:t xml:space="preserve"> </w:t>
      </w:r>
      <w:hyperlink r:id="rId72">
        <w:r>
          <w:rPr>
            <w:rStyle w:val="Hyperlink"/>
          </w:rPr>
          <w:t xml:space="preserve">&lt;Spec Object&gt;</w:t>
        </w:r>
      </w:hyperlink>
      <w:r>
        <w:t xml:space="preserve"> </w:t>
      </w:r>
      <w:r>
        <w:t xml:space="preserve">body</w:t>
      </w:r>
      <w:r>
        <w:t xml:space="preserve"> </w:t>
      </w:r>
      <w:hyperlink r:id="rId51">
        <w:r>
          <w:rPr>
            <w:rStyle w:val="Hyperlink"/>
          </w:rPr>
          <w:t xml:space="preserve">&lt;Abstract Syntax Tree&gt;</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15">
        <w:r>
          <w:rPr>
            <w:rStyle w:val="Hyperlink"/>
          </w:rPr>
          <w:t xml:space="preserve">&lt;Full-Text Search&gt;</w:t>
        </w:r>
      </w:hyperlink>
      <w:r>
        <w:t xml:space="preserve"> </w:t>
      </w:r>
      <w:r>
        <w:t xml:space="preserve">index.</w:t>
      </w:r>
    </w:p>
    <w:p>
      <w:pPr>
        <w:pStyle w:val="DefinitionTerm"/>
      </w:pPr>
      <w:r>
        <w:rPr>
          <w:bCs/>
          <w:b/>
        </w:rPr>
        <w:t xml:space="preserve">TRACEABILITY:</w:t>
      </w:r>
    </w:p>
    <w:p>
      <w:pPr>
        <w:pStyle w:val="Definition"/>
      </w:pPr>
      <w:hyperlink r:id="rId131">
        <w:r>
          <w:rPr>
            <w:rStyle w:val="Hyperlink"/>
          </w:rPr>
          <w:t xml:space="preserve">srs: Full-Text Search Indexing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INFRA-001" w:id="52200"/>
      <w:r>
        <w:t xml:space="preserve">DD-INFRA-001: NDJSON Logging</w:t>
      </w:r>
      <w:bookmarkEnd w:id="52200"/>
    </w:p>
    <w:p>
      <w:pPr>
        <w:pStyle w:val="SpecObjectBody"/>
      </w:pPr>
      <w:r>
        <w:t xml:space="preserve">Selected Newline-Delimited JSON format for structured logging.</w:t>
      </w:r>
    </w:p>
    <w:p>
      <w:pPr>
        <w:pStyle w:val="DefinitionTerm"/>
      </w:pPr>
      <w:r>
        <w:rPr>
          <w:bCs/>
          <w:b/>
        </w:rPr>
        <w:t xml:space="preserve">RATIONALE:</w:t>
      </w:r>
    </w:p>
    <w:p>
      <w:pPr>
        <w:pStyle w:val="Definition"/>
      </w:pPr>
      <w:r>
        <w:t xml:space="preserve">NDJSON enables:</w:t>
      </w:r>
    </w:p>
    <w:p>
      <w:pPr>
        <w:numPr>
          <w:ilvl w:val="0"/>
          <w:numId w:val="1014"/>
        </w:numPr>
        <w:pStyle w:val="Compact"/>
      </w:pPr>
      <w:r>
        <w:t xml:space="preserve">Machine-parseable log output for CI/CD integration</w:t>
      </w:r>
    </w:p>
    <w:p>
      <w:pPr>
        <w:numPr>
          <w:ilvl w:val="0"/>
          <w:numId w:val="1014"/>
        </w:numPr>
        <w:pStyle w:val="Compact"/>
      </w:pPr>
      <w:r>
        <w:t xml:space="preserve">Structured data (level, message, timestamp, context)</w:t>
      </w:r>
    </w:p>
    <w:p>
      <w:pPr>
        <w:numPr>
          <w:ilvl w:val="0"/>
          <w:numId w:val="1014"/>
        </w:numPr>
        <w:pStyle w:val="Compact"/>
      </w:pPr>
      <w:r>
        <w:t xml:space="preserve">Easy filtering and analysis with standard tools (jq)</w:t>
      </w:r>
    </w:p>
    <w:p>
      <w:pPr>
        <w:numPr>
          <w:ilvl w:val="0"/>
          <w:numId w:val="1014"/>
        </w:numPr>
        <w:pStyle w:val="Compact"/>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name="DD-INFRA-002" w:id="52201"/>
      <w:r>
        <w:t xml:space="preserve">DD-INFRA-002: Parallel Task Execution</w:t>
      </w:r>
      <w:bookmarkEnd w:id="52201"/>
    </w:p>
    <w:p>
      <w:pPr>
        <w:pStyle w:val="SpecObjectBody"/>
      </w:pPr>
      <w:r>
        <w:t xml:space="preserve">Selected luv (libuv) for parallel subprocess execution.</w:t>
      </w:r>
    </w:p>
    <w:p>
      <w:pPr>
        <w:pStyle w:val="DefinitionTerm"/>
      </w:pPr>
      <w:r>
        <w:rPr>
          <w:bCs/>
          <w:b/>
        </w:rPr>
        <w:t xml:space="preserve">RATIONALE:</w:t>
      </w:r>
    </w:p>
    <w:p>
      <w:pPr>
        <w:pStyle w:val="Definition"/>
      </w:pPr>
      <w:r>
        <w:t xml:space="preserve">Document processing benefits from parallel execution:</w:t>
      </w:r>
    </w:p>
    <w:p>
      <w:pPr>
        <w:numPr>
          <w:ilvl w:val="0"/>
          <w:numId w:val="1015"/>
        </w:numPr>
        <w:pStyle w:val="Compact"/>
      </w:pPr>
      <w:r>
        <w:t xml:space="preserve">External renderers (PlantUML, ECharts) run concurrently</w:t>
      </w:r>
    </w:p>
    <w:p>
      <w:pPr>
        <w:numPr>
          <w:ilvl w:val="0"/>
          <w:numId w:val="1015"/>
        </w:numPr>
        <w:pStyle w:val="Compact"/>
      </w:pPr>
      <w:r>
        <w:t xml:space="preserve">Pandoc output generation runs in parallel for multiple formats</w:t>
      </w:r>
    </w:p>
    <w:p>
      <w:pPr>
        <w:numPr>
          <w:ilvl w:val="0"/>
          <w:numId w:val="1015"/>
        </w:numPr>
        <w:pStyle w:val="Compact"/>
      </w:pPr>
      <w:r>
        <w:t xml:space="preserve">luv provides cross-platform async I/O without external dependencies</w:t>
      </w:r>
    </w:p>
    <w:p>
      <w:pPr>
        <w:pStyle w:val="SpecObjectHeader"/>
        <w:keepNext/>
        <w:outlineLvl w:val="0"/>
      </w:pPr>
      <w:bookmarkStart w:name="DD-INFRA-003" w:id="52202"/>
      <w:r>
        <w:t xml:space="preserve">DD-INFRA-003: Preset-Based DOCX Styles</w:t>
      </w:r>
      <w:bookmarkEnd w:id="52202"/>
    </w:p>
    <w:p>
      <w:pPr>
        <w:pStyle w:val="SpecObjectBody"/>
      </w:pPr>
      <w:r>
        <w:t xml:space="preserve">Selected preset system for DOCX style customization.</w:t>
      </w:r>
    </w:p>
    <w:p>
      <w:pPr>
        <w:pStyle w:val="DefinitionTerm"/>
      </w:pPr>
      <w:r>
        <w:rPr>
          <w:bCs/>
          <w:b/>
        </w:rPr>
        <w:t xml:space="preserve">RATIONALE:</w:t>
      </w:r>
    </w:p>
    <w:p>
      <w:pPr>
        <w:pStyle w:val="Definition"/>
      </w:pPr>
      <w:r>
        <w:t xml:space="preserve">Corporate documents require consistent styling. The preset system:</w:t>
      </w:r>
    </w:p>
    <w:p>
      <w:pPr>
        <w:numPr>
          <w:ilvl w:val="0"/>
          <w:numId w:val="1016"/>
        </w:numPr>
        <w:pStyle w:val="Compact"/>
      </w:pPr>
      <w:r>
        <w:t xml:space="preserve">Loads style definitions from Lua files</w:t>
      </w:r>
    </w:p>
    <w:p>
      <w:pPr>
        <w:numPr>
          <w:ilvl w:val="0"/>
          <w:numId w:val="1016"/>
        </w:numPr>
        <w:pStyle w:val="Compact"/>
      </w:pPr>
      <w:r>
        <w:t xml:space="preserve">Generates reference.docx with custom styles</w:t>
      </w:r>
    </w:p>
    <w:p>
      <w:pPr>
        <w:numPr>
          <w:ilvl w:val="0"/>
          <w:numId w:val="1016"/>
        </w:numPr>
        <w:pStyle w:val="Compact"/>
      </w:pPr>
      <w:r>
        <w:t xml:space="preserve">Caches generated reference based on preset hash</w:t>
      </w:r>
    </w:p>
    <w:p>
      <w:pPr>
        <w:numPr>
          <w:ilvl w:val="0"/>
          <w:numId w:val="1016"/>
        </w:numPr>
        <w:pStyle w:val="Compact"/>
      </w:pPr>
      <w:r>
        <w:t xml:space="preserve">Enables style changes without modifying source documents</w:t>
      </w:r>
    </w:p>
    <w:p>
      <w:pPr>
        <w:pStyle w:val="SpecObjectHeader"/>
        <w:keepNext/>
        <w:outlineLvl w:val="0"/>
      </w:pPr>
      <w:bookmarkStart w:name="DD-TOOLS-001" w:id="59763"/>
      <w:r>
        <w:t xml:space="preserve">DD-TOOLS-001: Deno Runtime for External Tools</w:t>
      </w:r>
      <w:bookmarkEnd w:id="59763"/>
    </w:p>
    <w:p>
      <w:pPr>
        <w:pStyle w:val="SpecObjectBody"/>
      </w:pPr>
      <w:r>
        <w:t xml:space="preserve">Selected Deno as the runtime for TypeScript-based external tools.</w:t>
      </w:r>
    </w:p>
    <w:p>
      <w:pPr>
        <w:pStyle w:val="DefinitionTerm"/>
      </w:pPr>
      <w:r>
        <w:rPr>
          <w:bCs/>
          <w:b/>
        </w:rPr>
        <w:t xml:space="preserve">RATIONALE:</w:t>
      </w:r>
    </w:p>
    <w:p>
      <w:pPr>
        <w:pStyle w:val="Definition"/>
      </w:pPr>
      <w:r>
        <w:t xml:space="preserve">Deno provides:</w:t>
      </w:r>
    </w:p>
    <w:p>
      <w:pPr>
        <w:numPr>
          <w:ilvl w:val="0"/>
          <w:numId w:val="1017"/>
        </w:numPr>
        <w:pStyle w:val="Compact"/>
      </w:pPr>
      <w:r>
        <w:t xml:space="preserve">Single-file TypeScript execution without build step</w:t>
      </w:r>
    </w:p>
    <w:p>
      <w:pPr>
        <w:numPr>
          <w:ilvl w:val="0"/>
          <w:numId w:val="1017"/>
        </w:numPr>
        <w:pStyle w:val="Compact"/>
      </w:pPr>
      <w:r>
        <w:t xml:space="preserve">Built-in npm module support via</w:t>
      </w:r>
      <w:r>
        <w:t xml:space="preserve"> </w:t>
      </w:r>
      <w:r>
        <w:rPr>
          <w:rStyle w:val="VerbatimChar"/>
        </w:rPr>
        <w:t xml:space="preserve">npm:</w:t>
      </w:r>
      <w:r>
        <w:t xml:space="preserve"> </w:t>
      </w:r>
      <w:r>
        <w:t xml:space="preserve">specifiers</w:t>
      </w:r>
    </w:p>
    <w:p>
      <w:pPr>
        <w:numPr>
          <w:ilvl w:val="0"/>
          <w:numId w:val="1017"/>
        </w:numPr>
        <w:pStyle w:val="Compact"/>
      </w:pPr>
      <w:r>
        <w:t xml:space="preserve">Permission-based security model</w:t>
      </w:r>
    </w:p>
    <w:p>
      <w:pPr>
        <w:numPr>
          <w:ilvl w:val="0"/>
          <w:numId w:val="1017"/>
        </w:numPr>
        <w:pStyle w:val="Compact"/>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name="DD-CORE-005" w:id="42773"/>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Cs/>
          <w:b/>
        </w:rPr>
        <w:t xml:space="preserve">RATIONALE:</w:t>
      </w:r>
    </w:p>
    <w:p>
      <w:pPr>
        <w:pStyle w:val="Definition"/>
      </w:pPr>
      <w:r>
        <w:t xml:space="preserve">Pandoc serves as both input parser and output generator:</w:t>
      </w:r>
    </w:p>
    <w:p>
      <w:pPr>
        <w:numPr>
          <w:ilvl w:val="0"/>
          <w:numId w:val="1018"/>
        </w:numPr>
        <w:pStyle w:val="Compact"/>
      </w:pPr>
      <w:r>
        <w:t xml:space="preserve">CommonMark+extensions parsing via</w:t>
      </w:r>
      <w:r>
        <w:t xml:space="preserve"> </w:t>
      </w:r>
      <w:r>
        <w:rPr>
          <w:rStyle w:val="VerbatimChar"/>
        </w:rPr>
        <w:t xml:space="preserve">pandoc.read()</w:t>
      </w:r>
      <w:r>
        <w:t xml:space="preserve"> </w:t>
      </w:r>
      <w:r>
        <w:t xml:space="preserve">provides a well-defined AST</w:t>
      </w:r>
    </w:p>
    <w:p>
      <w:pPr>
        <w:numPr>
          <w:ilvl w:val="0"/>
          <w:numId w:val="1018"/>
        </w:numPr>
        <w:pStyle w:val="Compact"/>
      </w:pPr>
      <w:r>
        <w:t xml:space="preserve">Lua filter API enables in-process AST manipulation without subprocess overhead for parsing</w:t>
      </w:r>
    </w:p>
    <w:p>
      <w:pPr>
        <w:numPr>
          <w:ilvl w:val="0"/>
          <w:numId w:val="1018"/>
        </w:numPr>
        <w:pStyle w:val="Compact"/>
      </w:pPr>
      <w:r>
        <w:t xml:space="preserve">Multi-format output (DOCX, HTML5, Markdown, LaTeX/PDF, JSON) from a single intermediate representation</w:t>
      </w:r>
    </w:p>
    <w:p>
      <w:pPr>
        <w:numPr>
          <w:ilvl w:val="0"/>
          <w:numId w:val="1018"/>
        </w:numPr>
        <w:pStyle w:val="Compact"/>
      </w:pPr>
      <w:r>
        <w:rPr>
          <w:rStyle w:val="VerbatimChar"/>
        </w:rPr>
        <w:t xml:space="preserve">--reference-doc</w:t>
      </w:r>
      <w:r>
        <w:t xml:space="preserve"> </w:t>
      </w:r>
      <w:r>
        <w:t xml:space="preserve">support enables DOCX style customization via generated reference.docx</w:t>
      </w:r>
    </w:p>
    <w:p>
      <w:pPr>
        <w:numPr>
          <w:ilvl w:val="0"/>
          <w:numId w:val="1018"/>
        </w:numPr>
        <w:pStyle w:val="Compact"/>
      </w:pPr>
      <w:r>
        <w:rPr>
          <w:rStyle w:val="VerbatimChar"/>
        </w:rPr>
        <w:t xml:space="preserve">--lua-filter</w:t>
      </w:r>
      <w:r>
        <w:t xml:space="preserve"> </w:t>
      </w:r>
      <w:r>
        <w:t xml:space="preserve">support enables format-specific transformations (docx.lua, html.lua)</w:t>
      </w:r>
    </w:p>
    <w:p>
      <w:pPr>
        <w:numPr>
          <w:ilvl w:val="0"/>
          <w:numId w:val="1018"/>
        </w:numPr>
        <w:pStyle w:val="Compact"/>
      </w:pPr>
      <w:r>
        <w:t xml:space="preserve">Native bibliography support (–bibliography, –csl) for citation processing</w:t>
      </w:r>
    </w:p>
    <w:p>
      <w:pPr>
        <w:numPr>
          <w:ilvl w:val="0"/>
          <w:numId w:val="1018"/>
        </w:numPr>
        <w:pStyle w:val="Compact"/>
      </w:pPr>
      <w:r>
        <w:t xml:space="preserve">Broad ecosystem adoption provides stability and community support</w:t>
      </w:r>
    </w:p>
    <w:bookmarkEnd w:id="132"/>
    <w:bookmarkStart w:id="148" w:name="SDD-001-sec1.7"/>
    <w:p>
      <w:pPr>
        <w:pStyle w:val="Heading2"/>
      </w:pPr>
      <w:r>
        <w:t xml:space="preserve">Model Design</w:t>
      </w:r>
    </w:p>
    <w:p>
      <w:pPr>
        <w:pStyle w:val="SpecObjectHeader"/>
        <w:keepNext/>
        <w:outlineLvl w:val="0"/>
      </w:pPr>
      <w:bookmarkStart w:name="FD-005" w:id="28263"/>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33">
        <w:r>
          <w:rPr>
            <w:rStyle w:val="Hyperlink"/>
          </w:rPr>
          <w:t xml:space="preserve">&lt;Type Loader&gt;</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Cs/>
          <w:b/>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only that table and never sniffs</w:t>
      </w:r>
      <w:r>
        <w:t xml:space="preserve"> </w:t>
      </w:r>
      <w:r>
        <w:t xml:space="preserve">which</w:t>
      </w:r>
      <w:r>
        <w:t xml:space="preserve"> </w:t>
      </w:r>
      <w:r>
        <w:t xml:space="preserve">“</w:t>
      </w:r>
      <w:r>
        <w:t xml:space="preserve">magic key</w:t>
      </w:r>
      <w:r>
        <w:t xml:space="preserve">”</w:t>
      </w:r>
      <w:r>
        <w:t xml:space="preserve"> </w:t>
      </w:r>
      <w:r>
        <w:t xml:space="preserve">exists.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Cs/>
          <w:b/>
        </w:rPr>
        <w:t xml:space="preserve">Type Definitions</w:t>
      </w:r>
      <w:r>
        <w:t xml:space="preserve">:</w:t>
      </w:r>
      <w:r>
        <w:t xml:space="preserve"> </w:t>
      </w:r>
      <w:hyperlink w:anchor="CSC-017">
        <w:r>
          <w:rPr>
            <w:rStyle w:val="Hyperlink"/>
          </w:rPr>
          <w:t xml:space="preserve">Default Model</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Default Float Types</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Default Relation Types</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Default View Types</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Cs/>
          <w:b/>
        </w:rPr>
        <w:t xml:space="preserve">Format Processing</w:t>
      </w:r>
      <w:r>
        <w:t xml:space="preserve">:</w:t>
      </w:r>
      <w:r>
        <w:t xml:space="preserve"> </w:t>
      </w:r>
      <w:hyperlink w:anchor="CSC-018">
        <w:r>
          <w:rPr>
            <w:rStyle w:val="Hyperlink"/>
          </w:rPr>
          <w:t xml:space="preserve">Default Filters</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Default Postprocessors</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Default Styles</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Cs/>
          <w:b/>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lineRule="exact" w:line="20" w:after="0" w:before="0"/>
        <w:rPr>
          <w:sz w:val="2"/>
        </w:rPr>
      </w:pPr>
      <w:bookmarkStart w:name="FD-005-puml-fd-005-model" w:id="84709"/>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325274"/>
            <wp:effectExtent b="0" l="0" r="0" t="0"/>
            <wp:docPr descr="" title="" id="135" name="Picture"/>
            <a:graphic>
              <a:graphicData uri="http://schemas.openxmlformats.org/drawingml/2006/picture">
                <pic:pic>
                  <pic:nvPicPr>
                    <pic:cNvPr descr="diagrams/3c17da8a9162d501aab06b7d153eee622567f6fd.png" id="136" name="Picture"/>
                    <pic:cNvPicPr>
                      <a:picLocks noChangeArrowheads="1" noChangeAspect="1"/>
                    </pic:cNvPicPr>
                  </pic:nvPicPr>
                  <pic:blipFill>
                    <a:blip r:embed="rId134"/>
                    <a:stretch>
                      <a:fillRect/>
                    </a:stretch>
                  </pic:blipFill>
                  <pic:spPr bwMode="auto">
                    <a:xfrm>
                      <a:off x="0" y="0"/>
                      <a:ext cx="5334000" cy="6325274"/>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37">
        <w:r>
          <w:rPr>
            <w:rStyle w:val="Hyperlink"/>
          </w:rPr>
          <w:t xml:space="preserve">srs: SF-003</w:t>
        </w:r>
      </w:hyperlink>
    </w:p>
    <w:p>
      <w:pPr>
        <w:pStyle w:val="Definition"/>
      </w:pPr>
      <w:r>
        <w:t xml:space="preserve">,</w:t>
      </w:r>
    </w:p>
    <w:p>
      <w:pPr>
        <w:pStyle w:val="Definition"/>
      </w:pPr>
      <w:r>
        <w:t xml:space="preserve"> </w:t>
      </w:r>
    </w:p>
    <w:p>
      <w:pPr>
        <w:pStyle w:val="Definition"/>
      </w:pPr>
      <w:hyperlink w:anchor="CSC-018">
        <w:r>
          <w:rPr>
            <w:rStyle w:val="Hyperlink"/>
          </w:rPr>
          <w:t xml:space="preserve">Default Filters</w:t>
        </w:r>
      </w:hyperlink>
    </w:p>
    <w:p>
      <w:pPr>
        <w:pStyle w:val="Definition"/>
      </w:pPr>
      <w:r>
        <w:t xml:space="preserve">,</w:t>
      </w:r>
    </w:p>
    <w:p>
      <w:pPr>
        <w:pStyle w:val="Definition"/>
      </w:pPr>
      <w:r>
        <w:t xml:space="preserve"> </w:t>
      </w:r>
    </w:p>
    <w:p>
      <w:pPr>
        <w:pStyle w:val="Definition"/>
      </w:pPr>
      <w:hyperlink w:anchor="CSC-019">
        <w:r>
          <w:rPr>
            <w:rStyle w:val="Hyperlink"/>
          </w:rPr>
          <w:t xml:space="preserve">Default Postprocessors</w:t>
        </w:r>
      </w:hyperlink>
    </w:p>
    <w:p>
      <w:pPr>
        <w:pStyle w:val="Definition"/>
      </w:pPr>
      <w:r>
        <w:t xml:space="preserve">,</w:t>
      </w:r>
    </w:p>
    <w:p>
      <w:pPr>
        <w:pStyle w:val="Definition"/>
      </w:pPr>
      <w:r>
        <w:t xml:space="preserve"> </w:t>
      </w:r>
    </w:p>
    <w:p>
      <w:pPr>
        <w:pStyle w:val="Definition"/>
      </w:pPr>
      <w:hyperlink w:anchor="CSC-021">
        <w:r>
          <w:rPr>
            <w:rStyle w:val="Hyperlink"/>
          </w:rPr>
          <w:t xml:space="preserve">Default Styles</w:t>
        </w:r>
      </w:hyperlink>
    </w:p>
    <w:p>
      <w:pPr>
        <w:pStyle w:val="Definition"/>
      </w:pPr>
      <w:r>
        <w:t xml:space="preserve">,</w:t>
      </w:r>
    </w:p>
    <w:p>
      <w:pPr>
        <w:pStyle w:val="Definition"/>
      </w:pPr>
      <w:r>
        <w:t xml:space="preserve"> </w:t>
      </w:r>
    </w:p>
    <w:p>
      <w:pPr>
        <w:pStyle w:val="Definition"/>
      </w:pPr>
      <w:hyperlink w:anchor="CSC-022">
        <w:r>
          <w:rPr>
            <w:rStyle w:val="Hyperlink"/>
          </w:rPr>
          <w:t xml:space="preserve">Default Float Types</w:t>
        </w:r>
      </w:hyperlink>
    </w:p>
    <w:p>
      <w:pPr>
        <w:pStyle w:val="Definition"/>
      </w:pPr>
      <w:r>
        <w:t xml:space="preserve">,</w:t>
      </w:r>
    </w:p>
    <w:p>
      <w:pPr>
        <w:pStyle w:val="Definition"/>
      </w:pPr>
      <w:r>
        <w:t xml:space="preserve"> </w:t>
      </w:r>
    </w:p>
    <w:p>
      <w:pPr>
        <w:pStyle w:val="Definition"/>
      </w:pPr>
      <w:hyperlink w:anchor="CSC-023">
        <w:r>
          <w:rPr>
            <w:rStyle w:val="Hyperlink"/>
          </w:rPr>
          <w:t xml:space="preserve">Default Relation Types</w:t>
        </w:r>
      </w:hyperlink>
    </w:p>
    <w:p>
      <w:pPr>
        <w:pStyle w:val="Definition"/>
      </w:pPr>
      <w:r>
        <w:t xml:space="preserve">,</w:t>
      </w:r>
    </w:p>
    <w:p>
      <w:pPr>
        <w:pStyle w:val="Definition"/>
      </w:pPr>
      <w:r>
        <w:t xml:space="preserve"> </w:t>
      </w:r>
    </w:p>
    <w:p>
      <w:pPr>
        <w:pStyle w:val="Definition"/>
      </w:pPr>
      <w:hyperlink w:anchor="CSC-024">
        <w:r>
          <w:rPr>
            <w:rStyle w:val="Hyperlink"/>
          </w:rPr>
          <w:t xml:space="preserve">Default View Types</w:t>
        </w:r>
      </w:hyperlink>
    </w:p>
    <w:p>
      <w:pPr>
        <w:pStyle w:val="SpecObjectHeader"/>
        <w:keepNext/>
        <w:outlineLvl w:val="0"/>
      </w:pPr>
      <w:bookmarkStart w:name="LLR-055" w:id="12374"/>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69">
        <w:r>
          <w:rPr>
            <w:rStyle w:val="Hyperlink"/>
          </w:rPr>
          <w:t xml:space="preserve">&lt;Specification&gt;</w:t>
        </w:r>
      </w:hyperlink>
      <w:r>
        <w:t xml:space="preserve"> </w:t>
      </w:r>
      <w:r>
        <w:rPr>
          <w:rStyle w:val="VerbatimChar"/>
        </w:rPr>
        <w:t xml:space="preserve">identifier</w:t>
      </w:r>
      <w:r>
        <w:t xml:space="preserve"> </w:t>
      </w:r>
      <w:r>
        <w:t xml:space="preserve">from the filename without extension.</w:t>
      </w:r>
    </w:p>
    <w:p>
      <w:pPr>
        <w:pStyle w:val="DefinitionTerm"/>
      </w:pPr>
      <w:r>
        <w:rPr>
          <w:bCs/>
          <w:b/>
        </w:rPr>
        <w:t xml:space="preserve">TRACEABILITY:</w:t>
      </w:r>
    </w:p>
    <w:p>
      <w:pPr>
        <w:pStyle w:val="Definition"/>
      </w:pPr>
      <w:hyperlink r:id="rId138">
        <w:r>
          <w:rPr>
            <w:rStyle w:val="Hyperlink"/>
          </w:rPr>
          <w:t xml:space="preserve">srs: Specifications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6" w:id="12375"/>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80">
        <w:r>
          <w:rPr>
            <w:rStyle w:val="Hyperlink"/>
          </w:rPr>
          <w:t xml:space="preserve">&lt;Type&gt;</w:t>
        </w:r>
      </w:hyperlink>
      <w:r>
        <w:t xml:space="preserve"> </w:t>
      </w:r>
      <w:r>
        <w:t xml:space="preserve">or emit a</w:t>
      </w:r>
      <w:r>
        <w:t xml:space="preserve"> </w:t>
      </w:r>
      <w:hyperlink r:id="rId127">
        <w:r>
          <w:rPr>
            <w:rStyle w:val="Hyperlink"/>
          </w:rPr>
          <w:t xml:space="preserve">&lt;Diagnostic Record&gt;</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38">
        <w:r>
          <w:rPr>
            <w:rStyle w:val="Hyperlink"/>
          </w:rPr>
          <w:t xml:space="preserve">srs: Specifications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7" w:id="12376"/>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2">
        <w:r>
          <w:rPr>
            <w:rStyle w:val="Hyperlink"/>
          </w:rPr>
          <w:t xml:space="preserve">&lt;Spec Object&gt;</w:t>
        </w:r>
      </w:hyperlink>
      <w:r>
        <w:t xml:space="preserve"> </w:t>
      </w:r>
      <w:r>
        <w:rPr>
          <w:rStyle w:val="VerbatimChar"/>
        </w:rPr>
        <w:t xml:space="preserve">identifier</w:t>
      </w:r>
      <w:r>
        <w:t xml:space="preserve"> </w:t>
      </w:r>
      <w:r>
        <w:t xml:space="preserve">as SHA1 hash of the concatenation.</w:t>
      </w:r>
    </w:p>
    <w:p>
      <w:pPr>
        <w:pStyle w:val="DefinitionTerm"/>
      </w:pPr>
      <w:r>
        <w:rPr>
          <w:bCs/>
          <w:b/>
        </w:rPr>
        <w:t xml:space="preserve">TRACEABILITY:</w:t>
      </w:r>
    </w:p>
    <w:p>
      <w:pPr>
        <w:pStyle w:val="Definition"/>
      </w:pPr>
      <w:hyperlink r:id="rId139">
        <w:r>
          <w:rPr>
            <w:rStyle w:val="Hyperlink"/>
          </w:rPr>
          <w:t xml:space="preserve">srs: Spec Objects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8" w:id="12377"/>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80">
        <w:r>
          <w:rPr>
            <w:rStyle w:val="Hyperlink"/>
          </w:rPr>
          <w:t xml:space="preserve">&lt;Type&gt;</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in</w:t>
      </w:r>
      <w:r>
        <w:t xml:space="preserve"> </w:t>
      </w:r>
      <w:hyperlink r:id="rId70">
        <w:r>
          <w:rPr>
            <w:rStyle w:val="Hyperlink"/>
          </w:rPr>
          <w:t xml:space="preserve">&lt;Type Registry&gt;</w:t>
        </w:r>
      </w:hyperlink>
      <w:r>
        <w:t xml:space="preserve"> </w:t>
      </w:r>
      <w:r>
        <w:t xml:space="preserve">→ default type.</w:t>
      </w:r>
    </w:p>
    <w:p>
      <w:pPr>
        <w:pStyle w:val="DefinitionTerm"/>
      </w:pPr>
      <w:r>
        <w:rPr>
          <w:bCs/>
          <w:b/>
        </w:rPr>
        <w:t xml:space="preserve">TRACEABILITY:</w:t>
      </w:r>
    </w:p>
    <w:p>
      <w:pPr>
        <w:pStyle w:val="Definition"/>
      </w:pPr>
      <w:hyperlink r:id="rId139">
        <w:r>
          <w:rPr>
            <w:rStyle w:val="Hyperlink"/>
          </w:rPr>
          <w:t xml:space="preserve">srs: Spec Objects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9" w:id="12378"/>
      <w:r>
        <w:t xml:space="preserve">LLR-059: Spec Object Label Format</w:t>
      </w:r>
      <w:bookmarkEnd w:id="12378"/>
    </w:p>
    <w:p>
      <w:pPr>
        <w:pStyle w:val="SpecObjectBody"/>
      </w:pPr>
      <w:r>
        <w:t xml:space="preserve">Given a resolved</w:t>
      </w:r>
      <w:r>
        <w:t xml:space="preserve"> </w:t>
      </w:r>
      <w:hyperlink r:id="rId72">
        <w:r>
          <w:rPr>
            <w:rStyle w:val="Hyperlink"/>
          </w:rPr>
          <w:t xml:space="preserve">&lt;Spec Object&gt;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Cs/>
          <w:b/>
        </w:rPr>
        <w:t xml:space="preserve">TRACEABILITY:</w:t>
      </w:r>
    </w:p>
    <w:p>
      <w:pPr>
        <w:pStyle w:val="Definition"/>
      </w:pPr>
      <w:hyperlink r:id="rId139">
        <w:r>
          <w:rPr>
            <w:rStyle w:val="Hyperlink"/>
          </w:rPr>
          <w:t xml:space="preserve">srs: Spec Objects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0" w:id="1240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5">
        <w:r>
          <w:rPr>
            <w:rStyle w:val="Hyperlink"/>
          </w:rPr>
          <w:t xml:space="preserve">&lt;Spec Float&gt;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Cs/>
          <w:b/>
        </w:rPr>
        <w:t xml:space="preserve">TRACEABILITY:</w:t>
      </w:r>
    </w:p>
    <w:p>
      <w:pPr>
        <w:pStyle w:val="Definition"/>
      </w:pPr>
      <w:hyperlink r:id="rId140">
        <w:r>
          <w:rPr>
            <w:rStyle w:val="Hyperlink"/>
          </w:rPr>
          <w:t xml:space="preserve">srs: Spec Floats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1" w:id="1240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75">
        <w:r>
          <w:rPr>
            <w:rStyle w:val="Hyperlink"/>
          </w:rPr>
          <w:t xml:space="preserve">&lt;Spec Float&gt;</w:t>
        </w:r>
      </w:hyperlink>
      <w:r>
        <w:t xml:space="preserve"> </w:t>
      </w:r>
      <w:r>
        <w:rPr>
          <w:rStyle w:val="VerbatimChar"/>
        </w:rPr>
        <w:t xml:space="preserve">type_ref</w:t>
      </w:r>
      <w:r>
        <w:t xml:space="preserve"> </w:t>
      </w:r>
      <w:r>
        <w:t xml:space="preserve">from</w:t>
      </w:r>
      <w:r>
        <w:t xml:space="preserve"> </w:t>
      </w:r>
      <w:hyperlink r:id="rId73">
        <w:r>
          <w:rPr>
            <w:rStyle w:val="Hyperlink"/>
          </w:rPr>
          <w:t xml:space="preserve">&lt;Type Alias&gt;</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w:t>
      </w:r>
      <w:r>
        <w:t xml:space="preserve">csv</w:t>
      </w:r>
      <w:r>
        <w:t xml:space="preserve">”</w:t>
      </w:r>
      <w:r>
        <w:t xml:space="preserve"> </w:t>
      </w:r>
      <w:r>
        <w:t xml:space="preserve">→</w:t>
      </w:r>
      <w:r>
        <w:t xml:space="preserve"> </w:t>
      </w:r>
      <w:r>
        <w:t xml:space="preserve">“</w:t>
      </w:r>
      <w:r>
        <w:t xml:space="preserve">TABLE</w:t>
      </w:r>
      <w:r>
        <w:t xml:space="preserve">”</w:t>
      </w:r>
      <w:r>
        <w:t xml:space="preserve">).</w:t>
      </w:r>
    </w:p>
    <w:p>
      <w:pPr>
        <w:pStyle w:val="DefinitionTerm"/>
      </w:pPr>
      <w:r>
        <w:rPr>
          <w:bCs/>
          <w:b/>
        </w:rPr>
        <w:t xml:space="preserve">TRACEABILITY:</w:t>
      </w:r>
    </w:p>
    <w:p>
      <w:pPr>
        <w:pStyle w:val="Definition"/>
      </w:pPr>
      <w:hyperlink r:id="rId140">
        <w:r>
          <w:rPr>
            <w:rStyle w:val="Hyperlink"/>
          </w:rPr>
          <w:t xml:space="preserve">srs: Spec Floats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2" w:id="12402"/>
      <w:r>
        <w:t xml:space="preserve">LLR-062: External Render Delegation</w:t>
      </w:r>
      <w:bookmarkEnd w:id="12402"/>
    </w:p>
    <w:p>
      <w:pPr>
        <w:pStyle w:val="SpecObjectBody"/>
      </w:pPr>
      <w:r>
        <w:t xml:space="preserve">When a</w:t>
      </w:r>
      <w:r>
        <w:t xml:space="preserve"> </w:t>
      </w:r>
      <w:hyperlink r:id="rId122">
        <w:r>
          <w:rPr>
            <w:rStyle w:val="Hyperlink"/>
          </w:rPr>
          <w:t xml:space="preserve">&lt;Spec View&gt;</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0">
        <w:r>
          <w:rPr>
            <w:rStyle w:val="Hyperlink"/>
          </w:rPr>
          <w:t xml:space="preserve">CSU External Render Handler</w:t>
        </w:r>
      </w:hyperlink>
      <w:r>
        <w:t xml:space="preserve"> </w:t>
      </w:r>
      <w:r>
        <w:t xml:space="preserve">shall delegate it to the registered</w:t>
      </w:r>
      <w:r>
        <w:t xml:space="preserve"> </w:t>
      </w:r>
      <w:hyperlink r:id="rId126">
        <w:r>
          <w:rPr>
            <w:rStyle w:val="Hyperlink"/>
          </w:rPr>
          <w:t xml:space="preserve">&lt;External Renderer&gt;</w:t>
        </w:r>
      </w:hyperlink>
      <w:r>
        <w:t xml:space="preserve">.</w:t>
      </w:r>
    </w:p>
    <w:p>
      <w:pPr>
        <w:pStyle w:val="DefinitionTerm"/>
      </w:pPr>
      <w:r>
        <w:rPr>
          <w:bCs/>
          <w:b/>
        </w:rPr>
        <w:t xml:space="preserve">TRACEABILITY:</w:t>
      </w:r>
    </w:p>
    <w:p>
      <w:pPr>
        <w:pStyle w:val="Definition"/>
      </w:pPr>
      <w:hyperlink r:id="rId141">
        <w:r>
          <w:rPr>
            <w:rStyle w:val="Hyperlink"/>
          </w:rPr>
          <w:t xml:space="preserve">srs: Spec Views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3" w:id="1240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22">
        <w:r>
          <w:rPr>
            <w:rStyle w:val="Hyperlink"/>
          </w:rPr>
          <w:t xml:space="preserve">&lt;Spec View&gt;</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Cs/>
          <w:b/>
        </w:rPr>
        <w:t xml:space="preserve">TRACEABILITY:</w:t>
      </w:r>
    </w:p>
    <w:p>
      <w:pPr>
        <w:pStyle w:val="Definition"/>
      </w:pPr>
      <w:hyperlink r:id="rId141">
        <w:r>
          <w:rPr>
            <w:rStyle w:val="Hyperlink"/>
          </w:rPr>
          <w:t xml:space="preserve">srs: Spec Views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4" w:id="1240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Cs/>
          <w:b/>
        </w:rPr>
        <w:t xml:space="preserve">TRACEABILITY:</w:t>
      </w:r>
    </w:p>
    <w:p>
      <w:pPr>
        <w:pStyle w:val="Definition"/>
      </w:pPr>
      <w:hyperlink r:id="rId142">
        <w:r>
          <w:rPr>
            <w:rStyle w:val="Hyperlink"/>
          </w:rPr>
          <w:t xml:space="preserve">srs: Spec Relations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5" w:id="1240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76">
        <w:r>
          <w:rPr>
            <w:rStyle w:val="Hyperlink"/>
          </w:rPr>
          <w:t xml:space="preserve">&lt;Spec Relation&gt;</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Cs/>
          <w:b/>
        </w:rPr>
        <w:t xml:space="preserve">TRACEABILITY:</w:t>
      </w:r>
    </w:p>
    <w:p>
      <w:pPr>
        <w:pStyle w:val="Definition"/>
      </w:pPr>
      <w:hyperlink r:id="rId142">
        <w:r>
          <w:rPr>
            <w:rStyle w:val="Hyperlink"/>
          </w:rPr>
          <w:t xml:space="preserve">srs: Spec Relations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6" w:id="12406"/>
      <w:r>
        <w:t xml:space="preserve">LLR-066: ENUM Attribute Resolution</w:t>
      </w:r>
      <w:bookmarkEnd w:id="12406"/>
    </w:p>
    <w:p>
      <w:pPr>
        <w:pStyle w:val="SpecObjectBody"/>
      </w:pPr>
      <w:r>
        <w:t xml:space="preserve">Given an ENUM</w:t>
      </w:r>
      <w:r>
        <w:t xml:space="preserve"> </w:t>
      </w:r>
      <w:hyperlink r:id="rId74">
        <w:r>
          <w:rPr>
            <w:rStyle w:val="Hyperlink"/>
          </w:rPr>
          <w:t xml:space="preserve">&lt;Attribute&gt;</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Cs/>
          <w:b/>
        </w:rPr>
        <w:t xml:space="preserve">TRACEABILITY:</w:t>
      </w:r>
    </w:p>
    <w:p>
      <w:pPr>
        <w:pStyle w:val="Definition"/>
      </w:pPr>
      <w:hyperlink r:id="rId143">
        <w:r>
          <w:rPr>
            <w:rStyle w:val="Hyperlink"/>
          </w:rPr>
          <w:t xml:space="preserve">srs: Spec Attributes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7" w:id="12407"/>
      <w:r>
        <w:t xml:space="preserve">LLR-067: XHTML AST Preservation</w:t>
      </w:r>
      <w:bookmarkEnd w:id="12407"/>
    </w:p>
    <w:p>
      <w:pPr>
        <w:pStyle w:val="SpecObjectBody"/>
      </w:pPr>
      <w:r>
        <w:t xml:space="preserve">Given an XHTML</w:t>
      </w:r>
      <w:r>
        <w:t xml:space="preserve"> </w:t>
      </w:r>
      <w:hyperlink r:id="rId74">
        <w:r>
          <w:rPr>
            <w:rStyle w:val="Hyperlink"/>
          </w:rPr>
          <w:t xml:space="preserve">&lt;Attribute&gt;</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51">
        <w:r>
          <w:rPr>
            <w:rStyle w:val="Hyperlink"/>
          </w:rPr>
          <w:t xml:space="preserve">&lt;Abstract Syntax Tree&gt;</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Cs/>
          <w:b/>
        </w:rPr>
        <w:t xml:space="preserve">TRACEABILITY:</w:t>
      </w:r>
    </w:p>
    <w:p>
      <w:pPr>
        <w:pStyle w:val="Definition"/>
      </w:pPr>
      <w:hyperlink r:id="rId143">
        <w:r>
          <w:rPr>
            <w:rStyle w:val="Hyperlink"/>
          </w:rPr>
          <w:t xml:space="preserve">srs: Spec Attributes Container</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8" w:id="12408"/>
      <w:r>
        <w:t xml:space="preserve">LLR-068: Analyze Query Registration</w:t>
      </w:r>
      <w:bookmarkEnd w:id="12408"/>
    </w:p>
    <w:p>
      <w:pPr>
        <w:pStyle w:val="SpecObjectBody"/>
      </w:pPr>
      <w:r>
        <w:t xml:space="preserve">Given a</w:t>
      </w:r>
      <w:r>
        <w:t xml:space="preserve"> </w:t>
      </w:r>
      <w:hyperlink r:id="rId144">
        <w:r>
          <w:rPr>
            <w:rStyle w:val="Hyperlink"/>
          </w:rPr>
          <w:t xml:space="preserve">&lt;Analyze Query&gt;</w:t>
        </w:r>
      </w:hyperlink>
      <w:r>
        <w:t xml:space="preserve"> </w:t>
      </w:r>
      <w:r>
        <w:t xml:space="preserve">SQL string,</w:t>
      </w:r>
      <w:r>
        <w:t xml:space="preserve"> </w:t>
      </w:r>
      <w:hyperlink w:anchor="CSU-007">
        <w:r>
          <w:rPr>
            <w:rStyle w:val="Hyperlink"/>
          </w:rPr>
          <w:t xml:space="preserve">CSU Analyze Query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45">
        <w:r>
          <w:rPr>
            <w:rStyle w:val="Hyperlink"/>
          </w:rPr>
          <w:t xml:space="preserve">&lt;SpecIR&gt;</w:t>
        </w:r>
      </w:hyperlink>
      <w:r>
        <w:t xml:space="preserve"> </w:t>
      </w:r>
      <w:r>
        <w:t xml:space="preserve">database during the</w:t>
      </w:r>
      <w:r>
        <w:t xml:space="preserve"> </w:t>
      </w:r>
      <w:hyperlink r:id="rId54">
        <w:r>
          <w:rPr>
            <w:rStyle w:val="Hyperlink"/>
          </w:rPr>
          <w:t xml:space="preserve">&lt;ANALYZE Phase&gt;</w:t>
        </w:r>
      </w:hyperlink>
      <w:r>
        <w:t xml:space="preserve"> </w:t>
      </w:r>
      <w:r>
        <w:t xml:space="preserve">phase.</w:t>
      </w:r>
    </w:p>
    <w:p>
      <w:pPr>
        <w:pStyle w:val="DefinitionTerm"/>
      </w:pPr>
      <w:r>
        <w:rPr>
          <w:bCs/>
          <w:b/>
        </w:rPr>
        <w:t xml:space="preserve">TRACEABILITY:</w:t>
      </w:r>
    </w:p>
    <w:p>
      <w:pPr>
        <w:pStyle w:val="Definition"/>
      </w:pPr>
      <w:hyperlink r:id="rId146">
        <w:r>
          <w:rPr>
            <w:rStyle w:val="Hyperlink"/>
          </w:rPr>
          <w:t xml:space="preserve">srs: Type Validation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9" w:id="12409"/>
      <w:r>
        <w:t xml:space="preserve">LLR-069: Validation Policy Severity Resolution</w:t>
      </w:r>
      <w:bookmarkEnd w:id="12409"/>
    </w:p>
    <w:p>
      <w:pPr>
        <w:pStyle w:val="SpecObjectBody"/>
      </w:pPr>
      <w:r>
        <w:t xml:space="preserve">Given a</w:t>
      </w:r>
      <w:r>
        <w:t xml:space="preserve"> </w:t>
      </w:r>
      <w:hyperlink r:id="rId147">
        <w:r>
          <w:rPr>
            <w:rStyle w:val="Hyperlink"/>
          </w:rPr>
          <w:t xml:space="preserve">&lt;Validation Policy&gt;</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27">
        <w:r>
          <w:rPr>
            <w:rStyle w:val="Hyperlink"/>
          </w:rPr>
          <w:t xml:space="preserve">&lt;Diagnostic Record&gt;</w:t>
        </w:r>
      </w:hyperlink>
      <w:r>
        <w:t xml:space="preserve"> </w:t>
      </w:r>
      <w:r>
        <w:t xml:space="preserve">emission.</w:t>
      </w:r>
    </w:p>
    <w:p>
      <w:pPr>
        <w:pStyle w:val="DefinitionTerm"/>
      </w:pPr>
      <w:r>
        <w:rPr>
          <w:bCs/>
          <w:b/>
        </w:rPr>
        <w:t xml:space="preserve">TRACEABILITY:</w:t>
      </w:r>
    </w:p>
    <w:p>
      <w:pPr>
        <w:pStyle w:val="Definition"/>
      </w:pPr>
      <w:hyperlink r:id="rId146">
        <w:r>
          <w:rPr>
            <w:rStyle w:val="Hyperlink"/>
          </w:rPr>
          <w:t xml:space="preserve">srs: Type Validation</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MODEL-001" w:id="8848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Cs/>
          <w:b/>
        </w:rPr>
        <w:t xml:space="preserve">RATIONALE:</w:t>
      </w:r>
    </w:p>
    <w:p>
      <w:pPr>
        <w:pStyle w:val="Definition"/>
      </w:pPr>
      <w:r>
        <w:t xml:space="preserve">ID-based override enables clean domain specialization:</w:t>
      </w:r>
    </w:p>
    <w:p>
      <w:pPr>
        <w:numPr>
          <w:ilvl w:val="0"/>
          <w:numId w:val="1019"/>
        </w:numPr>
        <w:pStyle w:val="Compact"/>
      </w:pPr>
      <w:r>
        <w:t xml:space="preserve">Default model loads first, establishing baseline types (SECTION, SPEC, float types, relations, views)</w:t>
      </w:r>
    </w:p>
    <w:p>
      <w:pPr>
        <w:numPr>
          <w:ilvl w:val="0"/>
          <w:numId w:val="1019"/>
        </w:numPr>
        <w:pStyle w:val="Compact"/>
      </w:pPr>
      <w:r>
        <w:t xml:space="preserve">Domain model loads second; types with matching IDs replace defaults, new IDs add to the registry</w:t>
      </w:r>
    </w:p>
    <w:p>
      <w:pPr>
        <w:numPr>
          <w:ilvl w:val="0"/>
          <w:numId w:val="1019"/>
        </w:numPr>
        <w:pStyle w:val="Compact"/>
      </w:pPr>
      <w:r>
        <w:t xml:space="preserve">Verification views follow the same pattern: domain analyze queries override defaults by</w:t>
      </w:r>
      <w:r>
        <w:t xml:space="preserve"> </w:t>
      </w:r>
      <w:r>
        <w:rPr>
          <w:rStyle w:val="VerbatimChar"/>
        </w:rPr>
        <w:t xml:space="preserve">policy_key</w:t>
      </w:r>
    </w:p>
    <w:p>
      <w:pPr>
        <w:numPr>
          <w:ilvl w:val="0"/>
          <w:numId w:val="1019"/>
        </w:numPr>
        <w:pStyle w:val="Compact"/>
      </w:pPr>
      <w:r>
        <w:t xml:space="preserve">Attribute inheritance propagated iteratively after all types are loaded, enabling parent attributes to flow to child types across model boundaries</w:t>
      </w:r>
    </w:p>
    <w:p>
      <w:pPr>
        <w:numPr>
          <w:ilvl w:val="0"/>
          <w:numId w:val="1019"/>
        </w:numPr>
        <w:pStyle w:val="Compact"/>
      </w:pPr>
      <w:r>
        <w:t xml:space="preserve">Filter, postprocessor, and style directories follow conventional naming for predictable discovery</w:t>
      </w:r>
    </w:p>
    <w:p>
      <w:pPr>
        <w:numPr>
          <w:ilvl w:val="0"/>
          <w:numId w:val="1019"/>
        </w:numPr>
        <w:pStyle w:val="Compact"/>
      </w:pPr>
      <w:r>
        <w:t xml:space="preserve">Alternative of mixin composition rejected: ordering ambiguity when multiple mixins define the same attribute</w:t>
      </w:r>
    </w:p>
    <w:bookmarkEnd w:id="148"/>
    <w:bookmarkStart w:id="159" w:name="SDD-001-sec1.8"/>
    <w:p>
      <w:pPr>
        <w:pStyle w:val="Heading2"/>
      </w:pPr>
      <w:r>
        <w:t xml:space="preserve">Audit &amp; Integrity Design</w:t>
      </w:r>
    </w:p>
    <w:p>
      <w:pPr>
        <w:pStyle w:val="SpecObjectHeader"/>
        <w:keepNext/>
        <w:outlineLvl w:val="0"/>
      </w:pPr>
      <w:bookmarkStart w:name="FD-006" w:id="28264"/>
      <w:r>
        <w:t xml:space="preserve">FD-006: Audit and Integrity</w:t>
      </w:r>
      <w:bookmarkEnd w:id="28264"/>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Analyze Queries</w:t>
        </w:r>
      </w:hyperlink>
      <w:r>
        <w:t xml:space="preserve"> </w:t>
      </w:r>
      <w:r>
        <w:t xml:space="preserve">(Default Analyze Queries) through</w:t>
      </w:r>
      <w:r>
        <w:t xml:space="preserve"> </w:t>
      </w:r>
      <w:hyperlink w:anchor="CSU-031">
        <w:r>
          <w:rPr>
            <w:rStyle w:val="Hyperlink"/>
          </w:rPr>
          <w:t xml:space="preserve">Analyze Handler</w:t>
        </w:r>
      </w:hyperlink>
      <w:r>
        <w:t xml:space="preserve"> </w:t>
      </w:r>
      <w:r>
        <w:t xml:space="preserve">(Analyze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Cs/>
          <w:b/>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Cs/>
          <w:b/>
        </w:rPr>
        <w:t xml:space="preserve">Document Change Detection</w:t>
      </w:r>
      <w:r>
        <w:t xml:space="preserve">: Each document’s content is hashed and compared against the</w:t>
      </w:r>
      <w:r>
        <w:t xml:space="preserve"> </w:t>
      </w:r>
      <w:r>
        <w:t xml:space="preserve">hashes recorded as</w:t>
      </w:r>
      <w:r>
        <w:t xml:space="preserve"> </w:t>
      </w:r>
      <w:r>
        <w:rPr>
          <w:rStyle w:val="VerbatimChar"/>
        </w:rPr>
        <w:t xml:space="preserve">build_graph</w:t>
      </w:r>
      <w:r>
        <w:t xml:space="preserve"> </w:t>
      </w:r>
      <w:r>
        <w:t xml:space="preserve">nodes (the root document is its own node, alongside its</w:t>
      </w:r>
      <w:r>
        <w:t xml:space="preserve"> </w:t>
      </w:r>
      <w:r>
        <w:t xml:space="preserve">includes). Unchanged documents (every node hash matching) skip parsing and reuse cached</w:t>
      </w:r>
      <w:r>
        <w:t xml:space="preserve"> </w:t>
      </w:r>
      <w:hyperlink r:id="rId40">
        <w:r>
          <w:rPr>
            <w:rStyle w:val="Hyperlink"/>
          </w:rPr>
          <w:t xml:space="preserve">&lt;Intermediate Representation&gt;</w:t>
        </w:r>
      </w:hyperlink>
      <w:r>
        <w:t xml:space="preserve"> </w:t>
      </w:r>
      <w:r>
        <w:t xml:space="preserve">state, providing significant performance improvement</w:t>
      </w:r>
      <w:r>
        <w:t xml:space="preserve"> </w:t>
      </w:r>
      <w:r>
        <w:t xml:space="preserve">for large projects.</w:t>
      </w:r>
    </w:p>
    <w:p>
      <w:pPr>
        <w:pStyle w:val="SpecObjectBody"/>
      </w:pPr>
      <w:r>
        <w:rPr>
          <w:bCs/>
          <w:b/>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Cs/>
          <w:b/>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Cs/>
          <w:b/>
        </w:rPr>
        <w:t xml:space="preserve">Verification Execution</w:t>
      </w:r>
      <w:r>
        <w:t xml:space="preserve">: The Analyze Handler</w:t>
      </w:r>
      <w:r>
        <w:t xml:space="preserve"> </w:t>
      </w:r>
      <w:hyperlink w:anchor="CSU-031">
        <w:r>
          <w:rPr>
            <w:rStyle w:val="Hyperlink"/>
          </w:rPr>
          <w:t xml:space="preserve">Analyze Handler</w:t>
        </w:r>
      </w:hyperlink>
      <w:r>
        <w:t xml:space="preserve"> </w:t>
      </w:r>
      <w:r>
        <w:t xml:space="preserve">executes in batch mode during</w:t>
      </w:r>
      <w:r>
        <w:t xml:space="preserve"> </w:t>
      </w:r>
      <w:r>
        <w:t xml:space="preserve">the ANALYZE phase. It iterates over all registered analyze queries,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analyze query</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ANALYZE and aborts before EMIT if any exist.</w:t>
      </w:r>
    </w:p>
    <w:p>
      <w:pPr>
        <w:pStyle w:val="SpecObjectBody"/>
      </w:pPr>
      <w:r>
        <w:rPr>
          <w:bCs/>
          <w:b/>
        </w:rPr>
        <w:t xml:space="preserve">Analyze Queries — Entity-Based Taxonomy</w:t>
      </w:r>
    </w:p>
    <w:p>
      <w:pPr>
        <w:pStyle w:val="SpecObjectBody"/>
      </w:pPr>
      <w:r>
        <w:t xml:space="preserve">Verification views follow the SpecIR 5-tuple:</w:t>
      </w:r>
      <w:r>
        <w:t xml:space="preserve"> </w:t>
      </w:r>
      <w:r>
        <w:rPr>
          <w:bCs/>
          <w:b/>
        </w:rPr>
        <w:t xml:space="preserve">S</w:t>
      </w:r>
      <w:r>
        <w:t xml:space="preserve"> </w:t>
      </w:r>
      <w:r>
        <w:t xml:space="preserve">(Specification),</w:t>
      </w:r>
      <w:r>
        <w:t xml:space="preserve"> </w:t>
      </w:r>
      <w:r>
        <w:rPr>
          <w:bCs/>
          <w:b/>
        </w:rPr>
        <w:t xml:space="preserve">O</w:t>
      </w:r>
      <w:r>
        <w:t xml:space="preserve"> </w:t>
      </w:r>
      <w:r>
        <w:t xml:space="preserve">(Object),</w:t>
      </w:r>
      <w:r>
        <w:t xml:space="preserve"> </w:t>
      </w:r>
      <w:r>
        <w:rPr>
          <w:bCs/>
          <w:b/>
        </w:rPr>
        <w:t xml:space="preserve">F</w:t>
      </w:r>
      <w:r>
        <w:t xml:space="preserve"> </w:t>
      </w:r>
      <w:r>
        <w:t xml:space="preserve">(</w:t>
      </w:r>
      <w:hyperlink r:id="rId30">
        <w:r>
          <w:rPr>
            <w:rStyle w:val="Hyperlink"/>
          </w:rPr>
          <w:t xml:space="preserve">&lt;Float&gt;</w:t>
        </w:r>
      </w:hyperlink>
      <w:r>
        <w:t xml:space="preserve">),</w:t>
      </w:r>
      <w:r>
        <w:t xml:space="preserve"> </w:t>
      </w:r>
      <w:r>
        <w:rPr>
          <w:bCs/>
          <w:b/>
        </w:rPr>
        <w:t xml:space="preserve">R</w:t>
      </w:r>
      <w:r>
        <w:t xml:space="preserve"> </w:t>
      </w:r>
      <w:r>
        <w:t xml:space="preserve">(Relation),</w:t>
      </w:r>
      <w:r>
        <w:t xml:space="preserve"> </w:t>
      </w:r>
      <w:r>
        <w:rPr>
          <w:bCs/>
          <w:b/>
        </w:rPr>
        <w:t xml:space="preserve">V</w:t>
      </w:r>
      <w:r>
        <w:t xml:space="preserve"> </w:t>
      </w:r>
      <w:r>
        <w:t xml:space="preserve">(View). Each analyze query is identified by its</w:t>
      </w:r>
      <w:r>
        <w:t xml:space="preserve"> </w:t>
      </w:r>
      <w:r>
        <w:rPr>
          <w:rStyle w:val="VerbatimChar"/>
        </w:rPr>
        <w:t xml:space="preserve">policy_key</w:t>
      </w:r>
      <w:r>
        <w:t xml:space="preserve">.</w:t>
      </w:r>
    </w:p>
    <w:p>
      <w:pPr>
        <w:pStyle w:val="SpecObjectBody"/>
      </w:pPr>
      <w:r>
        <w:rPr>
          <w:iCs/>
          <w:i/>
        </w:rPr>
        <w:t xml:space="preserve">Specification Verification views (S)</w:t>
      </w:r>
    </w:p>
    <w:p>
      <w:pPr>
        <w:spacing w:lineRule="exact" w:line="20" w:after="0" w:before="0"/>
        <w:rPr>
          <w:sz w:val="2"/>
        </w:rPr>
      </w:pPr>
      <w:bookmarkStart w:name="FD-006-csv-tbl-verification-spec" w:id="65138"/>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Cs/>
          <w:i/>
        </w:rPr>
        <w:t xml:space="preserve">Spec Object Verification views (O)</w:t>
      </w:r>
    </w:p>
    <w:p>
      <w:pPr>
        <w:spacing w:lineRule="exact" w:line="20" w:after="0" w:before="0"/>
        <w:rPr>
          <w:sz w:val="2"/>
        </w:rPr>
      </w:pPr>
      <w:bookmarkStart w:name="FD-006-csv-tbl-verification-object" w:id="4822"/>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Cs/>
          <w:i/>
        </w:rPr>
        <w:t xml:space="preserve">Spec Float Verification views (F)</w:t>
      </w:r>
    </w:p>
    <w:p>
      <w:pPr>
        <w:spacing w:lineRule="exact" w:line="20" w:after="0" w:before="0"/>
        <w:rPr>
          <w:sz w:val="2"/>
        </w:rPr>
      </w:pPr>
      <w:bookmarkStart w:name="FD-006-csv-tbl-verification-float" w:id="3975"/>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Cs/>
          <w:i/>
        </w:rPr>
        <w:t xml:space="preserve">Spec Relation Verification views (R)</w:t>
      </w:r>
    </w:p>
    <w:p>
      <w:pPr>
        <w:spacing w:lineRule="exact" w:line="20" w:after="0" w:before="0"/>
        <w:rPr>
          <w:sz w:val="2"/>
        </w:rPr>
      </w:pPr>
      <w:bookmarkStart w:name="FD-006-csv-tbl-verification-relation" w:id="50003"/>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bCs/>
          <w:b/>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Analyze Query Loader</w:t>
        </w:r>
      </w:hyperlink>
      <w:r>
        <w:t xml:space="preserve"> </w:t>
      </w:r>
      <w:r>
        <w:t xml:space="preserve">(Analyze Query Loader) discovers and loads analyze query modules from model directories, registering them with</w:t>
      </w:r>
      <w:r>
        <w:t xml:space="preserve"> </w:t>
      </w:r>
      <w:r>
        <w:t xml:space="preserve">the data manager for ANALYZE phase execution.</w:t>
      </w:r>
      <w:r>
        <w:t xml:space="preserve"> </w:t>
      </w:r>
      <w:hyperlink w:anchor="CSU-009">
        <w:r>
          <w:rPr>
            <w:rStyle w:val="Hyperlink"/>
          </w:rPr>
          <w:t xml:space="preserve">CSU Validation Policy</w:t>
        </w:r>
      </w:hyperlink>
      <w:r>
        <w:t xml:space="preserve"> </w:t>
      </w:r>
      <w:r>
        <w:t xml:space="preserve">(Validation Policy) maps analyze query</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Analyze Handler</w:t>
        </w:r>
      </w:hyperlink>
      <w:r>
        <w:t xml:space="preserve"> </w:t>
      </w:r>
      <w:r>
        <w:t xml:space="preserve">(Analyze Handler) iterates over registered analyze queries during ANALYZE,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ANALYZE and aborts</w:t>
      </w:r>
      <w:r>
        <w:t xml:space="preserve"> </w:t>
      </w:r>
      <w:r>
        <w:t xml:space="preserve">before EMIT if errors exist.</w:t>
      </w:r>
    </w:p>
    <w:p>
      <w:pPr>
        <w:pStyle w:val="SpecObjectBody"/>
      </w:pPr>
      <w:hyperlink w:anchor="CSC-020">
        <w:r>
          <w:rPr>
            <w:rStyle w:val="Hyperlink"/>
          </w:rPr>
          <w:t xml:space="preserve">CSC Default Analyze Queries</w:t>
        </w:r>
      </w:hyperlink>
      <w:r>
        <w:t xml:space="preserve"> </w:t>
      </w:r>
      <w:r>
        <w:t xml:space="preserve">(Default Analyze Queries) provides the baseline verification rules organized by the</w:t>
      </w:r>
      <w:r>
        <w:t xml:space="preserve"> </w:t>
      </w:r>
      <w:r>
        <w:t xml:space="preserve">SpecIR 5-tuple. Specification analyze queries: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analyze queries: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analyze queries: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analyze queries: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w:t>
      </w:r>
    </w:p>
    <w:p>
      <w:pPr>
        <w:spacing w:lineRule="exact" w:line="20" w:after="0" w:before="0"/>
        <w:rPr>
          <w:sz w:val="2"/>
        </w:rPr>
      </w:pPr>
      <w:bookmarkStart w:name="FD-006-puml-fd-006-audit" w:id="55257"/>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5157576"/>
            <wp:effectExtent b="0" l="0" r="0" t="0"/>
            <wp:docPr descr="" title="" id="150" name="Picture"/>
            <a:graphic>
              <a:graphicData uri="http://schemas.openxmlformats.org/drawingml/2006/picture">
                <pic:pic>
                  <pic:nvPicPr>
                    <pic:cNvPr descr="diagrams/8a9a1a3a64d598fbe686356c5a14f42310b91963.png" id="151" name="Picture"/>
                    <pic:cNvPicPr>
                      <a:picLocks noChangeArrowheads="1" noChangeAspect="1"/>
                    </pic:cNvPicPr>
                  </pic:nvPicPr>
                  <pic:blipFill>
                    <a:blip r:embed="rId149"/>
                    <a:stretch>
                      <a:fillRect/>
                    </a:stretch>
                  </pic:blipFill>
                  <pic:spPr bwMode="auto">
                    <a:xfrm>
                      <a:off x="0" y="0"/>
                      <a:ext cx="5334000" cy="515757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52">
        <w:r>
          <w:rPr>
            <w:rStyle w:val="Hyperlink"/>
          </w:rPr>
          <w:t xml:space="preserve">srs: SF-006</w:t>
        </w:r>
      </w:hyperlink>
    </w:p>
    <w:p>
      <w:pPr>
        <w:pStyle w:val="SpecObjectHeader"/>
        <w:keepNext/>
        <w:outlineLvl w:val="0"/>
      </w:pPr>
      <w:bookmarkStart w:name="LLR-084" w:id="12466"/>
      <w:r>
        <w:t xml:space="preserve">LLR-084: Deferred Hash Update on Success</w:t>
      </w:r>
      <w:bookmarkEnd w:id="12466"/>
    </w:p>
    <w:p>
      <w:pPr>
        <w:pStyle w:val="SpecObjectBody"/>
      </w:pPr>
      <w:r>
        <w:t xml:space="preserve">When build completes with no</w:t>
      </w:r>
      <w:r>
        <w:t xml:space="preserve"> </w:t>
      </w:r>
      <w:hyperlink r:id="rId54">
        <w:r>
          <w:rPr>
            <w:rStyle w:val="Hyperlink"/>
          </w:rPr>
          <w:t xml:space="preserve">&lt;ANALYZE Phase&gt;</w:t>
        </w:r>
      </w:hyperlink>
      <w:r>
        <w:t xml:space="preserve"> </w:t>
      </w:r>
      <w:r>
        <w:t xml:space="preserve">errors,</w:t>
      </w:r>
      <w:r>
        <w:t xml:space="preserve"> </w:t>
      </w:r>
      <w:hyperlink w:anchor="CSU-005">
        <w:r>
          <w:rPr>
            <w:rStyle w:val="Hyperlink"/>
          </w:rPr>
          <w:t xml:space="preserve">CSU Build Engine</w:t>
        </w:r>
      </w:hyperlink>
      <w:r>
        <w:t xml:space="preserve"> </w:t>
      </w:r>
      <w:r>
        <w:t xml:space="preserve">shall rewrite</w:t>
      </w:r>
      <w:r>
        <w:t xml:space="preserve"> </w:t>
      </w:r>
      <w:r>
        <w:t xml:space="preserve">the</w:t>
      </w:r>
      <w:r>
        <w:t xml:space="preserve"> </w:t>
      </w:r>
      <w:hyperlink r:id="rId109">
        <w:r>
          <w:rPr>
            <w:rStyle w:val="Hyperlink"/>
          </w:rPr>
          <w:t xml:space="preserve">&lt;Build Graph&gt;</w:t>
        </w:r>
      </w:hyperlink>
      <w:r>
        <w:t xml:space="preserve"> </w:t>
      </w:r>
      <w:r>
        <w:t xml:space="preserve">node 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Cs/>
          <w:b/>
        </w:rPr>
        <w:t xml:space="preserve">TRACEABILITY:</w:t>
      </w:r>
    </w:p>
    <w:p>
      <w:pPr>
        <w:pStyle w:val="Definition"/>
      </w:pPr>
      <w:hyperlink r:id="rId153">
        <w:r>
          <w:rPr>
            <w:rStyle w:val="Hyperlink"/>
          </w:rPr>
          <w:t xml:space="preserve">srs: Content-Addressed Hashing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5" w:id="12467"/>
      <w:r>
        <w:t xml:space="preserve">LLR-085: Cache Hit Skips Pipeline</w:t>
      </w:r>
      <w:bookmarkEnd w:id="12467"/>
    </w:p>
    <w:p>
      <w:pPr>
        <w:pStyle w:val="SpecObjectBody"/>
      </w:pPr>
      <w:r>
        <w:t xml:space="preserve">When all</w:t>
      </w:r>
      <w:r>
        <w:t xml:space="preserve"> </w:t>
      </w:r>
      <w:hyperlink r:id="rId109">
        <w:r>
          <w:rPr>
            <w:rStyle w:val="Hyperlink"/>
          </w:rPr>
          <w:t xml:space="preserve">&lt;Build Graph&gt;</w:t>
        </w:r>
      </w:hyperlink>
      <w:r>
        <w:t xml:space="preserve"> </w:t>
      </w:r>
      <w:r>
        <w:t xml:space="preserve">node hashes (root and includes)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21">
        <w:r>
          <w:rPr>
            <w:rStyle w:val="Hyperlink"/>
          </w:rPr>
          <w:t xml:space="preserve">&lt;Pipeline&gt;</w:t>
        </w:r>
      </w:hyperlink>
      <w:r>
        <w:t xml:space="preserve"> </w:t>
      </w:r>
      <w:r>
        <w:t xml:space="preserve">processing and reuse cached</w:t>
      </w:r>
      <w:r>
        <w:t xml:space="preserve"> </w:t>
      </w:r>
      <w:hyperlink r:id="rId40">
        <w:r>
          <w:rPr>
            <w:rStyle w:val="Hyperlink"/>
          </w:rPr>
          <w:t xml:space="preserve">&lt;Intermediate Representation&gt;</w:t>
        </w:r>
      </w:hyperlink>
      <w:r>
        <w:t xml:space="preserve"> </w:t>
      </w:r>
      <w:r>
        <w:t xml:space="preserve">state.</w:t>
      </w:r>
    </w:p>
    <w:p>
      <w:pPr>
        <w:pStyle w:val="DefinitionTerm"/>
      </w:pPr>
      <w:r>
        <w:rPr>
          <w:bCs/>
          <w:b/>
        </w:rPr>
        <w:t xml:space="preserve">TRACEABILITY:</w:t>
      </w:r>
    </w:p>
    <w:p>
      <w:pPr>
        <w:pStyle w:val="Definition"/>
      </w:pPr>
      <w:hyperlink r:id="rId153">
        <w:r>
          <w:rPr>
            <w:rStyle w:val="Hyperlink"/>
          </w:rPr>
          <w:t xml:space="preserve">srs: Content-Addressed Hashing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6" w:id="12468"/>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09">
        <w:r>
          <w:rPr>
            <w:rStyle w:val="Hyperlink"/>
          </w:rPr>
          <w:t xml:space="preserve">&lt;Build Graph&gt;</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Cs/>
          <w:b/>
        </w:rPr>
        <w:t xml:space="preserve">TRACEABILITY:</w:t>
      </w:r>
    </w:p>
    <w:p>
      <w:pPr>
        <w:pStyle w:val="Definition"/>
      </w:pPr>
      <w:hyperlink r:id="rId154">
        <w:r>
          <w:rPr>
            <w:rStyle w:val="Hyperlink"/>
          </w:rPr>
          <w:t xml:space="preserve">srs: Include Dependency Tracking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7" w:id="12469"/>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Cs/>
          <w:b/>
        </w:rPr>
        <w:t xml:space="preserve">TRACEABILITY:</w:t>
      </w:r>
    </w:p>
    <w:p>
      <w:pPr>
        <w:pStyle w:val="Definition"/>
      </w:pPr>
      <w:hyperlink r:id="rId154">
        <w:r>
          <w:rPr>
            <w:rStyle w:val="Hyperlink"/>
          </w:rPr>
          <w:t xml:space="preserve">srs: Include Dependency Tracking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8" w:id="12470"/>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22">
        <w:r>
          <w:rPr>
            <w:rStyle w:val="Hyperlink"/>
          </w:rPr>
          <w:t xml:space="preserve">&lt;Handler&gt;</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27">
        <w:r>
          <w:rPr>
            <w:rStyle w:val="Hyperlink"/>
          </w:rPr>
          <w:t xml:space="preserve">&lt;Diagnostic Record&gt;</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Cs/>
          <w:b/>
        </w:rPr>
        <w:t xml:space="preserve">TRACEABILITY:</w:t>
      </w:r>
    </w:p>
    <w:p>
      <w:pPr>
        <w:pStyle w:val="Definition"/>
      </w:pPr>
      <w:hyperlink r:id="rId155">
        <w:r>
          <w:rPr>
            <w:rStyle w:val="Hyperlink"/>
          </w:rPr>
          <w:t xml:space="preserve">srs: Structured Diagnostic Reporting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9" w:id="12471"/>
      <w:r>
        <w:t xml:space="preserve">LLR-089: Diagnostic Code Domain Prefix Format</w:t>
      </w:r>
      <w:bookmarkEnd w:id="12471"/>
    </w:p>
    <w:p>
      <w:pPr>
        <w:pStyle w:val="SpecObjectBody"/>
      </w:pPr>
      <w:hyperlink r:id="rId127">
        <w:r>
          <w:rPr>
            <w:rStyle w:val="Hyperlink"/>
          </w:rPr>
          <w:t xml:space="preserve">&lt;Diagnostic Record&gt;</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55">
        <w:r>
          <w:rPr>
            <w:rStyle w:val="Hyperlink"/>
          </w:rPr>
          <w:t xml:space="preserve">srs: Structured Diagnostic Reporting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0" w:id="12493"/>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56">
        <w:r>
          <w:rPr>
            <w:rStyle w:val="Hyperlink"/>
          </w:rPr>
          <w:t xml:space="preserve">&lt;Newline-Delimited JSON&gt;</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Cs/>
          <w:b/>
        </w:rPr>
        <w:t xml:space="preserve">TRACEABILITY:</w:t>
      </w:r>
    </w:p>
    <w:p>
      <w:pPr>
        <w:pStyle w:val="Definition"/>
      </w:pPr>
      <w:hyperlink r:id="rId157">
        <w:r>
          <w:rPr>
            <w:rStyle w:val="Hyperlink"/>
          </w:rPr>
          <w:t xml:space="preserve">srs: Structured Logging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1" w:id="12494"/>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Cs/>
          <w:b/>
        </w:rPr>
        <w:t xml:space="preserve">TRACEABILITY:</w:t>
      </w:r>
    </w:p>
    <w:p>
      <w:pPr>
        <w:pStyle w:val="Definition"/>
      </w:pPr>
      <w:hyperlink r:id="rId157">
        <w:r>
          <w:rPr>
            <w:rStyle w:val="Hyperlink"/>
          </w:rPr>
          <w:t xml:space="preserve">srs: Structured Logging</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2" w:id="12495"/>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75">
        <w:r>
          <w:rPr>
            <w:rStyle w:val="Hyperlink"/>
          </w:rPr>
          <w:t xml:space="preserve">&lt;Spec Float&gt;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Cs/>
          <w:b/>
        </w:rPr>
        <w:t xml:space="preserve">TRACEABILITY:</w:t>
      </w:r>
    </w:p>
    <w:p>
      <w:pPr>
        <w:pStyle w:val="Definition"/>
      </w:pPr>
      <w:hyperlink r:id="rId158">
        <w:r>
          <w:rPr>
            <w:rStyle w:val="Hyperlink"/>
          </w:rPr>
          <w:t xml:space="preserve">srs: Build Reproducibility</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3" w:id="12496"/>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48">
        <w:r>
          <w:rPr>
            <w:rStyle w:val="Hyperlink"/>
          </w:rPr>
          <w:t xml:space="preserve">&lt;Build Cache&gt;</w:t>
        </w:r>
      </w:hyperlink>
      <w:r>
        <w:t xml:space="preserve"> </w:t>
      </w:r>
      <w:r>
        <w:t xml:space="preserve">dirty checks solely on SHA1 content hashes,</w:t>
      </w:r>
      <w:r>
        <w:t xml:space="preserve"> </w:t>
      </w:r>
      <w:r>
        <w:t xml:space="preserve">never on filesystem timestamps or mtime.</w:t>
      </w:r>
    </w:p>
    <w:p>
      <w:pPr>
        <w:pStyle w:val="DefinitionTerm"/>
      </w:pPr>
      <w:r>
        <w:rPr>
          <w:bCs/>
          <w:b/>
        </w:rPr>
        <w:t xml:space="preserve">TRACEABILITY:</w:t>
      </w:r>
    </w:p>
    <w:p>
      <w:pPr>
        <w:pStyle w:val="Definition"/>
      </w:pPr>
      <w:hyperlink r:id="rId158">
        <w:r>
          <w:rPr>
            <w:rStyle w:val="Hyperlink"/>
          </w:rPr>
          <w:t xml:space="preserve">srs: Build Reproducibility</w:t>
        </w:r>
      </w:hyperlink>
    </w:p>
    <w:p>
      <w:pPr>
        <w:pStyle w:val="DefinitionTerm"/>
      </w:pPr>
      <w:r>
        <w:rPr>
          <w:bCs/>
          <w:b/>
        </w:rPr>
        <w:t xml:space="preserve">VERIFICATION METHOD:</w:t>
      </w:r>
    </w:p>
    <w:p>
      <w:pPr>
        <w:pStyle w:val="Definition"/>
      </w:pPr>
      <w:r>
        <w:t xml:space="preserve">Test</w:t>
      </w:r>
    </w:p>
    <w:bookmarkEnd w:id="159"/>
    <w:bookmarkStart w:id="163" w:name="SDD-001-sec1.9"/>
    <w:p>
      <w:pPr>
        <w:pStyle w:val="Heading2"/>
      </w:pPr>
      <w:r>
        <w:t xml:space="preserve">SW Docs Model Design</w:t>
      </w:r>
    </w:p>
    <w:p>
      <w:pPr>
        <w:pStyle w:val="SpecObjectHeader"/>
        <w:keepNext/>
        <w:outlineLvl w:val="0"/>
      </w:pPr>
      <w:bookmarkStart w:name="FD-007" w:id="28265"/>
      <w:r>
        <w:t xml:space="preserve">FD-007: Software Documentation Domain Model</w:t>
      </w:r>
      <w:bookmarkEnd w:id="28265"/>
    </w:p>
    <w:p>
      <w:pPr>
        <w:pStyle w:val="SpecObjectBody"/>
      </w:pPr>
      <w:r>
        <w:rPr>
          <w:bCs/>
          <w:b/>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analyze queries in</w:t>
      </w:r>
      <w:r>
        <w:t xml:space="preserve"> </w:t>
      </w:r>
      <w:hyperlink w:anchor="CSC-026">
        <w:r>
          <w:rPr>
            <w:rStyle w:val="Hyperlink"/>
          </w:rPr>
          <w:t xml:space="preserve">SW Docs Analyze Queries</w:t>
        </w:r>
      </w:hyperlink>
      <w:r>
        <w:t xml:space="preserve"> </w:t>
      </w:r>
      <w:r>
        <w:t xml:space="preserve">(SW Docs Analyze Queries),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Cs/>
          <w:b/>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Cs/>
          <w:b/>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Cs/>
          <w:b/>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Cs/>
          <w:b/>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Cs/>
          <w:b/>
        </w:rPr>
        <w:t xml:space="preserve">Analyze Queries</w:t>
      </w:r>
      <w:r>
        <w:t xml:space="preserve">:</w:t>
      </w:r>
      <w:r>
        <w:t xml:space="preserve"> </w:t>
      </w:r>
      <w:hyperlink w:anchor="CSC-026">
        <w:r>
          <w:rPr>
            <w:rStyle w:val="Hyperlink"/>
          </w:rPr>
          <w:t xml:space="preserve">SW Docs Analyze Queries</w:t>
        </w:r>
      </w:hyperlink>
      <w:r>
        <w:t xml:space="preserve"> </w:t>
      </w:r>
      <w:r>
        <w:t xml:space="preserve">provides domain-specific analyze query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Cs/>
          <w:b/>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analyze queries,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Analyze Queries</w:t>
        </w:r>
      </w:hyperlink>
      <w:r>
        <w:t xml:space="preserve"> </w:t>
      </w:r>
      <w:r>
        <w:t xml:space="preserve">(SW Docs Analyze Queries)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lineRule="exact" w:line="20" w:after="0" w:before="0"/>
        <w:rPr>
          <w:sz w:val="2"/>
        </w:rPr>
      </w:pPr>
      <w:bookmarkStart w:name="FD-007-puml-fd-007-sw-docs" w:id="20388"/>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5337678"/>
            <wp:effectExtent b="0" l="0" r="0" t="0"/>
            <wp:docPr descr="" title="" id="161" name="Picture"/>
            <a:graphic>
              <a:graphicData uri="http://schemas.openxmlformats.org/drawingml/2006/picture">
                <pic:pic>
                  <pic:nvPicPr>
                    <pic:cNvPr descr="diagrams/255f1aa383a39b8db159b489e9b4c1743f42aa24.png" id="162" name="Picture"/>
                    <pic:cNvPicPr>
                      <a:picLocks noChangeArrowheads="1" noChangeAspect="1"/>
                    </pic:cNvPicPr>
                  </pic:nvPicPr>
                  <pic:blipFill>
                    <a:blip r:embed="rId160"/>
                    <a:stretch>
                      <a:fillRect/>
                    </a:stretch>
                  </pic:blipFill>
                  <pic:spPr bwMode="auto">
                    <a:xfrm>
                      <a:off x="0" y="0"/>
                      <a:ext cx="5334000" cy="5337678"/>
                    </a:xfrm>
                    <a:prstGeom prst="rect">
                      <a:avLst/>
                    </a:prstGeom>
                    <a:noFill/>
                    <a:ln w="9525">
                      <a:noFill/>
                      <a:headEnd/>
                      <a:tailEnd/>
                    </a:ln>
                  </pic:spPr>
                </pic:pic>
              </a:graphicData>
            </a:graphic>
          </wp:inline>
        </w:drawing>
      </w:r>
    </w:p>
    <w:bookmarkEnd w:id="163"/>
    <w:bookmarkStart w:id="199" w:name="SDD-001-sec1.10"/>
    <w:p>
      <w:pPr>
        <w:pStyle w:val="Heading2"/>
      </w:pPr>
      <w:r>
        <w:t xml:space="preserve">Software Decomposition</w:t>
      </w:r>
    </w:p>
    <w:p>
      <w:pPr>
        <w:pStyle w:val="FirstParagraph"/>
      </w:pPr>
      <w:r>
        <w:t xml:space="preserve">This chapter defines decomposition and design allocation using MIL-STD-498 nomenclature:</w:t>
      </w:r>
    </w:p>
    <w:p>
      <w:pPr>
        <w:numPr>
          <w:ilvl w:val="0"/>
          <w:numId w:val="1020"/>
        </w:numPr>
        <w:pStyle w:val="Compact"/>
      </w:pPr>
      <w:r>
        <w:rPr>
          <w:rStyle w:val="VerbatimChar"/>
        </w:rPr>
        <w:t xml:space="preserve">CSC</w:t>
      </w:r>
      <w:r>
        <w:t xml:space="preserve"> </w:t>
      </w:r>
      <w:r>
        <w:t xml:space="preserve">(</w:t>
      </w:r>
      <w:hyperlink r:id="rId164">
        <w:r>
          <w:rPr>
            <w:rStyle w:val="Hyperlink"/>
          </w:rPr>
          <w:t xml:space="preserve">&lt;CSC (Computer Software Component)&gt;</w:t>
        </w:r>
      </w:hyperlink>
      <w:r>
        <w:t xml:space="preserve">) identifies structural subsystems/layers.</w:t>
      </w:r>
    </w:p>
    <w:p>
      <w:pPr>
        <w:numPr>
          <w:ilvl w:val="0"/>
          <w:numId w:val="1020"/>
        </w:numPr>
        <w:pStyle w:val="Compact"/>
      </w:pPr>
      <w:r>
        <w:rPr>
          <w:rStyle w:val="VerbatimChar"/>
        </w:rPr>
        <w:t xml:space="preserve">CSU</w:t>
      </w:r>
      <w:r>
        <w:t xml:space="preserve"> </w:t>
      </w:r>
      <w:r>
        <w:t xml:space="preserve">(</w:t>
      </w:r>
      <w:hyperlink r:id="rId165">
        <w:r>
          <w:rPr>
            <w:rStyle w:val="Hyperlink"/>
          </w:rPr>
          <w:t xml:space="preserve">&lt;CSU (Computer Software Unit)&gt;</w:t>
        </w:r>
      </w:hyperlink>
      <w:r>
        <w:t xml:space="preserve">) identifies concrete implementation units.</w:t>
      </w:r>
    </w:p>
    <w:p>
      <w:pPr>
        <w:pStyle w:val="BlockText"/>
      </w:pPr>
      <w:r>
        <w:rPr>
          <w:bCs/>
          <w:b/>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82" w:name="SDD-001-sec1.10.1"/>
    <w:p>
      <w:pPr>
        <w:pStyle w:val="Heading3"/>
      </w:pPr>
      <w:r>
        <w:t xml:space="preserve">Core Software Components</w:t>
      </w:r>
    </w:p>
    <w:bookmarkStart w:id="166" w:name="SDD-001-sec1.10.1.1"/>
    <w:p>
      <w:pPr>
        <w:pStyle w:val="Heading4"/>
      </w:pPr>
      <w:r>
        <w:t xml:space="preserve">Core Runtime Layer</w:t>
      </w:r>
    </w:p>
    <w:p>
      <w:pPr>
        <w:pStyle w:val="SpecObjectHeader"/>
        <w:keepNext/>
        <w:outlineLvl w:val="0"/>
      </w:pPr>
      <w:bookmarkStart w:name="CSC-001" w:id="30328"/>
      <w:r>
        <w:t xml:space="preserve">CSC-001: Core Runtime</w:t>
      </w:r>
      <w:bookmarkEnd w:id="30328"/>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Pipeline orchestration, metadata/config extraction, model loading, analyze query loading, validation policy, and runtime control.</w:t>
      </w:r>
    </w:p>
    <w:p>
      <w:pPr>
        <w:pStyle w:val="DefinitionTerm"/>
      </w:pPr>
      <w:r>
        <w:rPr>
          <w:bCs/>
          <w:b/>
        </w:rPr>
        <w:t xml:space="preserve">PATH:</w:t>
      </w:r>
    </w:p>
    <w:p>
      <w:pPr>
        <w:pStyle w:val="Definition"/>
      </w:pPr>
      <w:r>
        <w:t xml:space="preserve">src/core/</w:t>
      </w:r>
    </w:p>
    <w:p>
      <w:pPr>
        <w:pStyle w:val="SpecObjectHeader"/>
        <w:keepNext/>
        <w:outlineLvl w:val="0"/>
      </w:pPr>
      <w:bookmarkStart w:name="CSU-001" w:id="53706"/>
      <w:r>
        <w:t xml:space="preserve">CSU-001: Pandoc Filter Entry Point</w:t>
      </w:r>
      <w:bookmarkEnd w:id="53706"/>
    </w:p>
    <w:p>
      <w:pPr>
        <w:pStyle w:val="DefinitionTerm"/>
      </w:pPr>
      <w:r>
        <w:rPr>
          <w:bCs/>
          <w:b/>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Cs/>
          <w:b/>
        </w:rPr>
        <w:t xml:space="preserve">FILE PATH:</w:t>
      </w:r>
    </w:p>
    <w:p>
      <w:pPr>
        <w:pStyle w:val="Definition"/>
      </w:pPr>
      <w:r>
        <w:t xml:space="preserve">src/filter.lua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2" w:id="53707"/>
      <w:r>
        <w:t xml:space="preserve">CSU-002: Configuration Parser</w:t>
      </w:r>
      <w:bookmarkEnd w:id="53707"/>
    </w:p>
    <w:p>
      <w:pPr>
        <w:pStyle w:val="DefinitionTerm"/>
      </w:pPr>
      <w:r>
        <w:rPr>
          <w:bCs/>
          <w:b/>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Cs/>
          <w:b/>
        </w:rPr>
        <w:t xml:space="preserve">FILE PATH:</w:t>
      </w:r>
    </w:p>
    <w:p>
      <w:pPr>
        <w:pStyle w:val="Definition"/>
      </w:pPr>
      <w:r>
        <w:t xml:space="preserve">src/core/config.lua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3" w:id="53708"/>
      <w:r>
        <w:t xml:space="preserve">CSU-003: Data Loader</w:t>
      </w:r>
      <w:bookmarkEnd w:id="53708"/>
    </w:p>
    <w:p>
      <w:pPr>
        <w:pStyle w:val="DefinitionTerm"/>
      </w:pPr>
      <w:r>
        <w:rPr>
          <w:bCs/>
          <w:b/>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Cs/>
          <w:b/>
        </w:rPr>
        <w:t xml:space="preserve">FILE PATH:</w:t>
      </w:r>
    </w:p>
    <w:p>
      <w:pPr>
        <w:pStyle w:val="Definition"/>
      </w:pPr>
      <w:r>
        <w:t xml:space="preserve">src/core/data_loader.lua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4" w:id="53709"/>
      <w:r>
        <w:t xml:space="preserve">CSU-004: Diagnostics Collector</w:t>
      </w:r>
      <w:bookmarkEnd w:id="53709"/>
    </w:p>
    <w:p>
      <w:pPr>
        <w:pStyle w:val="DefinitionTerm"/>
      </w:pPr>
      <w:r>
        <w:rPr>
          <w:bCs/>
          <w:b/>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Cs/>
          <w:b/>
        </w:rPr>
        <w:t xml:space="preserve">FILE PATH:</w:t>
      </w:r>
    </w:p>
    <w:p>
      <w:pPr>
        <w:pStyle w:val="Definition"/>
      </w:pPr>
      <w:r>
        <w:t xml:space="preserve">src/core/diagnostics.lua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5" w:id="53710"/>
      <w:r>
        <w:t xml:space="preserve">CSU-005: Build Engine</w:t>
      </w:r>
      <w:bookmarkEnd w:id="53710"/>
    </w:p>
    <w:p>
      <w:pPr>
        <w:pStyle w:val="DefinitionTerm"/>
      </w:pPr>
      <w:r>
        <w:rPr>
          <w:bCs/>
          <w:b/>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33">
        <w:r>
          <w:rPr>
            <w:rStyle w:val="Hyperlink"/>
          </w:rPr>
          <w:t xml:space="preserve">&lt;Type Loader&gt;</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48">
        <w:r>
          <w:rPr>
            <w:rStyle w:val="Hyperlink"/>
          </w:rPr>
          <w:t xml:space="preserve">&lt;Build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Cs/>
          <w:b/>
        </w:rPr>
        <w:t xml:space="preserve">FILE PATH:</w:t>
      </w:r>
    </w:p>
    <w:p>
      <w:pPr>
        <w:pStyle w:val="Definition"/>
      </w:pPr>
      <w:r>
        <w:t xml:space="preserve">src/core/engine.lua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6" w:id="53711"/>
      <w:r>
        <w:t xml:space="preserve">CSU-006: Pipeline Orchestrator</w:t>
      </w:r>
      <w:bookmarkEnd w:id="53711"/>
    </w:p>
    <w:p>
      <w:pPr>
        <w:pStyle w:val="DefinitionTerm"/>
      </w:pPr>
      <w:r>
        <w:rPr>
          <w:bCs/>
          <w:b/>
        </w:rPr>
        <w:t xml:space="preserve">DESCRIPTION:</w:t>
      </w:r>
    </w:p>
    <w:p>
      <w:pPr>
        <w:pStyle w:val="Definition"/>
      </w:pPr>
      <w:r>
        <w:t xml:space="preserve">Pipeline lifecycle orchestrator that manages a 5-phase (INITIALIZE, RESOLVE, TRANSFORM, ANALYZE, EMIT) execution model with declarative handler prerequisites and topological sorting.</w:t>
      </w:r>
    </w:p>
    <w:p>
      <w:pPr>
        <w:pStyle w:val="DefinitionTerm"/>
      </w:pPr>
      <w:r>
        <w:rPr>
          <w:bCs/>
          <w:b/>
        </w:rPr>
        <w:t xml:space="preserve">FILE PATH:</w:t>
      </w:r>
    </w:p>
    <w:p>
      <w:pPr>
        <w:pStyle w:val="Definition"/>
      </w:pPr>
      <w:r>
        <w:t xml:space="preserve">src/core/pipeline.lua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7" w:id="53712"/>
      <w:r>
        <w:t xml:space="preserve">CSU-007: Analyze Query Loader</w:t>
      </w:r>
      <w:bookmarkEnd w:id="53712"/>
    </w:p>
    <w:p>
      <w:pPr>
        <w:pStyle w:val="DefinitionTerm"/>
      </w:pPr>
      <w:r>
        <w:rPr>
          <w:bCs/>
          <w:b/>
        </w:rPr>
        <w:t xml:space="preserve">DESCRIPTION:</w:t>
      </w:r>
    </w:p>
    <w:p>
      <w:pPr>
        <w:pStyle w:val="Definition"/>
      </w:pPr>
      <w:r>
        <w:t xml:space="preserve">Discovers, loads, and registers analyze query modules from models/{model}/analyze_queries/, maintaining an in-memory registry of analyze query definitions used for verification policies.</w:t>
      </w:r>
    </w:p>
    <w:p>
      <w:pPr>
        <w:pStyle w:val="DefinitionTerm"/>
      </w:pPr>
      <w:r>
        <w:rPr>
          <w:bCs/>
          <w:b/>
        </w:rPr>
        <w:t xml:space="preserve">FILE PATH:</w:t>
      </w:r>
    </w:p>
    <w:p>
      <w:pPr>
        <w:pStyle w:val="Definition"/>
      </w:pPr>
      <w:r>
        <w:t xml:space="preserve">src/core/analyze_query_loader.lua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8" w:id="53713"/>
      <w:r>
        <w:t xml:space="preserve">CSU-008: Type Loader</w:t>
      </w:r>
      <w:bookmarkEnd w:id="53713"/>
    </w:p>
    <w:p>
      <w:pPr>
        <w:pStyle w:val="DefinitionTerm"/>
      </w:pPr>
      <w:r>
        <w:rPr>
          <w:bCs/>
          <w:b/>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Cs/>
          <w:b/>
        </w:rPr>
        <w:t xml:space="preserve">FILE PATH:</w:t>
      </w:r>
    </w:p>
    <w:p>
      <w:pPr>
        <w:pStyle w:val="Definition"/>
      </w:pPr>
      <w:r>
        <w:t xml:space="preserve">src/contract/registry.lua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9" w:id="53714"/>
      <w:r>
        <w:t xml:space="preserve">CSU-009: Validation Policy</w:t>
      </w:r>
      <w:bookmarkEnd w:id="53714"/>
    </w:p>
    <w:p>
      <w:pPr>
        <w:pStyle w:val="DefinitionTerm"/>
      </w:pPr>
      <w:r>
        <w:rPr>
          <w:bCs/>
          <w:b/>
        </w:rPr>
        <w:t xml:space="preserve">DESCRIPTION:</w:t>
      </w:r>
    </w:p>
    <w:p>
      <w:pPr>
        <w:pStyle w:val="Definition"/>
      </w:pPr>
      <w:r>
        <w:t xml:space="preserve">Manages configurable validation severity levels (error/warn/ignore) for policy keys, building default policies from loaded analyze query definitions and allowing project-level overrides.</w:t>
      </w:r>
    </w:p>
    <w:p>
      <w:pPr>
        <w:pStyle w:val="DefinitionTerm"/>
      </w:pPr>
      <w:r>
        <w:rPr>
          <w:bCs/>
          <w:b/>
        </w:rPr>
        <w:t xml:space="preserve">FILE PATH:</w:t>
      </w:r>
    </w:p>
    <w:p>
      <w:pPr>
        <w:pStyle w:val="Definition"/>
      </w:pPr>
      <w:r>
        <w:t xml:space="preserve">src/core/validation_policy.lua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Core Runtime</w:t>
        </w:r>
      </w:hyperlink>
    </w:p>
    <w:bookmarkEnd w:id="166"/>
    <w:bookmarkStart w:id="170" w:name="SDD-001-sec1.10.1.2"/>
    <w:p>
      <w:pPr>
        <w:pStyle w:val="Heading4"/>
      </w:pPr>
      <w:r>
        <w:t xml:space="preserve">Database Persistence Layer</w:t>
      </w:r>
    </w:p>
    <w:p>
      <w:pPr>
        <w:pStyle w:val="SpecObjectHeader"/>
        <w:keepNext/>
        <w:outlineLvl w:val="0"/>
      </w:pPr>
      <w:bookmarkStart w:name="CSC-002" w:id="30329"/>
      <w:r>
        <w:t xml:space="preserve">CSC-002: Database Persistence</w:t>
      </w:r>
      <w:bookmarkEnd w:id="30329"/>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Canonical insert/query API for SpecIR, transaction handling, build cache, output cache, and analyze query definitions.</w:t>
      </w:r>
    </w:p>
    <w:p>
      <w:pPr>
        <w:pStyle w:val="DefinitionTerm"/>
      </w:pPr>
      <w:r>
        <w:rPr>
          <w:bCs/>
          <w:b/>
        </w:rPr>
        <w:t xml:space="preserve">PATH:</w:t>
      </w:r>
    </w:p>
    <w:p>
      <w:pPr>
        <w:pStyle w:val="Definition"/>
      </w:pPr>
      <w:r>
        <w:t xml:space="preserve">src/db/</w:t>
      </w:r>
    </w:p>
    <w:p>
      <w:pPr>
        <w:pStyle w:val="SpecObjectHeader"/>
        <w:keepNext/>
        <w:outlineLvl w:val="0"/>
      </w:pPr>
      <w:bookmarkStart w:name="CSU-010" w:id="53736"/>
      <w:r>
        <w:t xml:space="preserve">CSU-010: Build Cache</w:t>
      </w:r>
      <w:bookmarkEnd w:id="53736"/>
    </w:p>
    <w:p>
      <w:pPr>
        <w:pStyle w:val="DefinitionTerm"/>
      </w:pPr>
      <w:r>
        <w:rPr>
          <w:bCs/>
          <w:b/>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Cs/>
          <w:b/>
        </w:rPr>
        <w:t xml:space="preserve">FILE PATH:</w:t>
      </w:r>
    </w:p>
    <w:p>
      <w:pPr>
        <w:pStyle w:val="Definition"/>
      </w:pPr>
      <w:r>
        <w:t xml:space="preserve">src/db/build_cache.lua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1" w:id="53737"/>
      <w:r>
        <w:t xml:space="preserve">CSU-011: Database Handler</w:t>
      </w:r>
      <w:bookmarkEnd w:id="53737"/>
    </w:p>
    <w:p>
      <w:pPr>
        <w:pStyle w:val="DefinitionTerm"/>
      </w:pPr>
      <w:r>
        <w:rPr>
          <w:bCs/>
          <w:b/>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Cs/>
          <w:b/>
        </w:rPr>
        <w:t xml:space="preserve">FILE PATH:</w:t>
      </w:r>
    </w:p>
    <w:p>
      <w:pPr>
        <w:pStyle w:val="Definition"/>
      </w:pPr>
      <w:r>
        <w:t xml:space="preserve">src/db/handler.lua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2" w:id="53738"/>
      <w:r>
        <w:t xml:space="preserve">CSU-012: Data Manager</w:t>
      </w:r>
      <w:bookmarkEnd w:id="53738"/>
    </w:p>
    <w:p>
      <w:pPr>
        <w:pStyle w:val="DefinitionTerm"/>
      </w:pPr>
      <w:r>
        <w:rPr>
          <w:bCs/>
          <w:b/>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Cs/>
          <w:b/>
        </w:rPr>
        <w:t xml:space="preserve">FILE PATH:</w:t>
      </w:r>
    </w:p>
    <w:p>
      <w:pPr>
        <w:pStyle w:val="Definition"/>
      </w:pPr>
      <w:r>
        <w:t xml:space="preserve">src/db/manager.lua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3" w:id="53739"/>
      <w:r>
        <w:t xml:space="preserve">CSU-013: Output Cache</w:t>
      </w:r>
      <w:bookmarkEnd w:id="53739"/>
    </w:p>
    <w:p>
      <w:pPr>
        <w:pStyle w:val="DefinitionTerm"/>
      </w:pPr>
      <w:r>
        <w:rPr>
          <w:bCs/>
          <w:b/>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Cs/>
          <w:b/>
        </w:rPr>
        <w:t xml:space="preserve">FILE PATH:</w:t>
      </w:r>
    </w:p>
    <w:p>
      <w:pPr>
        <w:pStyle w:val="Definition"/>
      </w:pPr>
      <w:r>
        <w:t xml:space="preserve">src/db/output_cache.lua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4" w:id="53740"/>
      <w:r>
        <w:t xml:space="preserve">CSU-014: Analyze Query Definitions</w:t>
      </w:r>
      <w:bookmarkEnd w:id="53740"/>
    </w:p>
    <w:p>
      <w:pPr>
        <w:pStyle w:val="DefinitionTerm"/>
      </w:pPr>
      <w:r>
        <w:rPr>
          <w:bCs/>
          <w:b/>
        </w:rPr>
        <w:t xml:space="preserve">DESCRIPTION:</w:t>
      </w:r>
    </w:p>
    <w:p>
      <w:pPr>
        <w:pStyle w:val="Definition"/>
      </w:pPr>
      <w:r>
        <w:t xml:space="preserve">Defines SQL CREATE VIEW statements for all analyze queries used in the ANALYZE phase, organized by entity type (specifications, objects, floats, relations, views).</w:t>
      </w:r>
    </w:p>
    <w:p>
      <w:pPr>
        <w:pStyle w:val="DefinitionTerm"/>
      </w:pPr>
      <w:r>
        <w:rPr>
          <w:bCs/>
          <w:b/>
        </w:rPr>
        <w:t xml:space="preserve">FILE PATH:</w:t>
      </w:r>
    </w:p>
    <w:p>
      <w:pPr>
        <w:pStyle w:val="Definition"/>
      </w:pPr>
      <w:r>
        <w:t xml:space="preserve">src/db/proof_views.lua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Database Persistence</w:t>
        </w:r>
      </w:hyperlink>
    </w:p>
    <w:bookmarkStart w:id="167" w:name="SDD-001-sec1.10.1.2.1"/>
    <w:p>
      <w:pPr>
        <w:pStyle w:val="Heading5"/>
      </w:pPr>
      <w:r>
        <w:t xml:space="preserve">DB Queries Package</w:t>
      </w:r>
    </w:p>
    <w:p>
      <w:pPr>
        <w:pStyle w:val="SpecObjectHeader"/>
        <w:keepNext/>
        <w:outlineLvl w:val="0"/>
      </w:pPr>
      <w:bookmarkStart w:name="CSC-005" w:id="30332"/>
      <w:r>
        <w:t xml:space="preserve">CSC-005: DB Queries</w:t>
      </w:r>
      <w:bookmarkEnd w:id="3033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query string modules for all database operations across content, types, build, search, and resolution domains.</w:t>
      </w:r>
    </w:p>
    <w:p>
      <w:pPr>
        <w:pStyle w:val="DefinitionTerm"/>
      </w:pPr>
      <w:r>
        <w:rPr>
          <w:bCs/>
          <w:b/>
        </w:rPr>
        <w:t xml:space="preserve">PATH:</w:t>
      </w:r>
    </w:p>
    <w:p>
      <w:pPr>
        <w:pStyle w:val="Definition"/>
      </w:pPr>
      <w:r>
        <w:t xml:space="preserve">src/db/queries/</w:t>
      </w:r>
    </w:p>
    <w:p>
      <w:pPr>
        <w:pStyle w:val="SpecObjectHeader"/>
        <w:keepNext/>
        <w:outlineLvl w:val="0"/>
      </w:pPr>
      <w:bookmarkStart w:name="CSU-015" w:id="53741"/>
      <w:r>
        <w:t xml:space="preserve">CSU-015: Build Queries</w:t>
      </w:r>
      <w:bookmarkEnd w:id="53741"/>
    </w:p>
    <w:p>
      <w:pPr>
        <w:pStyle w:val="DefinitionTerm"/>
      </w:pPr>
      <w:r>
        <w:rPr>
          <w:bCs/>
          <w:b/>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Cs/>
          <w:b/>
        </w:rPr>
        <w:t xml:space="preserve">FILE PATH:</w:t>
      </w:r>
    </w:p>
    <w:p>
      <w:pPr>
        <w:pStyle w:val="Definition"/>
      </w:pPr>
      <w:r>
        <w:t xml:space="preserve">src/db/queries/build.lua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6" w:id="53742"/>
      <w:r>
        <w:t xml:space="preserve">CSU-016: Content Queries</w:t>
      </w:r>
      <w:bookmarkEnd w:id="53742"/>
    </w:p>
    <w:p>
      <w:pPr>
        <w:pStyle w:val="DefinitionTerm"/>
      </w:pPr>
      <w:r>
        <w:rPr>
          <w:bCs/>
          <w:b/>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Cs/>
          <w:b/>
        </w:rPr>
        <w:t xml:space="preserve">FILE PATH:</w:t>
      </w:r>
    </w:p>
    <w:p>
      <w:pPr>
        <w:pStyle w:val="Definition"/>
      </w:pPr>
      <w:r>
        <w:t xml:space="preserve">src/db/queries/content.lua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7" w:id="53743"/>
      <w:r>
        <w:t xml:space="preserve">CSU-017: Query Aggregator</w:t>
      </w:r>
      <w:bookmarkEnd w:id="53743"/>
    </w:p>
    <w:p>
      <w:pPr>
        <w:pStyle w:val="DefinitionTerm"/>
      </w:pPr>
      <w:r>
        <w:rPr>
          <w:bCs/>
          <w:b/>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Cs/>
          <w:b/>
        </w:rPr>
        <w:t xml:space="preserve">FILE PATH:</w:t>
      </w:r>
    </w:p>
    <w:p>
      <w:pPr>
        <w:pStyle w:val="Definition"/>
      </w:pPr>
      <w:r>
        <w:t xml:space="preserve">src/db/queries/init.lua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8" w:id="53744"/>
      <w:r>
        <w:t xml:space="preserve">CSU-018: Resolution Queries</w:t>
      </w:r>
      <w:bookmarkEnd w:id="53744"/>
    </w:p>
    <w:p>
      <w:pPr>
        <w:pStyle w:val="DefinitionTerm"/>
      </w:pPr>
      <w:r>
        <w:rPr>
          <w:bCs/>
          <w:b/>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Cs/>
          <w:b/>
        </w:rPr>
        <w:t xml:space="preserve">FILE PATH:</w:t>
      </w:r>
    </w:p>
    <w:p>
      <w:pPr>
        <w:pStyle w:val="Definition"/>
      </w:pPr>
      <w:r>
        <w:t xml:space="preserve">src/db/queries/resolution.lua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9" w:id="53745"/>
      <w:r>
        <w:t xml:space="preserve">CSU-019: Search Queries</w:t>
      </w:r>
      <w:bookmarkEnd w:id="53745"/>
    </w:p>
    <w:p>
      <w:pPr>
        <w:pStyle w:val="DefinitionTerm"/>
      </w:pPr>
      <w:r>
        <w:rPr>
          <w:bCs/>
          <w:b/>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Cs/>
          <w:b/>
        </w:rPr>
        <w:t xml:space="preserve">FILE PATH:</w:t>
      </w:r>
    </w:p>
    <w:p>
      <w:pPr>
        <w:pStyle w:val="Definition"/>
      </w:pPr>
      <w:r>
        <w:t xml:space="preserve">src/db/queries/search.lua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20" w:id="53767"/>
      <w:r>
        <w:t xml:space="preserve">CSU-020: Type Queries</w:t>
      </w:r>
      <w:bookmarkEnd w:id="53767"/>
    </w:p>
    <w:p>
      <w:pPr>
        <w:pStyle w:val="DefinitionTerm"/>
      </w:pPr>
      <w:r>
        <w:rPr>
          <w:bCs/>
          <w:b/>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Cs/>
          <w:b/>
        </w:rPr>
        <w:t xml:space="preserve">FILE PATH:</w:t>
      </w:r>
    </w:p>
    <w:p>
      <w:pPr>
        <w:pStyle w:val="Definition"/>
      </w:pPr>
      <w:r>
        <w:t xml:space="preserve">src/db/queries/types.lua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DB Queries</w:t>
        </w:r>
      </w:hyperlink>
    </w:p>
    <w:bookmarkEnd w:id="167"/>
    <w:bookmarkStart w:id="168" w:name="SDD-001-sec1.10.1.2.2"/>
    <w:p>
      <w:pPr>
        <w:pStyle w:val="Heading5"/>
      </w:pPr>
      <w:r>
        <w:t xml:space="preserve">DB Schema Package</w:t>
      </w:r>
    </w:p>
    <w:p>
      <w:pPr>
        <w:pStyle w:val="SpecObjectHeader"/>
        <w:keepNext/>
        <w:outlineLvl w:val="0"/>
      </w:pPr>
      <w:bookmarkStart w:name="CSC-006" w:id="30333"/>
      <w:r>
        <w:t xml:space="preserve">CSC-006: DB Schema</w:t>
      </w:r>
      <w:bookmarkEnd w:id="3033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DDL table creation statements for content, types, build infrastructure, and search tables.</w:t>
      </w:r>
    </w:p>
    <w:p>
      <w:pPr>
        <w:pStyle w:val="DefinitionTerm"/>
      </w:pPr>
      <w:r>
        <w:rPr>
          <w:bCs/>
          <w:b/>
        </w:rPr>
        <w:t xml:space="preserve">PATH:</w:t>
      </w:r>
    </w:p>
    <w:p>
      <w:pPr>
        <w:pStyle w:val="Definition"/>
      </w:pPr>
      <w:r>
        <w:t xml:space="preserve">src/db/schema/</w:t>
      </w:r>
    </w:p>
    <w:p>
      <w:pPr>
        <w:pStyle w:val="SpecObjectHeader"/>
        <w:keepNext/>
        <w:outlineLvl w:val="0"/>
      </w:pPr>
      <w:bookmarkStart w:name="CSU-021" w:id="53768"/>
      <w:r>
        <w:t xml:space="preserve">CSU-021: Build Schema</w:t>
      </w:r>
      <w:bookmarkEnd w:id="53768"/>
    </w:p>
    <w:p>
      <w:pPr>
        <w:pStyle w:val="DefinitionTerm"/>
      </w:pPr>
      <w:r>
        <w:rPr>
          <w:bCs/>
          <w:b/>
        </w:rPr>
        <w:t xml:space="preserve">DESCRIPTION:</w:t>
      </w:r>
    </w:p>
    <w:p>
      <w:pPr>
        <w:pStyle w:val="Definition"/>
      </w:pPr>
      <w:r>
        <w:t xml:space="preserve">DDL for build infrastructure tables (build_graph, output_cache) that enable incremental builds through file dependency tracking and content hashing.</w:t>
      </w:r>
    </w:p>
    <w:p>
      <w:pPr>
        <w:pStyle w:val="DefinitionTerm"/>
      </w:pPr>
      <w:r>
        <w:rPr>
          <w:bCs/>
          <w:b/>
        </w:rPr>
        <w:t xml:space="preserve">FILE PATH:</w:t>
      </w:r>
    </w:p>
    <w:p>
      <w:pPr>
        <w:pStyle w:val="Definition"/>
      </w:pPr>
      <w:r>
        <w:t xml:space="preserve">src/db/schema/build.lua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2" w:id="53769"/>
      <w:r>
        <w:t xml:space="preserve">CSU-022: Content Schema</w:t>
      </w:r>
      <w:bookmarkEnd w:id="53769"/>
    </w:p>
    <w:p>
      <w:pPr>
        <w:pStyle w:val="DefinitionTerm"/>
      </w:pPr>
      <w:r>
        <w:rPr>
          <w:bCs/>
          <w:b/>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Cs/>
          <w:b/>
        </w:rPr>
        <w:t xml:space="preserve">FILE PATH:</w:t>
      </w:r>
    </w:p>
    <w:p>
      <w:pPr>
        <w:pStyle w:val="Definition"/>
      </w:pPr>
      <w:r>
        <w:t xml:space="preserve">src/db/schema/content.lua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3" w:id="53770"/>
      <w:r>
        <w:t xml:space="preserve">CSU-023: Schema Aggregator</w:t>
      </w:r>
      <w:bookmarkEnd w:id="53770"/>
    </w:p>
    <w:p>
      <w:pPr>
        <w:pStyle w:val="DefinitionTerm"/>
      </w:pPr>
      <w:r>
        <w:rPr>
          <w:bCs/>
          <w:b/>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Cs/>
          <w:b/>
        </w:rPr>
        <w:t xml:space="preserve">FILE PATH:</w:t>
      </w:r>
    </w:p>
    <w:p>
      <w:pPr>
        <w:pStyle w:val="Definition"/>
      </w:pPr>
      <w:r>
        <w:t xml:space="preserve">src/db/schema/init.lua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4" w:id="53771"/>
      <w:r>
        <w:t xml:space="preserve">CSU-024: Search Schema</w:t>
      </w:r>
      <w:bookmarkEnd w:id="53771"/>
    </w:p>
    <w:p>
      <w:pPr>
        <w:pStyle w:val="DefinitionTerm"/>
      </w:pPr>
      <w:r>
        <w:rPr>
          <w:bCs/>
          <w:b/>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Cs/>
          <w:b/>
        </w:rPr>
        <w:t xml:space="preserve">FILE PATH:</w:t>
      </w:r>
    </w:p>
    <w:p>
      <w:pPr>
        <w:pStyle w:val="Definition"/>
      </w:pPr>
      <w:r>
        <w:t xml:space="preserve">src/db/schema/search.lua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5" w:id="53772"/>
      <w:r>
        <w:t xml:space="preserve">CSU-025: Type System Schema</w:t>
      </w:r>
      <w:bookmarkEnd w:id="53772"/>
    </w:p>
    <w:p>
      <w:pPr>
        <w:pStyle w:val="DefinitionTerm"/>
      </w:pPr>
      <w:r>
        <w:rPr>
          <w:bCs/>
          <w:b/>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Cs/>
          <w:b/>
        </w:rPr>
        <w:t xml:space="preserve">FILE PATH:</w:t>
      </w:r>
    </w:p>
    <w:p>
      <w:pPr>
        <w:pStyle w:val="Definition"/>
      </w:pPr>
      <w:r>
        <w:t xml:space="preserve">src/db/schema/types.lua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DB Schema</w:t>
        </w:r>
      </w:hyperlink>
    </w:p>
    <w:bookmarkEnd w:id="168"/>
    <w:bookmarkStart w:id="169" w:name="SDD-001-sec1.10.1.2.3"/>
    <w:p>
      <w:pPr>
        <w:pStyle w:val="Heading5"/>
      </w:pPr>
      <w:r>
        <w:t xml:space="preserve">DB Views Package</w:t>
      </w:r>
    </w:p>
    <w:p>
      <w:pPr>
        <w:pStyle w:val="SpecObjectHeader"/>
        <w:keepNext/>
        <w:outlineLvl w:val="0"/>
      </w:pPr>
      <w:bookmarkStart w:name="CSC-007" w:id="30334"/>
      <w:r>
        <w:t xml:space="preserve">CSC-007: DB Views</w:t>
      </w:r>
      <w:bookmarkEnd w:id="3033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view definitions for EAV pivots, public API, and resolution helpers.</w:t>
      </w:r>
    </w:p>
    <w:p>
      <w:pPr>
        <w:pStyle w:val="DefinitionTerm"/>
      </w:pPr>
      <w:r>
        <w:rPr>
          <w:bCs/>
          <w:b/>
        </w:rPr>
        <w:t xml:space="preserve">PATH:</w:t>
      </w:r>
    </w:p>
    <w:p>
      <w:pPr>
        <w:pStyle w:val="Definition"/>
      </w:pPr>
      <w:r>
        <w:t xml:space="preserve">src/db/views/</w:t>
      </w:r>
    </w:p>
    <w:p>
      <w:pPr>
        <w:pStyle w:val="SpecObjectHeader"/>
        <w:keepNext/>
        <w:outlineLvl w:val="0"/>
      </w:pPr>
      <w:bookmarkStart w:name="CSU-026" w:id="53773"/>
      <w:r>
        <w:t xml:space="preserve">CSU-026: EAV Pivot Views</w:t>
      </w:r>
      <w:bookmarkEnd w:id="53773"/>
    </w:p>
    <w:p>
      <w:pPr>
        <w:pStyle w:val="DefinitionTerm"/>
      </w:pPr>
      <w:r>
        <w:rPr>
          <w:bCs/>
          <w:b/>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101">
        <w:r>
          <w:rPr>
            <w:rStyle w:val="Hyperlink"/>
          </w:rPr>
          <w:t xml:space="preserve">&lt;EAV Model&gt;</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w:t>
      </w:r>
      <w:r>
        <w:t xml:space="preserve">approved</w:t>
      </w:r>
      <w:r>
        <w:t xml:space="preserve">’</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Cs/>
          <w:b/>
        </w:rPr>
        <w:t xml:space="preserve">FILE PATH:</w:t>
      </w:r>
    </w:p>
    <w:p>
      <w:pPr>
        <w:pStyle w:val="Definition"/>
      </w:pPr>
      <w:r>
        <w:t xml:space="preserve">src/db/views/eav_pivot.lua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7" w:id="53774"/>
      <w:r>
        <w:t xml:space="preserve">CSU-027: Views Aggregator</w:t>
      </w:r>
      <w:bookmarkEnd w:id="53774"/>
    </w:p>
    <w:p>
      <w:pPr>
        <w:pStyle w:val="DefinitionTerm"/>
      </w:pPr>
      <w:r>
        <w:rPr>
          <w:bCs/>
          <w:b/>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Cs/>
          <w:b/>
        </w:rPr>
        <w:t xml:space="preserve">FILE PATH:</w:t>
      </w:r>
    </w:p>
    <w:p>
      <w:pPr>
        <w:pStyle w:val="Definition"/>
      </w:pPr>
      <w:r>
        <w:t xml:space="preserve">src/db/views/init.lua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8" w:id="53775"/>
      <w:r>
        <w:t xml:space="preserve">CSU-028: Public API Views</w:t>
      </w:r>
      <w:bookmarkEnd w:id="53775"/>
    </w:p>
    <w:p>
      <w:pPr>
        <w:pStyle w:val="DefinitionTerm"/>
      </w:pPr>
      <w:r>
        <w:rPr>
          <w:bCs/>
          <w:b/>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Cs/>
          <w:b/>
        </w:rPr>
        <w:t xml:space="preserve">FILE PATH:</w:t>
      </w:r>
    </w:p>
    <w:p>
      <w:pPr>
        <w:pStyle w:val="Definition"/>
      </w:pPr>
      <w:r>
        <w:t xml:space="preserve">src/db/views/public_api.lua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9" w:id="53776"/>
      <w:r>
        <w:t xml:space="preserve">CSU-029: Resolution Views</w:t>
      </w:r>
      <w:bookmarkEnd w:id="53776"/>
    </w:p>
    <w:p>
      <w:pPr>
        <w:pStyle w:val="DefinitionTerm"/>
      </w:pPr>
      <w:r>
        <w:rPr>
          <w:bCs/>
          <w:b/>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Cs/>
          <w:b/>
        </w:rPr>
        <w:t xml:space="preserve">FILE PATH:</w:t>
      </w:r>
    </w:p>
    <w:p>
      <w:pPr>
        <w:pStyle w:val="Definition"/>
      </w:pPr>
      <w:r>
        <w:t xml:space="preserve">src/db/views/resolution.lua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DB Views</w:t>
        </w:r>
      </w:hyperlink>
    </w:p>
    <w:bookmarkEnd w:id="169"/>
    <w:bookmarkEnd w:id="170"/>
    <w:bookmarkStart w:id="176" w:name="SDD-001-sec1.10.1.3"/>
    <w:p>
      <w:pPr>
        <w:pStyle w:val="Heading4"/>
      </w:pPr>
      <w:r>
        <w:t xml:space="preserve">Pipeline Handlers Layer</w:t>
      </w:r>
    </w:p>
    <w:p>
      <w:pPr>
        <w:pStyle w:val="SpecObjectHeader"/>
        <w:keepNext/>
        <w:outlineLvl w:val="0"/>
      </w:pPr>
      <w:bookmarkStart w:name="CSC-003" w:id="30330"/>
      <w:r>
        <w:t xml:space="preserve">CSC-003: Pipeline Handlers</w:t>
      </w:r>
      <w:bookmarkEnd w:id="30330"/>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Phase handlers implementing initialize, resolve, transform, analyze, and emit behavior across five pipeline phases.</w:t>
      </w:r>
    </w:p>
    <w:p>
      <w:pPr>
        <w:pStyle w:val="DefinitionTerm"/>
      </w:pPr>
      <w:r>
        <w:rPr>
          <w:bCs/>
          <w:b/>
        </w:rPr>
        <w:t xml:space="preserve">PATH:</w:t>
      </w:r>
    </w:p>
    <w:p>
      <w:pPr>
        <w:pStyle w:val="Definition"/>
      </w:pPr>
      <w:r>
        <w:t xml:space="preserve">src/pipeline/</w:t>
      </w:r>
    </w:p>
    <w:p>
      <w:pPr>
        <w:pStyle w:val="SpecObjectHeader"/>
        <w:keepNext/>
        <w:outlineLvl w:val="0"/>
      </w:pPr>
      <w:bookmarkStart w:name="CSU-030" w:id="53798"/>
      <w:r>
        <w:t xml:space="preserve">CSU-030: Include Expansion Filter</w:t>
      </w:r>
      <w:bookmarkEnd w:id="53798"/>
    </w:p>
    <w:p>
      <w:pPr>
        <w:pStyle w:val="DefinitionTerm"/>
      </w:pPr>
      <w:r>
        <w:rPr>
          <w:bCs/>
          <w:b/>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Cs/>
          <w:b/>
        </w:rPr>
        <w:t xml:space="preserve">FILE PATH:</w:t>
      </w:r>
    </w:p>
    <w:p>
      <w:pPr>
        <w:pStyle w:val="Definition"/>
      </w:pPr>
      <w:r>
        <w:t xml:space="preserve">src/filters/expand_includes.lua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Pipeline Handlers</w:t>
        </w:r>
      </w:hyperlink>
    </w:p>
    <w:p>
      <w:pPr>
        <w:pStyle w:val="SpecObjectHeader"/>
        <w:keepNext/>
        <w:outlineLvl w:val="0"/>
      </w:pPr>
      <w:bookmarkStart w:name="CSU-031" w:id="53799"/>
      <w:r>
        <w:t xml:space="preserve">CSU-031: Analyze Handler</w:t>
      </w:r>
      <w:bookmarkEnd w:id="53799"/>
    </w:p>
    <w:p>
      <w:pPr>
        <w:pStyle w:val="DefinitionTerm"/>
      </w:pPr>
      <w:r>
        <w:rPr>
          <w:bCs/>
          <w:b/>
        </w:rPr>
        <w:t xml:space="preserve">DESCRIPTION:</w:t>
      </w:r>
    </w:p>
    <w:p>
      <w:pPr>
        <w:pStyle w:val="Definition"/>
      </w:pPr>
      <w:r>
        <w:t xml:space="preserve">ANALYZE phase handler that iterates over all registered analyze queries, queries each for violations, and emits structured diagnostics based on validation policy.</w:t>
      </w:r>
    </w:p>
    <w:p>
      <w:pPr>
        <w:pStyle w:val="DefinitionTerm"/>
      </w:pPr>
      <w:r>
        <w:rPr>
          <w:bCs/>
          <w:b/>
        </w:rPr>
        <w:t xml:space="preserve">FILE PATH:</w:t>
      </w:r>
    </w:p>
    <w:p>
      <w:pPr>
        <w:pStyle w:val="Definition"/>
      </w:pPr>
      <w:r>
        <w:t xml:space="preserve">src/pipeline/analyze/analyze_handler.lua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Pipeline Handlers</w:t>
        </w:r>
      </w:hyperlink>
    </w:p>
    <w:bookmarkStart w:id="171" w:name="SDD-001-sec1.10.1.3.1"/>
    <w:p>
      <w:pPr>
        <w:pStyle w:val="Heading5"/>
      </w:pPr>
      <w:r>
        <w:t xml:space="preserve">Resolve Handlers Package</w:t>
      </w:r>
    </w:p>
    <w:p>
      <w:pPr>
        <w:pStyle w:val="SpecObjectHeader"/>
        <w:keepNext/>
        <w:outlineLvl w:val="0"/>
      </w:pPr>
      <w:bookmarkStart w:name="CSC-008" w:id="30335"/>
      <w:r>
        <w:t xml:space="preserve">CSC-008: Analyze Handlers</w:t>
      </w:r>
      <w:bookmarkEnd w:id="3033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RESOLVE phase handlers for relation resolution, relation type inference, and attribute casting.</w:t>
      </w:r>
    </w:p>
    <w:p>
      <w:pPr>
        <w:pStyle w:val="DefinitionTerm"/>
      </w:pPr>
      <w:r>
        <w:rPr>
          <w:bCs/>
          <w:b/>
        </w:rPr>
        <w:t xml:space="preserve">PATH:</w:t>
      </w:r>
    </w:p>
    <w:p>
      <w:pPr>
        <w:pStyle w:val="Definition"/>
      </w:pPr>
      <w:r>
        <w:t xml:space="preserve">src/pipeline/resolve/</w:t>
      </w:r>
    </w:p>
    <w:p>
      <w:pPr>
        <w:pStyle w:val="SpecObjectHeader"/>
        <w:keepNext/>
        <w:outlineLvl w:val="0"/>
      </w:pPr>
      <w:bookmarkStart w:name="CSU-032" w:id="53800"/>
      <w:r>
        <w:t xml:space="preserve">CSU-032: Attribute Caster</w:t>
      </w:r>
      <w:bookmarkEnd w:id="53800"/>
    </w:p>
    <w:p>
      <w:pPr>
        <w:pStyle w:val="DefinitionTerm"/>
      </w:pPr>
      <w:r>
        <w:rPr>
          <w:bCs/>
          <w:b/>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Cs/>
          <w:b/>
        </w:rPr>
        <w:t xml:space="preserve">FILE PATH:</w:t>
      </w:r>
    </w:p>
    <w:p>
      <w:pPr>
        <w:pStyle w:val="Definition"/>
      </w:pPr>
      <w:r>
        <w:t xml:space="preserve">src/pipeline/resolve/attribute_caster.lua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Analyze Handlers</w:t>
        </w:r>
      </w:hyperlink>
    </w:p>
    <w:p>
      <w:pPr>
        <w:pStyle w:val="SpecObjectHeader"/>
        <w:keepNext/>
        <w:outlineLvl w:val="0"/>
      </w:pPr>
      <w:bookmarkStart w:name="CSU-033" w:id="53801"/>
      <w:r>
        <w:t xml:space="preserve">CSU-033: Relation Resolver</w:t>
      </w:r>
      <w:bookmarkEnd w:id="53801"/>
    </w:p>
    <w:p>
      <w:pPr>
        <w:pStyle w:val="DefinitionTerm"/>
      </w:pPr>
      <w:r>
        <w:rPr>
          <w:bCs/>
          <w:b/>
        </w:rPr>
        <w:t xml:space="preserve">DESCRIPTION:</w:t>
      </w:r>
    </w:p>
    <w:p>
      <w:pPr>
        <w:pStyle w:val="Definition"/>
      </w:pPr>
      <w:r>
        <w:t xml:space="preserve">RESOLVE phase handler that resolves spec_relation targets by matching PIDs and header IDs across specifications, populating target_object_id and target_float_id foreign keys.</w:t>
      </w:r>
    </w:p>
    <w:p>
      <w:pPr>
        <w:pStyle w:val="DefinitionTerm"/>
      </w:pPr>
      <w:r>
        <w:rPr>
          <w:bCs/>
          <w:b/>
        </w:rPr>
        <w:t xml:space="preserve">FILE PATH:</w:t>
      </w:r>
    </w:p>
    <w:p>
      <w:pPr>
        <w:pStyle w:val="Definition"/>
      </w:pPr>
      <w:r>
        <w:t xml:space="preserve">src/pipeline/resolve/relation_resolver.lua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Analyze Handlers</w:t>
        </w:r>
      </w:hyperlink>
    </w:p>
    <w:p>
      <w:pPr>
        <w:pStyle w:val="SpecObjectHeader"/>
        <w:keepNext/>
        <w:outlineLvl w:val="0"/>
      </w:pPr>
      <w:bookmarkStart w:name="CSU-161" w:id="54853"/>
      <w:r>
        <w:t xml:space="preserve">CSU-161: Relation Type Inferrer</w:t>
      </w:r>
      <w:bookmarkEnd w:id="54853"/>
    </w:p>
    <w:p>
      <w:pPr>
        <w:pStyle w:val="DefinitionTerm"/>
      </w:pPr>
      <w:r>
        <w:rPr>
          <w:bCs/>
          <w:b/>
        </w:rPr>
        <w:t xml:space="preserve">DESCRIPTION:</w:t>
      </w:r>
    </w:p>
    <w:p>
      <w:pPr>
        <w:pStyle w:val="Definition"/>
      </w:pPr>
      <w:r>
        <w:t xml:space="preserve">RESOLVE phase handler that infers relation types using 4-dimension unweighted specificity scoring (selector, source_attribute, source_type, target_type) after relation_resolver has populated targets.</w:t>
      </w:r>
    </w:p>
    <w:p>
      <w:pPr>
        <w:pStyle w:val="DefinitionTerm"/>
      </w:pPr>
      <w:r>
        <w:rPr>
          <w:bCs/>
          <w:b/>
        </w:rPr>
        <w:t xml:space="preserve">FILE PATH:</w:t>
      </w:r>
    </w:p>
    <w:p>
      <w:pPr>
        <w:pStyle w:val="Definition"/>
      </w:pPr>
      <w:r>
        <w:t xml:space="preserve">src/pipeline/resolve/relation_type_inferrer.lua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Analyze Handlers</w:t>
        </w:r>
      </w:hyperlink>
    </w:p>
    <w:bookmarkEnd w:id="171"/>
    <w:bookmarkStart w:id="172" w:name="SDD-001-sec1.10.1.3.2"/>
    <w:p>
      <w:pPr>
        <w:pStyle w:val="Heading5"/>
      </w:pPr>
      <w:r>
        <w:t xml:space="preserve">Emit Handlers Package</w:t>
      </w:r>
    </w:p>
    <w:p>
      <w:pPr>
        <w:pStyle w:val="SpecObjectHeader"/>
        <w:keepNext/>
        <w:outlineLvl w:val="0"/>
      </w:pPr>
      <w:bookmarkStart w:name="CSC-009" w:id="30336"/>
      <w:r>
        <w:t xml:space="preserve">CSC-009: Emit Handlers</w:t>
      </w:r>
      <w:bookmarkEnd w:id="3033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EMIT phase handlers for document assembly, float resolution, view rendering, FTS indexing, and output generation.</w:t>
      </w:r>
    </w:p>
    <w:p>
      <w:pPr>
        <w:pStyle w:val="DefinitionTerm"/>
      </w:pPr>
      <w:r>
        <w:rPr>
          <w:bCs/>
          <w:b/>
        </w:rPr>
        <w:t xml:space="preserve">PATH:</w:t>
      </w:r>
    </w:p>
    <w:p>
      <w:pPr>
        <w:pStyle w:val="Definition"/>
      </w:pPr>
      <w:r>
        <w:t xml:space="preserve">src/pipeline/emit/</w:t>
      </w:r>
    </w:p>
    <w:p>
      <w:pPr>
        <w:pStyle w:val="SpecObjectHeader"/>
        <w:keepNext/>
        <w:outlineLvl w:val="0"/>
      </w:pPr>
      <w:bookmarkStart w:name="CSU-034" w:id="53802"/>
      <w:r>
        <w:t xml:space="preserve">CSU-034: Document Assembler</w:t>
      </w:r>
      <w:bookmarkEnd w:id="53802"/>
    </w:p>
    <w:p>
      <w:pPr>
        <w:pStyle w:val="DefinitionTerm"/>
      </w:pPr>
      <w:r>
        <w:rPr>
          <w:bCs/>
          <w:b/>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Cs/>
          <w:b/>
        </w:rPr>
        <w:t xml:space="preserve">FILE PATH:</w:t>
      </w:r>
    </w:p>
    <w:p>
      <w:pPr>
        <w:pStyle w:val="Definition"/>
      </w:pPr>
      <w:r>
        <w:t xml:space="preserve">src/pipeline/emit/assembler.lua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5" w:id="53803"/>
      <w:r>
        <w:t xml:space="preserve">CSU-035: Float Emitter</w:t>
      </w:r>
      <w:bookmarkEnd w:id="53803"/>
    </w:p>
    <w:p>
      <w:pPr>
        <w:pStyle w:val="DefinitionTerm"/>
      </w:pPr>
      <w:r>
        <w:rPr>
          <w:bCs/>
          <w:b/>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Cs/>
          <w:b/>
        </w:rPr>
        <w:t xml:space="preserve">FILE PATH:</w:t>
      </w:r>
    </w:p>
    <w:p>
      <w:pPr>
        <w:pStyle w:val="Definition"/>
      </w:pPr>
      <w:r>
        <w:t xml:space="preserve">src/pipeline/emit/emit_float.lua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6" w:id="53804"/>
      <w:r>
        <w:t xml:space="preserve">CSU-036: View Emitter</w:t>
      </w:r>
      <w:bookmarkEnd w:id="53804"/>
    </w:p>
    <w:p>
      <w:pPr>
        <w:pStyle w:val="DefinitionTerm"/>
      </w:pPr>
      <w:r>
        <w:rPr>
          <w:bCs/>
          <w:b/>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Cs/>
          <w:b/>
        </w:rPr>
        <w:t xml:space="preserve">FILE PATH:</w:t>
      </w:r>
    </w:p>
    <w:p>
      <w:pPr>
        <w:pStyle w:val="Definition"/>
      </w:pPr>
      <w:r>
        <w:t xml:space="preserve">src/pipeline/emit/emit_view.lua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7" w:id="53805"/>
      <w:r>
        <w:t xml:space="preserve">CSU-037: Emitter Orchestrator</w:t>
      </w:r>
      <w:bookmarkEnd w:id="53805"/>
    </w:p>
    <w:p>
      <w:pPr>
        <w:pStyle w:val="DefinitionTerm"/>
      </w:pPr>
      <w:r>
        <w:rPr>
          <w:bCs/>
          <w:b/>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Cs/>
          <w:b/>
        </w:rPr>
        <w:t xml:space="preserve">FILE PATH:</w:t>
      </w:r>
    </w:p>
    <w:p>
      <w:pPr>
        <w:pStyle w:val="Definition"/>
      </w:pPr>
      <w:r>
        <w:t xml:space="preserve">src/pipeline/emit/emitter.lua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8" w:id="53806"/>
      <w:r>
        <w:t xml:space="preserve">CSU-038: Float Handler Dispatcher</w:t>
      </w:r>
      <w:bookmarkEnd w:id="53806"/>
    </w:p>
    <w:p>
      <w:pPr>
        <w:pStyle w:val="DefinitionTerm"/>
      </w:pPr>
      <w:r>
        <w:rPr>
          <w:bCs/>
          <w:b/>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Cs/>
          <w:b/>
        </w:rPr>
        <w:t xml:space="preserve">FILE PATH:</w:t>
      </w:r>
    </w:p>
    <w:p>
      <w:pPr>
        <w:pStyle w:val="Definition"/>
      </w:pPr>
      <w:r>
        <w:t xml:space="preserve">src/pipeline/emit/float_handlers.lua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9" w:id="53807"/>
      <w:r>
        <w:t xml:space="preserve">CSU-039: Float Numbering</w:t>
      </w:r>
      <w:bookmarkEnd w:id="53807"/>
    </w:p>
    <w:p>
      <w:pPr>
        <w:pStyle w:val="DefinitionTerm"/>
      </w:pPr>
      <w:r>
        <w:rPr>
          <w:bCs/>
          <w:b/>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Cs/>
          <w:b/>
        </w:rPr>
        <w:t xml:space="preserve">FILE PATH:</w:t>
      </w:r>
    </w:p>
    <w:p>
      <w:pPr>
        <w:pStyle w:val="Definition"/>
      </w:pPr>
      <w:r>
        <w:t xml:space="preserve">src/pipeline/emit/float_numbering.lua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0" w:id="53829"/>
      <w:r>
        <w:t xml:space="preserve">CSU-040: Float Resolver</w:t>
      </w:r>
      <w:bookmarkEnd w:id="53829"/>
    </w:p>
    <w:p>
      <w:pPr>
        <w:pStyle w:val="DefinitionTerm"/>
      </w:pPr>
      <w:r>
        <w:rPr>
          <w:bCs/>
          <w:b/>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Cs/>
          <w:b/>
        </w:rPr>
        <w:t xml:space="preserve">FILE PATH:</w:t>
      </w:r>
    </w:p>
    <w:p>
      <w:pPr>
        <w:pStyle w:val="Definition"/>
      </w:pPr>
      <w:r>
        <w:t xml:space="preserve">src/pipeline/emit/float_resolver.lua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1" w:id="53830"/>
      <w:r>
        <w:t xml:space="preserve">CSU-041: FTS Indexer</w:t>
      </w:r>
      <w:bookmarkEnd w:id="53830"/>
    </w:p>
    <w:p>
      <w:pPr>
        <w:pStyle w:val="DefinitionTerm"/>
      </w:pPr>
      <w:r>
        <w:rPr>
          <w:bCs/>
          <w:b/>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Cs/>
          <w:b/>
        </w:rPr>
        <w:t xml:space="preserve">FILE PATH:</w:t>
      </w:r>
    </w:p>
    <w:p>
      <w:pPr>
        <w:pStyle w:val="Definition"/>
      </w:pPr>
      <w:r>
        <w:t xml:space="preserve">src/pipeline/emit/fts_indexer.lua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2" w:id="53831"/>
      <w:r>
        <w:t xml:space="preserve">CSU-042: Inline Handler Dispatcher</w:t>
      </w:r>
      <w:bookmarkEnd w:id="53831"/>
    </w:p>
    <w:p>
      <w:pPr>
        <w:pStyle w:val="DefinitionTerm"/>
      </w:pPr>
      <w:r>
        <w:rPr>
          <w:bCs/>
          <w:b/>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Cs/>
          <w:b/>
        </w:rPr>
        <w:t xml:space="preserve">FILE PATH:</w:t>
      </w:r>
    </w:p>
    <w:p>
      <w:pPr>
        <w:pStyle w:val="Definition"/>
      </w:pPr>
      <w:r>
        <w:t xml:space="preserve">src/pipeline/emit/inline_handlers.lua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3" w:id="53832"/>
      <w:r>
        <w:t xml:space="preserve">CSU-043: View Handler Dispatcher</w:t>
      </w:r>
      <w:bookmarkEnd w:id="53832"/>
    </w:p>
    <w:p>
      <w:pPr>
        <w:pStyle w:val="DefinitionTerm"/>
      </w:pPr>
      <w:r>
        <w:rPr>
          <w:bCs/>
          <w:b/>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Cs/>
          <w:b/>
        </w:rPr>
        <w:t xml:space="preserve">FILE PATH:</w:t>
      </w:r>
    </w:p>
    <w:p>
      <w:pPr>
        <w:pStyle w:val="Definition"/>
      </w:pPr>
      <w:r>
        <w:t xml:space="preserve">src/pipeline/emit/view_handlers.lua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Emit Handlers</w:t>
        </w:r>
      </w:hyperlink>
    </w:p>
    <w:bookmarkEnd w:id="172"/>
    <w:bookmarkStart w:id="173" w:name="SDD-001-sec1.10.1.3.3"/>
    <w:p>
      <w:pPr>
        <w:pStyle w:val="Heading5"/>
      </w:pPr>
      <w:r>
        <w:t xml:space="preserve">Initialize Handlers Package</w:t>
      </w:r>
    </w:p>
    <w:p>
      <w:pPr>
        <w:pStyle w:val="SpecObjectHeader"/>
        <w:keepNext/>
        <w:outlineLvl w:val="0"/>
      </w:pPr>
      <w:bookmarkStart w:name="CSC-010" w:id="30358"/>
      <w:r>
        <w:t xml:space="preserve">CSC-010: Initialize Handlers</w:t>
      </w:r>
      <w:bookmarkEnd w:id="3035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INITIALIZE phase handlers that parse document AST and populate all SpecIR container tables.</w:t>
      </w:r>
    </w:p>
    <w:p>
      <w:pPr>
        <w:pStyle w:val="DefinitionTerm"/>
      </w:pPr>
      <w:r>
        <w:rPr>
          <w:bCs/>
          <w:b/>
        </w:rPr>
        <w:t xml:space="preserve">PATH:</w:t>
      </w:r>
    </w:p>
    <w:p>
      <w:pPr>
        <w:pStyle w:val="Definition"/>
      </w:pPr>
      <w:r>
        <w:t xml:space="preserve">src/pipeline/initialize/</w:t>
      </w:r>
    </w:p>
    <w:p>
      <w:pPr>
        <w:pStyle w:val="SpecObjectHeader"/>
        <w:keepNext/>
        <w:outlineLvl w:val="0"/>
      </w:pPr>
      <w:bookmarkStart w:name="CSU-044" w:id="53833"/>
      <w:r>
        <w:t xml:space="preserve">CSU-044: Attribute Parser</w:t>
      </w:r>
      <w:bookmarkEnd w:id="53833"/>
    </w:p>
    <w:p>
      <w:pPr>
        <w:pStyle w:val="DefinitionTerm"/>
      </w:pPr>
      <w:r>
        <w:rPr>
          <w:bCs/>
          <w:b/>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Cs/>
          <w:b/>
        </w:rPr>
        <w:t xml:space="preserve">FILE PATH:</w:t>
      </w:r>
    </w:p>
    <w:p>
      <w:pPr>
        <w:pStyle w:val="Definition"/>
      </w:pPr>
      <w:r>
        <w:t xml:space="preserve">src/pipeline/initialize/attributes.lua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5" w:id="53834"/>
      <w:r>
        <w:t xml:space="preserve">CSU-045: Include Handler</w:t>
      </w:r>
      <w:bookmarkEnd w:id="53834"/>
    </w:p>
    <w:p>
      <w:pPr>
        <w:pStyle w:val="DefinitionTerm"/>
      </w:pPr>
      <w:r>
        <w:rPr>
          <w:bCs/>
          <w:b/>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Cs/>
          <w:b/>
        </w:rPr>
        <w:t xml:space="preserve">FILE PATH:</w:t>
      </w:r>
    </w:p>
    <w:p>
      <w:pPr>
        <w:pStyle w:val="Definition"/>
      </w:pPr>
      <w:r>
        <w:t xml:space="preserve">src/pipeline/shared/include_handler.lua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46" w:id="53835"/>
      <w:r>
        <w:t xml:space="preserve">CSU-046: Float Parser</w:t>
      </w:r>
      <w:bookmarkEnd w:id="53835"/>
    </w:p>
    <w:p>
      <w:pPr>
        <w:pStyle w:val="DefinitionTerm"/>
      </w:pPr>
      <w:r>
        <w:rPr>
          <w:bCs/>
          <w:b/>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Cs/>
          <w:b/>
        </w:rPr>
        <w:t xml:space="preserve">FILE PATH:</w:t>
      </w:r>
    </w:p>
    <w:p>
      <w:pPr>
        <w:pStyle w:val="Definition"/>
      </w:pPr>
      <w:r>
        <w:t xml:space="preserve">src/pipeline/initialize/spec_floats.lua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7" w:id="53836"/>
      <w:r>
        <w:t xml:space="preserve">CSU-047: Object Parser</w:t>
      </w:r>
      <w:bookmarkEnd w:id="53836"/>
    </w:p>
    <w:p>
      <w:pPr>
        <w:pStyle w:val="DefinitionTerm"/>
      </w:pPr>
      <w:r>
        <w:rPr>
          <w:bCs/>
          <w:b/>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Cs/>
          <w:b/>
        </w:rPr>
        <w:t xml:space="preserve">FILE PATH:</w:t>
      </w:r>
    </w:p>
    <w:p>
      <w:pPr>
        <w:pStyle w:val="Definition"/>
      </w:pPr>
      <w:r>
        <w:t xml:space="preserve">src/pipeline/initialize/spec_objects.lua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8" w:id="53837"/>
      <w:r>
        <w:t xml:space="preserve">CSU-048: Relation Parser</w:t>
      </w:r>
      <w:bookmarkEnd w:id="53837"/>
    </w:p>
    <w:p>
      <w:pPr>
        <w:pStyle w:val="DefinitionTerm"/>
      </w:pPr>
      <w:r>
        <w:rPr>
          <w:bCs/>
          <w:b/>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(RESOLVE) and relation_link_rewriter (TRANSFORM).</w:t>
      </w:r>
    </w:p>
    <w:p>
      <w:pPr>
        <w:pStyle w:val="DefinitionTerm"/>
      </w:pPr>
      <w:r>
        <w:rPr>
          <w:bCs/>
          <w:b/>
        </w:rPr>
        <w:t xml:space="preserve">FILE PATH:</w:t>
      </w:r>
    </w:p>
    <w:p>
      <w:pPr>
        <w:pStyle w:val="Definition"/>
      </w:pPr>
      <w:r>
        <w:t xml:space="preserve">src/pipeline/initialize/spec_relations.lua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9" w:id="53838"/>
      <w:r>
        <w:t xml:space="preserve">CSU-049: View Parser</w:t>
      </w:r>
      <w:bookmarkEnd w:id="53838"/>
    </w:p>
    <w:p>
      <w:pPr>
        <w:pStyle w:val="DefinitionTerm"/>
      </w:pPr>
      <w:r>
        <w:rPr>
          <w:bCs/>
          <w:b/>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Cs/>
          <w:b/>
        </w:rPr>
        <w:t xml:space="preserve">FILE PATH:</w:t>
      </w:r>
    </w:p>
    <w:p>
      <w:pPr>
        <w:pStyle w:val="Definition"/>
      </w:pPr>
      <w:r>
        <w:t xml:space="preserve">src/pipeline/initialize/spec_views.lua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50" w:id="53860"/>
      <w:r>
        <w:t xml:space="preserve">CSU-050: Specification Parser</w:t>
      </w:r>
      <w:bookmarkEnd w:id="53860"/>
    </w:p>
    <w:p>
      <w:pPr>
        <w:pStyle w:val="DefinitionTerm"/>
      </w:pPr>
      <w:r>
        <w:rPr>
          <w:bCs/>
          <w:b/>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Cs/>
          <w:b/>
        </w:rPr>
        <w:t xml:space="preserve">FILE PATH:</w:t>
      </w:r>
    </w:p>
    <w:p>
      <w:pPr>
        <w:pStyle w:val="Definition"/>
      </w:pPr>
      <w:r>
        <w:t xml:space="preserve">src/pipeline/initialize/specifications.lua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Initialize Handlers</w:t>
        </w:r>
      </w:hyperlink>
    </w:p>
    <w:bookmarkEnd w:id="173"/>
    <w:bookmarkStart w:id="174" w:name="SDD-001-sec1.10.1.3.4"/>
    <w:p>
      <w:pPr>
        <w:pStyle w:val="Heading5"/>
      </w:pPr>
      <w:r>
        <w:t xml:space="preserve">Shared Pipeline Utilities Package</w:t>
      </w:r>
    </w:p>
    <w:p>
      <w:pPr>
        <w:pStyle w:val="SpecObjectHeader"/>
        <w:keepNext/>
        <w:outlineLvl w:val="0"/>
      </w:pPr>
      <w:bookmarkStart w:name="CSC-011" w:id="30359"/>
      <w:r>
        <w:t xml:space="preserve">CSC-011: Shared Pipeline Utilities</w:t>
      </w:r>
      <w:bookmarkEnd w:id="3035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Cs/>
          <w:b/>
        </w:rPr>
        <w:t xml:space="preserve">PATH:</w:t>
      </w:r>
    </w:p>
    <w:p>
      <w:pPr>
        <w:pStyle w:val="Definition"/>
      </w:pPr>
      <w:r>
        <w:t xml:space="preserve">src/pipeline/shared/</w:t>
      </w:r>
    </w:p>
    <w:p>
      <w:pPr>
        <w:pStyle w:val="SpecObjectHeader"/>
        <w:keepNext/>
        <w:outlineLvl w:val="0"/>
      </w:pPr>
      <w:bookmarkStart w:name="CSU-051" w:id="53861"/>
      <w:r>
        <w:t xml:space="preserve">CSU-051: Attribute Paragraph Utilities</w:t>
      </w:r>
      <w:bookmarkEnd w:id="53861"/>
    </w:p>
    <w:p>
      <w:pPr>
        <w:pStyle w:val="DefinitionTerm"/>
      </w:pPr>
      <w:r>
        <w:rPr>
          <w:bCs/>
          <w:b/>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Cs/>
          <w:b/>
        </w:rPr>
        <w:t xml:space="preserve">FILE PATH:</w:t>
      </w:r>
    </w:p>
    <w:p>
      <w:pPr>
        <w:pStyle w:val="Definition"/>
      </w:pPr>
      <w:r>
        <w:t xml:space="preserve">src/pipeline/shared/attribute_para_utils.lua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2" w:id="53862"/>
      <w:r>
        <w:t xml:space="preserve">CSU-052: Float Base</w:t>
      </w:r>
      <w:bookmarkEnd w:id="53862"/>
    </w:p>
    <w:p>
      <w:pPr>
        <w:pStyle w:val="DefinitionTerm"/>
      </w:pPr>
      <w:r>
        <w:rPr>
          <w:bCs/>
          <w:b/>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Cs/>
          <w:b/>
        </w:rPr>
        <w:t xml:space="preserve">FILE PATH:</w:t>
      </w:r>
    </w:p>
    <w:p>
      <w:pPr>
        <w:pStyle w:val="Definition"/>
      </w:pPr>
      <w:r>
        <w:t xml:space="preserve">src/pipeline/shared/float_base.lua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3" w:id="53863"/>
      <w:r>
        <w:t xml:space="preserve">CSU-053: Include Utilities</w:t>
      </w:r>
      <w:bookmarkEnd w:id="53863"/>
    </w:p>
    <w:p>
      <w:pPr>
        <w:pStyle w:val="DefinitionTerm"/>
      </w:pPr>
      <w:r>
        <w:rPr>
          <w:bCs/>
          <w:b/>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Cs/>
          <w:b/>
        </w:rPr>
        <w:t xml:space="preserve">FILE PATH:</w:t>
      </w:r>
    </w:p>
    <w:p>
      <w:pPr>
        <w:pStyle w:val="Definition"/>
      </w:pPr>
      <w:r>
        <w:t xml:space="preserve">src/pipeline/shared/include_utils.lua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4" w:id="53864"/>
      <w:r>
        <w:t xml:space="preserve">CSU-054: Math Render Utilities</w:t>
      </w:r>
      <w:bookmarkEnd w:id="53864"/>
    </w:p>
    <w:p>
      <w:pPr>
        <w:pStyle w:val="DefinitionTerm"/>
      </w:pPr>
      <w:r>
        <w:rPr>
          <w:bCs/>
          <w:b/>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Cs/>
          <w:b/>
        </w:rPr>
        <w:t xml:space="preserve">FILE PATH:</w:t>
      </w:r>
    </w:p>
    <w:p>
      <w:pPr>
        <w:pStyle w:val="Definition"/>
      </w:pPr>
      <w:r>
        <w:t xml:space="preserve">src/pipeline/shared/math_render_utils.lua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5" w:id="53865"/>
      <w:r>
        <w:t xml:space="preserve">CSU-055: Render Utilities</w:t>
      </w:r>
      <w:bookmarkEnd w:id="53865"/>
    </w:p>
    <w:p>
      <w:pPr>
        <w:pStyle w:val="DefinitionTerm"/>
      </w:pPr>
      <w:r>
        <w:rPr>
          <w:bCs/>
          <w:b/>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Cs/>
          <w:b/>
        </w:rPr>
        <w:t xml:space="preserve">FILE PATH:</w:t>
      </w:r>
    </w:p>
    <w:p>
      <w:pPr>
        <w:pStyle w:val="Definition"/>
      </w:pPr>
      <w:r>
        <w:t xml:space="preserve">src/pipeline/shared/render_utils.lua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6" w:id="53866"/>
      <w:r>
        <w:t xml:space="preserve">CSU-056: Source Position Compatibility</w:t>
      </w:r>
      <w:bookmarkEnd w:id="53866"/>
    </w:p>
    <w:p>
      <w:pPr>
        <w:pStyle w:val="DefinitionTerm"/>
      </w:pPr>
      <w:r>
        <w:rPr>
          <w:bCs/>
          <w:b/>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Cs/>
          <w:b/>
        </w:rPr>
        <w:t xml:space="preserve">FILE PATH:</w:t>
      </w:r>
    </w:p>
    <w:p>
      <w:pPr>
        <w:pStyle w:val="Definition"/>
      </w:pPr>
      <w:r>
        <w:t xml:space="preserve">src/pipeline/shared/sourcepos_compat.lua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7" w:id="53867"/>
      <w:r>
        <w:t xml:space="preserve">CSU-057: Specification Base</w:t>
      </w:r>
      <w:bookmarkEnd w:id="53867"/>
    </w:p>
    <w:p>
      <w:pPr>
        <w:pStyle w:val="DefinitionTerm"/>
      </w:pPr>
      <w:r>
        <w:rPr>
          <w:bCs/>
          <w:b/>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Cs/>
          <w:b/>
        </w:rPr>
        <w:t xml:space="preserve">FILE PATH:</w:t>
      </w:r>
    </w:p>
    <w:p>
      <w:pPr>
        <w:pStyle w:val="Definition"/>
      </w:pPr>
      <w:r>
        <w:t xml:space="preserve">src/pipeline/shared/specification_base.lua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8" w:id="53868"/>
      <w:r>
        <w:t xml:space="preserve">CSU-058: Spec Object Base</w:t>
      </w:r>
      <w:bookmarkEnd w:id="53868"/>
    </w:p>
    <w:p>
      <w:pPr>
        <w:pStyle w:val="DefinitionTerm"/>
      </w:pPr>
      <w:r>
        <w:rPr>
          <w:bCs/>
          <w:b/>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Cs/>
          <w:b/>
        </w:rPr>
        <w:t xml:space="preserve">FILE PATH:</w:t>
      </w:r>
    </w:p>
    <w:p>
      <w:pPr>
        <w:pStyle w:val="Definition"/>
      </w:pPr>
      <w:r>
        <w:t xml:space="preserve">src/pipeline/shared/spec_object_base.lua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9" w:id="53869"/>
      <w:r>
        <w:t xml:space="preserve">CSU-059: View Utilities</w:t>
      </w:r>
      <w:bookmarkEnd w:id="53869"/>
    </w:p>
    <w:p>
      <w:pPr>
        <w:pStyle w:val="DefinitionTerm"/>
      </w:pPr>
      <w:r>
        <w:rPr>
          <w:bCs/>
          <w:b/>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Cs/>
          <w:b/>
        </w:rPr>
        <w:t xml:space="preserve">FILE PATH:</w:t>
      </w:r>
    </w:p>
    <w:p>
      <w:pPr>
        <w:pStyle w:val="Definition"/>
      </w:pPr>
      <w:r>
        <w:t xml:space="preserve">src/pipeline/shared/view_utils.lua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Shared Pipeline Utilities</w:t>
        </w:r>
      </w:hyperlink>
    </w:p>
    <w:bookmarkEnd w:id="174"/>
    <w:bookmarkStart w:id="175" w:name="SDD-001-sec1.10.1.3.5"/>
    <w:p>
      <w:pPr>
        <w:pStyle w:val="Heading5"/>
      </w:pPr>
      <w:r>
        <w:t xml:space="preserve">Transform Handlers Package</w:t>
      </w:r>
    </w:p>
    <w:p>
      <w:pPr>
        <w:pStyle w:val="SpecObjectHeader"/>
        <w:keepNext/>
        <w:outlineLvl w:val="0"/>
      </w:pPr>
      <w:bookmarkStart w:name="CSC-012" w:id="30360"/>
      <w:r>
        <w:t xml:space="preserve">CSC-012: Transform Handlers</w:t>
      </w:r>
      <w:bookmarkEnd w:id="3036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TRANSFORM phase handlers for external rendering and spec object/specification rendering.</w:t>
      </w:r>
    </w:p>
    <w:p>
      <w:pPr>
        <w:pStyle w:val="DefinitionTerm"/>
      </w:pPr>
      <w:r>
        <w:rPr>
          <w:bCs/>
          <w:b/>
        </w:rPr>
        <w:t xml:space="preserve">PATH:</w:t>
      </w:r>
    </w:p>
    <w:p>
      <w:pPr>
        <w:pStyle w:val="Definition"/>
      </w:pPr>
      <w:r>
        <w:t xml:space="preserve">src/pipeline/transform/</w:t>
      </w:r>
    </w:p>
    <w:p>
      <w:pPr>
        <w:pStyle w:val="SpecObjectHeader"/>
        <w:keepNext/>
        <w:outlineLvl w:val="0"/>
      </w:pPr>
      <w:bookmarkStart w:name="CSU-060" w:id="53891"/>
      <w:r>
        <w:t xml:space="preserve">CSU-060: External Render Handler</w:t>
      </w:r>
      <w:bookmarkEnd w:id="53891"/>
    </w:p>
    <w:p>
      <w:pPr>
        <w:pStyle w:val="DefinitionTerm"/>
      </w:pPr>
      <w:r>
        <w:rPr>
          <w:bCs/>
          <w:b/>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Cs/>
          <w:b/>
        </w:rPr>
        <w:t xml:space="preserve">FILE PATH:</w:t>
      </w:r>
    </w:p>
    <w:p>
      <w:pPr>
        <w:pStyle w:val="Definition"/>
      </w:pPr>
      <w:r>
        <w:t xml:space="preserve">src/pipeline/transform/external_render_handler.lua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1" w:id="53892"/>
      <w:r>
        <w:t xml:space="preserve">CSU-061: Float Transformer</w:t>
      </w:r>
      <w:bookmarkEnd w:id="53892"/>
    </w:p>
    <w:p>
      <w:pPr>
        <w:pStyle w:val="DefinitionTerm"/>
      </w:pPr>
      <w:r>
        <w:rPr>
          <w:bCs/>
          <w:b/>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Cs/>
          <w:b/>
        </w:rPr>
        <w:t xml:space="preserve">FILE PATH:</w:t>
      </w:r>
    </w:p>
    <w:p>
      <w:pPr>
        <w:pStyle w:val="Definition"/>
      </w:pPr>
      <w:r>
        <w:t xml:space="preserve">src/pipeline/transform/spec_floats.lua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162" w:id="54854"/>
      <w:r>
        <w:t xml:space="preserve">CSU-162: Relation Link Rewriter</w:t>
      </w:r>
      <w:bookmarkEnd w:id="54854"/>
    </w:p>
    <w:p>
      <w:pPr>
        <w:pStyle w:val="DefinitionTerm"/>
      </w:pPr>
      <w:r>
        <w:rPr>
          <w:bCs/>
          <w:b/>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Cs/>
          <w:b/>
        </w:rPr>
        <w:t xml:space="preserve">FILE PATH:</w:t>
      </w:r>
    </w:p>
    <w:p>
      <w:pPr>
        <w:pStyle w:val="Definition"/>
      </w:pPr>
      <w:r>
        <w:t xml:space="preserve">src/pipeline/transform/relation_link_rewriter.lua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2" w:id="53893"/>
      <w:r>
        <w:t xml:space="preserve">CSU-062: Object Render Handler</w:t>
      </w:r>
      <w:bookmarkEnd w:id="53893"/>
    </w:p>
    <w:p>
      <w:pPr>
        <w:pStyle w:val="DefinitionTerm"/>
      </w:pPr>
      <w:r>
        <w:rPr>
          <w:bCs/>
          <w:b/>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Cs/>
          <w:b/>
        </w:rPr>
        <w:t xml:space="preserve">FILE PATH:</w:t>
      </w:r>
    </w:p>
    <w:p>
      <w:pPr>
        <w:pStyle w:val="Definition"/>
      </w:pPr>
      <w:r>
        <w:t xml:space="preserve">src/pipeline/transform/spec_object_render_handler.lua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3" w:id="53894"/>
      <w:r>
        <w:t xml:space="preserve">CSU-063: Specification Render Handler</w:t>
      </w:r>
      <w:bookmarkEnd w:id="53894"/>
    </w:p>
    <w:p>
      <w:pPr>
        <w:pStyle w:val="DefinitionTerm"/>
      </w:pPr>
      <w:r>
        <w:rPr>
          <w:bCs/>
          <w:b/>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Cs/>
          <w:b/>
        </w:rPr>
        <w:t xml:space="preserve">FILE PATH:</w:t>
      </w:r>
    </w:p>
    <w:p>
      <w:pPr>
        <w:pStyle w:val="Definition"/>
      </w:pPr>
      <w:r>
        <w:t xml:space="preserve">src/pipeline/transform/specification_render_handler.lua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Transform Handlers</w:t>
        </w:r>
      </w:hyperlink>
    </w:p>
    <w:bookmarkEnd w:id="175"/>
    <w:bookmarkEnd w:id="176"/>
    <w:bookmarkStart w:id="181" w:name="SDD-001-sec1.10.1.4"/>
    <w:p>
      <w:pPr>
        <w:pStyle w:val="Heading4"/>
      </w:pPr>
      <w:r>
        <w:t xml:space="preserve">Infrastructure Layer</w:t>
      </w:r>
    </w:p>
    <w:p>
      <w:pPr>
        <w:pStyle w:val="SpecObjectHeader"/>
        <w:keepNext/>
        <w:outlineLvl w:val="0"/>
      </w:pPr>
      <w:bookmarkStart w:name="CSC-004" w:id="30331"/>
      <w:r>
        <w:t xml:space="preserve">CSC-004: Infrastructure</w:t>
      </w:r>
      <w:bookmarkEnd w:id="30331"/>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Output toolchain integration, hashing, logging, JSON utilities, reference cache management, and external tool wrappers.</w:t>
      </w:r>
    </w:p>
    <w:p>
      <w:pPr>
        <w:pStyle w:val="DefinitionTerm"/>
      </w:pPr>
      <w:r>
        <w:rPr>
          <w:bCs/>
          <w:b/>
        </w:rPr>
        <w:t xml:space="preserve">PATH:</w:t>
      </w:r>
    </w:p>
    <w:p>
      <w:pPr>
        <w:pStyle w:val="Definition"/>
      </w:pPr>
      <w:r>
        <w:t xml:space="preserve">src/infra/</w:t>
      </w:r>
    </w:p>
    <w:p>
      <w:pPr>
        <w:pStyle w:val="SpecObjectHeader"/>
        <w:keepNext/>
        <w:outlineLvl w:val="0"/>
      </w:pPr>
      <w:bookmarkStart w:name="CSU-065" w:id="53896"/>
      <w:r>
        <w:t xml:space="preserve">CSU-065: Hash Utilities</w:t>
      </w:r>
      <w:bookmarkEnd w:id="53896"/>
    </w:p>
    <w:p>
      <w:pPr>
        <w:pStyle w:val="DefinitionTerm"/>
      </w:pPr>
      <w:r>
        <w:rPr>
          <w:bCs/>
          <w:b/>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Cs/>
          <w:b/>
        </w:rPr>
        <w:t xml:space="preserve">FILE PATH:</w:t>
      </w:r>
    </w:p>
    <w:p>
      <w:pPr>
        <w:pStyle w:val="Definition"/>
      </w:pPr>
      <w:r>
        <w:t xml:space="preserve">src/infra/hash_utils.lua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6" w:id="53897"/>
      <w:r>
        <w:t xml:space="preserve">CSU-066: JSON Utilities</w:t>
      </w:r>
      <w:bookmarkEnd w:id="53897"/>
    </w:p>
    <w:p>
      <w:pPr>
        <w:pStyle w:val="DefinitionTerm"/>
      </w:pPr>
      <w:r>
        <w:rPr>
          <w:bCs/>
          <w:b/>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Cs/>
          <w:b/>
        </w:rPr>
        <w:t xml:space="preserve">FILE PATH:</w:t>
      </w:r>
    </w:p>
    <w:p>
      <w:pPr>
        <w:pStyle w:val="Definition"/>
      </w:pPr>
      <w:r>
        <w:t xml:space="preserve">src/infra/json.lua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7" w:id="53898"/>
      <w:r>
        <w:t xml:space="preserve">CSU-067: Logger</w:t>
      </w:r>
      <w:bookmarkEnd w:id="53898"/>
    </w:p>
    <w:p>
      <w:pPr>
        <w:pStyle w:val="DefinitionTerm"/>
      </w:pPr>
      <w:r>
        <w:rPr>
          <w:bCs/>
          <w:b/>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Cs/>
          <w:b/>
        </w:rPr>
        <w:t xml:space="preserve">FILE PATH:</w:t>
      </w:r>
    </w:p>
    <w:p>
      <w:pPr>
        <w:pStyle w:val="Definition"/>
      </w:pPr>
      <w:r>
        <w:t xml:space="preserve">src/infra/logger.lua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8" w:id="53899"/>
      <w:r>
        <w:t xml:space="preserve">CSU-068: Reference Cache</w:t>
      </w:r>
      <w:bookmarkEnd w:id="53899"/>
    </w:p>
    <w:p>
      <w:pPr>
        <w:pStyle w:val="DefinitionTerm"/>
      </w:pPr>
      <w:r>
        <w:rPr>
          <w:bCs/>
          <w:b/>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Cs/>
          <w:b/>
        </w:rPr>
        <w:t xml:space="preserve">FILE PATH:</w:t>
      </w:r>
    </w:p>
    <w:p>
      <w:pPr>
        <w:pStyle w:val="Definition"/>
      </w:pPr>
      <w:r>
        <w:t xml:space="preserve">src/infra/reference_cache.lua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9" w:id="53900"/>
      <w:r>
        <w:t xml:space="preserve">CSU-069: MathML to OMML Converter</w:t>
      </w:r>
      <w:bookmarkEnd w:id="53900"/>
    </w:p>
    <w:p>
      <w:pPr>
        <w:pStyle w:val="DefinitionTerm"/>
      </w:pPr>
      <w:r>
        <w:rPr>
          <w:bCs/>
          <w:b/>
        </w:rPr>
        <w:t xml:space="preserve">DESCRIPTION:</w:t>
      </w:r>
    </w:p>
    <w:p>
      <w:pPr>
        <w:pStyle w:val="Definition"/>
      </w:pPr>
      <w:r>
        <w:t xml:space="preserve">Converts MathML to Office MathML (OMML) by invoking an external Deno process running the mathml2omml npm library.</w:t>
      </w:r>
    </w:p>
    <w:p>
      <w:pPr>
        <w:pStyle w:val="DefinitionTerm"/>
      </w:pPr>
      <w:r>
        <w:rPr>
          <w:bCs/>
          <w:b/>
        </w:rPr>
        <w:t xml:space="preserve">FILE PATH:</w:t>
      </w:r>
    </w:p>
    <w:p>
      <w:pPr>
        <w:pStyle w:val="Definition"/>
      </w:pPr>
      <w:r>
        <w:t xml:space="preserve">src/tools/mathml2omml_external.lua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Infrastructure</w:t>
        </w:r>
      </w:hyperlink>
    </w:p>
    <w:bookmarkStart w:id="177" w:name="SDD-001-sec1.10.1.4.1"/>
    <w:p>
      <w:pPr>
        <w:pStyle w:val="Heading5"/>
      </w:pPr>
      <w:r>
        <w:t xml:space="preserve">Format Utilities Package</w:t>
      </w:r>
    </w:p>
    <w:p>
      <w:pPr>
        <w:pStyle w:val="SpecObjectHeader"/>
        <w:keepNext/>
        <w:outlineLvl w:val="0"/>
      </w:pPr>
      <w:bookmarkStart w:name="CSC-013" w:id="30361"/>
      <w:r>
        <w:t xml:space="preserve">CSC-013: Format Utilities</w:t>
      </w:r>
      <w:bookmarkEnd w:id="3036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Writer adapters, XML utilities, and ZIP archive operations for format-specific output generation.</w:t>
      </w:r>
    </w:p>
    <w:p>
      <w:pPr>
        <w:pStyle w:val="DefinitionTerm"/>
      </w:pPr>
      <w:r>
        <w:rPr>
          <w:bCs/>
          <w:b/>
        </w:rPr>
        <w:t xml:space="preserve">PATH:</w:t>
      </w:r>
    </w:p>
    <w:p>
      <w:pPr>
        <w:pStyle w:val="Definition"/>
      </w:pPr>
      <w:r>
        <w:t xml:space="preserve">src/infra/format/</w:t>
      </w:r>
    </w:p>
    <w:p>
      <w:pPr>
        <w:pStyle w:val="SpecObjectHeader"/>
        <w:keepNext/>
        <w:outlineLvl w:val="0"/>
      </w:pPr>
      <w:bookmarkStart w:name="CSU-070" w:id="53922"/>
      <w:r>
        <w:t xml:space="preserve">CSU-070: Format Writer</w:t>
      </w:r>
      <w:bookmarkEnd w:id="53922"/>
    </w:p>
    <w:p>
      <w:pPr>
        <w:pStyle w:val="DefinitionTerm"/>
      </w:pPr>
      <w:r>
        <w:rPr>
          <w:bCs/>
          <w:b/>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Cs/>
          <w:b/>
        </w:rPr>
        <w:t xml:space="preserve">FILE PATH:</w:t>
      </w:r>
    </w:p>
    <w:p>
      <w:pPr>
        <w:pStyle w:val="Definition"/>
      </w:pPr>
      <w:r>
        <w:t xml:space="preserve">src/infra/format/writer.lua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Format Utilities</w:t>
        </w:r>
      </w:hyperlink>
    </w:p>
    <w:p>
      <w:pPr>
        <w:pStyle w:val="SpecObjectHeader"/>
        <w:keepNext/>
        <w:outlineLvl w:val="0"/>
      </w:pPr>
      <w:bookmarkStart w:name="CSU-071" w:id="53923"/>
      <w:r>
        <w:t xml:space="preserve">CSU-071: XML Utilities</w:t>
      </w:r>
      <w:bookmarkEnd w:id="53923"/>
    </w:p>
    <w:p>
      <w:pPr>
        <w:pStyle w:val="DefinitionTerm"/>
      </w:pPr>
      <w:r>
        <w:rPr>
          <w:bCs/>
          <w:b/>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Cs/>
          <w:b/>
        </w:rPr>
        <w:t xml:space="preserve">FILE PATH:</w:t>
      </w:r>
    </w:p>
    <w:p>
      <w:pPr>
        <w:pStyle w:val="Definition"/>
      </w:pPr>
      <w:r>
        <w:t xml:space="preserve">src/infra/format/xml.lua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Format Utilities</w:t>
        </w:r>
      </w:hyperlink>
    </w:p>
    <w:p>
      <w:pPr>
        <w:pStyle w:val="SpecObjectHeader"/>
        <w:keepNext/>
        <w:outlineLvl w:val="0"/>
      </w:pPr>
      <w:bookmarkStart w:name="CSU-072" w:id="53924"/>
      <w:r>
        <w:t xml:space="preserve">CSU-072: ZIP Utilities</w:t>
      </w:r>
      <w:bookmarkEnd w:id="53924"/>
    </w:p>
    <w:p>
      <w:pPr>
        <w:pStyle w:val="DefinitionTerm"/>
      </w:pPr>
      <w:r>
        <w:rPr>
          <w:bCs/>
          <w:b/>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Cs/>
          <w:b/>
        </w:rPr>
        <w:t xml:space="preserve">FILE PATH:</w:t>
      </w:r>
    </w:p>
    <w:p>
      <w:pPr>
        <w:pStyle w:val="Definition"/>
      </w:pPr>
      <w:r>
        <w:t xml:space="preserve">src/infra/format/zip_utils.lua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Format Utilities</w:t>
        </w:r>
      </w:hyperlink>
    </w:p>
    <w:bookmarkEnd w:id="177"/>
    <w:bookmarkStart w:id="178" w:name="SDD-001-sec1.10.1.4.2"/>
    <w:p>
      <w:pPr>
        <w:pStyle w:val="Heading5"/>
      </w:pPr>
      <w:r>
        <w:t xml:space="preserve">DOCX Generation Package</w:t>
      </w:r>
    </w:p>
    <w:p>
      <w:pPr>
        <w:pStyle w:val="SpecObjectHeader"/>
        <w:keepNext/>
        <w:outlineLvl w:val="0"/>
      </w:pPr>
      <w:bookmarkStart w:name="CSC-014" w:id="30362"/>
      <w:r>
        <w:t xml:space="preserve">CSC-014: DOCX Generation</w:t>
      </w:r>
      <w:bookmarkEnd w:id="3036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OOXML builder, preset loader, reference generator, and style builder for Word document output.</w:t>
      </w:r>
    </w:p>
    <w:p>
      <w:pPr>
        <w:pStyle w:val="DefinitionTerm"/>
      </w:pPr>
      <w:r>
        <w:rPr>
          <w:bCs/>
          <w:b/>
        </w:rPr>
        <w:t xml:space="preserve">PATH:</w:t>
      </w:r>
    </w:p>
    <w:p>
      <w:pPr>
        <w:pStyle w:val="Definition"/>
      </w:pPr>
      <w:r>
        <w:t xml:space="preserve">src/infra/format/docx/</w:t>
      </w:r>
    </w:p>
    <w:p>
      <w:pPr>
        <w:pStyle w:val="SpecObjectHeader"/>
        <w:keepNext/>
        <w:outlineLvl w:val="0"/>
      </w:pPr>
      <w:bookmarkStart w:name="CSU-073" w:id="53925"/>
      <w:r>
        <w:t xml:space="preserve">CSU-073: OOXML Builder</w:t>
      </w:r>
      <w:bookmarkEnd w:id="53925"/>
    </w:p>
    <w:p>
      <w:pPr>
        <w:pStyle w:val="DefinitionTerm"/>
      </w:pPr>
      <w:r>
        <w:rPr>
          <w:bCs/>
          <w:b/>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Cs/>
          <w:b/>
        </w:rPr>
        <w:t xml:space="preserve">FILE PATH:</w:t>
      </w:r>
    </w:p>
    <w:p>
      <w:pPr>
        <w:pStyle w:val="Definition"/>
      </w:pPr>
      <w:r>
        <w:t xml:space="preserve">src/infra/format/docx/ooxml_builder.lua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4" w:id="53926"/>
      <w:r>
        <w:t xml:space="preserve">CSU-074: Preset Loader</w:t>
      </w:r>
      <w:bookmarkEnd w:id="53926"/>
    </w:p>
    <w:p>
      <w:pPr>
        <w:pStyle w:val="DefinitionTerm"/>
      </w:pPr>
      <w:r>
        <w:rPr>
          <w:bCs/>
          <w:b/>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Cs/>
          <w:b/>
        </w:rPr>
        <w:t xml:space="preserve">FILE PATH:</w:t>
      </w:r>
    </w:p>
    <w:p>
      <w:pPr>
        <w:pStyle w:val="Definition"/>
      </w:pPr>
      <w:r>
        <w:t xml:space="preserve">src/infra/format/docx/preset_loader.lua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5" w:id="53927"/>
      <w:r>
        <w:t xml:space="preserve">CSU-075: Reference Generator</w:t>
      </w:r>
      <w:bookmarkEnd w:id="53927"/>
    </w:p>
    <w:p>
      <w:pPr>
        <w:pStyle w:val="DefinitionTerm"/>
      </w:pPr>
      <w:r>
        <w:rPr>
          <w:bCs/>
          <w:b/>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Cs/>
          <w:b/>
        </w:rPr>
        <w:t xml:space="preserve">FILE PATH:</w:t>
      </w:r>
    </w:p>
    <w:p>
      <w:pPr>
        <w:pStyle w:val="Definition"/>
      </w:pPr>
      <w:r>
        <w:t xml:space="preserve">src/infra/format/docx/reference_generator.lua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6" w:id="53928"/>
      <w:r>
        <w:t xml:space="preserve">CSU-076: Style Builder</w:t>
      </w:r>
      <w:bookmarkEnd w:id="53928"/>
    </w:p>
    <w:p>
      <w:pPr>
        <w:pStyle w:val="DefinitionTerm"/>
      </w:pPr>
      <w:r>
        <w:rPr>
          <w:bCs/>
          <w:b/>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Cs/>
          <w:b/>
        </w:rPr>
        <w:t xml:space="preserve">FILE PATH:</w:t>
      </w:r>
    </w:p>
    <w:p>
      <w:pPr>
        <w:pStyle w:val="Definition"/>
      </w:pPr>
      <w:r>
        <w:t xml:space="preserve">src/infra/format/docx/style_builder.lua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DOCX Generation</w:t>
        </w:r>
      </w:hyperlink>
    </w:p>
    <w:bookmarkEnd w:id="178"/>
    <w:bookmarkStart w:id="179" w:name="SDD-001-sec1.10.1.4.3"/>
    <w:p>
      <w:pPr>
        <w:pStyle w:val="Heading5"/>
      </w:pPr>
      <w:r>
        <w:t xml:space="preserve">I/O Utilities Package</w:t>
      </w:r>
    </w:p>
    <w:p>
      <w:pPr>
        <w:pStyle w:val="SpecObjectHeader"/>
        <w:keepNext/>
        <w:outlineLvl w:val="0"/>
      </w:pPr>
      <w:bookmarkStart w:name="CSC-015" w:id="30363"/>
      <w:r>
        <w:t xml:space="preserve">CSC-015: I/O Utilities</w:t>
      </w:r>
      <w:bookmarkEnd w:id="3036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AST traversal with source position tracking and basic file I/O operations.</w:t>
      </w:r>
    </w:p>
    <w:p>
      <w:pPr>
        <w:pStyle w:val="DefinitionTerm"/>
      </w:pPr>
      <w:r>
        <w:rPr>
          <w:bCs/>
          <w:b/>
        </w:rPr>
        <w:t xml:space="preserve">PATH:</w:t>
      </w:r>
    </w:p>
    <w:p>
      <w:pPr>
        <w:pStyle w:val="Definition"/>
      </w:pPr>
      <w:r>
        <w:t xml:space="preserve">src/infra/io/</w:t>
      </w:r>
    </w:p>
    <w:p>
      <w:pPr>
        <w:pStyle w:val="SpecObjectHeader"/>
        <w:keepNext/>
        <w:outlineLvl w:val="0"/>
      </w:pPr>
      <w:bookmarkStart w:name="CSU-077" w:id="53929"/>
      <w:r>
        <w:t xml:space="preserve">CSU-077: Document Walker</w:t>
      </w:r>
      <w:bookmarkEnd w:id="53929"/>
    </w:p>
    <w:p>
      <w:pPr>
        <w:pStyle w:val="DefinitionTerm"/>
      </w:pPr>
      <w:r>
        <w:rPr>
          <w:bCs/>
          <w:b/>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Cs/>
          <w:b/>
        </w:rPr>
        <w:t xml:space="preserve">FILE PATH:</w:t>
      </w:r>
    </w:p>
    <w:p>
      <w:pPr>
        <w:pStyle w:val="Definition"/>
      </w:pPr>
      <w:r>
        <w:t xml:space="preserve">src/infra/io/document_walker.lua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I/O Utilities</w:t>
        </w:r>
      </w:hyperlink>
    </w:p>
    <w:p>
      <w:pPr>
        <w:pStyle w:val="SpecObjectHeader"/>
        <w:keepNext/>
        <w:outlineLvl w:val="0"/>
      </w:pPr>
      <w:bookmarkStart w:name="CSU-078" w:id="53930"/>
      <w:r>
        <w:t xml:space="preserve">CSU-078: File Walker</w:t>
      </w:r>
      <w:bookmarkEnd w:id="53930"/>
    </w:p>
    <w:p>
      <w:pPr>
        <w:pStyle w:val="DefinitionTerm"/>
      </w:pPr>
      <w:r>
        <w:rPr>
          <w:bCs/>
          <w:b/>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Cs/>
          <w:b/>
        </w:rPr>
        <w:t xml:space="preserve">FILE PATH:</w:t>
      </w:r>
    </w:p>
    <w:p>
      <w:pPr>
        <w:pStyle w:val="Definition"/>
      </w:pPr>
      <w:r>
        <w:t xml:space="preserve">src/infra/io/file_walker.lua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I/O Utilities</w:t>
        </w:r>
      </w:hyperlink>
    </w:p>
    <w:bookmarkEnd w:id="179"/>
    <w:bookmarkStart w:id="180" w:name="SDD-001-sec1.10.1.4.4"/>
    <w:p>
      <w:pPr>
        <w:pStyle w:val="Heading5"/>
      </w:pPr>
      <w:r>
        <w:t xml:space="preserve">Process Management Package</w:t>
      </w:r>
    </w:p>
    <w:p>
      <w:pPr>
        <w:pStyle w:val="SpecObjectHeader"/>
        <w:keepNext/>
        <w:outlineLvl w:val="0"/>
      </w:pPr>
      <w:bookmarkStart w:name="CSC-016" w:id="30364"/>
      <w:r>
        <w:t xml:space="preserve">CSC-016: Process Management</w:t>
      </w:r>
      <w:bookmarkEnd w:id="3036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External process spawning via luv and Pandoc command-line argument building.</w:t>
      </w:r>
    </w:p>
    <w:p>
      <w:pPr>
        <w:pStyle w:val="DefinitionTerm"/>
      </w:pPr>
      <w:r>
        <w:rPr>
          <w:bCs/>
          <w:b/>
        </w:rPr>
        <w:t xml:space="preserve">PATH:</w:t>
      </w:r>
    </w:p>
    <w:p>
      <w:pPr>
        <w:pStyle w:val="Definition"/>
      </w:pPr>
      <w:r>
        <w:t xml:space="preserve">src/infra/process/</w:t>
      </w:r>
    </w:p>
    <w:p>
      <w:pPr>
        <w:pStyle w:val="SpecObjectHeader"/>
        <w:keepNext/>
        <w:outlineLvl w:val="0"/>
      </w:pPr>
      <w:bookmarkStart w:name="CSU-079" w:id="53931"/>
      <w:r>
        <w:t xml:space="preserve">CSU-079: Pandoc CLI Builder</w:t>
      </w:r>
      <w:bookmarkEnd w:id="53931"/>
    </w:p>
    <w:p>
      <w:pPr>
        <w:pStyle w:val="DefinitionTerm"/>
      </w:pPr>
      <w:r>
        <w:rPr>
          <w:bCs/>
          <w:b/>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Cs/>
          <w:b/>
        </w:rPr>
        <w:t xml:space="preserve">FILE PATH:</w:t>
      </w:r>
    </w:p>
    <w:p>
      <w:pPr>
        <w:pStyle w:val="Definition"/>
      </w:pPr>
      <w:r>
        <w:t xml:space="preserve">src/infra/process/pandoc_cli.lua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Process Management</w:t>
        </w:r>
      </w:hyperlink>
    </w:p>
    <w:p>
      <w:pPr>
        <w:pStyle w:val="SpecObjectHeader"/>
        <w:keepNext/>
        <w:outlineLvl w:val="0"/>
      </w:pPr>
      <w:bookmarkStart w:name="CSU-080" w:id="53953"/>
      <w:r>
        <w:t xml:space="preserve">CSU-080: Task Runner</w:t>
      </w:r>
      <w:bookmarkEnd w:id="53953"/>
    </w:p>
    <w:p>
      <w:pPr>
        <w:pStyle w:val="DefinitionTerm"/>
      </w:pPr>
      <w:r>
        <w:rPr>
          <w:bCs/>
          <w:b/>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Cs/>
          <w:b/>
        </w:rPr>
        <w:t xml:space="preserve">FILE PATH:</w:t>
      </w:r>
    </w:p>
    <w:p>
      <w:pPr>
        <w:pStyle w:val="Definition"/>
      </w:pPr>
      <w:r>
        <w:t xml:space="preserve">src/infra/process/task_runner.lua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Process Management</w:t>
        </w:r>
      </w:hyperlink>
    </w:p>
    <w:bookmarkEnd w:id="180"/>
    <w:bookmarkEnd w:id="181"/>
    <w:bookmarkEnd w:id="182"/>
    <w:bookmarkStart w:id="191" w:name="SDD-001-sec1.10.2"/>
    <w:p>
      <w:pPr>
        <w:pStyle w:val="Heading3"/>
      </w:pPr>
      <w:r>
        <w:t xml:space="preserve">Default Model Components</w:t>
      </w:r>
    </w:p>
    <w:bookmarkStart w:id="190" w:name="SDD-001-sec1.10.2.1"/>
    <w:p>
      <w:pPr>
        <w:pStyle w:val="Heading4"/>
      </w:pPr>
      <w:r>
        <w:t xml:space="preserve">Default Model</w:t>
      </w:r>
    </w:p>
    <w:p>
      <w:pPr>
        <w:pStyle w:val="SpecObjectHeader"/>
        <w:keepNext/>
        <w:outlineLvl w:val="0"/>
      </w:pPr>
      <w:bookmarkStart w:name="CSC-017" w:id="30365"/>
      <w:r>
        <w:t xml:space="preserve">CSC-017: Default Model</w:t>
      </w:r>
      <w:bookmarkEnd w:id="30365"/>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Foundational type model providing base object, float, relation, and view types that all other models extend.</w:t>
      </w:r>
    </w:p>
    <w:p>
      <w:pPr>
        <w:pStyle w:val="DefinitionTerm"/>
      </w:pPr>
      <w:r>
        <w:rPr>
          <w:bCs/>
          <w:b/>
        </w:rPr>
        <w:t xml:space="preserve">PATH:</w:t>
      </w:r>
    </w:p>
    <w:p>
      <w:pPr>
        <w:pStyle w:val="Definition"/>
      </w:pPr>
      <w:r>
        <w:t xml:space="preserve">models/default/</w:t>
      </w:r>
    </w:p>
    <w:p>
      <w:pPr>
        <w:pStyle w:val="SpecObjectHeader"/>
        <w:keepNext/>
        <w:outlineLvl w:val="0"/>
      </w:pPr>
      <w:bookmarkStart w:name="CSU-081" w:id="53954"/>
      <w:r>
        <w:t xml:space="preserve">CSU-081: SECTION Object Type</w:t>
      </w:r>
      <w:bookmarkEnd w:id="53954"/>
    </w:p>
    <w:p>
      <w:pPr>
        <w:pStyle w:val="DefinitionTerm"/>
      </w:pPr>
      <w:r>
        <w:rPr>
          <w:bCs/>
          <w:b/>
        </w:rPr>
        <w:t xml:space="preserve">DESCRIPTION:</w:t>
      </w:r>
    </w:p>
    <w:p>
      <w:pPr>
        <w:pStyle w:val="Definition"/>
      </w:pPr>
      <w:r>
        <w:t xml:space="preserve">Defines the SECTION object type (id=</w:t>
      </w:r>
      <w:r>
        <w:t xml:space="preserve">“</w:t>
      </w:r>
      <w:r>
        <w:t xml:space="preserve">SECTION</w:t>
      </w:r>
      <w:r>
        <w:t xml:space="preserve">”</w:t>
      </w:r>
      <w:r>
        <w:t xml:space="preserve">), the default type for headers without explicit TYPE: prefix; numbered, with optional XHTML description attribute.</w:t>
      </w:r>
    </w:p>
    <w:p>
      <w:pPr>
        <w:pStyle w:val="DefinitionTerm"/>
      </w:pPr>
      <w:r>
        <w:rPr>
          <w:bCs/>
          <w:b/>
        </w:rPr>
        <w:t xml:space="preserve">FILE PATH:</w:t>
      </w:r>
    </w:p>
    <w:p>
      <w:pPr>
        <w:pStyle w:val="Definition"/>
      </w:pPr>
      <w:r>
        <w:t xml:space="preserve">models/default/types/objects/section.lua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Default Model</w:t>
        </w:r>
      </w:hyperlink>
    </w:p>
    <w:p>
      <w:pPr>
        <w:pStyle w:val="SpecObjectHeader"/>
        <w:keepNext/>
        <w:outlineLvl w:val="0"/>
      </w:pPr>
      <w:bookmarkStart w:name="CSU-082" w:id="53955"/>
      <w:r>
        <w:t xml:space="preserve">CSU-082: SPEC Specification Type</w:t>
      </w:r>
      <w:bookmarkEnd w:id="53955"/>
    </w:p>
    <w:p>
      <w:pPr>
        <w:pStyle w:val="DefinitionTerm"/>
      </w:pPr>
      <w:r>
        <w:rPr>
          <w:bCs/>
          <w:b/>
        </w:rPr>
        <w:t xml:space="preserve">DESCRIPTION:</w:t>
      </w:r>
    </w:p>
    <w:p>
      <w:pPr>
        <w:pStyle w:val="Definition"/>
      </w:pPr>
      <w:r>
        <w:t xml:space="preserve">Defines the SPEC specification type (id=</w:t>
      </w:r>
      <w:r>
        <w:t xml:space="preserve">“</w:t>
      </w:r>
      <w:r>
        <w:t xml:space="preserve">SPEC</w:t>
      </w:r>
      <w:r>
        <w:t xml:space="preserve">”</w:t>
      </w:r>
      <w:r>
        <w:t xml:space="preserve">), the default type for H1 headers without explicit TYPE: prefix; title is unnumbered and does not display a PID.</w:t>
      </w:r>
    </w:p>
    <w:p>
      <w:pPr>
        <w:pStyle w:val="DefinitionTerm"/>
      </w:pPr>
      <w:r>
        <w:rPr>
          <w:bCs/>
          <w:b/>
        </w:rPr>
        <w:t xml:space="preserve">FILE PATH:</w:t>
      </w:r>
    </w:p>
    <w:p>
      <w:pPr>
        <w:pStyle w:val="Definition"/>
      </w:pPr>
      <w:r>
        <w:t xml:space="preserve">models/default/types/specifications/spec.lua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Default Model</w:t>
        </w:r>
      </w:hyperlink>
    </w:p>
    <w:bookmarkStart w:id="183" w:name="SDD-001-sec1.10.2.1.1"/>
    <w:p>
      <w:pPr>
        <w:pStyle w:val="Heading5"/>
      </w:pPr>
      <w:r>
        <w:t xml:space="preserve">Default Filters Package</w:t>
      </w:r>
    </w:p>
    <w:p>
      <w:pPr>
        <w:pStyle w:val="SpecObjectHeader"/>
        <w:keepNext/>
        <w:outlineLvl w:val="0"/>
      </w:pPr>
      <w:bookmarkStart w:name="CSC-018" w:id="30366"/>
      <w:r>
        <w:t xml:space="preserve">CSC-018: Default Filters</w:t>
      </w:r>
      <w:bookmarkEnd w:id="3036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Pandoc Lua filters that convert speccompiler markers to native output elements.</w:t>
      </w:r>
    </w:p>
    <w:p>
      <w:pPr>
        <w:pStyle w:val="DefinitionTerm"/>
      </w:pPr>
      <w:r>
        <w:rPr>
          <w:bCs/>
          <w:b/>
        </w:rPr>
        <w:t xml:space="preserve">PATH:</w:t>
      </w:r>
    </w:p>
    <w:p>
      <w:pPr>
        <w:pStyle w:val="Definition"/>
      </w:pPr>
      <w:r>
        <w:t xml:space="preserve">models/default/filters/</w:t>
      </w:r>
    </w:p>
    <w:p>
      <w:pPr>
        <w:pStyle w:val="SpecObjectHeader"/>
        <w:keepNext/>
        <w:outlineLvl w:val="0"/>
      </w:pPr>
      <w:bookmarkStart w:name="CSU-083" w:id="53956"/>
      <w:r>
        <w:t xml:space="preserve">CSU-083: DOCX Filter</w:t>
      </w:r>
      <w:bookmarkEnd w:id="53956"/>
    </w:p>
    <w:p>
      <w:pPr>
        <w:pStyle w:val="DefinitionTerm"/>
      </w:pPr>
      <w:r>
        <w:rPr>
          <w:bCs/>
          <w:b/>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Cs/>
          <w:b/>
        </w:rPr>
        <w:t xml:space="preserve">FILE PATH:</w:t>
      </w:r>
    </w:p>
    <w:p>
      <w:pPr>
        <w:pStyle w:val="Definition"/>
      </w:pPr>
      <w:r>
        <w:t xml:space="preserve">models/default/filters/docx.lua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Default Filters</w:t>
        </w:r>
      </w:hyperlink>
    </w:p>
    <w:p>
      <w:pPr>
        <w:pStyle w:val="SpecObjectHeader"/>
        <w:keepNext/>
        <w:outlineLvl w:val="0"/>
      </w:pPr>
      <w:bookmarkStart w:name="CSU-084" w:id="53957"/>
      <w:r>
        <w:t xml:space="preserve">CSU-084: HTML Filter</w:t>
      </w:r>
      <w:bookmarkEnd w:id="53957"/>
    </w:p>
    <w:p>
      <w:pPr>
        <w:pStyle w:val="DefinitionTerm"/>
      </w:pPr>
      <w:r>
        <w:rPr>
          <w:bCs/>
          <w:b/>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Cs/>
          <w:b/>
        </w:rPr>
        <w:t xml:space="preserve">FILE PATH:</w:t>
      </w:r>
    </w:p>
    <w:p>
      <w:pPr>
        <w:pStyle w:val="Definition"/>
      </w:pPr>
      <w:r>
        <w:t xml:space="preserve">models/default/filters/html.lua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Default Filters</w:t>
        </w:r>
      </w:hyperlink>
    </w:p>
    <w:p>
      <w:pPr>
        <w:pStyle w:val="SpecObjectHeader"/>
        <w:keepNext/>
        <w:outlineLvl w:val="0"/>
      </w:pPr>
      <w:bookmarkStart w:name="CSU-085" w:id="53958"/>
      <w:r>
        <w:t xml:space="preserve">CSU-085: Markdown Filter</w:t>
      </w:r>
      <w:bookmarkEnd w:id="53958"/>
    </w:p>
    <w:p>
      <w:pPr>
        <w:pStyle w:val="DefinitionTerm"/>
      </w:pPr>
      <w:r>
        <w:rPr>
          <w:bCs/>
          <w:b/>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Cs/>
          <w:b/>
        </w:rPr>
        <w:t xml:space="preserve">FILE PATH:</w:t>
      </w:r>
    </w:p>
    <w:p>
      <w:pPr>
        <w:pStyle w:val="Definition"/>
      </w:pPr>
      <w:r>
        <w:t xml:space="preserve">models/default/filters/markdown.lua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Default Filters</w:t>
        </w:r>
      </w:hyperlink>
    </w:p>
    <w:bookmarkEnd w:id="183"/>
    <w:bookmarkStart w:id="184" w:name="SDD-001-sec1.10.2.1.2"/>
    <w:p>
      <w:pPr>
        <w:pStyle w:val="Heading5"/>
      </w:pPr>
      <w:r>
        <w:t xml:space="preserve">Default Postprocessors Package</w:t>
      </w:r>
    </w:p>
    <w:p>
      <w:pPr>
        <w:pStyle w:val="SpecObjectHeader"/>
        <w:keepNext/>
        <w:outlineLvl w:val="0"/>
      </w:pPr>
      <w:bookmarkStart w:name="CSC-019" w:id="30367"/>
      <w:r>
        <w:t xml:space="preserve">CSC-019: Default Postprocessors</w:t>
      </w:r>
      <w:bookmarkEnd w:id="3036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post-processing applied after Pandoc output generation.</w:t>
      </w:r>
    </w:p>
    <w:p>
      <w:pPr>
        <w:pStyle w:val="DefinitionTerm"/>
      </w:pPr>
      <w:r>
        <w:rPr>
          <w:bCs/>
          <w:b/>
        </w:rPr>
        <w:t xml:space="preserve">PATH:</w:t>
      </w:r>
    </w:p>
    <w:p>
      <w:pPr>
        <w:pStyle w:val="Definition"/>
      </w:pPr>
      <w:r>
        <w:t xml:space="preserve">models/default/postprocessors/</w:t>
      </w:r>
    </w:p>
    <w:p>
      <w:pPr>
        <w:pStyle w:val="SpecObjectHeader"/>
        <w:keepNext/>
        <w:outlineLvl w:val="0"/>
      </w:pPr>
      <w:bookmarkStart w:name="CSU-086" w:id="53959"/>
      <w:r>
        <w:t xml:space="preserve">CSU-086: DOCX Postprocessor</w:t>
      </w:r>
      <w:bookmarkEnd w:id="53959"/>
    </w:p>
    <w:p>
      <w:pPr>
        <w:pStyle w:val="DefinitionTerm"/>
      </w:pPr>
      <w:r>
        <w:rPr>
          <w:bCs/>
          <w:b/>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Cs/>
          <w:b/>
        </w:rPr>
        <w:t xml:space="preserve">FILE PATH:</w:t>
      </w:r>
    </w:p>
    <w:p>
      <w:pPr>
        <w:pStyle w:val="Definition"/>
      </w:pPr>
      <w:r>
        <w:t xml:space="preserve">models/default/postprocessors/docx.lua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Default Postprocessors</w:t>
        </w:r>
      </w:hyperlink>
    </w:p>
    <w:p>
      <w:pPr>
        <w:pStyle w:val="SpecObjectHeader"/>
        <w:keepNext/>
        <w:outlineLvl w:val="0"/>
      </w:pPr>
      <w:bookmarkStart w:name="CSU-087" w:id="53960"/>
      <w:r>
        <w:t xml:space="preserve">CSU-087: LaTeX Postprocessor</w:t>
      </w:r>
      <w:bookmarkEnd w:id="53960"/>
    </w:p>
    <w:p>
      <w:pPr>
        <w:pStyle w:val="DefinitionTerm"/>
      </w:pPr>
      <w:r>
        <w:rPr>
          <w:bCs/>
          <w:b/>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Cs/>
          <w:b/>
        </w:rPr>
        <w:t xml:space="preserve">FILE PATH:</w:t>
      </w:r>
    </w:p>
    <w:p>
      <w:pPr>
        <w:pStyle w:val="Definition"/>
      </w:pPr>
      <w:r>
        <w:t xml:space="preserve">models/default/postprocessors/latex.lua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Default Postprocessors</w:t>
        </w:r>
      </w:hyperlink>
    </w:p>
    <w:bookmarkEnd w:id="184"/>
    <w:bookmarkStart w:id="185" w:name="SDD-001-sec1.10.2.1.3"/>
    <w:p>
      <w:pPr>
        <w:pStyle w:val="Heading5"/>
      </w:pPr>
      <w:r>
        <w:t xml:space="preserve">Default Analyze Queries Package</w:t>
      </w:r>
    </w:p>
    <w:p>
      <w:pPr>
        <w:pStyle w:val="SpecObjectHeader"/>
        <w:keepNext/>
        <w:outlineLvl w:val="0"/>
      </w:pPr>
      <w:bookmarkStart w:name="CSC-020" w:id="30389"/>
      <w:r>
        <w:t xml:space="preserve">CSC-020: Default Analyze Queries</w:t>
      </w:r>
      <w:bookmarkEnd w:id="3038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analyze query queries for detecting constraint violations across specifications, objects, floats, relations, and views.</w:t>
      </w:r>
    </w:p>
    <w:p>
      <w:pPr>
        <w:pStyle w:val="DefinitionTerm"/>
      </w:pPr>
      <w:r>
        <w:rPr>
          <w:bCs/>
          <w:b/>
        </w:rPr>
        <w:t xml:space="preserve">PATH:</w:t>
      </w:r>
    </w:p>
    <w:p>
      <w:pPr>
        <w:pStyle w:val="Definition"/>
      </w:pPr>
      <w:r>
        <w:t xml:space="preserve">models/default/analyze_queries/</w:t>
      </w:r>
    </w:p>
    <w:p>
      <w:pPr>
        <w:pStyle w:val="SpecObjectHeader"/>
        <w:keepNext/>
        <w:outlineLvl w:val="0"/>
      </w:pPr>
      <w:bookmarkStart w:name="CSU-089" w:id="53962"/>
      <w:r>
        <w:t xml:space="preserve">CSU-089: Spec Missing Required</w:t>
      </w:r>
      <w:bookmarkEnd w:id="53962"/>
    </w:p>
    <w:p>
      <w:pPr>
        <w:pStyle w:val="DefinitionTerm"/>
      </w:pPr>
      <w:r>
        <w:rPr>
          <w:bCs/>
          <w:b/>
        </w:rPr>
        <w:t xml:space="preserve">DESCRIPTION:</w:t>
      </w:r>
    </w:p>
    <w:p>
      <w:pPr>
        <w:pStyle w:val="Definition"/>
      </w:pPr>
      <w:r>
        <w:t xml:space="preserve">Verification view detecting specifications missing required attributes.</w:t>
      </w:r>
    </w:p>
    <w:p>
      <w:pPr>
        <w:pStyle w:val="DefinitionTerm"/>
      </w:pPr>
      <w:r>
        <w:rPr>
          <w:bCs/>
          <w:b/>
        </w:rPr>
        <w:t xml:space="preserve">FILE PATH:</w:t>
      </w:r>
    </w:p>
    <w:p>
      <w:pPr>
        <w:pStyle w:val="Definition"/>
      </w:pPr>
      <w:r>
        <w:t xml:space="preserve">models/default/analyze_queries/sd_101_spec_missing_required.lua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0" w:id="53984"/>
      <w:r>
        <w:t xml:space="preserve">CSU-090: Spec Invalid Type</w:t>
      </w:r>
      <w:bookmarkEnd w:id="53984"/>
    </w:p>
    <w:p>
      <w:pPr>
        <w:pStyle w:val="DefinitionTerm"/>
      </w:pPr>
      <w:r>
        <w:rPr>
          <w:bCs/>
          <w:b/>
        </w:rPr>
        <w:t xml:space="preserve">DESCRIPTION:</w:t>
      </w:r>
    </w:p>
    <w:p>
      <w:pPr>
        <w:pStyle w:val="Definition"/>
      </w:pPr>
      <w:r>
        <w:t xml:space="preserve">Verification view detecting specifications whose type_ref does not match any registered specification type.</w:t>
      </w:r>
    </w:p>
    <w:p>
      <w:pPr>
        <w:pStyle w:val="DefinitionTerm"/>
      </w:pPr>
      <w:r>
        <w:rPr>
          <w:bCs/>
          <w:b/>
        </w:rPr>
        <w:t xml:space="preserve">FILE PATH:</w:t>
      </w:r>
    </w:p>
    <w:p>
      <w:pPr>
        <w:pStyle w:val="Definition"/>
      </w:pPr>
      <w:r>
        <w:t xml:space="preserve">models/default/analyze_queries/sd_102_spec_invalid_type.lua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1" w:id="53985"/>
      <w:r>
        <w:t xml:space="preserve">CSU-091: Object Missing Required</w:t>
      </w:r>
      <w:bookmarkEnd w:id="53985"/>
    </w:p>
    <w:p>
      <w:pPr>
        <w:pStyle w:val="DefinitionTerm"/>
      </w:pPr>
      <w:r>
        <w:rPr>
          <w:bCs/>
          <w:b/>
        </w:rPr>
        <w:t xml:space="preserve">DESCRIPTION:</w:t>
      </w:r>
    </w:p>
    <w:p>
      <w:pPr>
        <w:pStyle w:val="Definition"/>
      </w:pPr>
      <w:r>
        <w:t xml:space="preserve">Verification view detecting spec objects missing required attributes.</w:t>
      </w:r>
    </w:p>
    <w:p>
      <w:pPr>
        <w:pStyle w:val="DefinitionTerm"/>
      </w:pPr>
      <w:r>
        <w:rPr>
          <w:bCs/>
          <w:b/>
        </w:rPr>
        <w:t xml:space="preserve">FILE PATH:</w:t>
      </w:r>
    </w:p>
    <w:p>
      <w:pPr>
        <w:pStyle w:val="Definition"/>
      </w:pPr>
      <w:r>
        <w:t xml:space="preserve">models/default/analyze_queries/sd_201_object_missing_required.lua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2" w:id="53986"/>
      <w:r>
        <w:t xml:space="preserve">CSU-092: Object Cardinality Over</w:t>
      </w:r>
      <w:bookmarkEnd w:id="53986"/>
    </w:p>
    <w:p>
      <w:pPr>
        <w:pStyle w:val="DefinitionTerm"/>
      </w:pPr>
      <w:r>
        <w:rPr>
          <w:bCs/>
          <w:b/>
        </w:rPr>
        <w:t xml:space="preserve">DESCRIPTION:</w:t>
      </w:r>
    </w:p>
    <w:p>
      <w:pPr>
        <w:pStyle w:val="Definition"/>
      </w:pPr>
      <w:r>
        <w:t xml:space="preserve">Verification view detecting spec object attributes exceeding their declared max_occurs cardinality.</w:t>
      </w:r>
    </w:p>
    <w:p>
      <w:pPr>
        <w:pStyle w:val="DefinitionTerm"/>
      </w:pPr>
      <w:r>
        <w:rPr>
          <w:bCs/>
          <w:b/>
        </w:rPr>
        <w:t xml:space="preserve">FILE PATH:</w:t>
      </w:r>
    </w:p>
    <w:p>
      <w:pPr>
        <w:pStyle w:val="Definition"/>
      </w:pPr>
      <w:r>
        <w:t xml:space="preserve">models/default/analyze_queries/sd_202_object_cardinality_over.lua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3" w:id="53987"/>
      <w:r>
        <w:t xml:space="preserve">CSU-093: Object Cast Failures</w:t>
      </w:r>
      <w:bookmarkEnd w:id="53987"/>
    </w:p>
    <w:p>
      <w:pPr>
        <w:pStyle w:val="DefinitionTerm"/>
      </w:pPr>
      <w:r>
        <w:rPr>
          <w:bCs/>
          <w:b/>
        </w:rPr>
        <w:t xml:space="preserve">DESCRIPTION:</w:t>
      </w:r>
    </w:p>
    <w:p>
      <w:pPr>
        <w:pStyle w:val="Definition"/>
      </w:pPr>
      <w:r>
        <w:t xml:space="preserve">Verification view detecting spec object attributes whose raw values failed to cast to their declared datatype.</w:t>
      </w:r>
    </w:p>
    <w:p>
      <w:pPr>
        <w:pStyle w:val="DefinitionTerm"/>
      </w:pPr>
      <w:r>
        <w:rPr>
          <w:bCs/>
          <w:b/>
        </w:rPr>
        <w:t xml:space="preserve">FILE PATH:</w:t>
      </w:r>
    </w:p>
    <w:p>
      <w:pPr>
        <w:pStyle w:val="Definition"/>
      </w:pPr>
      <w:r>
        <w:t xml:space="preserve">models/default/analyze_queries/sd_203_object_cast_failures.lua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4" w:id="53988"/>
      <w:r>
        <w:t xml:space="preserve">CSU-094: Object Invalid Enum</w:t>
      </w:r>
      <w:bookmarkEnd w:id="53988"/>
    </w:p>
    <w:p>
      <w:pPr>
        <w:pStyle w:val="DefinitionTerm"/>
      </w:pPr>
      <w:r>
        <w:rPr>
          <w:bCs/>
          <w:b/>
        </w:rPr>
        <w:t xml:space="preserve">DESCRIPTION:</w:t>
      </w:r>
    </w:p>
    <w:p>
      <w:pPr>
        <w:pStyle w:val="Definition"/>
      </w:pPr>
      <w:r>
        <w:t xml:space="preserve">Verification view detecting spec object ENUM attributes with values not matching any entry in enum_values.</w:t>
      </w:r>
    </w:p>
    <w:p>
      <w:pPr>
        <w:pStyle w:val="DefinitionTerm"/>
      </w:pPr>
      <w:r>
        <w:rPr>
          <w:bCs/>
          <w:b/>
        </w:rPr>
        <w:t xml:space="preserve">FILE PATH:</w:t>
      </w:r>
    </w:p>
    <w:p>
      <w:pPr>
        <w:pStyle w:val="Definition"/>
      </w:pPr>
      <w:r>
        <w:t xml:space="preserve">models/default/analyze_queries/sd_204_object_invalid_enum.lua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5" w:id="53989"/>
      <w:r>
        <w:t xml:space="preserve">CSU-095: Object Invalid Date</w:t>
      </w:r>
      <w:bookmarkEnd w:id="53989"/>
    </w:p>
    <w:p>
      <w:pPr>
        <w:pStyle w:val="DefinitionTerm"/>
      </w:pPr>
      <w:r>
        <w:rPr>
          <w:bCs/>
          <w:b/>
        </w:rPr>
        <w:t xml:space="preserve">DESCRIPTION:</w:t>
      </w:r>
    </w:p>
    <w:p>
      <w:pPr>
        <w:pStyle w:val="Definition"/>
      </w:pPr>
      <w:r>
        <w:t xml:space="preserve">Verification view detecting spec object DATE attributes not matching the YYYY-MM-DD format.</w:t>
      </w:r>
    </w:p>
    <w:p>
      <w:pPr>
        <w:pStyle w:val="DefinitionTerm"/>
      </w:pPr>
      <w:r>
        <w:rPr>
          <w:bCs/>
          <w:b/>
        </w:rPr>
        <w:t xml:space="preserve">FILE PATH:</w:t>
      </w:r>
    </w:p>
    <w:p>
      <w:pPr>
        <w:pStyle w:val="Definition"/>
      </w:pPr>
      <w:r>
        <w:t xml:space="preserve">models/default/analyze_queries/sd_205_object_invalid_date.lua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6" w:id="53990"/>
      <w:r>
        <w:t xml:space="preserve">CSU-096: Object Bounds Violation</w:t>
      </w:r>
      <w:bookmarkEnd w:id="53990"/>
    </w:p>
    <w:p>
      <w:pPr>
        <w:pStyle w:val="DefinitionTerm"/>
      </w:pPr>
      <w:r>
        <w:rPr>
          <w:bCs/>
          <w:b/>
        </w:rPr>
        <w:t xml:space="preserve">DESCRIPTION:</w:t>
      </w:r>
    </w:p>
    <w:p>
      <w:pPr>
        <w:pStyle w:val="Definition"/>
      </w:pPr>
      <w:r>
        <w:t xml:space="preserve">Verification view detecting numeric attributes falling outside declared min_value/max_value bounds.</w:t>
      </w:r>
    </w:p>
    <w:p>
      <w:pPr>
        <w:pStyle w:val="DefinitionTerm"/>
      </w:pPr>
      <w:r>
        <w:rPr>
          <w:bCs/>
          <w:b/>
        </w:rPr>
        <w:t xml:space="preserve">FILE PATH:</w:t>
      </w:r>
    </w:p>
    <w:p>
      <w:pPr>
        <w:pStyle w:val="Definition"/>
      </w:pPr>
      <w:r>
        <w:t xml:space="preserve">models/default/analyze_queries/sd_206_object_bounds_violation.lua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7" w:id="53991"/>
      <w:r>
        <w:t xml:space="preserve">CSU-097: Float Orphan</w:t>
      </w:r>
      <w:bookmarkEnd w:id="53991"/>
    </w:p>
    <w:p>
      <w:pPr>
        <w:pStyle w:val="DefinitionTerm"/>
      </w:pPr>
      <w:r>
        <w:rPr>
          <w:bCs/>
          <w:b/>
        </w:rPr>
        <w:t xml:space="preserve">DESCRIPTION:</w:t>
      </w:r>
    </w:p>
    <w:p>
      <w:pPr>
        <w:pStyle w:val="Definition"/>
      </w:pPr>
      <w:r>
        <w:t xml:space="preserve">Verification view detecting floats with no parent object despite objects existing in the same specification.</w:t>
      </w:r>
    </w:p>
    <w:p>
      <w:pPr>
        <w:pStyle w:val="DefinitionTerm"/>
      </w:pPr>
      <w:r>
        <w:rPr>
          <w:bCs/>
          <w:b/>
        </w:rPr>
        <w:t xml:space="preserve">FILE PATH:</w:t>
      </w:r>
    </w:p>
    <w:p>
      <w:pPr>
        <w:pStyle w:val="Definition"/>
      </w:pPr>
      <w:r>
        <w:t xml:space="preserve">models/default/analyze_queries/sd_301_float_orphan.lua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8" w:id="53992"/>
      <w:r>
        <w:t xml:space="preserve">CSU-098: Float Duplicate Label</w:t>
      </w:r>
      <w:bookmarkEnd w:id="53992"/>
    </w:p>
    <w:p>
      <w:pPr>
        <w:pStyle w:val="DefinitionTerm"/>
      </w:pPr>
      <w:r>
        <w:rPr>
          <w:bCs/>
          <w:b/>
        </w:rPr>
        <w:t xml:space="preserve">DESCRIPTION:</w:t>
      </w:r>
    </w:p>
    <w:p>
      <w:pPr>
        <w:pStyle w:val="Definition"/>
      </w:pPr>
      <w:r>
        <w:t xml:space="preserve">Verification view detecting floats sharing the same label within a specification.</w:t>
      </w:r>
    </w:p>
    <w:p>
      <w:pPr>
        <w:pStyle w:val="DefinitionTerm"/>
      </w:pPr>
      <w:r>
        <w:rPr>
          <w:bCs/>
          <w:b/>
        </w:rPr>
        <w:t xml:space="preserve">FILE PATH:</w:t>
      </w:r>
    </w:p>
    <w:p>
      <w:pPr>
        <w:pStyle w:val="Definition"/>
      </w:pPr>
      <w:r>
        <w:t xml:space="preserve">models/default/analyze_queries/sd_302_float_duplicate_label.lua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099" w:id="53993"/>
      <w:r>
        <w:t xml:space="preserve">CSU-099: Float Render Failure</w:t>
      </w:r>
      <w:bookmarkEnd w:id="53993"/>
    </w:p>
    <w:p>
      <w:pPr>
        <w:pStyle w:val="DefinitionTerm"/>
      </w:pPr>
      <w:r>
        <w:rPr>
          <w:bCs/>
          <w:b/>
        </w:rPr>
        <w:t xml:space="preserve">DESCRIPTION:</w:t>
      </w:r>
    </w:p>
    <w:p>
      <w:pPr>
        <w:pStyle w:val="Definition"/>
      </w:pPr>
      <w:r>
        <w:t xml:space="preserve">Verification view detecting floats requiring external rendering but with NULL resolved_ast.</w:t>
      </w:r>
    </w:p>
    <w:p>
      <w:pPr>
        <w:pStyle w:val="DefinitionTerm"/>
      </w:pPr>
      <w:r>
        <w:rPr>
          <w:bCs/>
          <w:b/>
        </w:rPr>
        <w:t xml:space="preserve">FILE PATH:</w:t>
      </w:r>
    </w:p>
    <w:p>
      <w:pPr>
        <w:pStyle w:val="Definition"/>
      </w:pPr>
      <w:r>
        <w:t xml:space="preserve">models/default/analyze_queries/sd_303_float_render_failure.lua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0" w:id="54666"/>
      <w:r>
        <w:t xml:space="preserve">CSU-100: Float Invalid Type</w:t>
      </w:r>
      <w:bookmarkEnd w:id="54666"/>
    </w:p>
    <w:p>
      <w:pPr>
        <w:pStyle w:val="DefinitionTerm"/>
      </w:pPr>
      <w:r>
        <w:rPr>
          <w:bCs/>
          <w:b/>
        </w:rPr>
        <w:t xml:space="preserve">DESCRIPTION:</w:t>
      </w:r>
    </w:p>
    <w:p>
      <w:pPr>
        <w:pStyle w:val="Definition"/>
      </w:pPr>
      <w:r>
        <w:t xml:space="preserve">Verification view detecting floats whose type_ref does not match any registered float type.</w:t>
      </w:r>
    </w:p>
    <w:p>
      <w:pPr>
        <w:pStyle w:val="DefinitionTerm"/>
      </w:pPr>
      <w:r>
        <w:rPr>
          <w:bCs/>
          <w:b/>
        </w:rPr>
        <w:t xml:space="preserve">FILE PATH:</w:t>
      </w:r>
    </w:p>
    <w:p>
      <w:pPr>
        <w:pStyle w:val="Definition"/>
      </w:pPr>
      <w:r>
        <w:t xml:space="preserve">models/default/analyze_queries/sd_304_float_invalid_type.lua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1" w:id="54667"/>
      <w:r>
        <w:t xml:space="preserve">CSU-101: Relation Unresolved</w:t>
      </w:r>
      <w:bookmarkEnd w:id="54667"/>
    </w:p>
    <w:p>
      <w:pPr>
        <w:pStyle w:val="DefinitionTerm"/>
      </w:pPr>
      <w:r>
        <w:rPr>
          <w:bCs/>
          <w:b/>
        </w:rPr>
        <w:t xml:space="preserve">DESCRIPTION:</w:t>
      </w:r>
    </w:p>
    <w:p>
      <w:pPr>
        <w:pStyle w:val="Definition"/>
      </w:pPr>
      <w:r>
        <w:t xml:space="preserve">Verification view detecting relations with target_text but no resolved target_ref.</w:t>
      </w:r>
    </w:p>
    <w:p>
      <w:pPr>
        <w:pStyle w:val="DefinitionTerm"/>
      </w:pPr>
      <w:r>
        <w:rPr>
          <w:bCs/>
          <w:b/>
        </w:rPr>
        <w:t xml:space="preserve">FILE PATH:</w:t>
      </w:r>
    </w:p>
    <w:p>
      <w:pPr>
        <w:pStyle w:val="Definition"/>
      </w:pPr>
      <w:r>
        <w:t xml:space="preserve">models/default/analyze_queries/sd_401_relation_unresolved.lua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2" w:id="54668"/>
      <w:r>
        <w:t xml:space="preserve">CSU-102: Relation Dangling</w:t>
      </w:r>
      <w:bookmarkEnd w:id="54668"/>
    </w:p>
    <w:p>
      <w:pPr>
        <w:pStyle w:val="DefinitionTerm"/>
      </w:pPr>
      <w:r>
        <w:rPr>
          <w:bCs/>
          <w:b/>
        </w:rPr>
        <w:t xml:space="preserve">DESCRIPTION:</w:t>
      </w:r>
    </w:p>
    <w:p>
      <w:pPr>
        <w:pStyle w:val="Definition"/>
      </w:pPr>
      <w:r>
        <w:t xml:space="preserve">Verification view detecting relations whose target_ref points to a non-existent identifier.</w:t>
      </w:r>
    </w:p>
    <w:p>
      <w:pPr>
        <w:pStyle w:val="DefinitionTerm"/>
      </w:pPr>
      <w:r>
        <w:rPr>
          <w:bCs/>
          <w:b/>
        </w:rPr>
        <w:t xml:space="preserve">FILE PATH:</w:t>
      </w:r>
    </w:p>
    <w:p>
      <w:pPr>
        <w:pStyle w:val="Definition"/>
      </w:pPr>
      <w:r>
        <w:t xml:space="preserve">models/default/analyze_queries/sd_402_relation_dangling.lua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p>
      <w:pPr>
        <w:pStyle w:val="SpecObjectHeader"/>
        <w:keepNext/>
        <w:outlineLvl w:val="0"/>
      </w:pPr>
      <w:bookmarkStart w:name="CSU-103" w:id="54669"/>
      <w:r>
        <w:t xml:space="preserve">CSU-103: Relation Ambiguous</w:t>
      </w:r>
      <w:bookmarkEnd w:id="54669"/>
    </w:p>
    <w:p>
      <w:pPr>
        <w:pStyle w:val="DefinitionTerm"/>
      </w:pPr>
      <w:r>
        <w:rPr>
          <w:bCs/>
          <w:b/>
        </w:rPr>
        <w:t xml:space="preserve">DESCRIPTION:</w:t>
      </w:r>
    </w:p>
    <w:p>
      <w:pPr>
        <w:pStyle w:val="Definition"/>
      </w:pPr>
      <w:r>
        <w:t xml:space="preserve">Verification view detecting relations flagged as ambiguous where the float reference matched multiple targets.</w:t>
      </w:r>
    </w:p>
    <w:p>
      <w:pPr>
        <w:pStyle w:val="DefinitionTerm"/>
      </w:pPr>
      <w:r>
        <w:rPr>
          <w:bCs/>
          <w:b/>
        </w:rPr>
        <w:t xml:space="preserve">FILE PATH:</w:t>
      </w:r>
    </w:p>
    <w:p>
      <w:pPr>
        <w:pStyle w:val="Definition"/>
      </w:pPr>
      <w:r>
        <w:t xml:space="preserve">models/default/analyze_queries/sd_407_relation_ambiguous.lua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Default Analyze Queries</w:t>
        </w:r>
      </w:hyperlink>
    </w:p>
    <w:bookmarkEnd w:id="185"/>
    <w:bookmarkStart w:id="186" w:name="SDD-001-sec1.10.2.1.4"/>
    <w:p>
      <w:pPr>
        <w:pStyle w:val="Heading5"/>
      </w:pPr>
      <w:r>
        <w:t xml:space="preserve">Default Styles Package</w:t>
      </w:r>
    </w:p>
    <w:p>
      <w:pPr>
        <w:pStyle w:val="SpecObjectHeader"/>
        <w:keepNext/>
        <w:outlineLvl w:val="0"/>
      </w:pPr>
      <w:bookmarkStart w:name="CSC-021" w:id="30390"/>
      <w:r>
        <w:t xml:space="preserve">CSC-021: Default Styles</w:t>
      </w:r>
      <w:bookmarkEnd w:id="3039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Style presets defining page layout, typography, and formatting for DOCX and HTML output.</w:t>
      </w:r>
    </w:p>
    <w:p>
      <w:pPr>
        <w:pStyle w:val="DefinitionTerm"/>
      </w:pPr>
      <w:r>
        <w:rPr>
          <w:bCs/>
          <w:b/>
        </w:rPr>
        <w:t xml:space="preserve">PATH:</w:t>
      </w:r>
    </w:p>
    <w:p>
      <w:pPr>
        <w:pStyle w:val="Definition"/>
      </w:pPr>
      <w:r>
        <w:t xml:space="preserve">models/default/styles/default/</w:t>
      </w:r>
    </w:p>
    <w:p>
      <w:pPr>
        <w:pStyle w:val="SpecObjectHeader"/>
        <w:keepNext/>
        <w:outlineLvl w:val="0"/>
      </w:pPr>
      <w:bookmarkStart w:name="CSU-106" w:id="54672"/>
      <w:r>
        <w:t xml:space="preserve">CSU-106: DOCX Style Preset</w:t>
      </w:r>
      <w:bookmarkEnd w:id="54672"/>
    </w:p>
    <w:p>
      <w:pPr>
        <w:pStyle w:val="DefinitionTerm"/>
      </w:pPr>
      <w:r>
        <w:rPr>
          <w:bCs/>
          <w:b/>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Cs/>
          <w:b/>
        </w:rPr>
        <w:t xml:space="preserve">FILE PATH:</w:t>
      </w:r>
    </w:p>
    <w:p>
      <w:pPr>
        <w:pStyle w:val="Definition"/>
      </w:pPr>
      <w:r>
        <w:t xml:space="preserve">models/default/styles/default/docx.lua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Default Styles</w:t>
        </w:r>
      </w:hyperlink>
    </w:p>
    <w:p>
      <w:pPr>
        <w:pStyle w:val="SpecObjectHeader"/>
        <w:keepNext/>
        <w:outlineLvl w:val="0"/>
      </w:pPr>
      <w:bookmarkStart w:name="CSU-107" w:id="54673"/>
      <w:r>
        <w:t xml:space="preserve">CSU-107: HTML Style Preset</w:t>
      </w:r>
      <w:bookmarkEnd w:id="54673"/>
    </w:p>
    <w:p>
      <w:pPr>
        <w:pStyle w:val="DefinitionTerm"/>
      </w:pPr>
      <w:r>
        <w:rPr>
          <w:bCs/>
          <w:b/>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Cs/>
          <w:b/>
        </w:rPr>
        <w:t xml:space="preserve">FILE PATH:</w:t>
      </w:r>
    </w:p>
    <w:p>
      <w:pPr>
        <w:pStyle w:val="Definition"/>
      </w:pPr>
      <w:r>
        <w:t xml:space="preserve">models/default/styles/default/html.lua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Default Styles</w:t>
        </w:r>
      </w:hyperlink>
    </w:p>
    <w:bookmarkEnd w:id="186"/>
    <w:bookmarkStart w:id="187" w:name="SDD-001-sec1.10.2.1.5"/>
    <w:p>
      <w:pPr>
        <w:pStyle w:val="Heading5"/>
      </w:pPr>
      <w:r>
        <w:t xml:space="preserve">Default Float Types Package</w:t>
      </w:r>
    </w:p>
    <w:p>
      <w:pPr>
        <w:pStyle w:val="SpecObjectHeader"/>
        <w:keepNext/>
        <w:outlineLvl w:val="0"/>
      </w:pPr>
      <w:bookmarkStart w:name="CSC-022" w:id="30391"/>
      <w:r>
        <w:t xml:space="preserve">CSC-022: Default Float Types</w:t>
      </w:r>
      <w:bookmarkEnd w:id="3039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Cs/>
          <w:b/>
        </w:rPr>
        <w:t xml:space="preserve">PATH:</w:t>
      </w:r>
    </w:p>
    <w:p>
      <w:pPr>
        <w:pStyle w:val="Definition"/>
      </w:pPr>
      <w:r>
        <w:t xml:space="preserve">models/default/types/floats/</w:t>
      </w:r>
    </w:p>
    <w:p>
      <w:pPr>
        <w:pStyle w:val="SpecObjectHeader"/>
        <w:keepNext/>
        <w:outlineLvl w:val="0"/>
      </w:pPr>
      <w:bookmarkStart w:name="CSU-108" w:id="54674"/>
      <w:r>
        <w:t xml:space="preserve">CSU-108: CHART Float Type</w:t>
      </w:r>
      <w:bookmarkEnd w:id="54674"/>
    </w:p>
    <w:p>
      <w:pPr>
        <w:pStyle w:val="DefinitionTerm"/>
      </w:pPr>
      <w:r>
        <w:rPr>
          <w:bCs/>
          <w:b/>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Cs/>
          <w:b/>
        </w:rPr>
        <w:t xml:space="preserve">FILE PATH:</w:t>
      </w:r>
    </w:p>
    <w:p>
      <w:pPr>
        <w:pStyle w:val="Definition"/>
      </w:pPr>
      <w:r>
        <w:t xml:space="preserve">models/default/types/floats/chart.lua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09" w:id="54675"/>
      <w:r>
        <w:t xml:space="preserve">CSU-109: FIGURE Float Type</w:t>
      </w:r>
      <w:bookmarkEnd w:id="54675"/>
    </w:p>
    <w:p>
      <w:pPr>
        <w:pStyle w:val="DefinitionTerm"/>
      </w:pPr>
      <w:r>
        <w:rPr>
          <w:bCs/>
          <w:b/>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Cs/>
          <w:b/>
        </w:rPr>
        <w:t xml:space="preserve">FILE PATH:</w:t>
      </w:r>
    </w:p>
    <w:p>
      <w:pPr>
        <w:pStyle w:val="Definition"/>
      </w:pPr>
      <w:r>
        <w:t xml:space="preserve">models/default/types/floats/figure.lua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0" w:id="54697"/>
      <w:r>
        <w:t xml:space="preserve">CSU-110: LISTING Float Type</w:t>
      </w:r>
      <w:bookmarkEnd w:id="54697"/>
    </w:p>
    <w:p>
      <w:pPr>
        <w:pStyle w:val="DefinitionTerm"/>
      </w:pPr>
      <w:r>
        <w:rPr>
          <w:bCs/>
          <w:b/>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Cs/>
          <w:b/>
        </w:rPr>
        <w:t xml:space="preserve">FILE PATH:</w:t>
      </w:r>
    </w:p>
    <w:p>
      <w:pPr>
        <w:pStyle w:val="Definition"/>
      </w:pPr>
      <w:r>
        <w:t xml:space="preserve">models/default/types/floats/listing.lua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1" w:id="54698"/>
      <w:r>
        <w:t xml:space="preserve">CSU-111: MATH Float Type</w:t>
      </w:r>
      <w:bookmarkEnd w:id="54698"/>
    </w:p>
    <w:p>
      <w:pPr>
        <w:pStyle w:val="DefinitionTerm"/>
      </w:pPr>
      <w:r>
        <w:rPr>
          <w:bCs/>
          <w:b/>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Cs/>
          <w:b/>
        </w:rPr>
        <w:t xml:space="preserve">FILE PATH:</w:t>
      </w:r>
    </w:p>
    <w:p>
      <w:pPr>
        <w:pStyle w:val="Definition"/>
      </w:pPr>
      <w:r>
        <w:t xml:space="preserve">models/default/types/floats/math.lua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2" w:id="54699"/>
      <w:r>
        <w:t xml:space="preserve">CSU-112: PLANTUML Float Type</w:t>
      </w:r>
      <w:bookmarkEnd w:id="54699"/>
    </w:p>
    <w:p>
      <w:pPr>
        <w:pStyle w:val="DefinitionTerm"/>
      </w:pPr>
      <w:r>
        <w:rPr>
          <w:bCs/>
          <w:b/>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Cs/>
          <w:b/>
        </w:rPr>
        <w:t xml:space="preserve">FILE PATH:</w:t>
      </w:r>
    </w:p>
    <w:p>
      <w:pPr>
        <w:pStyle w:val="Definition"/>
      </w:pPr>
      <w:r>
        <w:t xml:space="preserve">models/default/types/floats/plantuml.lua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3" w:id="54700"/>
      <w:r>
        <w:t xml:space="preserve">CSU-113: TABLE Float Type</w:t>
      </w:r>
      <w:bookmarkEnd w:id="54700"/>
    </w:p>
    <w:p>
      <w:pPr>
        <w:pStyle w:val="DefinitionTerm"/>
      </w:pPr>
      <w:r>
        <w:rPr>
          <w:bCs/>
          <w:b/>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Cs/>
          <w:b/>
        </w:rPr>
        <w:t xml:space="preserve">FILE PATH:</w:t>
      </w:r>
    </w:p>
    <w:p>
      <w:pPr>
        <w:pStyle w:val="Definition"/>
      </w:pPr>
      <w:r>
        <w:t xml:space="preserve">models/default/types/floats/table.lua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Default Float Types</w:t>
        </w:r>
      </w:hyperlink>
    </w:p>
    <w:bookmarkEnd w:id="187"/>
    <w:bookmarkStart w:id="188" w:name="SDD-001-sec1.10.2.1.6"/>
    <w:p>
      <w:pPr>
        <w:pStyle w:val="Heading5"/>
      </w:pPr>
      <w:r>
        <w:t xml:space="preserve">Default Relation Types Package</w:t>
      </w:r>
    </w:p>
    <w:p>
      <w:pPr>
        <w:pStyle w:val="SpecObjectHeader"/>
        <w:keepNext/>
        <w:outlineLvl w:val="0"/>
      </w:pPr>
      <w:bookmarkStart w:name="CSC-023" w:id="30392"/>
      <w:r>
        <w:t xml:space="preserve">CSC-023: Default Relation Types</w:t>
      </w:r>
      <w:bookmarkEnd w:id="3039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Cross-reference relation type definitions mapping PID and label selectors to typed object and float targets.</w:t>
      </w:r>
    </w:p>
    <w:p>
      <w:pPr>
        <w:pStyle w:val="DefinitionTerm"/>
      </w:pPr>
      <w:r>
        <w:rPr>
          <w:bCs/>
          <w:b/>
        </w:rPr>
        <w:t xml:space="preserve">PATH:</w:t>
      </w:r>
    </w:p>
    <w:p>
      <w:pPr>
        <w:pStyle w:val="Definition"/>
      </w:pPr>
      <w:r>
        <w:t xml:space="preserve">models/default/types/relations/</w:t>
      </w:r>
    </w:p>
    <w:p>
      <w:pPr>
        <w:pStyle w:val="SpecObjectHeader"/>
        <w:keepNext/>
        <w:outlineLvl w:val="0"/>
      </w:pPr>
      <w:bookmarkStart w:name="CSU-114" w:id="54701"/>
      <w:r>
        <w:t xml:space="preserve">CSU-114: XREF_CITATION Relation Type</w:t>
      </w:r>
      <w:bookmarkEnd w:id="54701"/>
    </w:p>
    <w:p>
      <w:pPr>
        <w:pStyle w:val="DefinitionTerm"/>
      </w:pPr>
      <w:r>
        <w:rPr>
          <w:bCs/>
          <w:b/>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Cs/>
          <w:b/>
        </w:rPr>
        <w:t xml:space="preserve">FILE PATH:</w:t>
      </w:r>
    </w:p>
    <w:p>
      <w:pPr>
        <w:pStyle w:val="Definition"/>
      </w:pPr>
      <w:r>
        <w:t xml:space="preserve">models/default/types/relations/xref_citation.lua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5" w:id="54702"/>
      <w:r>
        <w:t xml:space="preserve">CSU-115: XREF_FIGURE Relation Type</w:t>
      </w:r>
      <w:bookmarkEnd w:id="54702"/>
    </w:p>
    <w:p>
      <w:pPr>
        <w:pStyle w:val="DefinitionTerm"/>
      </w:pPr>
      <w:r>
        <w:rPr>
          <w:bCs/>
          <w:b/>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Cs/>
          <w:b/>
        </w:rPr>
        <w:t xml:space="preserve">FILE PATH:</w:t>
      </w:r>
    </w:p>
    <w:p>
      <w:pPr>
        <w:pStyle w:val="Definition"/>
      </w:pPr>
      <w:r>
        <w:t xml:space="preserve">models/default/types/relations/xref_figure.lua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6" w:id="54703"/>
      <w:r>
        <w:t xml:space="preserve">CSU-116: XREF_LISTING Relation Type</w:t>
      </w:r>
      <w:bookmarkEnd w:id="54703"/>
    </w:p>
    <w:p>
      <w:pPr>
        <w:pStyle w:val="DefinitionTerm"/>
      </w:pPr>
      <w:r>
        <w:rPr>
          <w:bCs/>
          <w:b/>
        </w:rPr>
        <w:t xml:space="preserve">DESCRIPTION:</w:t>
      </w:r>
    </w:p>
    <w:p>
      <w:pPr>
        <w:pStyle w:val="Definition"/>
      </w:pPr>
      <w:r>
        <w:t xml:space="preserve">Defines the XREF_LISTING relation type for cross-references to LISTING floats; uses the # link selector.</w:t>
      </w:r>
    </w:p>
    <w:p>
      <w:pPr>
        <w:pStyle w:val="DefinitionTerm"/>
      </w:pPr>
      <w:r>
        <w:rPr>
          <w:bCs/>
          <w:b/>
        </w:rPr>
        <w:t xml:space="preserve">FILE PATH:</w:t>
      </w:r>
    </w:p>
    <w:p>
      <w:pPr>
        <w:pStyle w:val="Definition"/>
      </w:pPr>
      <w:r>
        <w:t xml:space="preserve">models/default/types/relations/xref_listing.lua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7" w:id="54704"/>
      <w:r>
        <w:t xml:space="preserve">CSU-117: XREF_MATH Relation Type</w:t>
      </w:r>
      <w:bookmarkEnd w:id="54704"/>
    </w:p>
    <w:p>
      <w:pPr>
        <w:pStyle w:val="DefinitionTerm"/>
      </w:pPr>
      <w:r>
        <w:rPr>
          <w:bCs/>
          <w:b/>
        </w:rPr>
        <w:t xml:space="preserve">DESCRIPTION:</w:t>
      </w:r>
    </w:p>
    <w:p>
      <w:pPr>
        <w:pStyle w:val="Definition"/>
      </w:pPr>
      <w:r>
        <w:t xml:space="preserve">Defines the XREF_MATH relation type for cross-references to MATH floats; uses the # link selector.</w:t>
      </w:r>
    </w:p>
    <w:p>
      <w:pPr>
        <w:pStyle w:val="DefinitionTerm"/>
      </w:pPr>
      <w:r>
        <w:rPr>
          <w:bCs/>
          <w:b/>
        </w:rPr>
        <w:t xml:space="preserve">FILE PATH:</w:t>
      </w:r>
    </w:p>
    <w:p>
      <w:pPr>
        <w:pStyle w:val="Definition"/>
      </w:pPr>
      <w:r>
        <w:t xml:space="preserve">models/default/types/relations/xref_math.lua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8" w:id="54705"/>
      <w:r>
        <w:t xml:space="preserve">CSU-118: XREF_TABLE Relation Type</w:t>
      </w:r>
      <w:bookmarkEnd w:id="54705"/>
    </w:p>
    <w:p>
      <w:pPr>
        <w:pStyle w:val="DefinitionTerm"/>
      </w:pPr>
      <w:r>
        <w:rPr>
          <w:bCs/>
          <w:b/>
        </w:rPr>
        <w:t xml:space="preserve">DESCRIPTION:</w:t>
      </w:r>
    </w:p>
    <w:p>
      <w:pPr>
        <w:pStyle w:val="Definition"/>
      </w:pPr>
      <w:r>
        <w:t xml:space="preserve">Defines the XREF_TABLE relation type for cross-references to TABLE floats; uses the # link selector.</w:t>
      </w:r>
    </w:p>
    <w:p>
      <w:pPr>
        <w:pStyle w:val="DefinitionTerm"/>
      </w:pPr>
      <w:r>
        <w:rPr>
          <w:bCs/>
          <w:b/>
        </w:rPr>
        <w:t xml:space="preserve">FILE PATH:</w:t>
      </w:r>
    </w:p>
    <w:p>
      <w:pPr>
        <w:pStyle w:val="Definition"/>
      </w:pPr>
      <w:r>
        <w:t xml:space="preserve">models/default/types/relations/xref_table.lua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Default Relation Types</w:t>
        </w:r>
      </w:hyperlink>
    </w:p>
    <w:bookmarkEnd w:id="188"/>
    <w:bookmarkStart w:id="189" w:name="SDD-001-sec1.10.2.1.7"/>
    <w:p>
      <w:pPr>
        <w:pStyle w:val="Heading5"/>
      </w:pPr>
      <w:r>
        <w:t xml:space="preserve">Default View Types Package</w:t>
      </w:r>
    </w:p>
    <w:p>
      <w:pPr>
        <w:pStyle w:val="SpecObjectHeader"/>
        <w:keepNext/>
        <w:outlineLvl w:val="0"/>
      </w:pPr>
      <w:bookmarkStart w:name="CSC-024" w:id="30393"/>
      <w:r>
        <w:t xml:space="preserve">CSC-024: Default View Types</w:t>
      </w:r>
      <w:bookmarkEnd w:id="3039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View type definitions for inline and block-level data-driven content rendering.</w:t>
      </w:r>
    </w:p>
    <w:p>
      <w:pPr>
        <w:pStyle w:val="DefinitionTerm"/>
      </w:pPr>
      <w:r>
        <w:rPr>
          <w:bCs/>
          <w:b/>
        </w:rPr>
        <w:t xml:space="preserve">PATH:</w:t>
      </w:r>
    </w:p>
    <w:p>
      <w:pPr>
        <w:pStyle w:val="Definition"/>
      </w:pPr>
      <w:r>
        <w:t xml:space="preserve">models/default/types/views/</w:t>
      </w:r>
    </w:p>
    <w:p>
      <w:pPr>
        <w:pStyle w:val="SpecObjectHeader"/>
        <w:keepNext/>
        <w:outlineLvl w:val="0"/>
      </w:pPr>
      <w:bookmarkStart w:name="CSU-119" w:id="54706"/>
      <w:r>
        <w:t xml:space="preserve">CSU-119: ABBREV View Type</w:t>
      </w:r>
      <w:bookmarkEnd w:id="54706"/>
    </w:p>
    <w:p>
      <w:pPr>
        <w:pStyle w:val="DefinitionTerm"/>
      </w:pPr>
      <w:r>
        <w:rPr>
          <w:bCs/>
          <w:b/>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Cs/>
          <w:b/>
        </w:rPr>
        <w:t xml:space="preserve">FILE PATH:</w:t>
      </w:r>
    </w:p>
    <w:p>
      <w:pPr>
        <w:pStyle w:val="Definition"/>
      </w:pPr>
      <w:r>
        <w:t xml:space="preserve">models/default/types/views/abbrev.lua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0" w:id="54728"/>
      <w:r>
        <w:t xml:space="preserve">CSU-120: ABBREV_LIST View Type</w:t>
      </w:r>
      <w:bookmarkEnd w:id="54728"/>
    </w:p>
    <w:p>
      <w:pPr>
        <w:pStyle w:val="DefinitionTerm"/>
      </w:pPr>
      <w:r>
        <w:rPr>
          <w:bCs/>
          <w:b/>
        </w:rPr>
        <w:t xml:space="preserve">DESCRIPTION:</w:t>
      </w:r>
    </w:p>
    <w:p>
      <w:pPr>
        <w:pStyle w:val="Definition"/>
      </w:pPr>
      <w:r>
        <w:t xml:space="preserve">Defines the ABBREV_LIST view type for generating a sorted list of all abbreviations defined in the document.</w:t>
      </w:r>
    </w:p>
    <w:p>
      <w:pPr>
        <w:pStyle w:val="DefinitionTerm"/>
      </w:pPr>
      <w:r>
        <w:rPr>
          <w:bCs/>
          <w:b/>
        </w:rPr>
        <w:t xml:space="preserve">FILE PATH:</w:t>
      </w:r>
    </w:p>
    <w:p>
      <w:pPr>
        <w:pStyle w:val="Definition"/>
      </w:pPr>
      <w:r>
        <w:t xml:space="preserve">models/default/types/views/abbrev_list.lua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1" w:id="54729"/>
      <w:r>
        <w:t xml:space="preserve">CSU-121: GAUSS View Type</w:t>
      </w:r>
      <w:bookmarkEnd w:id="54729"/>
    </w:p>
    <w:p>
      <w:pPr>
        <w:pStyle w:val="DefinitionTerm"/>
      </w:pPr>
      <w:r>
        <w:rPr>
          <w:bCs/>
          <w:b/>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Cs/>
          <w:b/>
        </w:rPr>
        <w:t xml:space="preserve">FILE PATH:</w:t>
      </w:r>
    </w:p>
    <w:p>
      <w:pPr>
        <w:pStyle w:val="Definition"/>
      </w:pPr>
      <w:r>
        <w:t xml:space="preserve">models/default/types/views/gauss.lua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2" w:id="54730"/>
      <w:r>
        <w:t xml:space="preserve">CSU-122: LOF View Type</w:t>
      </w:r>
      <w:bookmarkEnd w:id="54730"/>
    </w:p>
    <w:p>
      <w:pPr>
        <w:pStyle w:val="DefinitionTerm"/>
      </w:pPr>
      <w:r>
        <w:rPr>
          <w:bCs/>
          <w:b/>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Cs/>
          <w:b/>
        </w:rPr>
        <w:t xml:space="preserve">FILE PATH:</w:t>
      </w:r>
    </w:p>
    <w:p>
      <w:pPr>
        <w:pStyle w:val="Definition"/>
      </w:pPr>
      <w:r>
        <w:t xml:space="preserve">models/default/types/views/lof.lua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3" w:id="54731"/>
      <w:r>
        <w:t xml:space="preserve">CSU-123: MATH_INLINE View Type</w:t>
      </w:r>
      <w:bookmarkEnd w:id="54731"/>
    </w:p>
    <w:p>
      <w:pPr>
        <w:pStyle w:val="DefinitionTerm"/>
      </w:pPr>
      <w:r>
        <w:rPr>
          <w:bCs/>
          <w:b/>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Cs/>
          <w:b/>
        </w:rPr>
        <w:t xml:space="preserve">FILE PATH:</w:t>
      </w:r>
    </w:p>
    <w:p>
      <w:pPr>
        <w:pStyle w:val="Definition"/>
      </w:pPr>
      <w:r>
        <w:t xml:space="preserve">models/default/types/views/math_inline.lua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4" w:id="54732"/>
      <w:r>
        <w:t xml:space="preserve">CSU-124: TOC View Type</w:t>
      </w:r>
      <w:bookmarkEnd w:id="54732"/>
    </w:p>
    <w:p>
      <w:pPr>
        <w:pStyle w:val="DefinitionTerm"/>
      </w:pPr>
      <w:r>
        <w:rPr>
          <w:bCs/>
          <w:b/>
        </w:rPr>
        <w:t xml:space="preserve">DESCRIPTION:</w:t>
      </w:r>
    </w:p>
    <w:p>
      <w:pPr>
        <w:pStyle w:val="Definition"/>
      </w:pPr>
      <w:r>
        <w:t xml:space="preserve">Defines the TOC view type for generating a table of contents from inline toc: syntax with optional depth parameter.</w:t>
      </w:r>
    </w:p>
    <w:p>
      <w:pPr>
        <w:pStyle w:val="DefinitionTerm"/>
      </w:pPr>
      <w:r>
        <w:rPr>
          <w:bCs/>
          <w:b/>
        </w:rPr>
        <w:t xml:space="preserve">FILE PATH:</w:t>
      </w:r>
    </w:p>
    <w:p>
      <w:pPr>
        <w:pStyle w:val="Definition"/>
      </w:pPr>
      <w:r>
        <w:t xml:space="preserve">models/default/types/views/toc.lua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Default View Types</w:t>
        </w:r>
      </w:hyperlink>
    </w:p>
    <w:bookmarkEnd w:id="189"/>
    <w:bookmarkEnd w:id="190"/>
    <w:bookmarkEnd w:id="191"/>
    <w:bookmarkStart w:id="198" w:name="SDD-001-sec1.10.3"/>
    <w:p>
      <w:pPr>
        <w:pStyle w:val="Heading3"/>
      </w:pPr>
      <w:r>
        <w:t xml:space="preserve">SW Docs Model Components</w:t>
      </w:r>
    </w:p>
    <w:bookmarkStart w:id="197" w:name="SDD-001-sec1.10.3.1"/>
    <w:p>
      <w:pPr>
        <w:pStyle w:val="Heading4"/>
      </w:pPr>
      <w:r>
        <w:t xml:space="preserve">SW Docs Model</w:t>
      </w:r>
    </w:p>
    <w:p>
      <w:pPr>
        <w:pStyle w:val="SpecObjectHeader"/>
        <w:keepNext/>
        <w:outlineLvl w:val="0"/>
      </w:pPr>
      <w:bookmarkStart w:name="CSC-025" w:id="30394"/>
      <w:r>
        <w:t xml:space="preserve">CSC-025: SW Docs Model</w:t>
      </w:r>
      <w:bookmarkEnd w:id="30394"/>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Domain model for software documentation providing traceable object types, domain-specific analyze queries, specification types, relation types, and views.</w:t>
      </w:r>
    </w:p>
    <w:p>
      <w:pPr>
        <w:pStyle w:val="DefinitionTerm"/>
      </w:pPr>
      <w:r>
        <w:rPr>
          <w:bCs/>
          <w:b/>
        </w:rPr>
        <w:t xml:space="preserve">PATH:</w:t>
      </w:r>
    </w:p>
    <w:p>
      <w:pPr>
        <w:pStyle w:val="Definition"/>
      </w:pPr>
      <w:r>
        <w:t xml:space="preserve">models/sw_docs/</w:t>
      </w:r>
    </w:p>
    <w:p>
      <w:pPr>
        <w:pStyle w:val="SpecObjectHeader"/>
        <w:keepNext/>
        <w:outlineLvl w:val="0"/>
      </w:pPr>
      <w:bookmarkStart w:name="CSU-125" w:id="54733"/>
      <w:r>
        <w:t xml:space="preserve">CSU-125: HTML5 Postprocessor</w:t>
      </w:r>
      <w:bookmarkEnd w:id="54733"/>
    </w:p>
    <w:p>
      <w:pPr>
        <w:pStyle w:val="DefinitionTerm"/>
      </w:pPr>
      <w:r>
        <w:rPr>
          <w:bCs/>
          <w:b/>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Cs/>
          <w:b/>
        </w:rPr>
        <w:t xml:space="preserve">FILE PATH:</w:t>
      </w:r>
    </w:p>
    <w:p>
      <w:pPr>
        <w:pStyle w:val="Definition"/>
      </w:pPr>
      <w:r>
        <w:t xml:space="preserve">models/sw_docs/postprocessors/html5.lua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5">
        <w:r>
          <w:rPr>
            <w:rStyle w:val="Hyperlink"/>
          </w:rPr>
          <w:t xml:space="preserve">SW Docs Model</w:t>
        </w:r>
      </w:hyperlink>
    </w:p>
    <w:bookmarkStart w:id="192" w:name="SDD-001-sec1.10.3.1.1"/>
    <w:p>
      <w:pPr>
        <w:pStyle w:val="Heading5"/>
      </w:pPr>
      <w:r>
        <w:t xml:space="preserve">SW Docs Analyze Queries Package</w:t>
      </w:r>
    </w:p>
    <w:p>
      <w:pPr>
        <w:pStyle w:val="SpecObjectHeader"/>
        <w:keepNext/>
        <w:outlineLvl w:val="0"/>
      </w:pPr>
      <w:bookmarkStart w:name="CSC-026" w:id="30395"/>
      <w:r>
        <w:t xml:space="preserve">CSC-026: SW Docs Analyze Queries</w:t>
      </w:r>
      <w:bookmarkEnd w:id="3039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Domain-specific analyze query queries for software documentation traceability and naming convention enforcement.</w:t>
      </w:r>
    </w:p>
    <w:p>
      <w:pPr>
        <w:pStyle w:val="DefinitionTerm"/>
      </w:pPr>
      <w:r>
        <w:rPr>
          <w:bCs/>
          <w:b/>
        </w:rPr>
        <w:t xml:space="preserve">PATH:</w:t>
      </w:r>
    </w:p>
    <w:p>
      <w:pPr>
        <w:pStyle w:val="Definition"/>
      </w:pPr>
      <w:r>
        <w:t xml:space="preserve">models/sw_docs/analyze_queries/</w:t>
      </w:r>
    </w:p>
    <w:p>
      <w:pPr>
        <w:pStyle w:val="SpecObjectHeader"/>
        <w:keepNext/>
        <w:outlineLvl w:val="0"/>
      </w:pPr>
      <w:bookmarkStart w:name="CSU-126" w:id="54734"/>
      <w:r>
        <w:t xml:space="preserve">CSU-126: VC Missing HLR Traceability</w:t>
      </w:r>
      <w:bookmarkEnd w:id="54734"/>
    </w:p>
    <w:p>
      <w:pPr>
        <w:pStyle w:val="DefinitionTerm"/>
      </w:pPr>
      <w:r>
        <w:rPr>
          <w:bCs/>
          <w:b/>
        </w:rPr>
        <w:t xml:space="preserve">DESCRIPTION:</w:t>
      </w:r>
    </w:p>
    <w:p>
      <w:pPr>
        <w:pStyle w:val="Definition"/>
      </w:pPr>
      <w:r>
        <w:t xml:space="preserve">Verification view detecting verification cases with no traceability link to any high-level requirement.</w:t>
      </w:r>
    </w:p>
    <w:p>
      <w:pPr>
        <w:pStyle w:val="DefinitionTerm"/>
      </w:pPr>
      <w:r>
        <w:rPr>
          <w:bCs/>
          <w:b/>
        </w:rPr>
        <w:t xml:space="preserve">FILE PATH:</w:t>
      </w:r>
    </w:p>
    <w:p>
      <w:pPr>
        <w:pStyle w:val="Definition"/>
      </w:pPr>
      <w:r>
        <w:t xml:space="preserve">models/sw_docs/analyze_queries/sd_601_vc_missing_hlr_traceability.lua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27" w:id="54735"/>
      <w:r>
        <w:t xml:space="preserve">CSU-127: TR Missing VC Traceability</w:t>
      </w:r>
      <w:bookmarkEnd w:id="54735"/>
    </w:p>
    <w:p>
      <w:pPr>
        <w:pStyle w:val="DefinitionTerm"/>
      </w:pPr>
      <w:r>
        <w:rPr>
          <w:bCs/>
          <w:b/>
        </w:rPr>
        <w:t xml:space="preserve">DESCRIPTION:</w:t>
      </w:r>
    </w:p>
    <w:p>
      <w:pPr>
        <w:pStyle w:val="Definition"/>
      </w:pPr>
      <w:r>
        <w:t xml:space="preserve">Verification view detecting test results with no traceability link to any verification case.</w:t>
      </w:r>
    </w:p>
    <w:p>
      <w:pPr>
        <w:pStyle w:val="DefinitionTerm"/>
      </w:pPr>
      <w:r>
        <w:rPr>
          <w:bCs/>
          <w:b/>
        </w:rPr>
        <w:t xml:space="preserve">FILE PATH:</w:t>
      </w:r>
    </w:p>
    <w:p>
      <w:pPr>
        <w:pStyle w:val="Definition"/>
      </w:pPr>
      <w:r>
        <w:t xml:space="preserve">models/sw_docs/analyze_queries/sd_602_tr_missing_vc_traceability.lua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28" w:id="54736"/>
      <w:r>
        <w:t xml:space="preserve">CSU-128: HLR Missing VC Coverage</w:t>
      </w:r>
      <w:bookmarkEnd w:id="54736"/>
    </w:p>
    <w:p>
      <w:pPr>
        <w:pStyle w:val="DefinitionTerm"/>
      </w:pPr>
      <w:r>
        <w:rPr>
          <w:bCs/>
          <w:b/>
        </w:rPr>
        <w:t xml:space="preserve">DESCRIPTION:</w:t>
      </w:r>
    </w:p>
    <w:p>
      <w:pPr>
        <w:pStyle w:val="Definition"/>
      </w:pPr>
      <w:r>
        <w:t xml:space="preserve">Verification view detecting high-level requirements not covered by any verification case.</w:t>
      </w:r>
    </w:p>
    <w:p>
      <w:pPr>
        <w:pStyle w:val="DefinitionTerm"/>
      </w:pPr>
      <w:r>
        <w:rPr>
          <w:bCs/>
          <w:b/>
        </w:rPr>
        <w:t xml:space="preserve">FILE PATH:</w:t>
      </w:r>
    </w:p>
    <w:p>
      <w:pPr>
        <w:pStyle w:val="Definition"/>
      </w:pPr>
      <w:r>
        <w:t xml:space="preserve">models/sw_docs/analyze_queries/sd_603_hlr_missing_vc_coverage.lua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31" w:id="54760"/>
      <w:r>
        <w:t xml:space="preserve">CSU-131: FD Missing CSC Traceability</w:t>
      </w:r>
      <w:bookmarkEnd w:id="54760"/>
    </w:p>
    <w:p>
      <w:pPr>
        <w:pStyle w:val="DefinitionTerm"/>
      </w:pPr>
      <w:r>
        <w:rPr>
          <w:bCs/>
          <w:b/>
        </w:rPr>
        <w:t xml:space="preserve">DESCRIPTION:</w:t>
      </w:r>
    </w:p>
    <w:p>
      <w:pPr>
        <w:pStyle w:val="Definition"/>
      </w:pPr>
      <w:r>
        <w:t xml:space="preserve">Verification view detecting functional descriptions with no traceability link to any Computer Software Component.</w:t>
      </w:r>
    </w:p>
    <w:p>
      <w:pPr>
        <w:pStyle w:val="DefinitionTerm"/>
      </w:pPr>
      <w:r>
        <w:rPr>
          <w:bCs/>
          <w:b/>
        </w:rPr>
        <w:t xml:space="preserve">FILE PATH:</w:t>
      </w:r>
    </w:p>
    <w:p>
      <w:pPr>
        <w:pStyle w:val="Definition"/>
      </w:pPr>
      <w:r>
        <w:t xml:space="preserve">models/sw_docs/analyze_queries/sd_606_fd_missing_csc_traceability.lua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32" w:id="54761"/>
      <w:r>
        <w:t xml:space="preserve">CSU-132: FD Missing CSU Traceability</w:t>
      </w:r>
      <w:bookmarkEnd w:id="54761"/>
    </w:p>
    <w:p>
      <w:pPr>
        <w:pStyle w:val="DefinitionTerm"/>
      </w:pPr>
      <w:r>
        <w:rPr>
          <w:bCs/>
          <w:b/>
        </w:rPr>
        <w:t xml:space="preserve">DESCRIPTION:</w:t>
      </w:r>
    </w:p>
    <w:p>
      <w:pPr>
        <w:pStyle w:val="Definition"/>
      </w:pPr>
      <w:r>
        <w:t xml:space="preserve">Verification view detecting functional descriptions with no traceability link to any Computer Software Unit.</w:t>
      </w:r>
    </w:p>
    <w:p>
      <w:pPr>
        <w:pStyle w:val="DefinitionTerm"/>
      </w:pPr>
      <w:r>
        <w:rPr>
          <w:bCs/>
          <w:b/>
        </w:rPr>
        <w:t xml:space="preserve">FILE PATH:</w:t>
      </w:r>
    </w:p>
    <w:p>
      <w:pPr>
        <w:pStyle w:val="Definition"/>
      </w:pPr>
      <w:r>
        <w:t xml:space="preserve">models/sw_docs/analyze_queries/sd_607_fd_missing_csu_traceability.lua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63" w:id="54855"/>
      <w:r>
        <w:t xml:space="preserve">CSU-163: CSC Missing FD Allocation</w:t>
      </w:r>
      <w:bookmarkEnd w:id="54855"/>
    </w:p>
    <w:p>
      <w:pPr>
        <w:pStyle w:val="DefinitionTerm"/>
      </w:pPr>
      <w:r>
        <w:rPr>
          <w:bCs/>
          <w:b/>
        </w:rPr>
        <w:t xml:space="preserve">DESCRIPTION:</w:t>
      </w:r>
    </w:p>
    <w:p>
      <w:pPr>
        <w:pStyle w:val="Definition"/>
      </w:pPr>
      <w:r>
        <w:t xml:space="preserve">Verification view detecting Computer Software Components with no functional description (FD) allocated to them.</w:t>
      </w:r>
    </w:p>
    <w:p>
      <w:pPr>
        <w:pStyle w:val="DefinitionTerm"/>
      </w:pPr>
      <w:r>
        <w:rPr>
          <w:bCs/>
          <w:b/>
        </w:rPr>
        <w:t xml:space="preserve">FILE PATH:</w:t>
      </w:r>
    </w:p>
    <w:p>
      <w:pPr>
        <w:pStyle w:val="Definition"/>
      </w:pPr>
      <w:r>
        <w:t xml:space="preserve">models/sw_docs/analyze_queries/csc_missing_fd_allocation.lua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p>
      <w:pPr>
        <w:pStyle w:val="SpecObjectHeader"/>
        <w:keepNext/>
        <w:outlineLvl w:val="0"/>
      </w:pPr>
      <w:bookmarkStart w:name="CSU-164" w:id="54856"/>
      <w:r>
        <w:t xml:space="preserve">CSU-164: CSU Missing FD Allocation</w:t>
      </w:r>
      <w:bookmarkEnd w:id="54856"/>
    </w:p>
    <w:p>
      <w:pPr>
        <w:pStyle w:val="DefinitionTerm"/>
      </w:pPr>
      <w:r>
        <w:rPr>
          <w:bCs/>
          <w:b/>
        </w:rPr>
        <w:t xml:space="preserve">DESCRIPTION:</w:t>
      </w:r>
    </w:p>
    <w:p>
      <w:pPr>
        <w:pStyle w:val="Definition"/>
      </w:pPr>
      <w:r>
        <w:t xml:space="preserve">Verification view detecting Computer Software Units with no functional description (FD) allocated to them.</w:t>
      </w:r>
    </w:p>
    <w:p>
      <w:pPr>
        <w:pStyle w:val="DefinitionTerm"/>
      </w:pPr>
      <w:r>
        <w:rPr>
          <w:bCs/>
          <w:b/>
        </w:rPr>
        <w:t xml:space="preserve">FILE PATH:</w:t>
      </w:r>
    </w:p>
    <w:p>
      <w:pPr>
        <w:pStyle w:val="Definition"/>
      </w:pPr>
      <w:r>
        <w:t xml:space="preserve">models/sw_docs/analyze_queries/csu_missing_fd_allocation.lua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SW Docs Analyze Queries</w:t>
        </w:r>
      </w:hyperlink>
    </w:p>
    <w:bookmarkEnd w:id="192"/>
    <w:bookmarkStart w:id="193" w:name="SDD-001-sec1.10.3.1.2"/>
    <w:p>
      <w:pPr>
        <w:pStyle w:val="Heading5"/>
      </w:pPr>
      <w:r>
        <w:t xml:space="preserve">SW Docs Object Types Package</w:t>
      </w:r>
    </w:p>
    <w:p>
      <w:pPr>
        <w:pStyle w:val="SpecObjectHeader"/>
        <w:keepNext/>
        <w:outlineLvl w:val="0"/>
      </w:pPr>
      <w:bookmarkStart w:name="CSC-027" w:id="30396"/>
      <w:r>
        <w:t xml:space="preserve">CSC-027: SW Docs Object Types</w:t>
      </w:r>
      <w:bookmarkEnd w:id="3039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Cs/>
          <w:b/>
        </w:rPr>
        <w:t xml:space="preserve">PATH:</w:t>
      </w:r>
    </w:p>
    <w:p>
      <w:pPr>
        <w:pStyle w:val="Definition"/>
      </w:pPr>
      <w:r>
        <w:t xml:space="preserve">models/sw_docs/types/objects/</w:t>
      </w:r>
    </w:p>
    <w:p>
      <w:pPr>
        <w:pStyle w:val="SpecObjectHeader"/>
        <w:keepNext/>
        <w:outlineLvl w:val="0"/>
      </w:pPr>
      <w:bookmarkStart w:name="CSU-133" w:id="54762"/>
      <w:r>
        <w:t xml:space="preserve">CSU-133: CSC Object Type</w:t>
      </w:r>
      <w:bookmarkEnd w:id="54762"/>
    </w:p>
    <w:p>
      <w:pPr>
        <w:pStyle w:val="DefinitionTerm"/>
      </w:pPr>
      <w:r>
        <w:rPr>
          <w:bCs/>
          <w:b/>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Cs/>
          <w:b/>
        </w:rPr>
        <w:t xml:space="preserve">FILE PATH:</w:t>
      </w:r>
    </w:p>
    <w:p>
      <w:pPr>
        <w:pStyle w:val="Definition"/>
      </w:pPr>
      <w:r>
        <w:t xml:space="preserve">models/sw_docs/types/objects/csc.lua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4" w:id="54763"/>
      <w:r>
        <w:t xml:space="preserve">CSU-134: CSU Object Type</w:t>
      </w:r>
      <w:bookmarkEnd w:id="54763"/>
    </w:p>
    <w:p>
      <w:pPr>
        <w:pStyle w:val="DefinitionTerm"/>
      </w:pPr>
      <w:r>
        <w:rPr>
          <w:bCs/>
          <w:b/>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Cs/>
          <w:b/>
        </w:rPr>
        <w:t xml:space="preserve">FILE PATH:</w:t>
      </w:r>
    </w:p>
    <w:p>
      <w:pPr>
        <w:pStyle w:val="Definition"/>
      </w:pPr>
      <w:r>
        <w:t xml:space="preserve">models/sw_docs/types/objects/csu.lua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5" w:id="54764"/>
      <w:r>
        <w:t xml:space="preserve">CSU-135: DD Object Type</w:t>
      </w:r>
      <w:bookmarkEnd w:id="54764"/>
    </w:p>
    <w:p>
      <w:pPr>
        <w:pStyle w:val="DefinitionTerm"/>
      </w:pPr>
      <w:r>
        <w:rPr>
          <w:bCs/>
          <w:b/>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Cs/>
          <w:b/>
        </w:rPr>
        <w:t xml:space="preserve">FILE PATH:</w:t>
      </w:r>
    </w:p>
    <w:p>
      <w:pPr>
        <w:pStyle w:val="Definition"/>
      </w:pPr>
      <w:r>
        <w:t xml:space="preserve">models/sw_docs/types/objects/dd.lua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6" w:id="54765"/>
      <w:r>
        <w:t xml:space="preserve">CSU-136: DIC Object Type</w:t>
      </w:r>
      <w:bookmarkEnd w:id="54765"/>
    </w:p>
    <w:p>
      <w:pPr>
        <w:pStyle w:val="DefinitionTerm"/>
      </w:pPr>
      <w:r>
        <w:rPr>
          <w:bCs/>
          <w:b/>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Cs/>
          <w:b/>
        </w:rPr>
        <w:t xml:space="preserve">FILE PATH:</w:t>
      </w:r>
    </w:p>
    <w:p>
      <w:pPr>
        <w:pStyle w:val="Definition"/>
      </w:pPr>
      <w:r>
        <w:t xml:space="preserve">models/sw_docs/types/objects/dic.lua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7" w:id="54766"/>
      <w:r>
        <w:t xml:space="preserve">CSU-137: FD Object Type</w:t>
      </w:r>
      <w:bookmarkEnd w:id="54766"/>
    </w:p>
    <w:p>
      <w:pPr>
        <w:pStyle w:val="DefinitionTerm"/>
      </w:pPr>
      <w:r>
        <w:rPr>
          <w:bCs/>
          <w:b/>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Cs/>
          <w:b/>
        </w:rPr>
        <w:t xml:space="preserve">FILE PATH:</w:t>
      </w:r>
    </w:p>
    <w:p>
      <w:pPr>
        <w:pStyle w:val="Definition"/>
      </w:pPr>
      <w:r>
        <w:t xml:space="preserve">models/sw_docs/types/objects/fd.lua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8" w:id="54767"/>
      <w:r>
        <w:t xml:space="preserve">CSU-138: HLR Object Type</w:t>
      </w:r>
      <w:bookmarkEnd w:id="54767"/>
    </w:p>
    <w:p>
      <w:pPr>
        <w:pStyle w:val="DefinitionTerm"/>
      </w:pPr>
      <w:r>
        <w:rPr>
          <w:bCs/>
          <w:b/>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Cs/>
          <w:b/>
        </w:rPr>
        <w:t xml:space="preserve">FILE PATH:</w:t>
      </w:r>
    </w:p>
    <w:p>
      <w:pPr>
        <w:pStyle w:val="Definition"/>
      </w:pPr>
      <w:r>
        <w:t xml:space="preserve">models/sw_docs/types/objects/hlr.lua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9" w:id="54768"/>
      <w:r>
        <w:t xml:space="preserve">CSU-139: LLR Object Type</w:t>
      </w:r>
      <w:bookmarkEnd w:id="54768"/>
    </w:p>
    <w:p>
      <w:pPr>
        <w:pStyle w:val="DefinitionTerm"/>
      </w:pPr>
      <w:r>
        <w:rPr>
          <w:bCs/>
          <w:b/>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Cs/>
          <w:b/>
        </w:rPr>
        <w:t xml:space="preserve">FILE PATH:</w:t>
      </w:r>
    </w:p>
    <w:p>
      <w:pPr>
        <w:pStyle w:val="Definition"/>
      </w:pPr>
      <w:r>
        <w:t xml:space="preserve">models/sw_docs/types/objects/llr.lua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0" w:id="54790"/>
      <w:r>
        <w:t xml:space="preserve">CSU-140: NFR Object Type</w:t>
      </w:r>
      <w:bookmarkEnd w:id="54790"/>
    </w:p>
    <w:p>
      <w:pPr>
        <w:pStyle w:val="DefinitionTerm"/>
      </w:pPr>
      <w:r>
        <w:rPr>
          <w:bCs/>
          <w:b/>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Cs/>
          <w:b/>
        </w:rPr>
        <w:t xml:space="preserve">FILE PATH:</w:t>
      </w:r>
    </w:p>
    <w:p>
      <w:pPr>
        <w:pStyle w:val="Definition"/>
      </w:pPr>
      <w:r>
        <w:t xml:space="preserve">models/sw_docs/types/objects/nfr.lua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1" w:id="54791"/>
      <w:r>
        <w:t xml:space="preserve">CSU-141: SF Object Type</w:t>
      </w:r>
      <w:bookmarkEnd w:id="54791"/>
    </w:p>
    <w:p>
      <w:pPr>
        <w:pStyle w:val="DefinitionTerm"/>
      </w:pPr>
      <w:r>
        <w:rPr>
          <w:bCs/>
          <w:b/>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Cs/>
          <w:b/>
        </w:rPr>
        <w:t xml:space="preserve">FILE PATH:</w:t>
      </w:r>
    </w:p>
    <w:p>
      <w:pPr>
        <w:pStyle w:val="Definition"/>
      </w:pPr>
      <w:r>
        <w:t xml:space="preserve">models/sw_docs/types/objects/sf.lua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2" w:id="54792"/>
      <w:r>
        <w:t xml:space="preserve">CSU-142: SYMBOL Object Type</w:t>
      </w:r>
      <w:bookmarkEnd w:id="54792"/>
    </w:p>
    <w:p>
      <w:pPr>
        <w:pStyle w:val="DefinitionTerm"/>
      </w:pPr>
      <w:r>
        <w:rPr>
          <w:bCs/>
          <w:b/>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Cs/>
          <w:b/>
        </w:rPr>
        <w:t xml:space="preserve">FILE PATH:</w:t>
      </w:r>
    </w:p>
    <w:p>
      <w:pPr>
        <w:pStyle w:val="Definition"/>
      </w:pPr>
      <w:r>
        <w:t xml:space="preserve">models/sw_docs/types/objects/symbol.lua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3" w:id="54793"/>
      <w:r>
        <w:t xml:space="preserve">CSU-143: TR Object Type</w:t>
      </w:r>
      <w:bookmarkEnd w:id="54793"/>
    </w:p>
    <w:p>
      <w:pPr>
        <w:pStyle w:val="DefinitionTerm"/>
      </w:pPr>
      <w:r>
        <w:rPr>
          <w:bCs/>
          <w:b/>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Cs/>
          <w:b/>
        </w:rPr>
        <w:t xml:space="preserve">FILE PATH:</w:t>
      </w:r>
    </w:p>
    <w:p>
      <w:pPr>
        <w:pStyle w:val="Definition"/>
      </w:pPr>
      <w:r>
        <w:t xml:space="preserve">models/sw_docs/types/objects/tr.lua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4" w:id="54794"/>
      <w:r>
        <w:t xml:space="preserve">CSU-144: TRACEABLE Base Object Type</w:t>
      </w:r>
      <w:bookmarkEnd w:id="54794"/>
    </w:p>
    <w:p>
      <w:pPr>
        <w:pStyle w:val="DefinitionTerm"/>
      </w:pPr>
      <w:r>
        <w:rPr>
          <w:bCs/>
          <w:b/>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Cs/>
          <w:b/>
        </w:rPr>
        <w:t xml:space="preserve">FILE PATH:</w:t>
      </w:r>
    </w:p>
    <w:p>
      <w:pPr>
        <w:pStyle w:val="Definition"/>
      </w:pPr>
      <w:r>
        <w:t xml:space="preserve">models/sw_docs/types/objects/traceable.lua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5" w:id="54795"/>
      <w:r>
        <w:t xml:space="preserve">CSU-145: VC Object Type</w:t>
      </w:r>
      <w:bookmarkEnd w:id="54795"/>
    </w:p>
    <w:p>
      <w:pPr>
        <w:pStyle w:val="DefinitionTerm"/>
      </w:pPr>
      <w:r>
        <w:rPr>
          <w:bCs/>
          <w:b/>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Cs/>
          <w:b/>
        </w:rPr>
        <w:t xml:space="preserve">FILE PATH:</w:t>
      </w:r>
    </w:p>
    <w:p>
      <w:pPr>
        <w:pStyle w:val="Definition"/>
      </w:pPr>
      <w:r>
        <w:t xml:space="preserve">models/sw_docs/types/objects/vc.lua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SW Docs Object Types</w:t>
        </w:r>
      </w:hyperlink>
    </w:p>
    <w:bookmarkEnd w:id="193"/>
    <w:bookmarkStart w:id="194" w:name="SDD-001-sec1.10.3.1.3"/>
    <w:p>
      <w:pPr>
        <w:pStyle w:val="Heading5"/>
      </w:pPr>
      <w:r>
        <w:t xml:space="preserve">SW Docs Relation Types Package</w:t>
      </w:r>
    </w:p>
    <w:p>
      <w:pPr>
        <w:pStyle w:val="SpecObjectHeader"/>
        <w:keepNext/>
        <w:outlineLvl w:val="0"/>
      </w:pPr>
      <w:bookmarkStart w:name="CSC-028" w:id="30397"/>
      <w:r>
        <w:t xml:space="preserve">CSC-028: SW Docs Relation Types</w:t>
      </w:r>
      <w:bookmarkEnd w:id="3039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relation type definitions for traceability links between software documentation elements.</w:t>
      </w:r>
    </w:p>
    <w:p>
      <w:pPr>
        <w:pStyle w:val="DefinitionTerm"/>
      </w:pPr>
      <w:r>
        <w:rPr>
          <w:bCs/>
          <w:b/>
        </w:rPr>
        <w:t xml:space="preserve">PATH:</w:t>
      </w:r>
    </w:p>
    <w:p>
      <w:pPr>
        <w:pStyle w:val="Definition"/>
      </w:pPr>
      <w:r>
        <w:t xml:space="preserve">models/sw_docs/types/relations/</w:t>
      </w:r>
    </w:p>
    <w:p>
      <w:pPr>
        <w:pStyle w:val="SpecObjectHeader"/>
        <w:keepNext/>
        <w:outlineLvl w:val="0"/>
      </w:pPr>
      <w:bookmarkStart w:name="CSU-146" w:id="54796"/>
      <w:r>
        <w:t xml:space="preserve">CSU-146: BELONGS Relation Type</w:t>
      </w:r>
      <w:bookmarkEnd w:id="54796"/>
    </w:p>
    <w:p>
      <w:pPr>
        <w:pStyle w:val="DefinitionTerm"/>
      </w:pPr>
      <w:r>
        <w:rPr>
          <w:bCs/>
          <w:b/>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Cs/>
          <w:b/>
        </w:rPr>
        <w:t xml:space="preserve">FILE PATH:</w:t>
      </w:r>
    </w:p>
    <w:p>
      <w:pPr>
        <w:pStyle w:val="Definition"/>
      </w:pPr>
      <w:r>
        <w:t xml:space="preserve">models/sw_docs/types/relations/belongs.lua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7" w:id="54797"/>
      <w:r>
        <w:t xml:space="preserve">CSU-147: REALIZES Relation Type</w:t>
      </w:r>
      <w:bookmarkEnd w:id="54797"/>
    </w:p>
    <w:p>
      <w:pPr>
        <w:pStyle w:val="DefinitionTerm"/>
      </w:pPr>
      <w:r>
        <w:rPr>
          <w:bCs/>
          <w:b/>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Cs/>
          <w:b/>
        </w:rPr>
        <w:t xml:space="preserve">FILE PATH:</w:t>
      </w:r>
    </w:p>
    <w:p>
      <w:pPr>
        <w:pStyle w:val="Definition"/>
      </w:pPr>
      <w:r>
        <w:t xml:space="preserve">models/sw_docs/types/relations/realizes.lua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8" w:id="54798"/>
      <w:r>
        <w:t xml:space="preserve">CSU-148: TRACES_TO Relation Type</w:t>
      </w:r>
      <w:bookmarkEnd w:id="54798"/>
    </w:p>
    <w:p>
      <w:pPr>
        <w:pStyle w:val="DefinitionTerm"/>
      </w:pPr>
      <w:r>
        <w:rPr>
          <w:bCs/>
          <w:b/>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Cs/>
          <w:b/>
        </w:rPr>
        <w:t xml:space="preserve">FILE PATH:</w:t>
      </w:r>
    </w:p>
    <w:p>
      <w:pPr>
        <w:pStyle w:val="Definition"/>
      </w:pPr>
      <w:r>
        <w:t xml:space="preserve">models/sw_docs/types/relations/traces_to.lua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9" w:id="54799"/>
      <w:r>
        <w:t xml:space="preserve">CSU-149: XREF_DIC Relation Type</w:t>
      </w:r>
      <w:bookmarkEnd w:id="54799"/>
    </w:p>
    <w:p>
      <w:pPr>
        <w:pStyle w:val="DefinitionTerm"/>
      </w:pPr>
      <w:r>
        <w:rPr>
          <w:bCs/>
          <w:b/>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Cs/>
          <w:b/>
        </w:rPr>
        <w:t xml:space="preserve">FILE PATH:</w:t>
      </w:r>
    </w:p>
    <w:p>
      <w:pPr>
        <w:pStyle w:val="Definition"/>
      </w:pPr>
      <w:r>
        <w:t xml:space="preserve">models/sw_docs/types/relations/xref_dic.lua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SW Docs Relation Types</w:t>
        </w:r>
      </w:hyperlink>
    </w:p>
    <w:bookmarkEnd w:id="194"/>
    <w:bookmarkStart w:id="195" w:name="SDD-001-sec1.10.3.1.4"/>
    <w:p>
      <w:pPr>
        <w:pStyle w:val="Heading5"/>
      </w:pPr>
      <w:r>
        <w:t xml:space="preserve">SW Docs Specification Types Package</w:t>
      </w:r>
    </w:p>
    <w:p>
      <w:pPr>
        <w:pStyle w:val="SpecObjectHeader"/>
        <w:keepNext/>
        <w:outlineLvl w:val="0"/>
      </w:pPr>
      <w:bookmarkStart w:name="CSC-029" w:id="30398"/>
      <w:r>
        <w:t xml:space="preserve">CSC-029: SW Docs Specification Types</w:t>
      </w:r>
      <w:bookmarkEnd w:id="3039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Specification type definitions for SDN document types (SRS, SDD, SVC, SUM, TRR).</w:t>
      </w:r>
    </w:p>
    <w:p>
      <w:pPr>
        <w:pStyle w:val="DefinitionTerm"/>
      </w:pPr>
      <w:r>
        <w:rPr>
          <w:bCs/>
          <w:b/>
        </w:rPr>
        <w:t xml:space="preserve">PATH:</w:t>
      </w:r>
    </w:p>
    <w:p>
      <w:pPr>
        <w:pStyle w:val="Definition"/>
      </w:pPr>
      <w:r>
        <w:t xml:space="preserve">models/sw_docs/types/specifications/</w:t>
      </w:r>
    </w:p>
    <w:p>
      <w:pPr>
        <w:pStyle w:val="SpecObjectHeader"/>
        <w:keepNext/>
        <w:outlineLvl w:val="0"/>
      </w:pPr>
      <w:bookmarkStart w:name="CSU-150" w:id="54821"/>
      <w:r>
        <w:t xml:space="preserve">CSU-150: SDD Specification Type</w:t>
      </w:r>
      <w:bookmarkEnd w:id="54821"/>
    </w:p>
    <w:p>
      <w:pPr>
        <w:pStyle w:val="DefinitionTerm"/>
      </w:pPr>
      <w:r>
        <w:rPr>
          <w:bCs/>
          <w:b/>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Cs/>
          <w:b/>
        </w:rPr>
        <w:t xml:space="preserve">FILE PATH:</w:t>
      </w:r>
    </w:p>
    <w:p>
      <w:pPr>
        <w:pStyle w:val="Definition"/>
      </w:pPr>
      <w:r>
        <w:t xml:space="preserve">models/sw_docs/types/specifications/sdd.lua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1" w:id="54822"/>
      <w:r>
        <w:t xml:space="preserve">CSU-151: SRS Specification Type</w:t>
      </w:r>
      <w:bookmarkEnd w:id="54822"/>
    </w:p>
    <w:p>
      <w:pPr>
        <w:pStyle w:val="DefinitionTerm"/>
      </w:pPr>
      <w:r>
        <w:rPr>
          <w:bCs/>
          <w:b/>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Cs/>
          <w:b/>
        </w:rPr>
        <w:t xml:space="preserve">FILE PATH:</w:t>
      </w:r>
    </w:p>
    <w:p>
      <w:pPr>
        <w:pStyle w:val="Definition"/>
      </w:pPr>
      <w:r>
        <w:t xml:space="preserve">models/sw_docs/types/specifications/srs.lua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2" w:id="54823"/>
      <w:r>
        <w:t xml:space="preserve">CSU-152: SUM Specification Type</w:t>
      </w:r>
      <w:bookmarkEnd w:id="54823"/>
    </w:p>
    <w:p>
      <w:pPr>
        <w:pStyle w:val="DefinitionTerm"/>
      </w:pPr>
      <w:r>
        <w:rPr>
          <w:bCs/>
          <w:b/>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Cs/>
          <w:b/>
        </w:rPr>
        <w:t xml:space="preserve">FILE PATH:</w:t>
      </w:r>
    </w:p>
    <w:p>
      <w:pPr>
        <w:pStyle w:val="Definition"/>
      </w:pPr>
      <w:r>
        <w:t xml:space="preserve">models/sw_docs/types/specifications/sum.lua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3" w:id="54824"/>
      <w:r>
        <w:t xml:space="preserve">CSU-153: SVC Specification Type</w:t>
      </w:r>
      <w:bookmarkEnd w:id="54824"/>
    </w:p>
    <w:p>
      <w:pPr>
        <w:pStyle w:val="DefinitionTerm"/>
      </w:pPr>
      <w:r>
        <w:rPr>
          <w:bCs/>
          <w:b/>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Cs/>
          <w:b/>
        </w:rPr>
        <w:t xml:space="preserve">FILE PATH:</w:t>
      </w:r>
    </w:p>
    <w:p>
      <w:pPr>
        <w:pStyle w:val="Definition"/>
      </w:pPr>
      <w:r>
        <w:t xml:space="preserve">models/sw_docs/types/specifications/svc.lua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4" w:id="54825"/>
      <w:r>
        <w:t xml:space="preserve">CSU-154: TRR Specification Type</w:t>
      </w:r>
      <w:bookmarkEnd w:id="54825"/>
    </w:p>
    <w:p>
      <w:pPr>
        <w:pStyle w:val="DefinitionTerm"/>
      </w:pPr>
      <w:r>
        <w:rPr>
          <w:bCs/>
          <w:b/>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Cs/>
          <w:b/>
        </w:rPr>
        <w:t xml:space="preserve">FILE PATH:</w:t>
      </w:r>
    </w:p>
    <w:p>
      <w:pPr>
        <w:pStyle w:val="Definition"/>
      </w:pPr>
      <w:r>
        <w:t xml:space="preserve">models/sw_docs/types/specifications/trr.lua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SW Docs Specification Types</w:t>
        </w:r>
      </w:hyperlink>
    </w:p>
    <w:bookmarkEnd w:id="195"/>
    <w:bookmarkStart w:id="196" w:name="SDD-001-sec1.10.3.1.5"/>
    <w:p>
      <w:pPr>
        <w:pStyle w:val="Heading5"/>
      </w:pPr>
      <w:r>
        <w:t xml:space="preserve">SW Docs View Types Package</w:t>
      </w:r>
    </w:p>
    <w:p>
      <w:pPr>
        <w:pStyle w:val="SpecObjectHeader"/>
        <w:keepNext/>
        <w:outlineLvl w:val="0"/>
      </w:pPr>
      <w:bookmarkStart w:name="CSC-030" w:id="30420"/>
      <w:r>
        <w:t xml:space="preserve">CSC-030: SW Docs View Types</w:t>
      </w:r>
      <w:bookmarkEnd w:id="3042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view type definitions for traceability matrices, test results, and coverage summaries.</w:t>
      </w:r>
    </w:p>
    <w:p>
      <w:pPr>
        <w:pStyle w:val="DefinitionTerm"/>
      </w:pPr>
      <w:r>
        <w:rPr>
          <w:bCs/>
          <w:b/>
        </w:rPr>
        <w:t xml:space="preserve">PATH:</w:t>
      </w:r>
    </w:p>
    <w:p>
      <w:pPr>
        <w:pStyle w:val="Definition"/>
      </w:pPr>
      <w:r>
        <w:t xml:space="preserve">models/sw_docs/types/views/</w:t>
      </w:r>
    </w:p>
    <w:p>
      <w:pPr>
        <w:pStyle w:val="SpecObjectHeader"/>
        <w:keepNext/>
        <w:outlineLvl w:val="0"/>
      </w:pPr>
      <w:bookmarkStart w:name="CSU-155" w:id="54826"/>
      <w:r>
        <w:t xml:space="preserve">CSU-155: Coverage Summary View</w:t>
      </w:r>
      <w:bookmarkEnd w:id="54826"/>
    </w:p>
    <w:p>
      <w:pPr>
        <w:pStyle w:val="DefinitionTerm"/>
      </w:pPr>
      <w:r>
        <w:rPr>
          <w:bCs/>
          <w:b/>
        </w:rPr>
        <w:t xml:space="preserve">DESCRIPTION:</w:t>
      </w:r>
    </w:p>
    <w:p>
      <w:pPr>
        <w:pStyle w:val="Definition"/>
      </w:pPr>
      <w:r>
        <w:t xml:space="preserve">Defines the COVERAGE_SUMMARY view generating a table of VC counts and pass rates grouped by Software Function (SF).</w:t>
      </w:r>
    </w:p>
    <w:p>
      <w:pPr>
        <w:pStyle w:val="DefinitionTerm"/>
      </w:pPr>
      <w:r>
        <w:rPr>
          <w:bCs/>
          <w:b/>
        </w:rPr>
        <w:t xml:space="preserve">FILE PATH:</w:t>
      </w:r>
    </w:p>
    <w:p>
      <w:pPr>
        <w:pStyle w:val="Definition"/>
      </w:pPr>
      <w:r>
        <w:t xml:space="preserve">models/sw_docs/types/views/coverage_summary.lua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6" w:id="54827"/>
      <w:r>
        <w:t xml:space="preserve">CSU-156: Requirements Summary View</w:t>
      </w:r>
      <w:bookmarkEnd w:id="54827"/>
    </w:p>
    <w:p>
      <w:pPr>
        <w:pStyle w:val="DefinitionTerm"/>
      </w:pPr>
      <w:r>
        <w:rPr>
          <w:bCs/>
          <w:b/>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Cs/>
          <w:b/>
        </w:rPr>
        <w:t xml:space="preserve">FILE PATH:</w:t>
      </w:r>
    </w:p>
    <w:p>
      <w:pPr>
        <w:pStyle w:val="Definition"/>
      </w:pPr>
      <w:r>
        <w:t xml:space="preserve">models/sw_docs/types/views/requirements_summary.lua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7" w:id="54828"/>
      <w:r>
        <w:t xml:space="preserve">CSU-157: Test Execution Matrix View</w:t>
      </w:r>
      <w:bookmarkEnd w:id="54828"/>
    </w:p>
    <w:p>
      <w:pPr>
        <w:pStyle w:val="DefinitionTerm"/>
      </w:pPr>
      <w:r>
        <w:rPr>
          <w:bCs/>
          <w:b/>
        </w:rPr>
        <w:t xml:space="preserve">DESCRIPTION:</w:t>
      </w:r>
    </w:p>
    <w:p>
      <w:pPr>
        <w:pStyle w:val="Definition"/>
      </w:pPr>
      <w:r>
        <w:t xml:space="preserve">Defines the TEST_EXECUTION_MATRIX view generating a deterministic VC-to-HLR-to-procedure/oracle matrix from the SpecIR.</w:t>
      </w:r>
    </w:p>
    <w:p>
      <w:pPr>
        <w:pStyle w:val="DefinitionTerm"/>
      </w:pPr>
      <w:r>
        <w:rPr>
          <w:bCs/>
          <w:b/>
        </w:rPr>
        <w:t xml:space="preserve">FILE PATH:</w:t>
      </w:r>
    </w:p>
    <w:p>
      <w:pPr>
        <w:pStyle w:val="Definition"/>
      </w:pPr>
      <w:r>
        <w:t xml:space="preserve">models/sw_docs/types/views/test_execution_matrix.lua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8" w:id="54829"/>
      <w:r>
        <w:t xml:space="preserve">CSU-158: Test Results Matrix View</w:t>
      </w:r>
      <w:bookmarkEnd w:id="54829"/>
    </w:p>
    <w:p>
      <w:pPr>
        <w:pStyle w:val="DefinitionTerm"/>
      </w:pPr>
      <w:r>
        <w:rPr>
          <w:bCs/>
          <w:b/>
        </w:rPr>
        <w:t xml:space="preserve">DESCRIPTION:</w:t>
      </w:r>
    </w:p>
    <w:p>
      <w:pPr>
        <w:pStyle w:val="Definition"/>
      </w:pPr>
      <w:r>
        <w:t xml:space="preserve">Defines the TEST_RESULTS_MATRIX view generating a table of VC-to-TR traceability with pass/fail result status.</w:t>
      </w:r>
    </w:p>
    <w:p>
      <w:pPr>
        <w:pStyle w:val="DefinitionTerm"/>
      </w:pPr>
      <w:r>
        <w:rPr>
          <w:bCs/>
          <w:b/>
        </w:rPr>
        <w:t xml:space="preserve">FILE PATH:</w:t>
      </w:r>
    </w:p>
    <w:p>
      <w:pPr>
        <w:pStyle w:val="Definition"/>
      </w:pPr>
      <w:r>
        <w:t xml:space="preserve">models/sw_docs/types/views/test_results_matrix.lua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9" w:id="54830"/>
      <w:r>
        <w:t xml:space="preserve">CSU-159: Traceability Matrix View</w:t>
      </w:r>
      <w:bookmarkEnd w:id="54830"/>
    </w:p>
    <w:p>
      <w:pPr>
        <w:pStyle w:val="DefinitionTerm"/>
      </w:pPr>
      <w:r>
        <w:rPr>
          <w:bCs/>
          <w:b/>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Cs/>
          <w:b/>
        </w:rPr>
        <w:t xml:space="preserve">FILE PATH:</w:t>
      </w:r>
    </w:p>
    <w:p>
      <w:pPr>
        <w:pStyle w:val="Definition"/>
      </w:pPr>
      <w:r>
        <w:t xml:space="preserve">models/sw_docs/types/views/traceability_matrix.lua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SW Docs View Types</w:t>
        </w:r>
      </w:hyperlink>
    </w:p>
    <w:bookmarkEnd w:id="196"/>
    <w:bookmarkEnd w:id="197"/>
    <w:bookmarkEnd w:id="198"/>
    <w:bookmarkEnd w:id="199"/>
    <w:bookmarkEnd w:id="200"/>
    <w:bookmarkStart w:id="208" w:name="SDD-001-sec2"/>
    <w:p>
      <w:pPr>
        <w:pStyle w:val="Heading1"/>
      </w:pPr>
      <w:r>
        <w:t xml:space="preserve">Requirements Allocation Gaps</w:t>
      </w:r>
    </w:p>
    <w:p>
      <w:pPr>
        <w:pStyle w:val="FirstParagraph"/>
      </w:pPr>
      <w:r>
        <w:t xml:space="preserve">The matrix below is generated live from SpecIR at build time and lists only</w:t>
      </w:r>
      <w:r>
        <w:t xml:space="preserve"> </w:t>
      </w:r>
      <w:r>
        <w:t xml:space="preserve">HLRs whose allocation chain (SF -&gt; FD -&gt; CSC -&gt; CSU) is incomplete. An empty</w:t>
      </w:r>
      <w:r>
        <w:t xml:space="preserve"> </w:t>
      </w:r>
      <w:r>
        <w:t xml:space="preserve">result means every requirement is fully allocated to the design.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bCs/>
                <w:b/>
              </w:rPr>
              <w:t xml:space="preserve">HLR</w:t>
            </w:r>
          </w:p>
        </w:tc>
        <w:tc>
          <w:tcPr/>
          <w:p>
            <w:pPr>
              <w:pStyle w:val="Compact"/>
              <w:jc w:val="left"/>
            </w:pPr>
            <w:r>
              <w:rPr>
                <w:bCs/>
                <w:b/>
              </w:rPr>
              <w:t xml:space="preserve">HLR Title</w:t>
            </w:r>
          </w:p>
        </w:tc>
        <w:tc>
          <w:tcPr/>
          <w:p>
            <w:pPr>
              <w:pStyle w:val="Compact"/>
              <w:jc w:val="left"/>
            </w:pPr>
            <w:r>
              <w:rPr>
                <w:bCs/>
                <w:b/>
              </w:rPr>
              <w:t xml:space="preserve">SF</w:t>
            </w:r>
          </w:p>
        </w:tc>
        <w:tc>
          <w:tcPr/>
          <w:p>
            <w:pPr>
              <w:pStyle w:val="Compact"/>
              <w:jc w:val="left"/>
            </w:pPr>
            <w:r>
              <w:rPr>
                <w:bCs/>
                <w:b/>
              </w:rPr>
              <w:t xml:space="preserve">FD</w:t>
            </w:r>
          </w:p>
        </w:tc>
        <w:tc>
          <w:tcPr/>
          <w:p>
            <w:pPr>
              <w:pStyle w:val="Compact"/>
              <w:jc w:val="left"/>
            </w:pPr>
            <w:r>
              <w:rPr>
                <w:bCs/>
                <w:b/>
              </w:rPr>
              <w:t xml:space="preserve">CSC</w:t>
            </w:r>
          </w:p>
        </w:tc>
        <w:tc>
          <w:tcPr/>
          <w:p>
            <w:pPr>
              <w:pStyle w:val="Compact"/>
              <w:jc w:val="left"/>
            </w:pPr>
            <w:r>
              <w:rPr>
                <w:bCs/>
                <w:b/>
              </w:rPr>
              <w:t xml:space="preserve">CSU</w:t>
            </w:r>
          </w:p>
        </w:tc>
        <w:tc>
          <w:tcPr/>
          <w:p>
            <w:pPr>
              <w:pStyle w:val="Compact"/>
              <w:jc w:val="center"/>
            </w:pPr>
            <w:r>
              <w:rPr>
                <w:bCs/>
                <w:b/>
              </w:rPr>
              <w:t xml:space="preserve">Status</w:t>
            </w:r>
          </w:p>
        </w:tc>
      </w:tr>
      <w:tr>
        <w:tc>
          <w:tcPr/>
          <w:p>
            <w:pPr>
              <w:pStyle w:val="Compact"/>
              <w:jc w:val="left"/>
            </w:pPr>
            <w:hyperlink r:id="rId153">
              <w:r>
                <w:rPr>
                  <w:rStyle w:val="Hyperlink"/>
                </w:rPr>
                <w:t xml:space="preserve">HLR-AUDIT-001</w:t>
              </w:r>
            </w:hyperlink>
          </w:p>
        </w:tc>
        <w:tc>
          <w:tcPr/>
          <w:p>
            <w:pPr>
              <w:pStyle w:val="Compact"/>
              <w:jc w:val="left"/>
            </w:pPr>
            <w:r>
              <w:t xml:space="preserve">Content-Addressed Hashing</w:t>
            </w:r>
          </w:p>
        </w:tc>
        <w:tc>
          <w:tcPr/>
          <w:p>
            <w:pPr>
              <w:pStyle w:val="Compact"/>
              <w:jc w:val="left"/>
            </w:pPr>
            <w:hyperlink r:id="rId152">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4">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52">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5">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52">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7">
              <w:r>
                <w:rPr>
                  <w:rStyle w:val="Hyperlink"/>
                </w:rPr>
                <w:t xml:space="preserve">HLR-AUDIT-004</w:t>
              </w:r>
            </w:hyperlink>
          </w:p>
        </w:tc>
        <w:tc>
          <w:tcPr/>
          <w:p>
            <w:pPr>
              <w:pStyle w:val="Compact"/>
              <w:jc w:val="left"/>
            </w:pPr>
            <w:r>
              <w:t xml:space="preserve">Structured Logging</w:t>
            </w:r>
          </w:p>
        </w:tc>
        <w:tc>
          <w:tcPr/>
          <w:p>
            <w:pPr>
              <w:pStyle w:val="Compact"/>
              <w:jc w:val="left"/>
            </w:pPr>
            <w:hyperlink r:id="rId152">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8">
              <w:r>
                <w:rPr>
                  <w:rStyle w:val="Hyperlink"/>
                </w:rPr>
                <w:t xml:space="preserve">HLR-AUDIT-005</w:t>
              </w:r>
            </w:hyperlink>
          </w:p>
        </w:tc>
        <w:tc>
          <w:tcPr/>
          <w:p>
            <w:pPr>
              <w:pStyle w:val="Compact"/>
              <w:jc w:val="left"/>
            </w:pPr>
            <w:r>
              <w:t xml:space="preserve">Build Reproducibility</w:t>
            </w:r>
          </w:p>
        </w:tc>
        <w:tc>
          <w:tcPr/>
          <w:p>
            <w:pPr>
              <w:pStyle w:val="Compact"/>
              <w:jc w:val="left"/>
            </w:pPr>
            <w:hyperlink r:id="rId152">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1">
              <w:r>
                <w:rPr>
                  <w:rStyle w:val="Hyperlink"/>
                </w:rPr>
                <w:t xml:space="preserve">HLR-CFG-001</w:t>
              </w:r>
            </w:hyperlink>
          </w:p>
        </w:tc>
        <w:tc>
          <w:tcPr/>
          <w:p>
            <w:pPr>
              <w:pStyle w:val="Compact"/>
              <w:jc w:val="left"/>
            </w:pPr>
            <w:r>
              <w:t xml:space="preserve">Manifest-Only Configuration</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5">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0">
              <w:r>
                <w:rPr>
                  <w:rStyle w:val="Hyperlink"/>
                </w:rPr>
                <w:t xml:space="preserve">HLR-EXT-002</w:t>
              </w:r>
            </w:hyperlink>
          </w:p>
        </w:tc>
        <w:tc>
          <w:tcPr/>
          <w:p>
            <w:pPr>
              <w:pStyle w:val="Compact"/>
              <w:jc w:val="left"/>
            </w:pPr>
            <w:r>
              <w:t xml:space="preserve">Model Directory Structure</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1">
              <w:r>
                <w:rPr>
                  <w:rStyle w:val="Hyperlink"/>
                </w:rPr>
                <w:t xml:space="preserve">HLR-EXT-003</w:t>
              </w:r>
            </w:hyperlink>
          </w:p>
        </w:tc>
        <w:tc>
          <w:tcPr/>
          <w:p>
            <w:pPr>
              <w:pStyle w:val="Compact"/>
              <w:jc w:val="left"/>
            </w:pPr>
            <w:r>
              <w:t xml:space="preserve">Handler Registration Interface</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2">
              <w:r>
                <w:rPr>
                  <w:rStyle w:val="Hyperlink"/>
                </w:rPr>
                <w:t xml:space="preserve">HLR-EXT-004</w:t>
              </w:r>
            </w:hyperlink>
          </w:p>
        </w:tc>
        <w:tc>
          <w:tcPr/>
          <w:p>
            <w:pPr>
              <w:pStyle w:val="Compact"/>
              <w:jc w:val="left"/>
            </w:pPr>
            <w:r>
              <w:t xml:space="preserve">Type Definition Schema</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3">
              <w:r>
                <w:rPr>
                  <w:rStyle w:val="Hyperlink"/>
                </w:rPr>
                <w:t xml:space="preserve">HLR-EXT-005</w:t>
              </w:r>
            </w:hyperlink>
          </w:p>
        </w:tc>
        <w:tc>
          <w:tcPr/>
          <w:p>
            <w:pPr>
              <w:pStyle w:val="Compact"/>
              <w:jc w:val="left"/>
            </w:pPr>
            <w:r>
              <w:t xml:space="preserve">Model Path Resolution</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4">
              <w:r>
                <w:rPr>
                  <w:rStyle w:val="Hyperlink"/>
                </w:rPr>
                <w:t xml:space="preserve">HLR-EXT-006</w:t>
              </w:r>
            </w:hyperlink>
          </w:p>
        </w:tc>
        <w:tc>
          <w:tcPr/>
          <w:p>
            <w:pPr>
              <w:pStyle w:val="Compact"/>
              <w:jc w:val="left"/>
            </w:pPr>
            <w:r>
              <w:t xml:space="preserve">External Renderer Registration</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8">
              <w:r>
                <w:rPr>
                  <w:rStyle w:val="Hyperlink"/>
                </w:rPr>
                <w:t xml:space="preserve">HLR-EXT-007</w:t>
              </w:r>
            </w:hyperlink>
          </w:p>
        </w:tc>
        <w:tc>
          <w:tcPr/>
          <w:p>
            <w:pPr>
              <w:pStyle w:val="Compact"/>
              <w:jc w:val="left"/>
            </w:pPr>
            <w:r>
              <w:t xml:space="preserve">Data View Generator Loading</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9">
              <w:r>
                <w:rPr>
                  <w:rStyle w:val="Hyperlink"/>
                </w:rPr>
                <w:t xml:space="preserve">HLR-EXT-008</w:t>
              </w:r>
            </w:hyperlink>
          </w:p>
        </w:tc>
        <w:tc>
          <w:tcPr/>
          <w:p>
            <w:pPr>
              <w:pStyle w:val="Compact"/>
              <w:jc w:val="left"/>
            </w:pPr>
            <w:r>
              <w:t xml:space="preserve">Handler Caching</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2">
              <w:r>
                <w:rPr>
                  <w:rStyle w:val="Hyperlink"/>
                </w:rPr>
                <w:t xml:space="preserve">HLR-EXT-009</w:t>
              </w:r>
            </w:hyperlink>
          </w:p>
        </w:tc>
        <w:tc>
          <w:tcPr/>
          <w:p>
            <w:pPr>
              <w:pStyle w:val="Compact"/>
              <w:jc w:val="left"/>
            </w:pPr>
            <w:r>
              <w:t xml:space="preserve">Canonical Context</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3">
              <w:r>
                <w:rPr>
                  <w:rStyle w:val="Hyperlink"/>
                </w:rPr>
                <w:t xml:space="preserve">HLR-EXT-010</w:t>
              </w:r>
            </w:hyperlink>
          </w:p>
        </w:tc>
        <w:tc>
          <w:tcPr/>
          <w:p>
            <w:pPr>
              <w:pStyle w:val="Compact"/>
              <w:jc w:val="left"/>
            </w:pPr>
            <w:r>
              <w:t xml:space="preserve">Model Manifest</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4">
              <w:r>
                <w:rPr>
                  <w:rStyle w:val="Hyperlink"/>
                </w:rPr>
                <w:t xml:space="preserve">HLR-EXT-011</w:t>
              </w:r>
            </w:hyperlink>
          </w:p>
        </w:tc>
        <w:tc>
          <w:tcPr/>
          <w:p>
            <w:pPr>
              <w:pStyle w:val="Compact"/>
              <w:jc w:val="left"/>
            </w:pPr>
            <w:r>
              <w:t xml:space="preserve">Descriptor + Role Inference</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5">
              <w:r>
                <w:rPr>
                  <w:rStyle w:val="Hyperlink"/>
                </w:rPr>
                <w:t xml:space="preserve">HLR-EXT-012</w:t>
              </w:r>
            </w:hyperlink>
          </w:p>
        </w:tc>
        <w:tc>
          <w:tcPr/>
          <w:p>
            <w:pPr>
              <w:pStyle w:val="Compact"/>
              <w:jc w:val="left"/>
            </w:pPr>
            <w:r>
              <w:t xml:space="preserve">Verification Descriptor</w:t>
            </w:r>
          </w:p>
        </w:tc>
        <w:tc>
          <w:tcPr/>
          <w:p>
            <w:pPr>
              <w:pStyle w:val="Compact"/>
              <w:jc w:val="left"/>
            </w:pPr>
            <w:hyperlink r:id="rId89">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1">
              <w:r>
                <w:rPr>
                  <w:rStyle w:val="Hyperlink"/>
                </w:rPr>
                <w:t xml:space="preserve">HLR-OUT-001</w:t>
              </w:r>
            </w:hyperlink>
          </w:p>
        </w:tc>
        <w:tc>
          <w:tcPr/>
          <w:p>
            <w:pPr>
              <w:pStyle w:val="Compact"/>
              <w:jc w:val="left"/>
            </w:pPr>
            <w:r>
              <w:t xml:space="preserve">Document Assembly</w:t>
            </w:r>
          </w:p>
        </w:tc>
        <w:tc>
          <w:tcPr/>
          <w:p>
            <w:pPr>
              <w:pStyle w:val="Compact"/>
              <w:jc w:val="left"/>
            </w:pPr>
            <w:hyperlink r:id="rId119">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4">
              <w:r>
                <w:rPr>
                  <w:rStyle w:val="Hyperlink"/>
                </w:rPr>
                <w:t xml:space="preserve">HLR-OUT-002</w:t>
              </w:r>
            </w:hyperlink>
          </w:p>
        </w:tc>
        <w:tc>
          <w:tcPr/>
          <w:p>
            <w:pPr>
              <w:pStyle w:val="Compact"/>
              <w:jc w:val="left"/>
            </w:pPr>
            <w:r>
              <w:t xml:space="preserve">Float Resolution</w:t>
            </w:r>
          </w:p>
        </w:tc>
        <w:tc>
          <w:tcPr/>
          <w:p>
            <w:pPr>
              <w:pStyle w:val="Compact"/>
              <w:jc w:val="left"/>
            </w:pPr>
            <w:hyperlink r:id="rId119">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8">
              <w:r>
                <w:rPr>
                  <w:rStyle w:val="Hyperlink"/>
                </w:rPr>
                <w:t xml:space="preserve">HLR-OUT-003</w:t>
              </w:r>
            </w:hyperlink>
          </w:p>
        </w:tc>
        <w:tc>
          <w:tcPr/>
          <w:p>
            <w:pPr>
              <w:pStyle w:val="Compact"/>
              <w:jc w:val="left"/>
            </w:pPr>
            <w:r>
              <w:t xml:space="preserve">Float Numbering</w:t>
            </w:r>
          </w:p>
        </w:tc>
        <w:tc>
          <w:tcPr/>
          <w:p>
            <w:pPr>
              <w:pStyle w:val="Compact"/>
              <w:jc w:val="left"/>
            </w:pPr>
            <w:hyperlink r:id="rId119">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9">
              <w:r>
                <w:rPr>
                  <w:rStyle w:val="Hyperlink"/>
                </w:rPr>
                <w:t xml:space="preserve">HLR-OUT-004</w:t>
              </w:r>
            </w:hyperlink>
          </w:p>
        </w:tc>
        <w:tc>
          <w:tcPr/>
          <w:p>
            <w:pPr>
              <w:pStyle w:val="Compact"/>
              <w:jc w:val="left"/>
            </w:pPr>
            <w:r>
              <w:t xml:space="preserve">Multi-Format Output</w:t>
            </w:r>
          </w:p>
        </w:tc>
        <w:tc>
          <w:tcPr/>
          <w:p>
            <w:pPr>
              <w:pStyle w:val="Compact"/>
              <w:jc w:val="left"/>
            </w:pPr>
            <w:hyperlink r:id="rId119">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0">
              <w:r>
                <w:rPr>
                  <w:rStyle w:val="Hyperlink"/>
                </w:rPr>
                <w:t xml:space="preserve">HLR-OUT-005</w:t>
              </w:r>
            </w:hyperlink>
          </w:p>
        </w:tc>
        <w:tc>
          <w:tcPr/>
          <w:p>
            <w:pPr>
              <w:pStyle w:val="Compact"/>
              <w:jc w:val="left"/>
            </w:pPr>
            <w:r>
              <w:t xml:space="preserve">DOCX Generation</w:t>
            </w:r>
          </w:p>
        </w:tc>
        <w:tc>
          <w:tcPr/>
          <w:p>
            <w:pPr>
              <w:pStyle w:val="Compact"/>
              <w:jc w:val="left"/>
            </w:pPr>
            <w:hyperlink r:id="rId119">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0">
              <w:r>
                <w:rPr>
                  <w:rStyle w:val="Hyperlink"/>
                </w:rPr>
                <w:t xml:space="preserve">HLR-OUT-006</w:t>
              </w:r>
            </w:hyperlink>
          </w:p>
        </w:tc>
        <w:tc>
          <w:tcPr/>
          <w:p>
            <w:pPr>
              <w:pStyle w:val="Compact"/>
              <w:jc w:val="left"/>
            </w:pPr>
            <w:r>
              <w:t xml:space="preserve">HTML5 Generation</w:t>
            </w:r>
          </w:p>
        </w:tc>
        <w:tc>
          <w:tcPr/>
          <w:p>
            <w:pPr>
              <w:pStyle w:val="Compact"/>
              <w:jc w:val="left"/>
            </w:pPr>
            <w:hyperlink r:id="rId119">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1">
              <w:r>
                <w:rPr>
                  <w:rStyle w:val="Hyperlink"/>
                </w:rPr>
                <w:t xml:space="preserve">HLR-OUT-007</w:t>
              </w:r>
            </w:hyperlink>
          </w:p>
        </w:tc>
        <w:tc>
          <w:tcPr/>
          <w:p>
            <w:pPr>
              <w:pStyle w:val="Compact"/>
              <w:jc w:val="left"/>
            </w:pPr>
            <w:r>
              <w:t xml:space="preserve">Full-Text Search Indexing</w:t>
            </w:r>
          </w:p>
        </w:tc>
        <w:tc>
          <w:tcPr/>
          <w:p>
            <w:pPr>
              <w:pStyle w:val="Compact"/>
              <w:jc w:val="left"/>
            </w:pPr>
            <w:hyperlink r:id="rId119">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6">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7">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7">
              <w:r>
                <w:rPr>
                  <w:rStyle w:val="Hyperlink"/>
                </w:rPr>
                <w:t xml:space="preserve">HLR-STOR-001</w:t>
              </w:r>
            </w:hyperlink>
          </w:p>
        </w:tc>
        <w:tc>
          <w:tcPr/>
          <w:p>
            <w:pPr>
              <w:pStyle w:val="Compact"/>
              <w:jc w:val="left"/>
            </w:pPr>
            <w:r>
              <w:t xml:space="preserve">SQLite Persistence</w:t>
            </w:r>
          </w:p>
        </w:tc>
        <w:tc>
          <w:tcPr/>
          <w:p>
            <w:pPr>
              <w:pStyle w:val="Compact"/>
              <w:jc w:val="left"/>
            </w:pPr>
            <w:hyperlink r:id="rId106">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8">
              <w:r>
                <w:rPr>
                  <w:rStyle w:val="Hyperlink"/>
                </w:rPr>
                <w:t xml:space="preserve">HLR-STOR-002</w:t>
              </w:r>
            </w:hyperlink>
          </w:p>
        </w:tc>
        <w:tc>
          <w:tcPr/>
          <w:p>
            <w:pPr>
              <w:pStyle w:val="Compact"/>
              <w:jc w:val="left"/>
            </w:pPr>
            <w:r>
              <w:t xml:space="preserve">EAV Attribute Model</w:t>
            </w:r>
          </w:p>
        </w:tc>
        <w:tc>
          <w:tcPr/>
          <w:p>
            <w:pPr>
              <w:pStyle w:val="Compact"/>
              <w:jc w:val="left"/>
            </w:pPr>
            <w:hyperlink r:id="rId106">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0">
              <w:r>
                <w:rPr>
                  <w:rStyle w:val="Hyperlink"/>
                </w:rPr>
                <w:t xml:space="preserve">HLR-STOR-003</w:t>
              </w:r>
            </w:hyperlink>
          </w:p>
        </w:tc>
        <w:tc>
          <w:tcPr/>
          <w:p>
            <w:pPr>
              <w:pStyle w:val="Compact"/>
              <w:jc w:val="left"/>
            </w:pPr>
            <w:r>
              <w:t xml:space="preserve">Build Cache</w:t>
            </w:r>
          </w:p>
        </w:tc>
        <w:tc>
          <w:tcPr/>
          <w:p>
            <w:pPr>
              <w:pStyle w:val="Compact"/>
              <w:jc w:val="left"/>
            </w:pPr>
            <w:hyperlink r:id="rId106">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1">
              <w:r>
                <w:rPr>
                  <w:rStyle w:val="Hyperlink"/>
                </w:rPr>
                <w:t xml:space="preserve">HLR-STOR-004</w:t>
              </w:r>
            </w:hyperlink>
          </w:p>
        </w:tc>
        <w:tc>
          <w:tcPr/>
          <w:p>
            <w:pPr>
              <w:pStyle w:val="Compact"/>
              <w:jc w:val="left"/>
            </w:pPr>
            <w:r>
              <w:t xml:space="preserve">Output Cache</w:t>
            </w:r>
          </w:p>
        </w:tc>
        <w:tc>
          <w:tcPr/>
          <w:p>
            <w:pPr>
              <w:pStyle w:val="Compact"/>
              <w:jc w:val="left"/>
            </w:pPr>
            <w:hyperlink r:id="rId106">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2">
              <w:r>
                <w:rPr>
                  <w:rStyle w:val="Hyperlink"/>
                </w:rPr>
                <w:t xml:space="preserve">HLR-STOR-005</w:t>
              </w:r>
            </w:hyperlink>
          </w:p>
        </w:tc>
        <w:tc>
          <w:tcPr/>
          <w:p>
            <w:pPr>
              <w:pStyle w:val="Compact"/>
              <w:jc w:val="left"/>
            </w:pPr>
            <w:r>
              <w:t xml:space="preserve">Incremental Rebuild Support</w:t>
            </w:r>
          </w:p>
        </w:tc>
        <w:tc>
          <w:tcPr/>
          <w:p>
            <w:pPr>
              <w:pStyle w:val="Compact"/>
              <w:jc w:val="left"/>
            </w:pPr>
            <w:hyperlink r:id="rId106">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3">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r:id="rId106">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8">
              <w:r>
                <w:rPr>
                  <w:rStyle w:val="Hyperlink"/>
                </w:rPr>
                <w:t xml:space="preserve">HLR-TYPE-001</w:t>
              </w:r>
            </w:hyperlink>
          </w:p>
        </w:tc>
        <w:tc>
          <w:tcPr/>
          <w:p>
            <w:pPr>
              <w:pStyle w:val="Compact"/>
              <w:jc w:val="left"/>
            </w:pPr>
            <w:r>
              <w:t xml:space="preserve">Specifications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8">
              <w:r>
                <w:rPr>
                  <w:rStyle w:val="Hyperlink"/>
                </w:rPr>
                <w:t xml:space="preserve">HLR-TYPE-001</w:t>
              </w:r>
            </w:hyperlink>
          </w:p>
        </w:tc>
        <w:tc>
          <w:tcPr/>
          <w:p>
            <w:pPr>
              <w:pStyle w:val="Compact"/>
              <w:jc w:val="left"/>
            </w:pPr>
            <w:r>
              <w:t xml:space="preserve">Specifications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HLR-TYPE-001</w:t>
              </w:r>
            </w:hyperlink>
          </w:p>
        </w:tc>
        <w:tc>
          <w:tcPr/>
          <w:p>
            <w:pPr>
              <w:pStyle w:val="Compact"/>
              <w:jc w:val="left"/>
            </w:pPr>
            <w:r>
              <w:t xml:space="preserve">Specifications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HLR-TYPE-001</w:t>
              </w:r>
            </w:hyperlink>
          </w:p>
        </w:tc>
        <w:tc>
          <w:tcPr/>
          <w:p>
            <w:pPr>
              <w:pStyle w:val="Compact"/>
              <w:jc w:val="left"/>
            </w:pPr>
            <w:r>
              <w:t xml:space="preserve">Specifications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HLR-TYPE-001</w:t>
              </w:r>
            </w:hyperlink>
          </w:p>
        </w:tc>
        <w:tc>
          <w:tcPr/>
          <w:p>
            <w:pPr>
              <w:pStyle w:val="Compact"/>
              <w:jc w:val="left"/>
            </w:pPr>
            <w:r>
              <w:t xml:space="preserve">Specifications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HLR-TYPE-001</w:t>
              </w:r>
            </w:hyperlink>
          </w:p>
        </w:tc>
        <w:tc>
          <w:tcPr/>
          <w:p>
            <w:pPr>
              <w:pStyle w:val="Compact"/>
              <w:jc w:val="left"/>
            </w:pPr>
            <w:r>
              <w:t xml:space="preserve">Specifications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HLR-TYPE-001</w:t>
              </w:r>
            </w:hyperlink>
          </w:p>
        </w:tc>
        <w:tc>
          <w:tcPr/>
          <w:p>
            <w:pPr>
              <w:pStyle w:val="Compact"/>
              <w:jc w:val="left"/>
            </w:pPr>
            <w:r>
              <w:t xml:space="preserve">Specifications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HLR-TYPE-002</w:t>
              </w:r>
            </w:hyperlink>
          </w:p>
        </w:tc>
        <w:tc>
          <w:tcPr/>
          <w:p>
            <w:pPr>
              <w:pStyle w:val="Compact"/>
              <w:jc w:val="left"/>
            </w:pPr>
            <w:r>
              <w:t xml:space="preserve">Spec Objects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9">
              <w:r>
                <w:rPr>
                  <w:rStyle w:val="Hyperlink"/>
                </w:rPr>
                <w:t xml:space="preserve">HLR-TYPE-002</w:t>
              </w:r>
            </w:hyperlink>
          </w:p>
        </w:tc>
        <w:tc>
          <w:tcPr/>
          <w:p>
            <w:pPr>
              <w:pStyle w:val="Compact"/>
              <w:jc w:val="left"/>
            </w:pPr>
            <w:r>
              <w:t xml:space="preserve">Spec Objects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HLR-TYPE-002</w:t>
              </w:r>
            </w:hyperlink>
          </w:p>
        </w:tc>
        <w:tc>
          <w:tcPr/>
          <w:p>
            <w:pPr>
              <w:pStyle w:val="Compact"/>
              <w:jc w:val="left"/>
            </w:pPr>
            <w:r>
              <w:t xml:space="preserve">Spec Objects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HLR-TYPE-002</w:t>
              </w:r>
            </w:hyperlink>
          </w:p>
        </w:tc>
        <w:tc>
          <w:tcPr/>
          <w:p>
            <w:pPr>
              <w:pStyle w:val="Compact"/>
              <w:jc w:val="left"/>
            </w:pPr>
            <w:r>
              <w:t xml:space="preserve">Spec Objects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HLR-TYPE-002</w:t>
              </w:r>
            </w:hyperlink>
          </w:p>
        </w:tc>
        <w:tc>
          <w:tcPr/>
          <w:p>
            <w:pPr>
              <w:pStyle w:val="Compact"/>
              <w:jc w:val="left"/>
            </w:pPr>
            <w:r>
              <w:t xml:space="preserve">Spec Objects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HLR-TYPE-002</w:t>
              </w:r>
            </w:hyperlink>
          </w:p>
        </w:tc>
        <w:tc>
          <w:tcPr/>
          <w:p>
            <w:pPr>
              <w:pStyle w:val="Compact"/>
              <w:jc w:val="left"/>
            </w:pPr>
            <w:r>
              <w:t xml:space="preserve">Spec Objects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HLR-TYPE-002</w:t>
              </w:r>
            </w:hyperlink>
          </w:p>
        </w:tc>
        <w:tc>
          <w:tcPr/>
          <w:p>
            <w:pPr>
              <w:pStyle w:val="Compact"/>
              <w:jc w:val="left"/>
            </w:pPr>
            <w:r>
              <w:t xml:space="preserve">Spec Objects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HLR-TYPE-003</w:t>
              </w:r>
            </w:hyperlink>
          </w:p>
        </w:tc>
        <w:tc>
          <w:tcPr/>
          <w:p>
            <w:pPr>
              <w:pStyle w:val="Compact"/>
              <w:jc w:val="left"/>
            </w:pPr>
            <w:r>
              <w:t xml:space="preserve">Spec Floats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0">
              <w:r>
                <w:rPr>
                  <w:rStyle w:val="Hyperlink"/>
                </w:rPr>
                <w:t xml:space="preserve">HLR-TYPE-003</w:t>
              </w:r>
            </w:hyperlink>
          </w:p>
        </w:tc>
        <w:tc>
          <w:tcPr/>
          <w:p>
            <w:pPr>
              <w:pStyle w:val="Compact"/>
              <w:jc w:val="left"/>
            </w:pPr>
            <w:r>
              <w:t xml:space="preserve">Spec Floats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HLR-TYPE-003</w:t>
              </w:r>
            </w:hyperlink>
          </w:p>
        </w:tc>
        <w:tc>
          <w:tcPr/>
          <w:p>
            <w:pPr>
              <w:pStyle w:val="Compact"/>
              <w:jc w:val="left"/>
            </w:pPr>
            <w:r>
              <w:t xml:space="preserve">Spec Floats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HLR-TYPE-003</w:t>
              </w:r>
            </w:hyperlink>
          </w:p>
        </w:tc>
        <w:tc>
          <w:tcPr/>
          <w:p>
            <w:pPr>
              <w:pStyle w:val="Compact"/>
              <w:jc w:val="left"/>
            </w:pPr>
            <w:r>
              <w:t xml:space="preserve">Spec Floats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HLR-TYPE-003</w:t>
              </w:r>
            </w:hyperlink>
          </w:p>
        </w:tc>
        <w:tc>
          <w:tcPr/>
          <w:p>
            <w:pPr>
              <w:pStyle w:val="Compact"/>
              <w:jc w:val="left"/>
            </w:pPr>
            <w:r>
              <w:t xml:space="preserve">Spec Floats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HLR-TYPE-003</w:t>
              </w:r>
            </w:hyperlink>
          </w:p>
        </w:tc>
        <w:tc>
          <w:tcPr/>
          <w:p>
            <w:pPr>
              <w:pStyle w:val="Compact"/>
              <w:jc w:val="left"/>
            </w:pPr>
            <w:r>
              <w:t xml:space="preserve">Spec Floats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HLR-TYPE-003</w:t>
              </w:r>
            </w:hyperlink>
          </w:p>
        </w:tc>
        <w:tc>
          <w:tcPr/>
          <w:p>
            <w:pPr>
              <w:pStyle w:val="Compact"/>
              <w:jc w:val="left"/>
            </w:pPr>
            <w:r>
              <w:t xml:space="preserve">Spec Floats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HLR-TYPE-004</w:t>
              </w:r>
            </w:hyperlink>
          </w:p>
        </w:tc>
        <w:tc>
          <w:tcPr/>
          <w:p>
            <w:pPr>
              <w:pStyle w:val="Compact"/>
              <w:jc w:val="left"/>
            </w:pPr>
            <w:r>
              <w:t xml:space="preserve">Spec Views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1">
              <w:r>
                <w:rPr>
                  <w:rStyle w:val="Hyperlink"/>
                </w:rPr>
                <w:t xml:space="preserve">HLR-TYPE-004</w:t>
              </w:r>
            </w:hyperlink>
          </w:p>
        </w:tc>
        <w:tc>
          <w:tcPr/>
          <w:p>
            <w:pPr>
              <w:pStyle w:val="Compact"/>
              <w:jc w:val="left"/>
            </w:pPr>
            <w:r>
              <w:t xml:space="preserve">Spec Views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HLR-TYPE-004</w:t>
              </w:r>
            </w:hyperlink>
          </w:p>
        </w:tc>
        <w:tc>
          <w:tcPr/>
          <w:p>
            <w:pPr>
              <w:pStyle w:val="Compact"/>
              <w:jc w:val="left"/>
            </w:pPr>
            <w:r>
              <w:t xml:space="preserve">Spec Views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HLR-TYPE-004</w:t>
              </w:r>
            </w:hyperlink>
          </w:p>
        </w:tc>
        <w:tc>
          <w:tcPr/>
          <w:p>
            <w:pPr>
              <w:pStyle w:val="Compact"/>
              <w:jc w:val="left"/>
            </w:pPr>
            <w:r>
              <w:t xml:space="preserve">Spec Views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HLR-TYPE-004</w:t>
              </w:r>
            </w:hyperlink>
          </w:p>
        </w:tc>
        <w:tc>
          <w:tcPr/>
          <w:p>
            <w:pPr>
              <w:pStyle w:val="Compact"/>
              <w:jc w:val="left"/>
            </w:pPr>
            <w:r>
              <w:t xml:space="preserve">Spec Views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HLR-TYPE-004</w:t>
              </w:r>
            </w:hyperlink>
          </w:p>
        </w:tc>
        <w:tc>
          <w:tcPr/>
          <w:p>
            <w:pPr>
              <w:pStyle w:val="Compact"/>
              <w:jc w:val="left"/>
            </w:pPr>
            <w:r>
              <w:t xml:space="preserve">Spec Views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HLR-TYPE-004</w:t>
              </w:r>
            </w:hyperlink>
          </w:p>
        </w:tc>
        <w:tc>
          <w:tcPr/>
          <w:p>
            <w:pPr>
              <w:pStyle w:val="Compact"/>
              <w:jc w:val="left"/>
            </w:pPr>
            <w:r>
              <w:t xml:space="preserve">Spec Views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2">
              <w:r>
                <w:rPr>
                  <w:rStyle w:val="Hyperlink"/>
                </w:rPr>
                <w:t xml:space="preserve">HLR-TYPE-005</w:t>
              </w:r>
            </w:hyperlink>
          </w:p>
        </w:tc>
        <w:tc>
          <w:tcPr/>
          <w:p>
            <w:pPr>
              <w:pStyle w:val="Compact"/>
              <w:jc w:val="left"/>
            </w:pPr>
            <w:r>
              <w:t xml:space="preserve">Spec Relations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2">
              <w:r>
                <w:rPr>
                  <w:rStyle w:val="Hyperlink"/>
                </w:rPr>
                <w:t xml:space="preserve">HLR-TYPE-005</w:t>
              </w:r>
            </w:hyperlink>
          </w:p>
        </w:tc>
        <w:tc>
          <w:tcPr/>
          <w:p>
            <w:pPr>
              <w:pStyle w:val="Compact"/>
              <w:jc w:val="left"/>
            </w:pPr>
            <w:r>
              <w:t xml:space="preserve">Spec Relations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2">
              <w:r>
                <w:rPr>
                  <w:rStyle w:val="Hyperlink"/>
                </w:rPr>
                <w:t xml:space="preserve">HLR-TYPE-005</w:t>
              </w:r>
            </w:hyperlink>
          </w:p>
        </w:tc>
        <w:tc>
          <w:tcPr/>
          <w:p>
            <w:pPr>
              <w:pStyle w:val="Compact"/>
              <w:jc w:val="left"/>
            </w:pPr>
            <w:r>
              <w:t xml:space="preserve">Spec Relations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2">
              <w:r>
                <w:rPr>
                  <w:rStyle w:val="Hyperlink"/>
                </w:rPr>
                <w:t xml:space="preserve">HLR-TYPE-005</w:t>
              </w:r>
            </w:hyperlink>
          </w:p>
        </w:tc>
        <w:tc>
          <w:tcPr/>
          <w:p>
            <w:pPr>
              <w:pStyle w:val="Compact"/>
              <w:jc w:val="left"/>
            </w:pPr>
            <w:r>
              <w:t xml:space="preserve">Spec Relations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2">
              <w:r>
                <w:rPr>
                  <w:rStyle w:val="Hyperlink"/>
                </w:rPr>
                <w:t xml:space="preserve">HLR-TYPE-005</w:t>
              </w:r>
            </w:hyperlink>
          </w:p>
        </w:tc>
        <w:tc>
          <w:tcPr/>
          <w:p>
            <w:pPr>
              <w:pStyle w:val="Compact"/>
              <w:jc w:val="left"/>
            </w:pPr>
            <w:r>
              <w:t xml:space="preserve">Spec Relations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2">
              <w:r>
                <w:rPr>
                  <w:rStyle w:val="Hyperlink"/>
                </w:rPr>
                <w:t xml:space="preserve">HLR-TYPE-005</w:t>
              </w:r>
            </w:hyperlink>
          </w:p>
        </w:tc>
        <w:tc>
          <w:tcPr/>
          <w:p>
            <w:pPr>
              <w:pStyle w:val="Compact"/>
              <w:jc w:val="left"/>
            </w:pPr>
            <w:r>
              <w:t xml:space="preserve">Spec Relations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2">
              <w:r>
                <w:rPr>
                  <w:rStyle w:val="Hyperlink"/>
                </w:rPr>
                <w:t xml:space="preserve">HLR-TYPE-005</w:t>
              </w:r>
            </w:hyperlink>
          </w:p>
        </w:tc>
        <w:tc>
          <w:tcPr/>
          <w:p>
            <w:pPr>
              <w:pStyle w:val="Compact"/>
              <w:jc w:val="left"/>
            </w:pPr>
            <w:r>
              <w:t xml:space="preserve">Spec Relations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3">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6">
              <w:r>
                <w:rPr>
                  <w:rStyle w:val="Hyperlink"/>
                </w:rPr>
                <w:t xml:space="preserve">HLR-TYPE-007</w:t>
              </w:r>
            </w:hyperlink>
          </w:p>
        </w:tc>
        <w:tc>
          <w:tcPr/>
          <w:p>
            <w:pPr>
              <w:pStyle w:val="Compact"/>
              <w:jc w:val="left"/>
            </w:pPr>
            <w:r>
              <w:t xml:space="preserve">Type Validation</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6">
              <w:r>
                <w:rPr>
                  <w:rStyle w:val="Hyperlink"/>
                </w:rPr>
                <w:t xml:space="preserve">HLR-TYPE-007</w:t>
              </w:r>
            </w:hyperlink>
          </w:p>
        </w:tc>
        <w:tc>
          <w:tcPr/>
          <w:p>
            <w:pPr>
              <w:pStyle w:val="Compact"/>
              <w:jc w:val="left"/>
            </w:pPr>
            <w:r>
              <w:t xml:space="preserve">Type Validation</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6">
              <w:r>
                <w:rPr>
                  <w:rStyle w:val="Hyperlink"/>
                </w:rPr>
                <w:t xml:space="preserve">HLR-TYPE-007</w:t>
              </w:r>
            </w:hyperlink>
          </w:p>
        </w:tc>
        <w:tc>
          <w:tcPr/>
          <w:p>
            <w:pPr>
              <w:pStyle w:val="Compact"/>
              <w:jc w:val="left"/>
            </w:pPr>
            <w:r>
              <w:t xml:space="preserve">Type Validation</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6">
              <w:r>
                <w:rPr>
                  <w:rStyle w:val="Hyperlink"/>
                </w:rPr>
                <w:t xml:space="preserve">HLR-TYPE-007</w:t>
              </w:r>
            </w:hyperlink>
          </w:p>
        </w:tc>
        <w:tc>
          <w:tcPr/>
          <w:p>
            <w:pPr>
              <w:pStyle w:val="Compact"/>
              <w:jc w:val="left"/>
            </w:pPr>
            <w:r>
              <w:t xml:space="preserve">Type Validation</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6">
              <w:r>
                <w:rPr>
                  <w:rStyle w:val="Hyperlink"/>
                </w:rPr>
                <w:t xml:space="preserve">HLR-TYPE-007</w:t>
              </w:r>
            </w:hyperlink>
          </w:p>
        </w:tc>
        <w:tc>
          <w:tcPr/>
          <w:p>
            <w:pPr>
              <w:pStyle w:val="Compact"/>
              <w:jc w:val="left"/>
            </w:pPr>
            <w:r>
              <w:t xml:space="preserve">Type Validation</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6">
              <w:r>
                <w:rPr>
                  <w:rStyle w:val="Hyperlink"/>
                </w:rPr>
                <w:t xml:space="preserve">HLR-TYPE-007</w:t>
              </w:r>
            </w:hyperlink>
          </w:p>
        </w:tc>
        <w:tc>
          <w:tcPr/>
          <w:p>
            <w:pPr>
              <w:pStyle w:val="Compact"/>
              <w:jc w:val="left"/>
            </w:pPr>
            <w:r>
              <w:t xml:space="preserve">Type Validation</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6">
              <w:r>
                <w:rPr>
                  <w:rStyle w:val="Hyperlink"/>
                </w:rPr>
                <w:t xml:space="preserve">HLR-TYPE-007</w:t>
              </w:r>
            </w:hyperlink>
          </w:p>
        </w:tc>
        <w:tc>
          <w:tcPr/>
          <w:p>
            <w:pPr>
              <w:pStyle w:val="Compact"/>
              <w:jc w:val="left"/>
            </w:pPr>
            <w:r>
              <w:t xml:space="preserve">Type Validation</w:t>
            </w:r>
          </w:p>
        </w:tc>
        <w:tc>
          <w:tcPr/>
          <w:p>
            <w:pPr>
              <w:pStyle w:val="Compact"/>
              <w:jc w:val="left"/>
            </w:pPr>
            <w:hyperlink r:id="rId137">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bl>
    <w:bookmarkEnd w:id="2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before="280" w:lineRule="auto" w:after="120" w:line="276"/>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0" Target="media/rId160.png" /><Relationship Type="http://schemas.openxmlformats.org/officeDocument/2006/relationships/image" Id="rId134" Target="media/rId134.png" /><Relationship Type="http://schemas.openxmlformats.org/officeDocument/2006/relationships/image" Id="rId86" Target="media/rId86.png" /><Relationship Type="http://schemas.openxmlformats.org/officeDocument/2006/relationships/image" Id="rId149" Target="media/rId149.png" /><Relationship Type="http://schemas.openxmlformats.org/officeDocument/2006/relationships/image" Id="rId43" Target="media/rId43.png" /><Relationship Type="http://schemas.openxmlformats.org/officeDocument/2006/relationships/image" Id="rId103" Target="media/rId103.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116" Target="media/rId116.png" /><Relationship Type="http://schemas.openxmlformats.org/officeDocument/2006/relationships/image" Id="rId56" Target="media/rId56.png" /><Relationship Type="http://schemas.openxmlformats.org/officeDocument/2006/relationships/hyperlink" Id="rId85" Target="../../../src/contract/registry.lua" TargetMode="External" /><Relationship Type="http://schemas.openxmlformats.org/officeDocument/2006/relationships/hyperlink" Id="rId27" Target="software_decomposition.md" TargetMode="External" /><Relationship Type="http://schemas.openxmlformats.org/officeDocument/2006/relationships/hyperlink" Id="rId153" Target="srs.docx#HLR-AUDIT-001" TargetMode="External" /><Relationship Type="http://schemas.openxmlformats.org/officeDocument/2006/relationships/hyperlink" Id="rId154" Target="srs.docx#HLR-AUDIT-002" TargetMode="External" /><Relationship Type="http://schemas.openxmlformats.org/officeDocument/2006/relationships/hyperlink" Id="rId155" Target="srs.docx#HLR-AUDIT-003" TargetMode="External" /><Relationship Type="http://schemas.openxmlformats.org/officeDocument/2006/relationships/hyperlink" Id="rId157" Target="srs.docx#HLR-AUDIT-004" TargetMode="External" /><Relationship Type="http://schemas.openxmlformats.org/officeDocument/2006/relationships/hyperlink" Id="rId158" Target="srs.docx#HLR-AUDIT-005" TargetMode="External" /><Relationship Type="http://schemas.openxmlformats.org/officeDocument/2006/relationships/hyperlink" Id="rId201" Target="srs.docx#HLR-CFG-001" TargetMode="External" /><Relationship Type="http://schemas.openxmlformats.org/officeDocument/2006/relationships/hyperlink" Id="rId95" Target="srs.docx#HLR-EXT-001" TargetMode="External" /><Relationship Type="http://schemas.openxmlformats.org/officeDocument/2006/relationships/hyperlink" Id="rId90" Target="srs.docx#HLR-EXT-002" TargetMode="External" /><Relationship Type="http://schemas.openxmlformats.org/officeDocument/2006/relationships/hyperlink" Id="rId91" Target="srs.docx#HLR-EXT-003" TargetMode="External" /><Relationship Type="http://schemas.openxmlformats.org/officeDocument/2006/relationships/hyperlink" Id="rId92" Target="srs.docx#HLR-EXT-004" TargetMode="External" /><Relationship Type="http://schemas.openxmlformats.org/officeDocument/2006/relationships/hyperlink" Id="rId93" Target="srs.docx#HLR-EXT-005" TargetMode="External" /><Relationship Type="http://schemas.openxmlformats.org/officeDocument/2006/relationships/hyperlink" Id="rId94" Target="srs.docx#HLR-EXT-006" TargetMode="External" /><Relationship Type="http://schemas.openxmlformats.org/officeDocument/2006/relationships/hyperlink" Id="rId98" Target="srs.docx#HLR-EXT-007" TargetMode="External" /><Relationship Type="http://schemas.openxmlformats.org/officeDocument/2006/relationships/hyperlink" Id="rId99" Target="srs.docx#HLR-EXT-008" TargetMode="External" /><Relationship Type="http://schemas.openxmlformats.org/officeDocument/2006/relationships/hyperlink" Id="rId202" Target="srs.docx#HLR-EXT-009" TargetMode="External" /><Relationship Type="http://schemas.openxmlformats.org/officeDocument/2006/relationships/hyperlink" Id="rId203" Target="srs.docx#HLR-EXT-010" TargetMode="External" /><Relationship Type="http://schemas.openxmlformats.org/officeDocument/2006/relationships/hyperlink" Id="rId204" Target="srs.docx#HLR-EXT-011" TargetMode="External" /><Relationship Type="http://schemas.openxmlformats.org/officeDocument/2006/relationships/hyperlink" Id="rId205" Target="srs.docx#HLR-EXT-012" TargetMode="External" /><Relationship Type="http://schemas.openxmlformats.org/officeDocument/2006/relationships/hyperlink" Id="rId121" Target="srs.docx#HLR-OUT-001" TargetMode="External" /><Relationship Type="http://schemas.openxmlformats.org/officeDocument/2006/relationships/hyperlink" Id="rId124" Target="srs.docx#HLR-OUT-002" TargetMode="External" /><Relationship Type="http://schemas.openxmlformats.org/officeDocument/2006/relationships/hyperlink" Id="rId128" Target="srs.docx#HLR-OUT-003" TargetMode="External" /><Relationship Type="http://schemas.openxmlformats.org/officeDocument/2006/relationships/hyperlink" Id="rId129" Target="srs.docx#HLR-OUT-004" TargetMode="External" /><Relationship Type="http://schemas.openxmlformats.org/officeDocument/2006/relationships/hyperlink" Id="rId120" Target="srs.docx#HLR-OUT-005" TargetMode="External" /><Relationship Type="http://schemas.openxmlformats.org/officeDocument/2006/relationships/hyperlink" Id="rId130" Target="srs.docx#HLR-OUT-006" TargetMode="External" /><Relationship Type="http://schemas.openxmlformats.org/officeDocument/2006/relationships/hyperlink" Id="rId131"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6" Target="srs.docx#HLR-PIPE-011" TargetMode="External" /><Relationship Type="http://schemas.openxmlformats.org/officeDocument/2006/relationships/hyperlink" Id="rId207" Target="srs.docx#HLR-PIPE-012" TargetMode="External" /><Relationship Type="http://schemas.openxmlformats.org/officeDocument/2006/relationships/hyperlink" Id="rId107" Target="srs.docx#HLR-STOR-001" TargetMode="External" /><Relationship Type="http://schemas.openxmlformats.org/officeDocument/2006/relationships/hyperlink" Id="rId108" Target="srs.docx#HLR-STOR-002" TargetMode="External" /><Relationship Type="http://schemas.openxmlformats.org/officeDocument/2006/relationships/hyperlink" Id="rId110" Target="srs.docx#HLR-STOR-003" TargetMode="External" /><Relationship Type="http://schemas.openxmlformats.org/officeDocument/2006/relationships/hyperlink" Id="rId111" Target="srs.docx#HLR-STOR-004" TargetMode="External" /><Relationship Type="http://schemas.openxmlformats.org/officeDocument/2006/relationships/hyperlink" Id="rId112" Target="srs.docx#HLR-STOR-005" TargetMode="External" /><Relationship Type="http://schemas.openxmlformats.org/officeDocument/2006/relationships/hyperlink" Id="rId113" Target="srs.docx#HLR-STOR-006" TargetMode="External" /><Relationship Type="http://schemas.openxmlformats.org/officeDocument/2006/relationships/hyperlink" Id="rId138" Target="srs.docx#HLR-TYPE-001" TargetMode="External" /><Relationship Type="http://schemas.openxmlformats.org/officeDocument/2006/relationships/hyperlink" Id="rId139" Target="srs.docx#HLR-TYPE-002" TargetMode="External" /><Relationship Type="http://schemas.openxmlformats.org/officeDocument/2006/relationships/hyperlink" Id="rId140" Target="srs.docx#HLR-TYPE-003" TargetMode="External" /><Relationship Type="http://schemas.openxmlformats.org/officeDocument/2006/relationships/hyperlink" Id="rId141" Target="srs.docx#HLR-TYPE-004" TargetMode="External" /><Relationship Type="http://schemas.openxmlformats.org/officeDocument/2006/relationships/hyperlink" Id="rId142" Target="srs.docx#HLR-TYPE-005" TargetMode="External" /><Relationship Type="http://schemas.openxmlformats.org/officeDocument/2006/relationships/hyperlink" Id="rId143" Target="srs.docx#HLR-TYPE-006" TargetMode="External" /><Relationship Type="http://schemas.openxmlformats.org/officeDocument/2006/relationships/hyperlink" Id="rId146" Target="srs.docx#HLR-TYPE-007" TargetMode="External" /><Relationship Type="http://schemas.openxmlformats.org/officeDocument/2006/relationships/hyperlink" Id="rId59" Target="srs.docx#SF-001" TargetMode="External" /><Relationship Type="http://schemas.openxmlformats.org/officeDocument/2006/relationships/hyperlink" Id="rId106" Target="srs.docx#SF-002" TargetMode="External" /><Relationship Type="http://schemas.openxmlformats.org/officeDocument/2006/relationships/hyperlink" Id="rId137" Target="srs.docx#SF-003" TargetMode="External" /><Relationship Type="http://schemas.openxmlformats.org/officeDocument/2006/relationships/hyperlink" Id="rId119" Target="srs.docx#SF-004" TargetMode="External" /><Relationship Type="http://schemas.openxmlformats.org/officeDocument/2006/relationships/hyperlink" Id="rId89" Target="srs.docx#SF-005" TargetMode="External" /><Relationship Type="http://schemas.openxmlformats.org/officeDocument/2006/relationships/hyperlink" Id="rId152"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22"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5" Target="srs.docx#TERM-28" TargetMode="External" /><Relationship Type="http://schemas.openxmlformats.org/officeDocument/2006/relationships/hyperlink" Id="rId48" Target="srs.docx#TERM-30" TargetMode="External" /><Relationship Type="http://schemas.openxmlformats.org/officeDocument/2006/relationships/hyperlink" Id="rId102" Target="srs.docx#TERM-31" TargetMode="External" /><Relationship Type="http://schemas.openxmlformats.org/officeDocument/2006/relationships/hyperlink" Id="rId96" Target="srs.docx#TERM-33" TargetMode="External" /><Relationship Type="http://schemas.openxmlformats.org/officeDocument/2006/relationships/hyperlink" Id="rId126" Target="srs.docx#TERM-34" TargetMode="External" /><Relationship Type="http://schemas.openxmlformats.org/officeDocument/2006/relationships/hyperlink" Id="rId97" Target="srs.docx#TERM-35" TargetMode="External" /><Relationship Type="http://schemas.openxmlformats.org/officeDocument/2006/relationships/hyperlink" Id="rId164" Target="srs.docx#TERM-36" TargetMode="External" /><Relationship Type="http://schemas.openxmlformats.org/officeDocument/2006/relationships/hyperlink" Id="rId165" Target="srs.docx#TERM-37" TargetMode="External" /><Relationship Type="http://schemas.openxmlformats.org/officeDocument/2006/relationships/hyperlink" Id="rId133" Target="srs.docx#TERM-38" TargetMode="External" /><Relationship Type="http://schemas.openxmlformats.org/officeDocument/2006/relationships/hyperlink" Id="rId51" Target="srs.docx#TERM-AST" TargetMode="External" /><Relationship Type="http://schemas.openxmlformats.org/officeDocument/2006/relationships/hyperlink" Id="rId109"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7" Target="srs.docx#TERM-DIAGNOSTIC" TargetMode="External" /><Relationship Type="http://schemas.openxmlformats.org/officeDocument/2006/relationships/hyperlink" Id="rId101" Target="srs.docx#TERM-EAV" TargetMode="External" /><Relationship Type="http://schemas.openxmlformats.org/officeDocument/2006/relationships/hyperlink" Id="rId115" Target="srs.docx#TERM-FTS" TargetMode="External" /><Relationship Type="http://schemas.openxmlformats.org/officeDocument/2006/relationships/hyperlink" Id="rId40" Target="srs.docx#TERM-IR" TargetMode="External" /><Relationship Type="http://schemas.openxmlformats.org/officeDocument/2006/relationships/hyperlink" Id="rId156" Target="srs.docx#TERM-NDJSON" TargetMode="External" /><Relationship Type="http://schemas.openxmlformats.org/officeDocument/2006/relationships/hyperlink" Id="rId68" Target="srs.docx#TERM-PID" TargetMode="External" /><Relationship Type="http://schemas.openxmlformats.org/officeDocument/2006/relationships/hyperlink" Id="rId123"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5"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7" Target="srs.docx#TERM-VALIDATIONPOLICY" TargetMode="External" /><Relationship Type="http://schemas.openxmlformats.org/officeDocument/2006/relationships/hyperlink" Id="rId144"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85" Target="../../../src/contract/registry.lua" TargetMode="External" /><Relationship Type="http://schemas.openxmlformats.org/officeDocument/2006/relationships/hyperlink" Id="rId27" Target="software_decomposition.md" TargetMode="External" /><Relationship Type="http://schemas.openxmlformats.org/officeDocument/2006/relationships/hyperlink" Id="rId153" Target="srs.docx#HLR-AUDIT-001" TargetMode="External" /><Relationship Type="http://schemas.openxmlformats.org/officeDocument/2006/relationships/hyperlink" Id="rId154" Target="srs.docx#HLR-AUDIT-002" TargetMode="External" /><Relationship Type="http://schemas.openxmlformats.org/officeDocument/2006/relationships/hyperlink" Id="rId155" Target="srs.docx#HLR-AUDIT-003" TargetMode="External" /><Relationship Type="http://schemas.openxmlformats.org/officeDocument/2006/relationships/hyperlink" Id="rId157" Target="srs.docx#HLR-AUDIT-004" TargetMode="External" /><Relationship Type="http://schemas.openxmlformats.org/officeDocument/2006/relationships/hyperlink" Id="rId158" Target="srs.docx#HLR-AUDIT-005" TargetMode="External" /><Relationship Type="http://schemas.openxmlformats.org/officeDocument/2006/relationships/hyperlink" Id="rId201" Target="srs.docx#HLR-CFG-001" TargetMode="External" /><Relationship Type="http://schemas.openxmlformats.org/officeDocument/2006/relationships/hyperlink" Id="rId95" Target="srs.docx#HLR-EXT-001" TargetMode="External" /><Relationship Type="http://schemas.openxmlformats.org/officeDocument/2006/relationships/hyperlink" Id="rId90" Target="srs.docx#HLR-EXT-002" TargetMode="External" /><Relationship Type="http://schemas.openxmlformats.org/officeDocument/2006/relationships/hyperlink" Id="rId91" Target="srs.docx#HLR-EXT-003" TargetMode="External" /><Relationship Type="http://schemas.openxmlformats.org/officeDocument/2006/relationships/hyperlink" Id="rId92" Target="srs.docx#HLR-EXT-004" TargetMode="External" /><Relationship Type="http://schemas.openxmlformats.org/officeDocument/2006/relationships/hyperlink" Id="rId93" Target="srs.docx#HLR-EXT-005" TargetMode="External" /><Relationship Type="http://schemas.openxmlformats.org/officeDocument/2006/relationships/hyperlink" Id="rId94" Target="srs.docx#HLR-EXT-006" TargetMode="External" /><Relationship Type="http://schemas.openxmlformats.org/officeDocument/2006/relationships/hyperlink" Id="rId98" Target="srs.docx#HLR-EXT-007" TargetMode="External" /><Relationship Type="http://schemas.openxmlformats.org/officeDocument/2006/relationships/hyperlink" Id="rId99" Target="srs.docx#HLR-EXT-008" TargetMode="External" /><Relationship Type="http://schemas.openxmlformats.org/officeDocument/2006/relationships/hyperlink" Id="rId202" Target="srs.docx#HLR-EXT-009" TargetMode="External" /><Relationship Type="http://schemas.openxmlformats.org/officeDocument/2006/relationships/hyperlink" Id="rId203" Target="srs.docx#HLR-EXT-010" TargetMode="External" /><Relationship Type="http://schemas.openxmlformats.org/officeDocument/2006/relationships/hyperlink" Id="rId204" Target="srs.docx#HLR-EXT-011" TargetMode="External" /><Relationship Type="http://schemas.openxmlformats.org/officeDocument/2006/relationships/hyperlink" Id="rId205" Target="srs.docx#HLR-EXT-012" TargetMode="External" /><Relationship Type="http://schemas.openxmlformats.org/officeDocument/2006/relationships/hyperlink" Id="rId121" Target="srs.docx#HLR-OUT-001" TargetMode="External" /><Relationship Type="http://schemas.openxmlformats.org/officeDocument/2006/relationships/hyperlink" Id="rId124" Target="srs.docx#HLR-OUT-002" TargetMode="External" /><Relationship Type="http://schemas.openxmlformats.org/officeDocument/2006/relationships/hyperlink" Id="rId128" Target="srs.docx#HLR-OUT-003" TargetMode="External" /><Relationship Type="http://schemas.openxmlformats.org/officeDocument/2006/relationships/hyperlink" Id="rId129" Target="srs.docx#HLR-OUT-004" TargetMode="External" /><Relationship Type="http://schemas.openxmlformats.org/officeDocument/2006/relationships/hyperlink" Id="rId120" Target="srs.docx#HLR-OUT-005" TargetMode="External" /><Relationship Type="http://schemas.openxmlformats.org/officeDocument/2006/relationships/hyperlink" Id="rId130" Target="srs.docx#HLR-OUT-006" TargetMode="External" /><Relationship Type="http://schemas.openxmlformats.org/officeDocument/2006/relationships/hyperlink" Id="rId131"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6" Target="srs.docx#HLR-PIPE-011" TargetMode="External" /><Relationship Type="http://schemas.openxmlformats.org/officeDocument/2006/relationships/hyperlink" Id="rId207" Target="srs.docx#HLR-PIPE-012" TargetMode="External" /><Relationship Type="http://schemas.openxmlformats.org/officeDocument/2006/relationships/hyperlink" Id="rId107" Target="srs.docx#HLR-STOR-001" TargetMode="External" /><Relationship Type="http://schemas.openxmlformats.org/officeDocument/2006/relationships/hyperlink" Id="rId108" Target="srs.docx#HLR-STOR-002" TargetMode="External" /><Relationship Type="http://schemas.openxmlformats.org/officeDocument/2006/relationships/hyperlink" Id="rId110" Target="srs.docx#HLR-STOR-003" TargetMode="External" /><Relationship Type="http://schemas.openxmlformats.org/officeDocument/2006/relationships/hyperlink" Id="rId111" Target="srs.docx#HLR-STOR-004" TargetMode="External" /><Relationship Type="http://schemas.openxmlformats.org/officeDocument/2006/relationships/hyperlink" Id="rId112" Target="srs.docx#HLR-STOR-005" TargetMode="External" /><Relationship Type="http://schemas.openxmlformats.org/officeDocument/2006/relationships/hyperlink" Id="rId113" Target="srs.docx#HLR-STOR-006" TargetMode="External" /><Relationship Type="http://schemas.openxmlformats.org/officeDocument/2006/relationships/hyperlink" Id="rId138" Target="srs.docx#HLR-TYPE-001" TargetMode="External" /><Relationship Type="http://schemas.openxmlformats.org/officeDocument/2006/relationships/hyperlink" Id="rId139" Target="srs.docx#HLR-TYPE-002" TargetMode="External" /><Relationship Type="http://schemas.openxmlformats.org/officeDocument/2006/relationships/hyperlink" Id="rId140" Target="srs.docx#HLR-TYPE-003" TargetMode="External" /><Relationship Type="http://schemas.openxmlformats.org/officeDocument/2006/relationships/hyperlink" Id="rId141" Target="srs.docx#HLR-TYPE-004" TargetMode="External" /><Relationship Type="http://schemas.openxmlformats.org/officeDocument/2006/relationships/hyperlink" Id="rId142" Target="srs.docx#HLR-TYPE-005" TargetMode="External" /><Relationship Type="http://schemas.openxmlformats.org/officeDocument/2006/relationships/hyperlink" Id="rId143" Target="srs.docx#HLR-TYPE-006" TargetMode="External" /><Relationship Type="http://schemas.openxmlformats.org/officeDocument/2006/relationships/hyperlink" Id="rId146" Target="srs.docx#HLR-TYPE-007" TargetMode="External" /><Relationship Type="http://schemas.openxmlformats.org/officeDocument/2006/relationships/hyperlink" Id="rId59" Target="srs.docx#SF-001" TargetMode="External" /><Relationship Type="http://schemas.openxmlformats.org/officeDocument/2006/relationships/hyperlink" Id="rId106" Target="srs.docx#SF-002" TargetMode="External" /><Relationship Type="http://schemas.openxmlformats.org/officeDocument/2006/relationships/hyperlink" Id="rId137" Target="srs.docx#SF-003" TargetMode="External" /><Relationship Type="http://schemas.openxmlformats.org/officeDocument/2006/relationships/hyperlink" Id="rId119" Target="srs.docx#SF-004" TargetMode="External" /><Relationship Type="http://schemas.openxmlformats.org/officeDocument/2006/relationships/hyperlink" Id="rId89" Target="srs.docx#SF-005" TargetMode="External" /><Relationship Type="http://schemas.openxmlformats.org/officeDocument/2006/relationships/hyperlink" Id="rId152"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22"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5" Target="srs.docx#TERM-28" TargetMode="External" /><Relationship Type="http://schemas.openxmlformats.org/officeDocument/2006/relationships/hyperlink" Id="rId48" Target="srs.docx#TERM-30" TargetMode="External" /><Relationship Type="http://schemas.openxmlformats.org/officeDocument/2006/relationships/hyperlink" Id="rId102" Target="srs.docx#TERM-31" TargetMode="External" /><Relationship Type="http://schemas.openxmlformats.org/officeDocument/2006/relationships/hyperlink" Id="rId96" Target="srs.docx#TERM-33" TargetMode="External" /><Relationship Type="http://schemas.openxmlformats.org/officeDocument/2006/relationships/hyperlink" Id="rId126" Target="srs.docx#TERM-34" TargetMode="External" /><Relationship Type="http://schemas.openxmlformats.org/officeDocument/2006/relationships/hyperlink" Id="rId97" Target="srs.docx#TERM-35" TargetMode="External" /><Relationship Type="http://schemas.openxmlformats.org/officeDocument/2006/relationships/hyperlink" Id="rId164" Target="srs.docx#TERM-36" TargetMode="External" /><Relationship Type="http://schemas.openxmlformats.org/officeDocument/2006/relationships/hyperlink" Id="rId165" Target="srs.docx#TERM-37" TargetMode="External" /><Relationship Type="http://schemas.openxmlformats.org/officeDocument/2006/relationships/hyperlink" Id="rId133" Target="srs.docx#TERM-38" TargetMode="External" /><Relationship Type="http://schemas.openxmlformats.org/officeDocument/2006/relationships/hyperlink" Id="rId51" Target="srs.docx#TERM-AST" TargetMode="External" /><Relationship Type="http://schemas.openxmlformats.org/officeDocument/2006/relationships/hyperlink" Id="rId109"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7" Target="srs.docx#TERM-DIAGNOSTIC" TargetMode="External" /><Relationship Type="http://schemas.openxmlformats.org/officeDocument/2006/relationships/hyperlink" Id="rId101" Target="srs.docx#TERM-EAV" TargetMode="External" /><Relationship Type="http://schemas.openxmlformats.org/officeDocument/2006/relationships/hyperlink" Id="rId115" Target="srs.docx#TERM-FTS" TargetMode="External" /><Relationship Type="http://schemas.openxmlformats.org/officeDocument/2006/relationships/hyperlink" Id="rId40" Target="srs.docx#TERM-IR" TargetMode="External" /><Relationship Type="http://schemas.openxmlformats.org/officeDocument/2006/relationships/hyperlink" Id="rId156" Target="srs.docx#TERM-NDJSON" TargetMode="External" /><Relationship Type="http://schemas.openxmlformats.org/officeDocument/2006/relationships/hyperlink" Id="rId68" Target="srs.docx#TERM-PID" TargetMode="External" /><Relationship Type="http://schemas.openxmlformats.org/officeDocument/2006/relationships/hyperlink" Id="rId123"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5"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7" Target="srs.docx#TERM-VALIDATIONPOLICY" TargetMode="External" /><Relationship Type="http://schemas.openxmlformats.org/officeDocument/2006/relationships/hyperlink" Id="rId144"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Defines the TRACEABILITY_MATRIX view generating a table showing the full HLR-to-VC-to-TR traceability chain with test results.</dc:description>
  <cp:keywords/>
  <dcterms:created xsi:type="dcterms:W3CDTF">2026-08-03T01:33:08Z</dcterms:created>
  <dcterms:modified xsi:type="dcterms:W3CDTF">2026-08-03T01:33:08Z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onent_type">
    <vt:lpwstr>Package</vt:lpwstr>
  </property>
  <property fmtid="{D5CDD505-2E9C-101B-9397-08002B2CF9AE}" pid="3" name="file_path">
    <vt:lpwstr>models/sw_docs/types/views/traceability_matrix.lua</vt:lpwstr>
  </property>
  <property fmtid="{D5CDD505-2E9C-101B-9397-08002B2CF9AE}" pid="4" name="language">
    <vt:lpwstr>Lua</vt:lpwstr>
  </property>
  <property fmtid="{D5CDD505-2E9C-101B-9397-08002B2CF9AE}" pid="5" name="path">
    <vt:lpwstr>models/sw_docs/types/views/</vt:lpwstr>
  </property>
  <property fmtid="{D5CDD505-2E9C-101B-9397-08002B2CF9AE}" pid="6" name="rationale">
    <vt:lpwstr>ID-based override enables clean domain specialization:
Default model loads first, establishing baseline types (SECTION, SPEC, float types, relations, views)Domain model loads second; types with matching IDs replace defaults, new IDs add to the registryVerification views follow the same pattern: domain analyze queries override defaults by policy_keyAttribute inheritance propagated iteratively after all types are loaded, enabling parent attributes to flow to child types across model boundariesFilter, postprocessor, and style directories follow conventional naming for predictable discoveryAlternative of mixin composition rejected: ordering ambiguity when multiple mixins define the same attribute</vt:lpwstr>
  </property>
  <property fmtid="{D5CDD505-2E9C-101B-9397-08002B2CF9AE}" pid="7" name="traceability">
    <vt:lpwstr>CSC-030</vt:lpwstr>
  </property>
  <property fmtid="{D5CDD505-2E9C-101B-9397-08002B2CF9AE}" pid="8" name="verification_method">
    <vt:lpwstr>Test</vt:lpwstr>
  </property>
  <property fmtid="{D5CDD505-2E9C-101B-9397-08002B2CF9AE}" pid="9" name="version">
    <vt:lpwstr>1.0</vt:lpwstr>
  </property>
</Properties>
</file>